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-259715</wp:posOffset>
            </wp:positionV>
            <wp:extent cx="499745" cy="614045"/>
            <wp:effectExtent l="19050" t="0" r="0" b="0"/>
            <wp:wrapNone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>01.02.2021</w:t>
      </w:r>
      <w:r w:rsidRPr="0078766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8766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№ 67 - </w:t>
      </w:r>
      <w:proofErr w:type="spellStart"/>
      <w:proofErr w:type="gram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территории муниципального образования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 за муниципальными казёнными образовательными организациями, реализующими общеобразовательные программы дошкольного образования на 2021 год</w:t>
      </w:r>
    </w:p>
    <w:p w:rsidR="00787661" w:rsidRPr="00787661" w:rsidRDefault="00787661" w:rsidP="007876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661" w:rsidRPr="00787661" w:rsidRDefault="00787661" w:rsidP="007876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п.4,6 приказа Министерства просвещения России от 15.05.2020 N 236 "Об утверждении Порядка приема</w:t>
      </w:r>
      <w:proofErr w:type="gram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gram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дошкольного образования", на основании ст.7, 8, 47 Устава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7876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87661" w:rsidRPr="00787661" w:rsidRDefault="00787661" w:rsidP="007876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661" w:rsidRPr="00787661" w:rsidRDefault="00787661" w:rsidP="007876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787661" w:rsidRPr="00787661" w:rsidRDefault="00787661" w:rsidP="007876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661" w:rsidRPr="00787661" w:rsidRDefault="00787661" w:rsidP="007876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Закрепить муниципальные казённые образовательные организации, реализующие общеобразовательные программы дошкольного образования за территориями муниципального образования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7876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787661" w:rsidRPr="00787661" w:rsidRDefault="00787661" w:rsidP="007876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Признать утратившим силу постановление администрации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13.01.2020 № 4-п «О закреплении муниципальных казённых и бюджетных образовательных учреждений, реализующих общеобразовательные программы дошкольного образования за территориями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787661" w:rsidRPr="00787661" w:rsidRDefault="00787661" w:rsidP="007876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787661" w:rsidRPr="00787661" w:rsidRDefault="00787661" w:rsidP="007876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87661" w:rsidRPr="00787661" w:rsidRDefault="00787661" w:rsidP="007876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661" w:rsidRPr="00787661" w:rsidRDefault="00787661" w:rsidP="007876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8766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78766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8766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В.Р.Саар</w:t>
      </w:r>
    </w:p>
    <w:p w:rsidR="00787661" w:rsidRPr="00787661" w:rsidRDefault="00787661" w:rsidP="007876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61" w:rsidRPr="00787661" w:rsidRDefault="00787661" w:rsidP="00787661">
      <w:pPr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7661">
        <w:rPr>
          <w:rFonts w:ascii="Arial" w:eastAsia="Times New Roman" w:hAnsi="Arial" w:cs="Arial"/>
          <w:sz w:val="18"/>
          <w:szCs w:val="20"/>
          <w:lang w:eastAsia="ru-RU"/>
        </w:rPr>
        <w:t>Приложение 1 к постановлению</w:t>
      </w:r>
    </w:p>
    <w:p w:rsidR="00787661" w:rsidRPr="00787661" w:rsidRDefault="00787661" w:rsidP="00787661">
      <w:pPr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7661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78766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8766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787661" w:rsidRPr="00787661" w:rsidRDefault="00787661" w:rsidP="00787661">
      <w:pPr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87661">
        <w:rPr>
          <w:rFonts w:ascii="Arial" w:eastAsia="Times New Roman" w:hAnsi="Arial" w:cs="Arial"/>
          <w:sz w:val="18"/>
          <w:szCs w:val="20"/>
          <w:lang w:eastAsia="ru-RU"/>
        </w:rPr>
        <w:t>от 01.02.2021 № 67-п</w:t>
      </w:r>
    </w:p>
    <w:p w:rsidR="00787661" w:rsidRPr="00787661" w:rsidRDefault="00787661" w:rsidP="007876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61" w:rsidRPr="00787661" w:rsidRDefault="00787661" w:rsidP="00787661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Муниципальные казённые образовательные организации, реализующие общеобразовательные программы дошкольного образования, закреплённые за территориями муниципального образования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787661" w:rsidRPr="00787661" w:rsidRDefault="00787661" w:rsidP="007876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61" w:rsidRPr="00787661" w:rsidRDefault="00787661" w:rsidP="00787661">
      <w:pPr>
        <w:numPr>
          <w:ilvl w:val="0"/>
          <w:numId w:val="2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Лесовичок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» п. Ангарский – территория посёлка Ангарский;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Муниципальное казённое дошкольное образовательное учреждение детский сад «Солнышко»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и деревни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Иркинеево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№ 1 «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Сибирячок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 Октябрьская, 1-101 нечетная, 2-120 четная; Береговая, 1-67 нечетные, 2-56 четные; Ленина, 1-53 нечетные, 2-60 четные;  Аэровокзальная, 1-33  нечетные, 2-34 четные;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Заборцева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; Ровная; Солнечная; Большая карьерная; Совхозная;  Восточная; Полевая; Луговая; Сибирская;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Партизанская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.ю</w:t>
      </w:r>
      <w:proofErr w:type="spellEnd"/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 по четной  стороне  до 104 дома, по нечетной стороне до 81 дома; Фермерская; Спортивная; Даниила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Андона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Светлый; Молодежный; Механизаторов; Подъемный; Убойный;  Ветеринарный; Гоголя; Колхозный; Орджоникидзе; Лермонтова; Школьный; А. Толстых; С.Лазо; Ангарский; Сельскохозяйственный;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Шанцера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; Первомайский; Спасателей. </w:t>
      </w:r>
      <w:proofErr w:type="gramEnd"/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№ 2 «Солнышко»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улицам: 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Авиаторов; Терешковой; Космонавтов; Лесная; Автодорожная; Высотная; Подгорная; Нагорная, Быковского; Гагарина; Взлетная; Николаева; Комарова.</w:t>
      </w:r>
      <w:proofErr w:type="gramEnd"/>
    </w:p>
    <w:p w:rsidR="00787661" w:rsidRPr="00787661" w:rsidRDefault="00787661" w:rsidP="0078766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Больничный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; Звездный, Титова.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3 «Теремок»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– территория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по улицам: 8 Марта, по нечетной  стороне до 35 «а» дома, по четной стороне до 30 дома; Заречная; Комсомольская; Декабристов, по нечетной  стороне до 39 дома,  по четной стороне до 56 дома; Российская;  Западная; Цветочная; Ленина: с 150 дома и далее по четной стороне, с 141 дома и далее по нечетной стороне; </w:t>
      </w:r>
    </w:p>
    <w:p w:rsidR="00787661" w:rsidRPr="00787661" w:rsidRDefault="00787661" w:rsidP="0078766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</w:rPr>
        <w:t xml:space="preserve"> Березовый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4 «Скворушка»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– территория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по улицам: Аэровокзальная, по нечетной стороне 35-107, по четной  стороне 36-108; 40 лет Победы;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Перенсона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Киселева (четная  нечетная сторона);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Щетинкина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Новоселов; Тихая;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Автопарковая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Садовая.  </w:t>
      </w:r>
    </w:p>
    <w:p w:rsidR="00787661" w:rsidRPr="00787661" w:rsidRDefault="00787661" w:rsidP="0078766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</w:rPr>
        <w:t xml:space="preserve"> Тургенева; Островского; Шевченко; Дальний Шоссейный; Маяковского.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5 «Сосенка»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- территория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по улицам: Октябрьская, по  нечетной стороне 103-181; Ленина, по нечетной стороне 55-139а, по четной стороне 62-148; Береговая: 58-82 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четные</w:t>
      </w:r>
      <w:proofErr w:type="gramEnd"/>
      <w:r w:rsidRPr="00787661">
        <w:rPr>
          <w:rFonts w:ascii="Arial" w:eastAsia="Times New Roman" w:hAnsi="Arial" w:cs="Arial"/>
          <w:sz w:val="20"/>
          <w:szCs w:val="20"/>
        </w:rPr>
        <w:t>; Советская.</w:t>
      </w:r>
    </w:p>
    <w:p w:rsidR="00787661" w:rsidRPr="00787661" w:rsidRDefault="00787661" w:rsidP="0078766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</w:rPr>
        <w:t xml:space="preserve"> Чернышевского; Белинского; Герцена; Кирова; Куйбышева; Толстого;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Портовский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Сухой, 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Пашенный</w:t>
      </w:r>
      <w:proofErr w:type="gramEnd"/>
      <w:r w:rsidRPr="0078766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sz w:val="20"/>
          <w:szCs w:val="20"/>
        </w:rPr>
        <w:t>Муниципальное казённое дошкольное образовательное учреждение детский сад № 6 «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Рябинушка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- территория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по улицам: 8 Марта, по нечетной  стороне с 39 и далее, по четной стороне с  30»б»  и далее; Комсомольская, по нечетной  стороне с 39 и далее, по четной стороне с  40»  и далее; 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 xml:space="preserve">Декабристов, по нечетной  стороне с 49 и далее,  по четной стороне с 68 и далее; Джапаридзе, Строителей, Кутузова, Короткая, Свободная, Энергетиков, Красноармейская, Суворова, Кирпичная, Заводская, Кольцевая, Новая, Энтузиастов, 50 лет Ангарской правды, Мира; Дружбы народов, Парковая, Ставропольская; Южная; Северная; Сосновая; Магистральная; Юности; Подснежников, Цветочная, Киевская; Народная; Надежды. </w:t>
      </w:r>
      <w:proofErr w:type="gramEnd"/>
    </w:p>
    <w:p w:rsidR="00787661" w:rsidRPr="00787661" w:rsidRDefault="00787661" w:rsidP="00787661">
      <w:pPr>
        <w:tabs>
          <w:tab w:val="num" w:pos="0"/>
        </w:tabs>
        <w:spacing w:after="0" w:line="240" w:lineRule="auto"/>
        <w:ind w:left="714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</w:rPr>
        <w:t xml:space="preserve"> Молочный; Удачный; Заправочный; Майский; Малый.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sz w:val="20"/>
          <w:szCs w:val="20"/>
        </w:rPr>
        <w:t xml:space="preserve">Муниципальное казённое дошкольное образовательное учреждение детский сад № 7 «Буратино»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</w:rPr>
        <w:t>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- территория с.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  по улицам: </w:t>
      </w:r>
      <w:proofErr w:type="gramStart"/>
      <w:r w:rsidRPr="00787661">
        <w:rPr>
          <w:rFonts w:ascii="Arial" w:eastAsia="Times New Roman" w:hAnsi="Arial" w:cs="Arial"/>
          <w:sz w:val="20"/>
          <w:szCs w:val="20"/>
        </w:rPr>
        <w:t xml:space="preserve">Набережная; Центральная; Геологов; Рябиновая; Верхняя; Олимпийская; Первопроходцев; Ручейная; Таежная;  Короленко; Чкалова; 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Чадобецкая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Ольховая; Веселая; Изыскателей;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Пилорамная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База ЛЗУ; Высоцкого;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Егизаряна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Локутова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 xml:space="preserve">; Плотникова; Сенника; </w:t>
      </w:r>
      <w:proofErr w:type="spellStart"/>
      <w:r w:rsidRPr="00787661">
        <w:rPr>
          <w:rFonts w:ascii="Arial" w:eastAsia="Times New Roman" w:hAnsi="Arial" w:cs="Arial"/>
          <w:sz w:val="20"/>
          <w:szCs w:val="20"/>
        </w:rPr>
        <w:t>Урядная</w:t>
      </w:r>
      <w:proofErr w:type="spellEnd"/>
      <w:r w:rsidRPr="00787661">
        <w:rPr>
          <w:rFonts w:ascii="Arial" w:eastAsia="Times New Roman" w:hAnsi="Arial" w:cs="Arial"/>
          <w:sz w:val="20"/>
          <w:szCs w:val="20"/>
        </w:rPr>
        <w:t>; Химиков.</w:t>
      </w:r>
      <w:proofErr w:type="gramEnd"/>
    </w:p>
    <w:p w:rsidR="00787661" w:rsidRPr="00787661" w:rsidRDefault="00787661" w:rsidP="00787661">
      <w:pPr>
        <w:tabs>
          <w:tab w:val="num" w:pos="0"/>
        </w:tabs>
        <w:spacing w:after="0" w:line="240" w:lineRule="auto"/>
        <w:ind w:left="714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87661">
        <w:rPr>
          <w:rFonts w:ascii="Arial" w:eastAsia="Times New Roman" w:hAnsi="Arial" w:cs="Arial"/>
          <w:i/>
          <w:sz w:val="20"/>
          <w:szCs w:val="20"/>
          <w:u w:val="single"/>
        </w:rPr>
        <w:t>По переулкам:</w:t>
      </w:r>
      <w:r w:rsidRPr="00787661">
        <w:rPr>
          <w:rFonts w:ascii="Arial" w:eastAsia="Times New Roman" w:hAnsi="Arial" w:cs="Arial"/>
          <w:sz w:val="20"/>
          <w:szCs w:val="20"/>
        </w:rPr>
        <w:t xml:space="preserve"> Апрельский; Вербный.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» п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еляки – территория посёлка Беляки и деревни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«Ёлочка»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«Солнышко» п. Гремучий – территория посёлка Гремучий.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«Елочка»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«Елочка»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и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Гольтявино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 «Сказка»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, деревня Каменка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Муниципальное казённое дошкольное образовательное учреждение детский сад № 1 «Солнышко»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«Солнышко» п. Октябрьский – территория посёлка Октябрьский: улица 2-я Пионерская- 2а, 2б, 2в, с 14 по 16 дом, Гагарина, Комарова, Комсомольская, Королёва, Красноармейская, Ленина с 11 по 53 дом, Леонова, Мира, Молодёжная, Нагорная с 9 по 11 дом, Партизанская, Первомайская, Пионерская с 8 по 22 дом, Победы с 11 по 45 дом, Северная с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1 по 20 дом, Советская, Солнечная с 15 по 43 дом, Таёжная с 11 по 35 дом, Подгорный, Школьный, Юбилейный; деревни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Малеево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, улицы: Береговая, Луговая, Полевая, Рябиновая; переулок Новый.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«Белочка» № 62 п. Октябрьский – территория п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ктябрьский, улицы: 2-я Советская, 8 Марта, 9 Мая, Больничная, Вокзальная, Высоцкого, Железнодорожная, Заречная, Зеленая, Ленина с 1 по 10 дом, Лесная, Лесхозовская, Малая, Нагорная с 1 по 8 дом, Октябрьская, Пионерская с 1 по 7 дом, Победы с 1 по 10 дом, Пономаренко, Привокзальная, Производственная, Промышленная, Пушкина, 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Северная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с 22 по 30 дом, Солнечная с 1 по 14 дом, Сосновая, Строительная, Таёжная с 1 по 10 дом, Центральная, Шарыпова, Энергетиков, 2-я Пионерская с 1 по 12 дом; переулки: 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Больничный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, Спортивный, Южный; деревня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Малеево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№ 1 «Ручеек» п. Осиновый Мыс – территория  посёлка Осиновый Мыс и деревни Прилуки;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«Колосок»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от улицы Жуковской до улицы Совхозной.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«Солнышко»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улица Подгорной до улицы Киевской.</w:t>
      </w:r>
      <w:proofErr w:type="gramEnd"/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«Березка»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Такучет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Такучет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казенное дошкольное образовательное учреждение детский сад «Теремок» п. Хребтовый – территория п. Хребтовый.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«Буратино» с. Чунояр  – территория села Чунояр.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 «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» п.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 - территория посёлка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«Теремок» п. Таёжный – посёлок Таёжный по улицам: Вокзальная; Дорожная; Лесная; Мельничная;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Пилорамная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«Солнышко» п. Таёжный – посёлок Таёжный по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Ленина: с 24-75, Новая: 1, 2, 3, 6, Первомайская, Свердлова, Строителей: 9, 11, 26;</w:t>
      </w:r>
      <w:proofErr w:type="gram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Будённого; Гагарина; Зелёная;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Карабульская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; Кирова; Лермонтова; Советская; Суворова, Чапаева, Юбилейная, Новая: 4,5; Ленина: 1-23 нечетные, 2-22 четные.</w:t>
      </w:r>
      <w:proofErr w:type="gramEnd"/>
    </w:p>
    <w:p w:rsidR="00787661" w:rsidRPr="00787661" w:rsidRDefault="00787661" w:rsidP="00787661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По переулкам: Водяной, Светлый.       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дошкольное образовательное учреждение детский сад «Светлячок» с.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 xml:space="preserve"> – территория села </w:t>
      </w:r>
      <w:proofErr w:type="spellStart"/>
      <w:r w:rsidRPr="00787661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876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87661" w:rsidRPr="00787661" w:rsidRDefault="00787661" w:rsidP="00787661">
      <w:pPr>
        <w:numPr>
          <w:ilvl w:val="0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661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дошкольное образовательное учреждение детский сад № 8 «Ёлочка» д. Ярки – территория деревни Ярки. Поселок Лесной, территория Абакан.</w:t>
      </w:r>
    </w:p>
    <w:p w:rsidR="00787661" w:rsidRPr="00787661" w:rsidRDefault="00787661" w:rsidP="007876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661"/>
    <w:rsid w:val="00787661"/>
    <w:rsid w:val="008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2021-04-15T09:10:00Z</dcterms:created>
  <dcterms:modified xsi:type="dcterms:W3CDTF">2021-04-15T09:11:00Z</dcterms:modified>
</cp:coreProperties>
</file>