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C" w:rsidRPr="008416DC" w:rsidRDefault="008416DC" w:rsidP="008416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416DC" w:rsidRPr="008416DC" w:rsidRDefault="008416DC" w:rsidP="008416D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drawing>
          <wp:inline distT="0" distB="0" distL="0" distR="0">
            <wp:extent cx="466725" cy="5524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DC" w:rsidRPr="008416DC" w:rsidRDefault="008416DC" w:rsidP="008416D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8416DC" w:rsidRPr="008416DC" w:rsidRDefault="008416DC" w:rsidP="008416D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 БОГУЧАНСКОГО РАЙОНА</w:t>
      </w:r>
    </w:p>
    <w:p w:rsidR="008416DC" w:rsidRPr="008416DC" w:rsidRDefault="008416DC" w:rsidP="008416D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val="en-US" w:eastAsia="ru-RU"/>
        </w:rPr>
      </w:pPr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8416DC" w:rsidRPr="008416DC" w:rsidRDefault="008416DC" w:rsidP="008416DC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>26.11. 201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9                           </w:t>
      </w:r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</w:t>
      </w:r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      № 1159-п</w:t>
      </w:r>
    </w:p>
    <w:p w:rsidR="008416DC" w:rsidRPr="008416DC" w:rsidRDefault="008416DC" w:rsidP="008416D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16DC" w:rsidRPr="008416DC" w:rsidRDefault="008416DC" w:rsidP="008416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8416D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22.06.2018 № 664-п</w:t>
      </w:r>
    </w:p>
    <w:p w:rsidR="008416DC" w:rsidRPr="008416DC" w:rsidRDefault="008416DC" w:rsidP="008416D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416DC" w:rsidRPr="008416DC" w:rsidRDefault="008416DC" w:rsidP="008416D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8416DC">
        <w:rPr>
          <w:rFonts w:ascii="Arial" w:eastAsia="Times New Roman" w:hAnsi="Arial" w:cs="Arial"/>
          <w:sz w:val="26"/>
          <w:szCs w:val="26"/>
          <w:lang w:eastAsia="ru-RU"/>
        </w:rPr>
        <w:t>В соответствии с Трудовым кодексом Российской Федерации, со статьёй 17 Федерального закона от 06.10.2003 № 131-ФЗ «Об общих принципах организации местного самоуправления в Российской Федерации», Законом Красноярского края от 29.10.2009 № 9-3864 «О системах оплаты труда работников краевых государственных бюджетных учреждений», Положения о системе оплаты труда работников муниципальных бюджетных и казенных учреждений,</w:t>
      </w:r>
      <w:r w:rsidRPr="008416DC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утвержденным постановлением администрации </w:t>
      </w:r>
      <w:proofErr w:type="spellStart"/>
      <w:r w:rsidRPr="008416D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18.05.2012 № 651-п, </w:t>
      </w:r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>руководствуясь статьями</w:t>
      </w:r>
      <w:proofErr w:type="gramEnd"/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7, 8, 47 Устава </w:t>
      </w:r>
      <w:proofErr w:type="spellStart"/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</w:t>
      </w:r>
    </w:p>
    <w:p w:rsidR="008416DC" w:rsidRPr="008416DC" w:rsidRDefault="008416DC" w:rsidP="008416D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416DC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ПОСТАНОВЛЯЮ:</w:t>
      </w:r>
    </w:p>
    <w:p w:rsidR="008416DC" w:rsidRPr="008416DC" w:rsidRDefault="008416DC" w:rsidP="008416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1.Внести в  "Положение об оплате труда работников Муниципального казенного учреждения «Централизованная бухгалтерия»", утвержденное постановлением администрации </w:t>
      </w:r>
      <w:proofErr w:type="spellStart"/>
      <w:r w:rsidRPr="008416D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от 22.06.2018 № 664-п (далее - Положение), следующие изменения:</w:t>
      </w:r>
    </w:p>
    <w:p w:rsidR="008416DC" w:rsidRPr="008416DC" w:rsidRDefault="008416DC" w:rsidP="00841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16DC">
        <w:rPr>
          <w:rFonts w:ascii="Arial" w:eastAsia="Times New Roman" w:hAnsi="Arial" w:cs="Arial"/>
          <w:sz w:val="26"/>
          <w:szCs w:val="26"/>
          <w:lang w:eastAsia="ru-RU"/>
        </w:rPr>
        <w:t>1.1. в разделе 6 пункте 6.16. цифру "1,4" заменить на "1,6", цифру "1,1" заменить на "1,3", цифру "1,1" заменить на "1,3".</w:t>
      </w:r>
    </w:p>
    <w:p w:rsidR="008416DC" w:rsidRPr="008416DC" w:rsidRDefault="008416DC" w:rsidP="008416D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8416D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заместителя Главы </w:t>
      </w:r>
      <w:proofErr w:type="spellStart"/>
      <w:r w:rsidRPr="008416D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8416DC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</w:p>
    <w:p w:rsidR="008416DC" w:rsidRPr="008416DC" w:rsidRDefault="008416DC" w:rsidP="008416D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постановление вступает  в силу  со </w:t>
      </w:r>
      <w:proofErr w:type="gramStart"/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 в Официальном вестнике </w:t>
      </w:r>
      <w:proofErr w:type="spellStart"/>
      <w:r w:rsidRPr="008416D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8416DC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возникающие с 1 января 2020 года.</w:t>
      </w:r>
    </w:p>
    <w:p w:rsidR="008416DC" w:rsidRPr="008416DC" w:rsidRDefault="008416DC" w:rsidP="008416D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92"/>
        <w:gridCol w:w="4779"/>
      </w:tblGrid>
      <w:tr w:rsidR="008416DC" w:rsidRPr="008416DC" w:rsidTr="00D41C0B">
        <w:tc>
          <w:tcPr>
            <w:tcW w:w="4952" w:type="dxa"/>
          </w:tcPr>
          <w:p w:rsidR="008416DC" w:rsidRPr="008416DC" w:rsidRDefault="008416DC" w:rsidP="00D4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416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И.о. Главы </w:t>
            </w:r>
            <w:proofErr w:type="spellStart"/>
            <w:r w:rsidRPr="008416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8416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952" w:type="dxa"/>
          </w:tcPr>
          <w:p w:rsidR="008416DC" w:rsidRPr="008416DC" w:rsidRDefault="008416DC" w:rsidP="00D41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416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Н.В. </w:t>
            </w:r>
            <w:proofErr w:type="spellStart"/>
            <w:r w:rsidRPr="008416D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Илиндеева</w:t>
            </w:r>
            <w:proofErr w:type="spellEnd"/>
          </w:p>
        </w:tc>
      </w:tr>
    </w:tbl>
    <w:p w:rsidR="008416DC" w:rsidRPr="008416DC" w:rsidRDefault="008416DC" w:rsidP="00841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F6722E" w:rsidRPr="008416DC" w:rsidRDefault="00F6722E">
      <w:pPr>
        <w:rPr>
          <w:rFonts w:ascii="Arial" w:hAnsi="Arial" w:cs="Arial"/>
          <w:sz w:val="26"/>
          <w:szCs w:val="26"/>
        </w:rPr>
      </w:pPr>
    </w:p>
    <w:sectPr w:rsidR="00F6722E" w:rsidRPr="008416DC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E88"/>
    <w:multiLevelType w:val="hybridMultilevel"/>
    <w:tmpl w:val="C46854B2"/>
    <w:lvl w:ilvl="0" w:tplc="CCEC3998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16DC"/>
    <w:rsid w:val="008416DC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2019-12-19T07:50:00Z</dcterms:created>
  <dcterms:modified xsi:type="dcterms:W3CDTF">2019-12-19T07:51:00Z</dcterms:modified>
</cp:coreProperties>
</file>