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0" w:rsidRPr="00465885" w:rsidRDefault="00904620" w:rsidP="009046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20" w:rsidRPr="005A39DD" w:rsidRDefault="00904620" w:rsidP="00904620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904620" w:rsidRPr="00A527B7" w:rsidRDefault="00904620" w:rsidP="009046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>АДМИНИСТРАЦИИ БОГУЧАНСКОГО РАЙОНА</w:t>
      </w:r>
    </w:p>
    <w:p w:rsidR="00904620" w:rsidRPr="00A527B7" w:rsidRDefault="00904620" w:rsidP="009046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04620" w:rsidRPr="00A527B7" w:rsidRDefault="00904620" w:rsidP="00904620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620" w:rsidRPr="00A527B7" w:rsidRDefault="00904620" w:rsidP="00904620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25.10.2019         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</w:t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с. </w:t>
      </w:r>
      <w:proofErr w:type="spell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№ 1056-П</w:t>
      </w:r>
    </w:p>
    <w:p w:rsidR="00904620" w:rsidRPr="00A527B7" w:rsidRDefault="00904620" w:rsidP="009046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620" w:rsidRPr="00A527B7" w:rsidRDefault="00904620" w:rsidP="009046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>О назначении даты проведения публичных слушаний</w:t>
      </w:r>
    </w:p>
    <w:p w:rsidR="00904620" w:rsidRPr="00A527B7" w:rsidRDefault="00904620" w:rsidP="009046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620" w:rsidRPr="00A527B7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ст. 21 Устава Богучанского района Красноярского края и п. 4 статьи 4 Положения об организации и проведении публичных слушаний в Богучанском районе,</w:t>
      </w:r>
    </w:p>
    <w:p w:rsidR="00904620" w:rsidRPr="00A527B7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6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04620" w:rsidRPr="00A527B7" w:rsidRDefault="00904620" w:rsidP="009046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>1. Назначить публичные слушания по проекту решения Богучанского районного Совета депутатов «О внесении изменений в Устав Богучанского района Красноярского края» на 06 ноября 2019 года 17 часов 15 минут.</w:t>
      </w:r>
    </w:p>
    <w:p w:rsidR="00904620" w:rsidRPr="00A527B7" w:rsidRDefault="00904620" w:rsidP="009046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проведения: с. </w:t>
      </w:r>
      <w:proofErr w:type="spell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gram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>, 72, зал заседаний  администрации Богучанского района.</w:t>
      </w:r>
    </w:p>
    <w:p w:rsidR="00904620" w:rsidRPr="00A527B7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r w:rsidRPr="009046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 по экономике  и планированию Н. В. </w:t>
      </w:r>
      <w:proofErr w:type="spell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Илиндееву</w:t>
      </w:r>
      <w:proofErr w:type="spell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4620" w:rsidRPr="00A527B7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90462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со </w:t>
      </w:r>
      <w:proofErr w:type="gram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proofErr w:type="gramEnd"/>
      <w:r w:rsidRPr="00A527B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за днем опубликования в Официальном вестнике Богучанского района.</w:t>
      </w:r>
    </w:p>
    <w:p w:rsidR="00904620" w:rsidRPr="00A527B7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4620" w:rsidRPr="00904620" w:rsidRDefault="00904620" w:rsidP="009046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B7">
        <w:rPr>
          <w:rFonts w:ascii="Arial" w:eastAsia="Times New Roman" w:hAnsi="Arial" w:cs="Arial"/>
          <w:sz w:val="24"/>
          <w:szCs w:val="24"/>
          <w:lang w:eastAsia="ru-RU"/>
        </w:rPr>
        <w:t>И.о. Главы Богучанского района</w:t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</w:t>
      </w:r>
      <w:r w:rsidRPr="00A527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Н. В. </w:t>
      </w:r>
      <w:proofErr w:type="spellStart"/>
      <w:r w:rsidRPr="00A527B7">
        <w:rPr>
          <w:rFonts w:ascii="Arial" w:eastAsia="Times New Roman" w:hAnsi="Arial" w:cs="Arial"/>
          <w:sz w:val="24"/>
          <w:szCs w:val="24"/>
          <w:lang w:eastAsia="ru-RU"/>
        </w:rPr>
        <w:t>Илиндеева</w:t>
      </w:r>
      <w:proofErr w:type="spellEnd"/>
    </w:p>
    <w:p w:rsidR="002B6D97" w:rsidRPr="00904620" w:rsidRDefault="00904620">
      <w:pPr>
        <w:rPr>
          <w:rFonts w:ascii="Arial" w:hAnsi="Arial" w:cs="Arial"/>
          <w:sz w:val="24"/>
          <w:szCs w:val="24"/>
        </w:rPr>
      </w:pPr>
    </w:p>
    <w:sectPr w:rsidR="002B6D97" w:rsidRPr="00904620" w:rsidSect="00D9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4620"/>
    <w:rsid w:val="00185BA1"/>
    <w:rsid w:val="004B68CA"/>
    <w:rsid w:val="00904620"/>
    <w:rsid w:val="00D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2019-10-28T10:00:00Z</dcterms:created>
  <dcterms:modified xsi:type="dcterms:W3CDTF">2019-10-28T10:00:00Z</dcterms:modified>
</cp:coreProperties>
</file>