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E80AAF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17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3823" w:rsidRDefault="009E3823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5AEB" w:rsidRDefault="00E80AAF" w:rsidP="000839C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C254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F29D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61F1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6D2639" w:rsidRDefault="006D2639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4432C4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17A3" w:rsidRPr="001E630B" w:rsidRDefault="00073E31" w:rsidP="00D517A3">
      <w:pPr>
        <w:pStyle w:val="affff7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>Постановление админис</w:t>
      </w:r>
      <w:r w:rsidR="00E80AAF" w:rsidRPr="001E630B">
        <w:rPr>
          <w:rFonts w:ascii="Times New Roman" w:hAnsi="Times New Roman"/>
          <w:sz w:val="20"/>
          <w:szCs w:val="20"/>
        </w:rPr>
        <w:t>трации Богучанского района № 747</w:t>
      </w:r>
      <w:r w:rsidR="00D517A3" w:rsidRPr="001E630B">
        <w:rPr>
          <w:rFonts w:ascii="Times New Roman" w:hAnsi="Times New Roman"/>
          <w:sz w:val="20"/>
          <w:szCs w:val="20"/>
        </w:rPr>
        <w:t>-П от 10.07</w:t>
      </w:r>
      <w:r w:rsidRPr="001E630B">
        <w:rPr>
          <w:rFonts w:ascii="Times New Roman" w:hAnsi="Times New Roman"/>
          <w:sz w:val="20"/>
          <w:szCs w:val="20"/>
        </w:rPr>
        <w:t>.2017 г. «</w:t>
      </w:r>
      <w:r w:rsidR="00D517A3" w:rsidRPr="001E630B">
        <w:rPr>
          <w:rFonts w:ascii="Times New Roman" w:hAnsi="Times New Roman"/>
          <w:sz w:val="20"/>
          <w:szCs w:val="20"/>
        </w:rPr>
        <w:t>Об утверждении Порядка проведения ежегодной оценки потребности в предоставлении муниципальных услуг (работ) и учёта результатов оценки при формировании расходной части проекта районного бюджета»</w:t>
      </w:r>
    </w:p>
    <w:p w:rsidR="00DA7C00" w:rsidRPr="00DA7C00" w:rsidRDefault="001E630B" w:rsidP="00DA7C00">
      <w:pPr>
        <w:pStyle w:val="affff7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748</w:t>
      </w:r>
      <w:r w:rsidRPr="001E630B">
        <w:rPr>
          <w:rFonts w:ascii="Times New Roman" w:hAnsi="Times New Roman"/>
          <w:sz w:val="20"/>
          <w:szCs w:val="20"/>
        </w:rPr>
        <w:t xml:space="preserve">-П от </w:t>
      </w:r>
      <w:r w:rsidR="00393167">
        <w:rPr>
          <w:rFonts w:ascii="Times New Roman" w:hAnsi="Times New Roman"/>
          <w:sz w:val="20"/>
          <w:szCs w:val="20"/>
        </w:rPr>
        <w:t>11</w:t>
      </w:r>
      <w:r w:rsidRPr="001E630B">
        <w:rPr>
          <w:rFonts w:ascii="Times New Roman" w:hAnsi="Times New Roman"/>
          <w:sz w:val="20"/>
          <w:szCs w:val="20"/>
        </w:rPr>
        <w:t>.07.2017 г. «</w:t>
      </w:r>
      <w:r w:rsidR="00DA7C00" w:rsidRPr="00DA7C00">
        <w:rPr>
          <w:rFonts w:ascii="Times New Roman" w:hAnsi="Times New Roman"/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</w:t>
      </w:r>
      <w:r w:rsidR="00DA7C00">
        <w:rPr>
          <w:rFonts w:ascii="Times New Roman" w:hAnsi="Times New Roman"/>
          <w:sz w:val="20"/>
          <w:szCs w:val="20"/>
        </w:rPr>
        <w:t>-п»</w:t>
      </w:r>
    </w:p>
    <w:p w:rsidR="001F4D44" w:rsidRPr="001F4D44" w:rsidRDefault="00C0007D" w:rsidP="001F4D44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780</w:t>
      </w:r>
      <w:r w:rsidRPr="001E630B">
        <w:rPr>
          <w:rFonts w:ascii="Times New Roman" w:hAnsi="Times New Roman"/>
          <w:sz w:val="20"/>
          <w:szCs w:val="20"/>
        </w:rPr>
        <w:t xml:space="preserve">-П от </w:t>
      </w:r>
      <w:r w:rsidR="001F4D44">
        <w:rPr>
          <w:rFonts w:ascii="Times New Roman" w:hAnsi="Times New Roman"/>
          <w:sz w:val="20"/>
          <w:szCs w:val="20"/>
        </w:rPr>
        <w:t>14</w:t>
      </w:r>
      <w:r w:rsidRPr="001E630B">
        <w:rPr>
          <w:rFonts w:ascii="Times New Roman" w:hAnsi="Times New Roman"/>
          <w:sz w:val="20"/>
          <w:szCs w:val="20"/>
        </w:rPr>
        <w:t>.07.2017 г. «</w:t>
      </w:r>
      <w:r w:rsidR="001F4D44" w:rsidRPr="001F4D44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Богучанского района </w:t>
      </w:r>
      <w:r w:rsidR="001F4D44" w:rsidRPr="001F4D44">
        <w:rPr>
          <w:rFonts w:ascii="Times New Roman" w:hAnsi="Times New Roman"/>
          <w:bCs/>
          <w:sz w:val="20"/>
          <w:szCs w:val="20"/>
        </w:rPr>
        <w:t>от 05.10.2016 № 732-п</w:t>
      </w:r>
      <w:r w:rsidR="001F4D44" w:rsidRPr="001F4D44">
        <w:rPr>
          <w:rFonts w:ascii="Times New Roman" w:hAnsi="Times New Roman"/>
          <w:sz w:val="20"/>
          <w:szCs w:val="20"/>
        </w:rPr>
        <w:t xml:space="preserve"> «Об </w:t>
      </w:r>
      <w:r w:rsidR="001F4D44" w:rsidRPr="001F4D44">
        <w:rPr>
          <w:rFonts w:ascii="Times New Roman" w:hAnsi="Times New Roman"/>
          <w:bCs/>
          <w:sz w:val="20"/>
          <w:szCs w:val="20"/>
        </w:rPr>
        <w:t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Богучанского района»</w:t>
      </w:r>
    </w:p>
    <w:p w:rsidR="006F6C4B" w:rsidRPr="006F6C4B" w:rsidRDefault="00BE007C" w:rsidP="006F6C4B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 w:rsidRPr="001E630B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791</w:t>
      </w:r>
      <w:r w:rsidRPr="001E630B">
        <w:rPr>
          <w:rFonts w:ascii="Times New Roman" w:hAnsi="Times New Roman"/>
          <w:sz w:val="20"/>
          <w:szCs w:val="20"/>
        </w:rPr>
        <w:t xml:space="preserve">-П от </w:t>
      </w:r>
      <w:r>
        <w:rPr>
          <w:rFonts w:ascii="Times New Roman" w:hAnsi="Times New Roman"/>
          <w:sz w:val="20"/>
          <w:szCs w:val="20"/>
        </w:rPr>
        <w:t>14</w:t>
      </w:r>
      <w:r w:rsidRPr="001E630B">
        <w:rPr>
          <w:rFonts w:ascii="Times New Roman" w:hAnsi="Times New Roman"/>
          <w:sz w:val="20"/>
          <w:szCs w:val="20"/>
        </w:rPr>
        <w:t>.07.2017 г. «</w:t>
      </w:r>
      <w:r w:rsidR="006F6C4B" w:rsidRPr="006F6C4B">
        <w:rPr>
          <w:rFonts w:ascii="Times New Roman" w:hAnsi="Times New Roman"/>
          <w:sz w:val="20"/>
          <w:szCs w:val="20"/>
        </w:rPr>
        <w:t>Об утверждении отчета об исполнении  районного бюджета за 1 полугодие 2017года</w:t>
      </w:r>
      <w:r w:rsidR="006F6C4B">
        <w:rPr>
          <w:rFonts w:ascii="Times New Roman" w:hAnsi="Times New Roman"/>
          <w:sz w:val="20"/>
          <w:szCs w:val="20"/>
        </w:rPr>
        <w:t>»</w:t>
      </w:r>
    </w:p>
    <w:p w:rsidR="009A2DA9" w:rsidRPr="009A2DA9" w:rsidRDefault="009A2DA9" w:rsidP="009A2DA9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финансового управления</w:t>
      </w:r>
      <w:r w:rsidRPr="001E630B">
        <w:rPr>
          <w:rFonts w:ascii="Times New Roman" w:hAnsi="Times New Roman"/>
          <w:sz w:val="20"/>
          <w:szCs w:val="20"/>
        </w:rPr>
        <w:t xml:space="preserve"> администрации Богучанского района № </w:t>
      </w:r>
      <w:r>
        <w:rPr>
          <w:rFonts w:ascii="Times New Roman" w:hAnsi="Times New Roman"/>
          <w:sz w:val="20"/>
          <w:szCs w:val="20"/>
        </w:rPr>
        <w:t>12-пд</w:t>
      </w:r>
      <w:r w:rsidRPr="001E630B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29.06</w:t>
      </w:r>
      <w:r w:rsidRPr="001E630B">
        <w:rPr>
          <w:rFonts w:ascii="Times New Roman" w:hAnsi="Times New Roman"/>
          <w:sz w:val="20"/>
          <w:szCs w:val="20"/>
        </w:rPr>
        <w:t>.2017 г. «</w:t>
      </w:r>
      <w:r w:rsidRPr="009A2DA9">
        <w:rPr>
          <w:rFonts w:ascii="Times New Roman" w:hAnsi="Times New Roman"/>
          <w:sz w:val="20"/>
          <w:szCs w:val="20"/>
        </w:rPr>
        <w:t>Об утверждении порядка взыскания в доход районного бюджета  Богучанского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</w:t>
      </w:r>
      <w:r>
        <w:rPr>
          <w:rFonts w:ascii="Times New Roman" w:hAnsi="Times New Roman"/>
          <w:sz w:val="20"/>
          <w:szCs w:val="20"/>
        </w:rPr>
        <w:t>»</w:t>
      </w:r>
    </w:p>
    <w:p w:rsidR="00B73EBC" w:rsidRPr="00B73EBC" w:rsidRDefault="00EB1F91" w:rsidP="00B73EBC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финансового управления</w:t>
      </w:r>
      <w:r w:rsidRPr="001E630B">
        <w:rPr>
          <w:rFonts w:ascii="Times New Roman" w:hAnsi="Times New Roman"/>
          <w:sz w:val="20"/>
          <w:szCs w:val="20"/>
        </w:rPr>
        <w:t xml:space="preserve"> администрации Богучанского района № </w:t>
      </w:r>
      <w:r w:rsidR="00B73EBC">
        <w:rPr>
          <w:rFonts w:ascii="Times New Roman" w:hAnsi="Times New Roman"/>
          <w:sz w:val="20"/>
          <w:szCs w:val="20"/>
        </w:rPr>
        <w:t>13</w:t>
      </w:r>
      <w:r>
        <w:rPr>
          <w:rFonts w:ascii="Times New Roman" w:hAnsi="Times New Roman"/>
          <w:sz w:val="20"/>
          <w:szCs w:val="20"/>
        </w:rPr>
        <w:t>-пд</w:t>
      </w:r>
      <w:r w:rsidRPr="001E630B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29.06</w:t>
      </w:r>
      <w:r w:rsidRPr="001E630B">
        <w:rPr>
          <w:rFonts w:ascii="Times New Roman" w:hAnsi="Times New Roman"/>
          <w:sz w:val="20"/>
          <w:szCs w:val="20"/>
        </w:rPr>
        <w:t>.2017 г.</w:t>
      </w:r>
      <w:r w:rsidR="00B73EBC">
        <w:rPr>
          <w:rFonts w:ascii="Times New Roman" w:hAnsi="Times New Roman"/>
          <w:sz w:val="20"/>
          <w:szCs w:val="20"/>
        </w:rPr>
        <w:t xml:space="preserve"> «</w:t>
      </w:r>
      <w:r w:rsidR="00B73EBC" w:rsidRPr="00B73EBC">
        <w:rPr>
          <w:rFonts w:ascii="Times New Roman" w:hAnsi="Times New Roman"/>
          <w:sz w:val="20"/>
          <w:szCs w:val="20"/>
        </w:rPr>
        <w:t>Об утверждении Порядка завершения операций по исполнению  районного бюджета  Богучанского района в текущем финансовом году</w:t>
      </w:r>
      <w:r w:rsidR="00B73EBC">
        <w:rPr>
          <w:rFonts w:ascii="Times New Roman" w:hAnsi="Times New Roman"/>
          <w:sz w:val="20"/>
          <w:szCs w:val="20"/>
        </w:rPr>
        <w:t>»</w:t>
      </w:r>
    </w:p>
    <w:p w:rsidR="00073E31" w:rsidRDefault="00515B6C" w:rsidP="00D517A3">
      <w:pPr>
        <w:pStyle w:val="affff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Информационное сообщение.</w:t>
      </w:r>
    </w:p>
    <w:p w:rsidR="00073E31" w:rsidRDefault="00073E31" w:rsidP="00D51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73E31" w:rsidRDefault="00073E3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C14" w:rsidRDefault="00452C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52C14" w:rsidRDefault="00452C1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68E4" w:rsidRDefault="00DC68E4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515B6C" w:rsidRDefault="006D56E3" w:rsidP="006D56E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4"/>
          <w:lang/>
        </w:rPr>
      </w:pPr>
      <w:r w:rsidRPr="00515B6C">
        <w:rPr>
          <w:rFonts w:ascii="Times New Roman" w:eastAsia="Times New Roman" w:hAnsi="Times New Roman"/>
          <w:sz w:val="18"/>
          <w:szCs w:val="14"/>
          <w:lang/>
        </w:rPr>
        <w:t>АДМИНИСТРАЦИЯ БОГУЧАНСКОГО РАЙОНА</w:t>
      </w:r>
    </w:p>
    <w:p w:rsidR="006D56E3" w:rsidRPr="00515B6C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4"/>
          <w:lang w:eastAsia="ru-RU"/>
        </w:rPr>
      </w:pPr>
      <w:r w:rsidRPr="00515B6C">
        <w:rPr>
          <w:rFonts w:ascii="Times New Roman" w:eastAsia="Times New Roman" w:hAnsi="Times New Roman"/>
          <w:sz w:val="18"/>
          <w:szCs w:val="1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196"/>
        <w:gridCol w:w="3192"/>
        <w:gridCol w:w="3182"/>
      </w:tblGrid>
      <w:tr w:rsidR="006D56E3" w:rsidRPr="006D56E3" w:rsidTr="006F1D78">
        <w:tc>
          <w:tcPr>
            <w:tcW w:w="3284" w:type="dxa"/>
          </w:tcPr>
          <w:p w:rsidR="006D56E3" w:rsidRPr="006D56E3" w:rsidRDefault="006D56E3" w:rsidP="006D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10.07.2017</w:t>
            </w:r>
          </w:p>
        </w:tc>
        <w:tc>
          <w:tcPr>
            <w:tcW w:w="3284" w:type="dxa"/>
          </w:tcPr>
          <w:p w:rsidR="006D56E3" w:rsidRPr="006D56E3" w:rsidRDefault="006D56E3" w:rsidP="006D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D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6D56E3" w:rsidRPr="006D56E3" w:rsidRDefault="006D56E3" w:rsidP="006D5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№747-П           </w:t>
            </w:r>
          </w:p>
        </w:tc>
      </w:tr>
    </w:tbl>
    <w:p w:rsidR="006D56E3" w:rsidRPr="006D56E3" w:rsidRDefault="006D56E3" w:rsidP="00550DE4">
      <w:pPr>
        <w:keepNext/>
        <w:widowControl w:val="0"/>
        <w:tabs>
          <w:tab w:val="left" w:pos="4288"/>
          <w:tab w:val="left" w:pos="448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проведения ежегодной оценки потребности в предоставлении муниципальных услуг (работ) и учёта результатов оценки при формировании расходной части проекта районного бюджета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6D56E3" w:rsidRPr="006D56E3" w:rsidRDefault="006D56E3" w:rsidP="006D56E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В целях повышения качества планирования расходов районного бюджета, руководствуясь статьями 7,43, 47 Устава Богучанского района Красноярского края, </w:t>
      </w:r>
    </w:p>
    <w:p w:rsidR="006D56E3" w:rsidRPr="006D56E3" w:rsidRDefault="006D56E3" w:rsidP="006D56E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56E3" w:rsidRPr="006D56E3" w:rsidRDefault="006D56E3" w:rsidP="006D56E3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1. Утвердить Порядок проведения ежегодной оценки потребности в предоставлении муниципальных услуг (работ) и учёта результатов оценки при формировании расходной части проекта районного бюджета согласно приложению.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2. 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Н.В.Илиндееву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3. Постановление вступает в силу в день, следующий за днем его официального опубликования Официальном 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вестнике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И. о. Главы Богучанского района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В.Ю. Карнаухов</w:t>
      </w:r>
    </w:p>
    <w:p w:rsidR="006D56E3" w:rsidRPr="006D56E3" w:rsidRDefault="006D56E3" w:rsidP="006D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pacing w:val="-3"/>
          <w:sz w:val="20"/>
          <w:szCs w:val="20"/>
          <w:lang w:eastAsia="ru-RU"/>
        </w:rPr>
        <w:t xml:space="preserve">                                                                                                  </w:t>
      </w:r>
    </w:p>
    <w:p w:rsidR="006D56E3" w:rsidRPr="006D56E3" w:rsidRDefault="006D56E3" w:rsidP="006D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Приложение </w:t>
      </w:r>
    </w:p>
    <w:p w:rsidR="00550DE4" w:rsidRDefault="006D56E3" w:rsidP="006D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 xml:space="preserve">к постановлению администрации </w:t>
      </w:r>
    </w:p>
    <w:p w:rsidR="006D56E3" w:rsidRPr="006D56E3" w:rsidRDefault="006D56E3" w:rsidP="006D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color w:val="000000"/>
          <w:spacing w:val="-3"/>
          <w:sz w:val="18"/>
          <w:szCs w:val="18"/>
          <w:lang w:eastAsia="ru-RU"/>
        </w:rPr>
        <w:t>Богучанского района</w:t>
      </w:r>
    </w:p>
    <w:p w:rsidR="006D56E3" w:rsidRPr="006D56E3" w:rsidRDefault="006D56E3" w:rsidP="006D56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от 10.07.17г № 747 -</w:t>
      </w:r>
      <w:proofErr w:type="spellStart"/>
      <w:proofErr w:type="gramStart"/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spellEnd"/>
      <w:proofErr w:type="gramEnd"/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6D56E3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ПОРЯДОК</w:t>
      </w: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проведения ежегодной оценки потребности в предоставлении</w:t>
      </w:r>
      <w:r w:rsidR="00550D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муниципальных услуг (работ) и учёта результатов оценки</w:t>
      </w:r>
      <w:r w:rsidR="00550DE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при формировании расходной части проекта районного бюджета</w:t>
      </w:r>
    </w:p>
    <w:p w:rsidR="006D56E3" w:rsidRPr="006D56E3" w:rsidRDefault="006D56E3" w:rsidP="006D56E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1.1. Настоящий Порядок определят содержание и последовательность действий при проведении оценки потребности юридических и физических лиц в муниципальных услугах (работах), оказываемых (выполняемых)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муниципальными бюджетными и казенными районными учреждениями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и учета ее результатов при формировании расходной части проекта районного бюджета.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1.2. Оценка потребности в предоставлении муниципальных услуг (работ) осуществляется в целях:</w:t>
      </w: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обеспечения учета для предоставления юридическим и физическим лицам муниципальных услуг (работ), оплачиваемых за счет средств районного бюджета</w:t>
      </w:r>
      <w:r w:rsidRPr="006D56E3">
        <w:rPr>
          <w:rFonts w:ascii="Times New Roman" w:eastAsia="Times New Roman" w:hAnsi="Times New Roman"/>
          <w:b/>
          <w:sz w:val="20"/>
          <w:szCs w:val="20"/>
          <w:lang w:eastAsia="ru-RU"/>
        </w:rPr>
        <w:t>;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определения приоритетных направлений для сбалансированного и эффективного распределения финансовых ресурсов по муниципальным услугам (работам);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3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обеспечения своевременного предоставления муниципальных услуг (работ) физическим и юридическим лицам в необходимых объемах и полной оплаты, если такая оплата должна быть произведена за счет средств районного бюджета.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1.3. Оценка потребности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предоставлении муниципальных услуг 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осуществляется ежегодно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на предстоящие три года: очередной финансовый год и плановый период,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натуральном и стоимостном выражении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главными распорядителями и (или) получателями средств районного бюджета.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1.4. Результаты оценки потребности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предоставлении муниципальных услуг 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учитываются при разработке проекта районного бюджета и формировании муниципальных заданий на оказание муниципальных услуг (выполнение работ).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2. ОБЪЕКТЫ ОЦЕНКИ ПОТРЕБНОСТИ В ПРЕДОСТАВЛЕНИИ</w:t>
      </w:r>
      <w:r w:rsidR="00550DE4" w:rsidRP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МУНИЦИПАЛЬНЫХ УСЛУГ (РАБОТ) В НАТУРАЛЬНОМ</w:t>
      </w:r>
      <w:r w:rsidR="00550DE4" w:rsidRP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И СТОИМОСТНОМ ВЫРАЖЕНИИ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2.1. Оценка потребности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в предоставлении муниципальных услуг 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проводится   в отношении каждой муниципальной услуги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(работы)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 числа включённых в Перечень муниципальных услуг (работ), оказываемых муниципальными бюджетными и казенными районными учреждениями в качестве основных видов деятельности (далее – Перечень), утвержденный нормативно-правовым актом.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2.2. Оценка производится в натуральных и стоимостных показателях. Натуральные показатели оценки, установленные в Перечне, определяются в отношении каждой муниципальной услуги (работы), по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которой ведется оценка потребности.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Стоимостные показатели оценки определяются в рублях и копейках в расчете на каждую натуральную единицу (или 10, 100, 1000 единиц) измерения объема предоставляемых муниципальных услуг (работ).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3. РЕГЛАМЕНТ ОЦЕНКИ ПОТРЕБНОСТИ В ПРЕДОСТАВЛЕНИИ</w:t>
      </w:r>
      <w:r w:rsidR="00550DE4"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МУНИЦИПАЛЬНЫХ УСЛУГ (РАБОТ) В НАТУРАЛЬНОМ</w:t>
      </w:r>
      <w:r w:rsidR="00550DE4"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И СТОИМОСТНОМ ВЫРАЖЕНИИ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Проведение оценки потребности в предоставлении муниципальных услуг (работ) предусматривает следующие мероприятия: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7"/>
        <w:gridCol w:w="4658"/>
        <w:gridCol w:w="1612"/>
        <w:gridCol w:w="2687"/>
      </w:tblGrid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Мероприятия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проведения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Анализ потребности и фактические объемы предоставления муниципальных услуг (работ) в натуральном и стоимостном выражении за отчетный финансовый год и предшествующий ему год (приложение № 3 к настоящему Порядку)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01.04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Инвентаризация и анализ нормативных правовых актов, устанавливающих требования к объемам и качеству предоставления муниципальных услуг (работ)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01.04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Предложения по дополнению и уточнение Перечня (при необходимости)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течение года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Разработка прогнозных показателей (в натуральном выражении) для определения потребности в предоставлении муниципальных  услуг (работ) на очередной финансовый год и плановый период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01.10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Разработка прогнозных показателей (в стоимостном выражении) для определения потребности в предоставлении муниципальных услуг (работ) на очередной финансовый год и плановый период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01.10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tabs>
                <w:tab w:val="left" w:pos="29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Представление результатов оценки потребности в предоставлении муниципальных </w:t>
            </w:r>
            <w:r w:rsidRPr="006D56E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услуг (работ) в управление     экономики  и планирования администрации района</w:t>
            </w:r>
            <w:r w:rsidRPr="006D56E3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ab/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15.10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Рассмотрение и согласование результатов оценки потребности в предоставлении муниципальных услуг (работ) финансовым управлением и управлением  экономики  и планирования администрации района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Ежегодно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 05.11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Отдел экономики и планирования управления экономики и планирования администрации Богучанского района,</w:t>
            </w:r>
          </w:p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главные распорядители бюджетных средств</w:t>
            </w:r>
          </w:p>
        </w:tc>
      </w:tr>
    </w:tbl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4. МЕТОДИКА ОЦЕНКИ ПОТРЕБНОСТИ В ПРЕДОСТАВЛЕНИИ</w:t>
      </w:r>
      <w:r w:rsid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МУНИЦИПАЛЬНЫХ УСЛУГ (РАБОТ)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4.1. Источниками информации для проведения оценки потребности в предоставляемых муниципальных услугах (работах) в натуральном и стоимостном выражении могут быть: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данные государственных статистических органов;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данные финансовой, и оперативной отчетности главных распорядителей и (или) получателей средств районного бюджета;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данные прогноза социально-экономического развития Богучанского района;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социологические опросы населения о достаточности различных муниципальных услуг (работ) согласно утвержденному Перечню.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Исходные данные для проведения оценки потребности в предоставлении муниципальных услуг (работ) в натуральном и стоимостном выражении включают: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фактические и прогнозные данные о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численности потребителей (категории потребителей)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муниципальных услуг (работ);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фактические и прогнозные данные о натуральных объемах муниципальных услуг (работ);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фактические данные об общей сумме оплаченных муниципальных услуг (работ) и структуре издержек (стоимости) муниципальных услуг (работ);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прогноз изменения структуры издержек (стоимости) муниципальных услуг (работ) в зависимости от удорожания (удешевления) отдельных составляющих стоимости муниципальной услуги (работы).</w:t>
      </w:r>
    </w:p>
    <w:p w:rsidR="006D56E3" w:rsidRPr="006D56E3" w:rsidRDefault="006D56E3" w:rsidP="00550D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4.2. Фактические данные о численности потребителей (категории потребителей) муниципальных услуг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(работ)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рассчитываются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главными распорядителями и (или) получателями бюджетных средств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 основе данных государственной статистики, финансовой отчетности, ведомственной отчетности, в отдельных случаях - на основе экспертных оценок. Прогнозные данные о численности потребителей (категории потребителей) муниципальных услуг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рассчитываются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главными распорядителями                и (или) получателями бюджетных средств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обязательным обоснованием сделанного прогноза.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4.3. Фактические данные о натуральных объемах муниципальных услуг (работ) рассчитываются главными распорядителями и (или) получателями бюджетных средств           на основе натуральных показателей, имеющихся в данных государственной статистики и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ведомственной отчетности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. Прогнозные объемы услуг (работ) в натуральном выражении рассчитываются главными распорядителями и (или) получателями бюджетных средств, на основе обоснованного прогноза динамики объемов соответствующих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муниципальных услуг (работ) и прогноза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численности потребителей (категории потребителей)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муниципальных услуг (работ).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4.4. При проведении оценки потребности в предоставлении муниципальных услуг (работ) в натуральном выражении должны быть определены соответствующие натуральные показатели оценки, ориентированные на достижение конкретных результатов, поставленных целей в муниципальных программах.</w:t>
      </w:r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bCs/>
          <w:sz w:val="20"/>
          <w:szCs w:val="20"/>
          <w:lang w:eastAsia="ru-RU"/>
        </w:rPr>
        <w:t>4.5. Результаты оценки потребности в предоставлении муниципальных услуг (работ) в натуральном выражении обобщаются по форме согласно приложению № 1 к настоящему Порядку.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4.6. Фактические данные об общей сумме оплаченных муниципальных услуг (работ) и структуре издержек (стоимости) муниципальных услуг (работ) формируются на основе существующей финансовой отчетности главными распорядителями и (или) получателями бюджетных средств. Группировка затрат осуществляется с учетом действующей бюджетной классификации.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4.7. Проведение оценки потребности в предоставлении муниципальных услуг (работ) в стоимостном выражении проводится на основе результатов оценки потребности в предоставлении муниципальных услуг (работ) в натуральном выражении, прогноза изменения структуры издержек на предоставление услуг (работ) в зависимости от удорожания (удешевления) отдельных составляющих стоимости каждой муниципальной услуги (работы).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4.8. Оценка стоимости муниципальной услуги (работы) в будущем периоде проводится по каждой из муниципальных услуг (работ) по формуле: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А = V*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(В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I1 + В2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I2 +... + 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ВN </w:t>
      </w:r>
      <w:proofErr w:type="spell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x</w:t>
      </w:r>
      <w:proofErr w:type="spell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IN), где:</w:t>
      </w:r>
      <w:proofErr w:type="gramEnd"/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А - оценка стоимости муниципальной услуги (работы) в будущем периоде;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V* - прогнозный объем предоставления муниципальной услуги (работы) в натуральном выражении;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В2,... ВN - элементы затрат по производству муниципальной услуги (работы);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I1 I2,... IN - индексы роста (снижения) составных элементов стоимости (затрат) муниципальной услуги (работы).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Полученные данные суммируются по видам муниципальных услуг (работ) и сводятся главными распорядителями и (или) получателями бюджетных сре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дств в р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амках действующей бюджетной классификации.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4.9.  Прогнозная оценка стоимости муниципальных услуг (работ) проводимая, нормативным методом, основывается на нормативных затратах на оказание муниципальными районными учреждениями муниципальных услуг (работ) и нормативных затрат на содержание имущества муниципальных учреждений (далее – нормативные затраты) на производство каждой муниципальной услуги и прогнозных объемах предоставления муниципальных услуг в натуральном выражении.  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Нормативы затрат должны быть определены в соответствии с утвержденными правовым актом уполномоченного органа   Порядками нормативных затрат на оказание муниципальными учреждениями района муниципальных услуг и нормативных затрат на содержание имущества муниципальных учреждений.</w:t>
      </w:r>
      <w:proofErr w:type="gramEnd"/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4.10. Результаты оценки потребности в предоставлении муниципальных услуг (работ) в стоимостном выражении обобщаются по форме, 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согласно приложения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 № 2, к настоящему Порядку.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5. ПОРЯДОК УЧЕТА РЕЗУЛЬТАТОВ ОЦЕНКИ ПОТРЕБНОСТИ</w:t>
      </w:r>
      <w:r w:rsidR="00550DE4"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В ПРЕДОСТАВЛЕНИИ МУНИЦИПАЛЬНЫХ УСЛУГ (РАБОТ)</w:t>
      </w:r>
      <w:r w:rsidR="00550DE4"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ПРИ ФОРМИРОВАНИИ РАСХОДНОЙ ЧАСТИ ПРОЕКТА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РАЙОННОГО БЮДЖЕТА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5.1. Результаты ежегодной оценки потребности в предоставлении муниципальных услуг 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учитываются при формировании расходной части проекта районного бюджета.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5.2. В сроки, определенные в разделе 3 настоящего Порядка, главные распорядители и (или) получатели бюджетных средств направляют в   управление экономики и планирования администрации Богучанского района (далее – управление экономики и планирования) результаты проведенной оценки потребности в предоставлении муниципальных услуг (работ) по форме согласно приложению № 4 к настоящему Порядку. В составе сопроводительной документации должны присутствовать необходимые пояснения и обоснования проведенной оценки.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5.3. Управление экономики и планирования в течение 20 календарных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дней производит изучение полученных документов.   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 итогам изучения результатов оценки готовят заключение по предоставленным материалам, которое должно содержать оценку обоснованности объемов муниципальных услуг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 xml:space="preserve">(работ) 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в натуральном выражении, обоснование стоимости муниципальных услуг </w:t>
      </w: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(работ)</w:t>
      </w:r>
      <w:r w:rsidRPr="006D56E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 объемов бюджетных средств на их выполнение.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5.4. При формировании расходной части проекта районного бюджета финансовое управление администрации Богучанского района (далее – финансовое управление) сопоставляет бюджетные заявки главных распорядителей бюджетных сре</w:t>
      </w:r>
      <w:proofErr w:type="gramStart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дств с р</w:t>
      </w:r>
      <w:proofErr w:type="gramEnd"/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езультатами оценки потребности в предоставлении муниципальных услуг (работ).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5.5. В случаях, если сумма заявки превышает предусмотренные объемы финансирования, финансовое управление доводит до главных распорядителей бюджетных средств, в ведении которых находятся муниципальные бюджетные и казенные учреждения, предельный размер бюджетных проектировок в стоимостном выражении.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Главные распорядители бюджетных средств, в ведении которых находятся муниципальные бюджетные и казенные учреждения, в соответствии с доведенными бюджетными проектировками и выданным заключением разрабатывают и реализуют предложения: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 сокращению принимаемых к финансированию объемов предоставления услуг;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 пересмотру контингента потребителей муниципальных услуг путем нового, четкого и более узкого определения категорий потребителей, обладающих правом на получение тех или иных услуг (при необходимости вносятся соответствующие изменения в нормативно-правовую базу);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 установлению заданий бюджетным и казенным учреждениям по снижению издержек, связанных с предоставлением финансируемых из районного бюджета муниципальных услуг;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по частичной оплате определенных услуг за счет потребителя.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5.6. Окончательное решение по включению в проект районного бюджета расходов на финансирование той или иной услуги принимается на сессии Богучанского районного Совета депутатов.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20"/>
          <w:szCs w:val="20"/>
          <w:lang w:eastAsia="ru-RU"/>
        </w:rPr>
        <w:t>5.7.  После утверждения районного бюджета устанавливаются муниципальные задания на предоставление муниципальных услуг (работ) с учетом результатов ежегодной оценки потребности предоставления муниципальных услуг (работ).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Приложение 1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к Порядку проведения ежегодной оценки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потребности в предоставлении  </w:t>
      </w:r>
      <w:proofErr w:type="gramStart"/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муниципальных</w:t>
      </w:r>
      <w:proofErr w:type="gramEnd"/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услуг (работ) и учёта результатов оценки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left="4500" w:hanging="54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при формировании расходной части проекта                      районного бюджета 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ОЦЕНКА ПОТРЕБНОСТИ</w:t>
      </w:r>
      <w:r w:rsidR="00550DE4"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 xml:space="preserve">В ПРЕДОСТАВЛЕНИИ </w:t>
      </w:r>
      <w:proofErr w:type="gramStart"/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МУНИЦИПАЛЬНЫХ</w:t>
      </w:r>
      <w:proofErr w:type="gramEnd"/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0"/>
          <w:lang w:eastAsia="ru-RU"/>
        </w:rPr>
        <w:t>УСЛУГ  (РАБОТ)  В  НАТУРАЛЬНОМ  ВЫРАЖЕНИИ</w:t>
      </w:r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54"/>
        <w:gridCol w:w="2037"/>
        <w:gridCol w:w="885"/>
        <w:gridCol w:w="1434"/>
        <w:gridCol w:w="1434"/>
        <w:gridCol w:w="1075"/>
        <w:gridCol w:w="1075"/>
      </w:tblGrid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&lt;*&gt;</w:t>
            </w:r>
          </w:p>
        </w:tc>
        <w:tc>
          <w:tcPr>
            <w:tcW w:w="10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Ед. </w:t>
            </w:r>
            <w:proofErr w:type="spellStart"/>
            <w:proofErr w:type="gramStart"/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изме-рения</w:t>
            </w:r>
            <w:proofErr w:type="spellEnd"/>
            <w:proofErr w:type="gramEnd"/>
          </w:p>
        </w:tc>
        <w:tc>
          <w:tcPr>
            <w:tcW w:w="264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потребности по годам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1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Плановый период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1-й год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2-й год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6E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Приложение № 2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к Порядку проведения ежегодной оценки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потребности в предоставлении </w:t>
      </w:r>
      <w:proofErr w:type="gramStart"/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муниципальных</w:t>
      </w:r>
      <w:proofErr w:type="gramEnd"/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услуг (работ) и учёта результатов оценки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при формировании расходной части проекта</w:t>
      </w:r>
    </w:p>
    <w:p w:rsidR="006D56E3" w:rsidRPr="006D56E3" w:rsidRDefault="006D56E3" w:rsidP="00550DE4">
      <w:pPr>
        <w:widowControl w:val="0"/>
        <w:autoSpaceDE w:val="0"/>
        <w:autoSpaceDN w:val="0"/>
        <w:adjustRightInd w:val="0"/>
        <w:spacing w:after="0" w:line="240" w:lineRule="auto"/>
        <w:ind w:firstLine="450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 xml:space="preserve">районного бюджета </w:t>
      </w:r>
    </w:p>
    <w:p w:rsidR="006D56E3" w:rsidRPr="006D56E3" w:rsidRDefault="006D56E3" w:rsidP="006D5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E3" w:rsidRPr="006D56E3" w:rsidRDefault="006D56E3" w:rsidP="00550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ОЦЕНКА ПОТРЕБНОСТИ</w:t>
      </w:r>
      <w:r w:rsid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В ПРЕДОСТАВЛЕНИИ МУНИЦИПАЛЬНЫХ</w:t>
      </w:r>
      <w:r w:rsid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56E3">
        <w:rPr>
          <w:rFonts w:ascii="Times New Roman" w:eastAsia="Times New Roman" w:hAnsi="Times New Roman"/>
          <w:sz w:val="18"/>
          <w:szCs w:val="18"/>
          <w:lang w:eastAsia="ru-RU"/>
        </w:rPr>
        <w:t>УСЛУГ (РАБОТ) В СТОИМОСТНОМ ВЫРАЖЕНИИ</w:t>
      </w: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6D56E3">
        <w:rPr>
          <w:rFonts w:ascii="Times New Roman" w:eastAsia="Times New Roman" w:hAnsi="Times New Roman"/>
          <w:sz w:val="18"/>
          <w:szCs w:val="24"/>
          <w:lang w:eastAsia="ru-RU"/>
        </w:rPr>
        <w:t>(тыс. рублей)</w:t>
      </w:r>
    </w:p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477"/>
        <w:gridCol w:w="3010"/>
        <w:gridCol w:w="1403"/>
        <w:gridCol w:w="1426"/>
        <w:gridCol w:w="1088"/>
        <w:gridCol w:w="1090"/>
      </w:tblGrid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Порядковый номер &lt;*&gt;</w:t>
            </w:r>
          </w:p>
        </w:tc>
        <w:tc>
          <w:tcPr>
            <w:tcW w:w="15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6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Оценка потребности по годам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11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Плановый период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1-й год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D56E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2-й год</w:t>
            </w:r>
          </w:p>
        </w:tc>
      </w:tr>
      <w:tr w:rsidR="006D56E3" w:rsidRPr="006D56E3" w:rsidTr="00550DE4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6E3" w:rsidRPr="006D56E3" w:rsidRDefault="006D56E3" w:rsidP="006D5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6D56E3" w:rsidRPr="006D56E3" w:rsidRDefault="006D56E3" w:rsidP="006D5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Приложение № 3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к Порядку проведения ежегодной оценки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 xml:space="preserve">потребности в предоставлении </w:t>
      </w:r>
      <w:proofErr w:type="gramStart"/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муниципальных</w:t>
      </w:r>
      <w:proofErr w:type="gramEnd"/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услуг (работ) и учёта результатов оценки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при формировании расходной части проекта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18"/>
          <w:lang w:eastAsia="ru-RU"/>
        </w:rPr>
        <w:t>районного бюджета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DE4" w:rsidRPr="00515B6C" w:rsidRDefault="00550DE4" w:rsidP="00550D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515B6C">
        <w:rPr>
          <w:rFonts w:ascii="Times New Roman" w:eastAsia="Times New Roman" w:hAnsi="Times New Roman"/>
          <w:sz w:val="18"/>
          <w:szCs w:val="24"/>
          <w:lang w:eastAsia="ru-RU"/>
        </w:rPr>
        <w:t>ПОТРЕБНОСТЬ  И  ФАКТИЧЕСКИЕ  ОБЪЁМЫ</w:t>
      </w:r>
      <w:r w:rsidR="00515B6C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515B6C">
        <w:rPr>
          <w:rFonts w:ascii="Times New Roman" w:eastAsia="Times New Roman" w:hAnsi="Times New Roman"/>
          <w:sz w:val="18"/>
          <w:szCs w:val="24"/>
          <w:lang w:eastAsia="ru-RU"/>
        </w:rPr>
        <w:t>ПРЕДОСТАВЛЕНИЯ МУНИЦИПАЛЬНЫХ УСЛУГ (РАБОТ) В НАТУРАЛЬНОМ И СТОИМОСТНОМ</w:t>
      </w:r>
      <w:r w:rsidR="00515B6C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515B6C">
        <w:rPr>
          <w:rFonts w:ascii="Times New Roman" w:eastAsia="Times New Roman" w:hAnsi="Times New Roman"/>
          <w:sz w:val="18"/>
          <w:szCs w:val="24"/>
          <w:lang w:eastAsia="ru-RU"/>
        </w:rPr>
        <w:t>ВЫРАЖЕНИИ ЗА ОТЧЁТНЫЙ ФИНАНСОВЫЙ ГОД И ПРЕДШЕСТВУЮЩИЙ ЕМУ ГОД</w:t>
      </w:r>
    </w:p>
    <w:p w:rsidR="00515B6C" w:rsidRPr="00515B6C" w:rsidRDefault="00515B6C" w:rsidP="00550DE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50"/>
        <w:gridCol w:w="1156"/>
        <w:gridCol w:w="892"/>
        <w:gridCol w:w="934"/>
        <w:gridCol w:w="934"/>
        <w:gridCol w:w="934"/>
        <w:gridCol w:w="934"/>
        <w:gridCol w:w="1052"/>
        <w:gridCol w:w="934"/>
        <w:gridCol w:w="874"/>
      </w:tblGrid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lastRenderedPageBreak/>
              <w:t>Порядковый номер &lt;*&gt;</w:t>
            </w:r>
          </w:p>
        </w:tc>
        <w:tc>
          <w:tcPr>
            <w:tcW w:w="6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Наименование муниципальной услуги </w:t>
            </w: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(работы)</w:t>
            </w:r>
          </w:p>
        </w:tc>
        <w:tc>
          <w:tcPr>
            <w:tcW w:w="395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Потребность и фактические объемы предоставления муниципальных услуг </w:t>
            </w: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(работ)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195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Предшествующий финансовый год</w:t>
            </w:r>
          </w:p>
        </w:tc>
        <w:tc>
          <w:tcPr>
            <w:tcW w:w="200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Отчетный финансовый год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Факт предоставления</w:t>
            </w:r>
          </w:p>
        </w:tc>
        <w:tc>
          <w:tcPr>
            <w:tcW w:w="9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Потребность</w:t>
            </w:r>
          </w:p>
        </w:tc>
        <w:tc>
          <w:tcPr>
            <w:tcW w:w="10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Факт предоставления</w:t>
            </w:r>
          </w:p>
        </w:tc>
        <w:tc>
          <w:tcPr>
            <w:tcW w:w="9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right="17"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Потребность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тыс. руб.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тыс. руб.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тыс. руб.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тыс. руб.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в натуральных показателях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 xml:space="preserve">Всего 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X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X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X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X</w:t>
            </w:r>
          </w:p>
        </w:tc>
      </w:tr>
    </w:tbl>
    <w:p w:rsidR="00550DE4" w:rsidRPr="006D56E3" w:rsidRDefault="00550DE4" w:rsidP="006D56E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>Приложение № 4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>к Порядку проведения ежегодной оценки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потребности в предоставлении </w:t>
      </w:r>
      <w:proofErr w:type="gramStart"/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>муниципальных</w:t>
      </w:r>
      <w:proofErr w:type="gramEnd"/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>услуг (работ) и учёта результатов оценки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>при формировании расходной части проекта</w:t>
      </w:r>
    </w:p>
    <w:p w:rsidR="00550DE4" w:rsidRPr="00550DE4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550DE4">
        <w:rPr>
          <w:rFonts w:ascii="Times New Roman" w:eastAsia="Times New Roman" w:hAnsi="Times New Roman"/>
          <w:sz w:val="18"/>
          <w:szCs w:val="20"/>
          <w:lang w:eastAsia="ru-RU"/>
        </w:rPr>
        <w:t xml:space="preserve">районного бюджета </w:t>
      </w:r>
    </w:p>
    <w:p w:rsidR="00550DE4" w:rsidRPr="00515B6C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550DE4" w:rsidRPr="00515B6C" w:rsidRDefault="00550DE4" w:rsidP="00550D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515B6C">
        <w:rPr>
          <w:rFonts w:ascii="Times New Roman" w:eastAsia="Times New Roman" w:hAnsi="Times New Roman"/>
          <w:sz w:val="18"/>
          <w:szCs w:val="20"/>
          <w:lang w:eastAsia="ru-RU"/>
        </w:rPr>
        <w:t>ОЦЕНКА ПОТРЕБНОСТИ В ПРЕДОСТАВЛЕНИИ МУНИЦИПАЛЬНЫХ УСЛУГ (РАБОТ) В НАТУРАЛЬНОМ И СТОИМОСТНОМ ВЫРАЖЕНИИ НА ТЕКУЩИЙ ФИНАНСОВЫЙ ГОД И ПЛАНОВЫЙ ПЕРИОД</w:t>
      </w:r>
    </w:p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90"/>
        <w:gridCol w:w="1317"/>
        <w:gridCol w:w="595"/>
        <w:gridCol w:w="958"/>
        <w:gridCol w:w="476"/>
        <w:gridCol w:w="957"/>
        <w:gridCol w:w="476"/>
        <w:gridCol w:w="957"/>
        <w:gridCol w:w="476"/>
        <w:gridCol w:w="957"/>
        <w:gridCol w:w="476"/>
        <w:gridCol w:w="959"/>
      </w:tblGrid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Порядковый номер &lt;*&gt;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услуги (работы)</w:t>
            </w:r>
          </w:p>
        </w:tc>
        <w:tc>
          <w:tcPr>
            <w:tcW w:w="15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Потребность и оценка фактического объема предоставления муниципальных услуг (работ)</w:t>
            </w:r>
          </w:p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текущем финансовом году</w:t>
            </w:r>
          </w:p>
        </w:tc>
        <w:tc>
          <w:tcPr>
            <w:tcW w:w="227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 xml:space="preserve">Мониторинг потребности в предоставлении </w:t>
            </w:r>
            <w:proofErr w:type="gramStart"/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муниципальных</w:t>
            </w:r>
            <w:proofErr w:type="gramEnd"/>
          </w:p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услуг (работ) на плановый период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Оценка предоставления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Потребность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1-й год планового периода</w:t>
            </w:r>
          </w:p>
        </w:tc>
        <w:tc>
          <w:tcPr>
            <w:tcW w:w="7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2-й год планового периода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тыс. руб.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тыс. руб.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тыс. руб.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тыс. руб.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натуральных показателях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тыс. руб.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в натуральных показателях</w:t>
            </w: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50DE4" w:rsidRPr="00550DE4" w:rsidTr="00550DE4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 xml:space="preserve">Всего </w:t>
            </w:r>
          </w:p>
        </w:tc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0DE4" w:rsidRPr="00550DE4" w:rsidRDefault="00550DE4" w:rsidP="006F1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0DE4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</w:tr>
    </w:tbl>
    <w:p w:rsidR="006D56E3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АДМИНИСТРАЦИЯ БОГУЧАНСКОГО РАЙОНА</w:t>
      </w:r>
    </w:p>
    <w:p w:rsidR="001D54C5" w:rsidRPr="001D54C5" w:rsidRDefault="001D54C5" w:rsidP="001D54C5">
      <w:pPr>
        <w:keepNext/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18"/>
          <w:szCs w:val="18"/>
          <w:lang w:eastAsia="ar-SA"/>
        </w:rPr>
      </w:pPr>
      <w:proofErr w:type="gramStart"/>
      <w:r w:rsidRPr="001D54C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>П</w:t>
      </w:r>
      <w:proofErr w:type="gramEnd"/>
      <w:r w:rsidRPr="001D54C5">
        <w:rPr>
          <w:rFonts w:ascii="Times New Roman" w:eastAsia="Times New Roman" w:hAnsi="Times New Roman"/>
          <w:kern w:val="1"/>
          <w:sz w:val="18"/>
          <w:szCs w:val="18"/>
          <w:lang w:eastAsia="ar-SA"/>
        </w:rPr>
        <w:t xml:space="preserve"> О С Т А Н О В Л Е Н И Е                                                                                      </w:t>
      </w: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11.07.2017</w:t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с. </w:t>
      </w:r>
      <w:proofErr w:type="spellStart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Богучаны</w:t>
      </w:r>
      <w:proofErr w:type="spellEnd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№748-П</w:t>
      </w: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1D54C5" w:rsidRDefault="001D54C5" w:rsidP="001D54C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</w:t>
      </w:r>
    </w:p>
    <w:p w:rsidR="001D54C5" w:rsidRPr="001D54C5" w:rsidRDefault="001D54C5" w:rsidP="001D54C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eastAsia="Lucida Sans Unicode" w:cs="Tahoma"/>
          <w:kern w:val="1"/>
          <w:sz w:val="20"/>
          <w:szCs w:val="20"/>
          <w:lang w:eastAsia="ar-SA"/>
        </w:rPr>
        <w:t xml:space="preserve"> 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ПОСТАНОВЛЯЮ:</w:t>
      </w:r>
    </w:p>
    <w:p w:rsidR="001D54C5" w:rsidRPr="001D54C5" w:rsidRDefault="001D54C5" w:rsidP="001D54C5">
      <w:pPr>
        <w:widowControl w:val="0"/>
        <w:suppressAutoHyphens/>
        <w:spacing w:after="0" w:line="100" w:lineRule="atLeast"/>
        <w:ind w:firstLine="705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1392-п, следующего содержания:</w:t>
      </w:r>
    </w:p>
    <w:p w:rsidR="001D54C5" w:rsidRPr="001D54C5" w:rsidRDefault="001D54C5" w:rsidP="001D54C5">
      <w:pPr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4C5">
        <w:rPr>
          <w:rFonts w:ascii="Times New Roman" w:eastAsia="Times New Roman" w:hAnsi="Times New Roman"/>
          <w:sz w:val="20"/>
          <w:szCs w:val="20"/>
          <w:lang w:eastAsia="ru-RU"/>
        </w:rPr>
        <w:t xml:space="preserve">1.1. В разделе 1. Паспорт муниципальной программы Богучанского </w:t>
      </w:r>
    </w:p>
    <w:p w:rsidR="001D54C5" w:rsidRPr="001D54C5" w:rsidRDefault="001D54C5" w:rsidP="001D54C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строку «Ресурсное обеспечение программы, в том числе в разбивке по всем источникам финансирования по годам реализации», 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935"/>
        <w:gridCol w:w="5635"/>
      </w:tblGrid>
      <w:tr w:rsidR="001D54C5" w:rsidRPr="001D54C5" w:rsidTr="001D54C5">
        <w:tc>
          <w:tcPr>
            <w:tcW w:w="2056" w:type="pct"/>
          </w:tcPr>
          <w:p w:rsidR="001D54C5" w:rsidRPr="001D54C5" w:rsidRDefault="001D54C5" w:rsidP="001D54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Ресурсное обеспечение </w:t>
            </w:r>
            <w:proofErr w:type="gramStart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программы</w:t>
            </w:r>
            <w:proofErr w:type="gramEnd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2944" w:type="pct"/>
          </w:tcPr>
          <w:p w:rsidR="001D54C5" w:rsidRPr="001D54C5" w:rsidRDefault="001D54C5" w:rsidP="001D54C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1 072 960 384,91 рублей, в том числе по годам: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й-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 средства краевого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редства федерального бюджета. 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191  857  789,95 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 xml:space="preserve">162  674 471,95  рублей </w:t>
            </w:r>
            <w:proofErr w:type="gramStart"/>
            <w:r w:rsidRPr="001D54C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1D54C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25 406 310,00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3 708 608,00 рублей – средства краевого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68 400,00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184 904 543,60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 xml:space="preserve">151 362 140,30 рублей </w:t>
            </w:r>
            <w:proofErr w:type="gramStart"/>
            <w:r w:rsidRPr="001D54C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1D54C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31 143 346,00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1 831 567,30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краевого бюджета.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 xml:space="preserve">567 490,00 рублей </w:t>
            </w:r>
            <w:proofErr w:type="gramStart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редства федерального бюджета.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1D54C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1D54C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1D54C5" w:rsidRPr="001D54C5" w:rsidRDefault="001D54C5" w:rsidP="001D54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2019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175 291 590,00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 xml:space="preserve">149 422 849,00 рублей </w:t>
            </w:r>
            <w:proofErr w:type="gramStart"/>
            <w:r w:rsidRPr="001D54C5">
              <w:rPr>
                <w:rFonts w:ascii="Times New Roman" w:hAnsi="Times New Roman"/>
                <w:sz w:val="14"/>
                <w:szCs w:val="14"/>
              </w:rPr>
              <w:t>-с</w:t>
            </w:r>
            <w:proofErr w:type="gramEnd"/>
            <w:r w:rsidRPr="001D54C5">
              <w:rPr>
                <w:rFonts w:ascii="Times New Roman" w:hAnsi="Times New Roman"/>
                <w:sz w:val="14"/>
                <w:szCs w:val="14"/>
              </w:rPr>
              <w:t>редства районного бюджета,</w:t>
            </w:r>
          </w:p>
          <w:p w:rsidR="001D54C5" w:rsidRPr="001D54C5" w:rsidRDefault="001D54C5" w:rsidP="001D54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 xml:space="preserve">25 868 741,00 рублей </w:t>
            </w:r>
            <w:proofErr w:type="gramStart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-с</w:t>
            </w:r>
            <w:proofErr w:type="gramEnd"/>
            <w:r w:rsidRPr="001D54C5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редства бюджета поселений.</w:t>
            </w:r>
          </w:p>
        </w:tc>
      </w:tr>
    </w:tbl>
    <w:p w:rsidR="001D54C5" w:rsidRPr="001D54C5" w:rsidRDefault="001D54C5" w:rsidP="001D54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>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1D54C5" w:rsidRPr="001D54C5" w:rsidRDefault="001D54C5" w:rsidP="001D54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программы – Общий объем финансирования программы – 1 072 960 384,91 рублей, в том числе по годам: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й-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средства краевого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редства федерального бюджета. 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191  857  789,95 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 xml:space="preserve">162  674 471,95  рублей </w:t>
      </w:r>
      <w:proofErr w:type="gramStart"/>
      <w:r w:rsidRPr="001D54C5">
        <w:rPr>
          <w:rFonts w:ascii="Times New Roman" w:hAnsi="Times New Roman"/>
          <w:sz w:val="20"/>
          <w:szCs w:val="20"/>
        </w:rPr>
        <w:t>-с</w:t>
      </w:r>
      <w:proofErr w:type="gramEnd"/>
      <w:r w:rsidRPr="001D54C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25 406 310,00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3 708 608,00 рублей – средства краевого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68 400,00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184 904 543,60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 xml:space="preserve">151 362 140,30 рублей </w:t>
      </w:r>
      <w:proofErr w:type="gramStart"/>
      <w:r w:rsidRPr="001D54C5">
        <w:rPr>
          <w:rFonts w:ascii="Times New Roman" w:hAnsi="Times New Roman"/>
          <w:sz w:val="20"/>
          <w:szCs w:val="20"/>
        </w:rPr>
        <w:t>-с</w:t>
      </w:r>
      <w:proofErr w:type="gramEnd"/>
      <w:r w:rsidRPr="001D54C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31 143 346,00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1 831 567,30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краевого бюджета.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567 490,00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федерального бюджета.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1D54C5">
        <w:rPr>
          <w:rFonts w:ascii="Times New Roman" w:hAnsi="Times New Roman"/>
          <w:sz w:val="20"/>
          <w:szCs w:val="20"/>
        </w:rPr>
        <w:t>-с</w:t>
      </w:r>
      <w:proofErr w:type="gramEnd"/>
      <w:r w:rsidRPr="001D54C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2019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175 291 590,00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 xml:space="preserve">149 422 849,00 рублей </w:t>
      </w:r>
      <w:proofErr w:type="gramStart"/>
      <w:r w:rsidRPr="001D54C5">
        <w:rPr>
          <w:rFonts w:ascii="Times New Roman" w:hAnsi="Times New Roman"/>
          <w:sz w:val="20"/>
          <w:szCs w:val="20"/>
        </w:rPr>
        <w:t>-с</w:t>
      </w:r>
      <w:proofErr w:type="gramEnd"/>
      <w:r w:rsidRPr="001D54C5">
        <w:rPr>
          <w:rFonts w:ascii="Times New Roman" w:hAnsi="Times New Roman"/>
          <w:sz w:val="20"/>
          <w:szCs w:val="20"/>
        </w:rPr>
        <w:t>редства районного бюджета,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25 868 741,00 рублей </w:t>
      </w:r>
      <w:proofErr w:type="gramStart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-с</w:t>
      </w:r>
      <w:proofErr w:type="gramEnd"/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редства бюджета поселений.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1.2. В приложении № 5 к муниципальной программе Богучанского  района «Развитие культуры», в паспорте подпрограммы «Культурное наследие», строку  «Объемы и источники финансирования подпрограммы»,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1D54C5" w:rsidRPr="001D54C5" w:rsidTr="006F1D78">
        <w:tc>
          <w:tcPr>
            <w:tcW w:w="3652" w:type="dxa"/>
          </w:tcPr>
          <w:p w:rsidR="001D54C5" w:rsidRPr="001D54C5" w:rsidRDefault="001D54C5" w:rsidP="001D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4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918" w:type="dxa"/>
          </w:tcPr>
          <w:p w:rsidR="001D54C5" w:rsidRPr="001D54C5" w:rsidRDefault="001D54C5" w:rsidP="001D54C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217 106 840,48 рублей, в том числе по годам: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39 601 458,38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29 019 902,00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33 210 326,00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1 931 756,00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1 983 184,00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2019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1 996 210,00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1 232 200,00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 18 400,00 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 17 500,00 рублей.</w:t>
            </w:r>
          </w:p>
        </w:tc>
      </w:tr>
    </w:tbl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Раздел 2 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</w:t>
      </w:r>
    </w:p>
    <w:p w:rsidR="001D54C5" w:rsidRPr="001D54C5" w:rsidRDefault="001D54C5" w:rsidP="001D54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Общий объем финансирования подпрограммы   – 217 106 840,48 рублей, в том числе по годам: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39 601 458,38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 2017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29 019 902,00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33 210 326,00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2016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1 931 756,00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2017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1 983 184,00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2018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2019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1 996 210,00 </w:t>
      </w:r>
      <w:r w:rsidRPr="001D54C5">
        <w:rPr>
          <w:rFonts w:ascii="Times New Roman" w:hAnsi="Times New Roman"/>
          <w:sz w:val="20"/>
          <w:szCs w:val="20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1 232 200,00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18 400,00 рублей.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 17 500,00 рублей.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rPr>
          <w:rFonts w:eastAsia="Lucida Sans Unicode" w:cs="Tahoma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1.3. В  приложении № 6  к  муниципальной программе  Богучанского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«Искусство и народное творчество», 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8"/>
      </w:tblGrid>
      <w:tr w:rsidR="001D54C5" w:rsidRPr="001D54C5" w:rsidTr="001D54C5">
        <w:tc>
          <w:tcPr>
            <w:tcW w:w="1908" w:type="pct"/>
          </w:tcPr>
          <w:p w:rsidR="001D54C5" w:rsidRPr="001D54C5" w:rsidRDefault="001D54C5" w:rsidP="001D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4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092" w:type="pct"/>
          </w:tcPr>
          <w:p w:rsidR="001D54C5" w:rsidRPr="001D54C5" w:rsidRDefault="001D54C5" w:rsidP="001D54C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490 971 513,15 рублей, в том числе по годам: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50 250 516,14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57 840 312,38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63 301 844,77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56 855 192,00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63 711 390,00 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15 504 640,00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24 293 587,00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23 274 554,00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24 262 020,00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в 2019 году –</w:t>
            </w:r>
            <w:r w:rsidRPr="001D54C5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23 872 531,00 </w:t>
            </w:r>
            <w:r w:rsidRPr="001D54C5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221 004,86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1D54C5" w:rsidRPr="001D54C5" w:rsidRDefault="001D54C5" w:rsidP="001D54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 – 490 971 513,15 рублей, в том числе по годам: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50 250 516,14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57 840 312,38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63 301 844,77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56 855 192,00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63 711 390,00 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15 504 640,00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24 293 587,00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2016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23 274 554,00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2017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24 262 020,00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2018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1D54C5">
        <w:rPr>
          <w:rFonts w:ascii="Times New Roman" w:hAnsi="Times New Roman"/>
          <w:sz w:val="20"/>
          <w:szCs w:val="20"/>
        </w:rPr>
        <w:t>рублей;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в 2019 году –</w:t>
      </w:r>
      <w:r w:rsidRPr="001D54C5">
        <w:rPr>
          <w:rFonts w:ascii="Times New Roman" w:hAnsi="Times New Roman"/>
          <w:color w:val="000000"/>
          <w:sz w:val="20"/>
          <w:szCs w:val="20"/>
        </w:rPr>
        <w:t xml:space="preserve"> 23 872 531,00 </w:t>
      </w:r>
      <w:r w:rsidRPr="001D54C5">
        <w:rPr>
          <w:rFonts w:ascii="Times New Roman" w:hAnsi="Times New Roman"/>
          <w:sz w:val="20"/>
          <w:szCs w:val="20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221 004,86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jc w:val="both"/>
        <w:rPr>
          <w:rFonts w:eastAsia="Lucida Sans Unicode" w:cs="Tahoma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1.4. В  приложении № 7  к  муниципальной программе  Богучанского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«Объемы и источники финансирования подпрограммы», читать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02"/>
        <w:gridCol w:w="6060"/>
      </w:tblGrid>
      <w:tr w:rsidR="001D54C5" w:rsidRPr="001D54C5" w:rsidTr="006F1D78">
        <w:tc>
          <w:tcPr>
            <w:tcW w:w="3402" w:type="dxa"/>
          </w:tcPr>
          <w:p w:rsidR="001D54C5" w:rsidRPr="001D54C5" w:rsidRDefault="001D54C5" w:rsidP="001D5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D54C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060" w:type="dxa"/>
          </w:tcPr>
          <w:p w:rsidR="001D54C5" w:rsidRPr="001D54C5" w:rsidRDefault="001D54C5" w:rsidP="001D54C5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364 882 031,28 рублей, в том числе по годам:</w:t>
            </w:r>
          </w:p>
          <w:p w:rsidR="001D54C5" w:rsidRPr="001D54C5" w:rsidRDefault="001D54C5" w:rsidP="001D54C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1D54C5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62 635 962,80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60 864 733,78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59 771 168,80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65 487 046,30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lastRenderedPageBreak/>
              <w:t>в 2018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2019 году –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52 501 133,00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 бюджета поселений: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200 000,00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4 898 142,00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средства  краевого бюджета: 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934 381,30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372 865,00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3 366 108,00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599 367,30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150 000,00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50 000,00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</w:t>
            </w:r>
          </w:p>
          <w:p w:rsidR="001D54C5" w:rsidRPr="001D54C5" w:rsidRDefault="001D54C5" w:rsidP="001D54C5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1D54C5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549 990,00 </w:t>
            </w:r>
            <w:r w:rsidRPr="001D54C5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</w:tc>
      </w:tr>
    </w:tbl>
    <w:p w:rsidR="001D54C5" w:rsidRPr="001D54C5" w:rsidRDefault="001D54C5" w:rsidP="001D54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lastRenderedPageBreak/>
        <w:t xml:space="preserve">Раздел  2 пункт 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   </w:t>
      </w:r>
    </w:p>
    <w:p w:rsidR="001D54C5" w:rsidRPr="001D54C5" w:rsidRDefault="001D54C5" w:rsidP="001D54C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364 882 031,28 рублей, в том числе по годам:</w:t>
      </w:r>
    </w:p>
    <w:p w:rsidR="001D54C5" w:rsidRPr="001D54C5" w:rsidRDefault="001D54C5" w:rsidP="001D54C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1D54C5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62 635 962,80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60 864 733,78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59 771 168,80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65 487 046,30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2019 году –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52 501 133,00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 бюджета поселений: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200 000,00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4 898 142,00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средства  краевого бюджета: 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934 381,30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372 865,00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3 366 108,00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599 367,30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1D54C5" w:rsidRPr="001D54C5" w:rsidRDefault="001D54C5" w:rsidP="001D54C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150 000,00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1D54C5" w:rsidRPr="001D54C5" w:rsidRDefault="001D54C5" w:rsidP="001D54C5">
      <w:pPr>
        <w:suppressAutoHyphens/>
        <w:spacing w:after="0" w:line="240" w:lineRule="auto"/>
        <w:ind w:firstLine="53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50 000,00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</w:t>
      </w:r>
    </w:p>
    <w:p w:rsidR="001D54C5" w:rsidRPr="001D54C5" w:rsidRDefault="001D54C5" w:rsidP="001D54C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1D54C5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549 990,00 </w:t>
      </w: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1D54C5" w:rsidRPr="001D54C5" w:rsidRDefault="001D54C5" w:rsidP="001D54C5">
      <w:pPr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1.5. 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 «Развитие культуры», изложить в новой редакции согласно приложению № 1.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3.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1.8.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4.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1.9.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5.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1.10.  Приложение № 4 к муниципальной программе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района» изложить в новой редакции согласно приложению № 6.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2.  </w:t>
      </w:r>
      <w:proofErr w:type="gramStart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исполнением настоящего постановления возложить на заместителя Главы Богучанского района по экономике и планированию Н.В. </w:t>
      </w:r>
      <w:proofErr w:type="spellStart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Илиндееву</w:t>
      </w:r>
      <w:proofErr w:type="spellEnd"/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1D54C5" w:rsidRPr="001D54C5" w:rsidRDefault="001D54C5" w:rsidP="001D54C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И.о. Главы  Богучанского района </w:t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1D54C5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В.Ю. Карнаухов</w:t>
      </w:r>
    </w:p>
    <w:p w:rsidR="006D56E3" w:rsidRPr="001D54C5" w:rsidRDefault="006D56E3" w:rsidP="001D5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D0C0F" w:rsidRPr="00FD0C0F" w:rsidTr="00FD0C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 </w:t>
            </w:r>
          </w:p>
          <w:p w:rsid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"11" 07.2017г.   № 748-П</w:t>
            </w:r>
          </w:p>
          <w:p w:rsid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2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 программе Богучанского района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  <w:t>Информация о распределении планируемых расходов   по отдельным мероприятиям программы, подпрограммам муниципальной программы Богучанского района «Развитие культуры»</w:t>
            </w:r>
          </w:p>
        </w:tc>
      </w:tr>
    </w:tbl>
    <w:p w:rsidR="006D56E3" w:rsidRPr="001D54C5" w:rsidRDefault="006D56E3" w:rsidP="001D5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0"/>
        <w:gridCol w:w="1077"/>
        <w:gridCol w:w="1204"/>
        <w:gridCol w:w="537"/>
        <w:gridCol w:w="510"/>
        <w:gridCol w:w="554"/>
        <w:gridCol w:w="419"/>
        <w:gridCol w:w="587"/>
        <w:gridCol w:w="587"/>
        <w:gridCol w:w="587"/>
        <w:gridCol w:w="587"/>
        <w:gridCol w:w="587"/>
        <w:gridCol w:w="587"/>
        <w:gridCol w:w="587"/>
      </w:tblGrid>
      <w:tr w:rsidR="00FD0C0F" w:rsidRPr="00FD0C0F" w:rsidTr="00FD0C0F">
        <w:trPr>
          <w:trHeight w:val="20"/>
        </w:trPr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7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86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191 857 789,95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184 904 543,60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1 072 960 384,91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5 529 676,34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64 209,00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714 209,00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190 754 998,29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184 840 334,60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175 291 590,00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1 065 113 707,91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32 252 786,00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217 106 840,48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64 209,00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64 209,00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32 188 577,00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35 206 536,00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217 042 631,48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81 117 212,00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490 971 513,15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200 000,00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86 576 398,77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81 117 212,00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87 583 921,00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490 771 513,15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Обеспечение условий  реализации 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 и прочие мероприятия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расходные обязательства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 подпрограмме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61 387 598,7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63 387 276,8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71 534 545,6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52 501 133,0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52 501 133,0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364 882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031,28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450 000,00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5 529 676,34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1 102 791,66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1 602 791,66   </w:t>
            </w:r>
          </w:p>
        </w:tc>
      </w:tr>
      <w:tr w:rsidR="00FD0C0F" w:rsidRPr="00FD0C0F" w:rsidTr="00FD0C0F">
        <w:trPr>
          <w:trHeight w:val="20"/>
        </w:trPr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62 284 485,14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71 534 545,60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52 501 133,00  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357 299 563,28   </w:t>
            </w:r>
          </w:p>
        </w:tc>
      </w:tr>
    </w:tbl>
    <w:p w:rsidR="006D56E3" w:rsidRPr="001D54C5" w:rsidRDefault="006D56E3" w:rsidP="001D5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D0C0F" w:rsidRPr="00FD0C0F" w:rsidTr="00FD0C0F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"11" 07.2017г.   №748-П</w:t>
            </w:r>
          </w:p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3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муниципальной программе Богучанского района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«Развитие культуры»</w:t>
            </w:r>
          </w:p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FD0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муниципальной  программы Богучанского района «Развитие культуры» с уче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том источников финансирования,  </w:t>
            </w:r>
            <w:r w:rsidRPr="00FD0C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уровням бюджетной системы</w:t>
            </w:r>
          </w:p>
        </w:tc>
      </w:tr>
    </w:tbl>
    <w:p w:rsidR="006D56E3" w:rsidRPr="001D54C5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500"/>
        <w:gridCol w:w="1400"/>
        <w:gridCol w:w="1573"/>
        <w:gridCol w:w="729"/>
        <w:gridCol w:w="729"/>
        <w:gridCol w:w="729"/>
        <w:gridCol w:w="729"/>
        <w:gridCol w:w="729"/>
        <w:gridCol w:w="729"/>
        <w:gridCol w:w="723"/>
      </w:tblGrid>
      <w:tr w:rsidR="00FD0C0F" w:rsidRPr="00FD0C0F" w:rsidTr="00FD0C0F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6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Оценка расходов 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2014-2019 годы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165 587 445,10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180 027 426,26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191 857 789,95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184 904 543,60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175 291 590,00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175 291 590,00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1 072 960 384,91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168 700,00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68 400,00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567 490,00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804 590,00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1 321 262,59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686 165,00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3 708 608,00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1 831 567,30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7 547 602,89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17 152 940,00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26 053 396,00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25 406 310,00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31 393 346,00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25 868 741,00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25 868 741,00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151 743 474,00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147 113 242,51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153 119 165,26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162 674 471,95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151 112 140,30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149 422 849,00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149 422 849,00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912 864 718,02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32 252 786,00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217 106 840,48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36 040 940,00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36 505 928,10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41 894 114,38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32 252 786,00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35 206 536,00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35 206 536,00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217 106 840,48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18 400,00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17 500,00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54 600,00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165 876,43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313 300,00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1 232 200,00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2 053 876,43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1 648 300,00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1 759 809,00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1 931 756,00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1 983 184,00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1 996 210,00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1 996 210,00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11 315 469,00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34 226 763,57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34 414 119,10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39 601 458,38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29 019 902,00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33 210 326,00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33 210 326,00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203 682 895,05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народное творчество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976 161,00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82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133 899,38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86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576 398,77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81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117 212,00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87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583 921,00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87 583 921,00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490 971 513,15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65 976 161,00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82 133 899,38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86 576 398,77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81 117 212,00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87 583 921,00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87 583 921,00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490 971 513,15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221 004,86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221 004,86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15 504 640,00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24 293 587,00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23 274 554,00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24 512 020,00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23 872 531,00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23 872 531,00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135 329 863,00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50 250 516,14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57 840 312,38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63 301 844,77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56 605 192,00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63 711 390,00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63 711 390,00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355 420 645,29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71 534 545,60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364 882 031,28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63 570 344,10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61 387 598,78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63 387 276,80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71 534 545,60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364 882 031,28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549 990,00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749 990,00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934 381,30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3 366 108,00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599 367,30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5 272 721,60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4 898 142,00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5 098 142,00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62 635 962,80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60 864 733,78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59 771 168,80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65 487 046,30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52 501 133,00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353 761 177,68   </w:t>
            </w:r>
          </w:p>
        </w:tc>
      </w:tr>
      <w:tr w:rsidR="00FD0C0F" w:rsidRPr="00FD0C0F" w:rsidTr="00FD0C0F">
        <w:trPr>
          <w:trHeight w:val="20"/>
        </w:trPr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C0F" w:rsidRPr="00FD0C0F" w:rsidRDefault="00FD0C0F" w:rsidP="00FD0C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0F" w:rsidRPr="00FD0C0F" w:rsidRDefault="00FD0C0F" w:rsidP="00FD0C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D0C0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</w:tr>
    </w:tbl>
    <w:p w:rsidR="006D56E3" w:rsidRPr="001D54C5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6F1D78" w:rsidRPr="006F1D78" w:rsidTr="006F1D78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6F1D78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6F1D78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 Богучанского района</w:t>
            </w:r>
          </w:p>
          <w:p w:rsidR="00FB2A43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от " 11 "07.2017г.   №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748-П</w:t>
            </w:r>
          </w:p>
          <w:p w:rsidR="00FB2A43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Приложение № 2 </w:t>
            </w: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"Культурное наследие",</w:t>
            </w:r>
          </w:p>
          <w:p w:rsidR="00FB2A43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</w:t>
            </w:r>
          </w:p>
          <w:p w:rsidR="006F1D78" w:rsidRDefault="006F1D78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</w:t>
            </w:r>
            <w:proofErr w:type="spellStart"/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райна</w:t>
            </w:r>
            <w:proofErr w:type="spellEnd"/>
            <w:r w:rsidRPr="006F1D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"Развитие культуры"</w:t>
            </w:r>
          </w:p>
          <w:p w:rsidR="00FB2A43" w:rsidRPr="006F1D78" w:rsidRDefault="00FB2A43" w:rsidP="006F1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F1D78" w:rsidRPr="00FB2A43" w:rsidRDefault="006F1D78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</w:t>
            </w:r>
            <w:r w:rsidR="00FB2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ограммы "Культурное наследие"   </w:t>
            </w:r>
            <w:r w:rsidRPr="00FB2A4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6D56E3" w:rsidRPr="001D54C5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5"/>
        <w:gridCol w:w="1153"/>
        <w:gridCol w:w="873"/>
        <w:gridCol w:w="486"/>
        <w:gridCol w:w="463"/>
        <w:gridCol w:w="329"/>
        <w:gridCol w:w="273"/>
        <w:gridCol w:w="443"/>
        <w:gridCol w:w="386"/>
        <w:gridCol w:w="528"/>
        <w:gridCol w:w="528"/>
        <w:gridCol w:w="528"/>
        <w:gridCol w:w="528"/>
        <w:gridCol w:w="528"/>
        <w:gridCol w:w="528"/>
        <w:gridCol w:w="528"/>
        <w:gridCol w:w="1083"/>
      </w:tblGrid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6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Предоставление услуг (выполнение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работ) муниципальными библиотеками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28 113 072,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06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22 837 640,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712,48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число пользователей услуг,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предоставляемых учреждениями библиотечного типа, составит 43 398 человек;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1 027 553  человек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23 485 340,00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19 474 881,00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23 030 278,00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89 020 777,00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706 791,00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706 791,00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213 211,51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2 650 021,68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4 973 000,00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2 535 000,00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12 578 000,00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34 976,43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62 700,00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115 700,00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3 074 946,82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3 074 946,82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1 574 886,00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8 538 406,00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598 000,00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2 223 240,00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3 274 244,53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1 535 284,00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1 612 519,00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6 345 313,82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64 209,00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64 209,00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58 352,00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58 352,00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59 843,00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59 843,00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119 686,00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56 634,00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237 544,18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137 214,00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522 412,00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190 000,00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40  работников 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347 381,18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278 000,00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1 181 381,18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310 000,00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19 940,69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19 940,69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12439 экз. книг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232 073,00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232 073,00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182 609,31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43 450,00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85 625,00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85 625,00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05100S5190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86 100,00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86 100,00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130 900,00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444 200,00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344 200,00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344 200,00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760 200,00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281 175,00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281 175,00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Сохранение материального </w:t>
            </w: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 нематериального культурного  наследия библиотек района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206 </w:t>
            </w: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980,00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         250 </w:t>
            </w: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275,00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255,00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проведение 108 </w:t>
            </w: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мероприятий, проведение аттестации рабочих мест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208 825,00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898 825,00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238 экземпляров книг 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18 400,00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05100R5190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17 500,00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17 500,00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05100L5190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1 944,00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1 944,00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31 353 640,00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36 211 973,18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27 923 695,00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30 254 374,00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187 280 547,59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0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4 390 582,02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8 365 196,09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42200 человек 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3 116 067,00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3 830 138,00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14 663 241,00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0510010440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117 000,00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117 000,00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275 717,98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1 294 700,00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674 000,00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750 000,00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3 468 700,00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250 024,00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1 155 894,00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253 240,00  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21 000,00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30 мероприятий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8 000,00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32 000,00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104 000,00   </w:t>
            </w: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10  работников 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13 481,20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153 481,20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</w:t>
            </w:r>
            <w:proofErr w:type="gramStart"/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  <w:proofErr w:type="gramEnd"/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Приобретение 1 </w:t>
            </w: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люксометра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, приобретение оборудования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4 687 300,00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5 682 141,20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4 329 091,00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4 952 162,00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29 826 292,89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36 040 940,00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41 894 114,38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32 252 786,00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35 206 536,00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217 106 840,48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18 400,0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17 500,0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54 600,0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165 876,43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1 232 200,00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- 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2 053 876,43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34 226 763,57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39 601 458,38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29 019 902,00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33 210 326,00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203 682 895,05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1 648 300,00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1 931 756,00  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1 983 184,00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1 996 210,00   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11 315 469,00  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6D56E3" w:rsidRPr="001D54C5" w:rsidRDefault="006D56E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B2A43" w:rsidRPr="00FB2A43" w:rsidTr="00FB2A4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Приложение № 4 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 постановлению администрации Богучанского района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 11 "07.2017г.   №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748-П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br/>
              <w:t xml:space="preserve">к подпрограмме «Искусство и народное творчество», 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реализуемой в рамках муниципальной  программы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 xml:space="preserve"> Богучанского района «Развитие культуры»</w:t>
            </w:r>
          </w:p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Перечень мероприятий подпрограммы «Ис</w:t>
            </w: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 xml:space="preserve">кусство  и народное творчество» </w:t>
            </w:r>
            <w:r w:rsidRPr="00FB2A4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77"/>
        <w:gridCol w:w="1087"/>
        <w:gridCol w:w="924"/>
        <w:gridCol w:w="470"/>
        <w:gridCol w:w="449"/>
        <w:gridCol w:w="323"/>
        <w:gridCol w:w="376"/>
        <w:gridCol w:w="517"/>
        <w:gridCol w:w="376"/>
        <w:gridCol w:w="510"/>
        <w:gridCol w:w="510"/>
        <w:gridCol w:w="510"/>
        <w:gridCol w:w="510"/>
        <w:gridCol w:w="510"/>
        <w:gridCol w:w="510"/>
        <w:gridCol w:w="510"/>
        <w:gridCol w:w="1101"/>
      </w:tblGrid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7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2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45 620 281,56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36 068 426,71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81 688 708,27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Количество посетителей </w:t>
            </w: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культурно-досуговых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 составит 893 645 человек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34 905 101,00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30 758 675,00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37 194 771,00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37 194 771,00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140 053 318,00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11 098 964,00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6 205 000,00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7 662 102,00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32 628 168,00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25 900,00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331 538,00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14 015 391,00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54 564 138,00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1 562 226,00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6 237 468,00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14 040 084,00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16 280 253,00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15 120 990,00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60 562 317,00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3 942 921,00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2 452 381,00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3 262 655,00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12 920 612,00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91 775,00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4 220 842,00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16 960 550,00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586 774,00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2 312 072,00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ции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11324 мероприятий, фестивалей, выставок, конкурсов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2 165 654,89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3 184 000,00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2 397 000,00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2 397 000,00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10 143 654,89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250 000,00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мероприятия, посвященное юбилею "Образцово художественного коллектива" хореографического ансамбля "Чародейка" МБУК  "СДК "Юность" с. Чунояр" </w:t>
            </w:r>
            <w:proofErr w:type="gramEnd"/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24 конкурсов и 4 пленэрных практики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136 250,00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136 250,00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194 000,00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582 000,00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</w:t>
            </w: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волейбольн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баскетбольной площадки, приобретение и монтаж спортивного инвентаря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 2014 г. </w:t>
            </w: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 Гранту СДК </w:t>
            </w:r>
            <w:proofErr w:type="spell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.К</w:t>
            </w:r>
            <w:proofErr w:type="gram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арабула</w:t>
            </w:r>
            <w:proofErr w:type="spellEnd"/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2017-2019гг. укрепление материально- технической базы.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твом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673 281,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88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660 000,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660 000,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660 000,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2 653 281,</w:t>
            </w: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88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350 000,00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721 770,00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681 270,00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2 434 310,00   </w:t>
            </w: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81 117 212,00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490 971 513,15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86 576 398,77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81 117 212,00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87 583 921,00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490 971 513,15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50 250 516,14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57 840 312,38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63 301 844,77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56 605 192,00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63 711 390,00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355 670 645,29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B2A43" w:rsidRPr="00FB2A43" w:rsidTr="00FB2A43">
        <w:trPr>
          <w:trHeight w:val="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23 274 554,00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24 512 020,00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23 872 531,00  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135 079 863,00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A43" w:rsidRPr="00FB2A43" w:rsidRDefault="00FB2A43" w:rsidP="00FB2A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FB2A43" w:rsidRPr="00FB2A43" w:rsidTr="00FB2A43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Приложение № 5 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к постановлению администрации Богучанского района </w:t>
            </w:r>
          </w:p>
          <w:p w:rsidR="005907FA" w:rsidRDefault="005907FA" w:rsidP="005907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" 11 "07.2017г.   №</w:t>
            </w:r>
            <w:r w:rsidRPr="00FD0C0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748-П</w:t>
            </w:r>
          </w:p>
          <w:p w:rsidR="005907FA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Приложение № 2 </w:t>
            </w: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br/>
              <w:t xml:space="preserve">к подпрограмме «Обеспечение условий реализации  </w:t>
            </w:r>
          </w:p>
          <w:p w:rsidR="005907FA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программы и прочие мероприятия», </w:t>
            </w:r>
          </w:p>
          <w:p w:rsidR="005907FA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реализуемой в рамках муниципальной программы </w:t>
            </w:r>
          </w:p>
          <w:p w:rsidR="00FB2A43" w:rsidRDefault="00FB2A43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  <w:r w:rsidRPr="00FB2A43"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  <w:t xml:space="preserve"> Богучанского района  «Развитие культуры» </w:t>
            </w:r>
          </w:p>
          <w:p w:rsidR="005907FA" w:rsidRPr="00FB2A43" w:rsidRDefault="005907FA" w:rsidP="00FB2A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eastAsia="ru-RU"/>
              </w:rPr>
            </w:pPr>
          </w:p>
          <w:p w:rsidR="00FB2A43" w:rsidRPr="005907FA" w:rsidRDefault="00FB2A43" w:rsidP="00590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07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 w:rsidR="005907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5907F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6"/>
        <w:gridCol w:w="1075"/>
        <w:gridCol w:w="975"/>
        <w:gridCol w:w="463"/>
        <w:gridCol w:w="442"/>
        <w:gridCol w:w="372"/>
        <w:gridCol w:w="372"/>
        <w:gridCol w:w="521"/>
        <w:gridCol w:w="372"/>
        <w:gridCol w:w="501"/>
        <w:gridCol w:w="501"/>
        <w:gridCol w:w="501"/>
        <w:gridCol w:w="501"/>
        <w:gridCol w:w="501"/>
        <w:gridCol w:w="501"/>
        <w:gridCol w:w="501"/>
        <w:gridCol w:w="1075"/>
      </w:tblGrid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Расходы </w:t>
            </w:r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руб.), годы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2014 -2019 годы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32 275 487,75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30 956 541,46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составит 661 612 ч/ч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31 689 518,53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31 689 518,53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30 146 416,00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31 270 416,00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92 687 248,00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1 152 948,71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3 571 118,75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5 269 050,00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5 269 050,00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4 481 500,00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3 357 500,00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11 196 500,00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353 200,00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397 632,00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397 632,00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174 900,00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174 900,00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524 700,00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254 381,30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2 676 176,86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3 119 282,00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3 119 282,00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2 203 647,00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2 203 647,00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6 610 941,00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288 977,47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288 977,47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274 880,00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274 880,00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824 640,00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541 705,10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541 705,10  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20 работникам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421 166,90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421 166,90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379 000,00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429 000,00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1 237 000,00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33 682 817,76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38 471 607,17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41 185 626,90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37 660 343,00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37 710 343,00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226 421 080,83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я на территории сельских поселений Красноярского края, и их работникам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100 000,0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50 000,0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МБУК "Сельский Дом культуры "Юность" с. Чунояр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програмного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обеспечения, специального оборудования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80 000,00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43 305,00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252 753,60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399 212,14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399 212,14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48 209,00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48 209,00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1 187 350,00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1 570 621,00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сельких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домов культуры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491 400,97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491 400,97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S5580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6 900,00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6 900,00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61 110,00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61 110,00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R5580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549 990,00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ЧФ030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1 331 950,00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1 331 950,00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приобретения Ели (площадь МБУК БМ РДК "Янтарь")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191 666,67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191 666,67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техническими нормами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30 000,00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В 2017 г</w:t>
            </w:r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ряда мероприятий по приведению учреждений клубного  типа в соответствие с техническими нормами 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264 472,79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264 472,79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119 000,00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119 000,00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1 242 000,00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230 000,00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5 925 100,00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3 593 074,40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729 488,00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729 488,00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263 200,00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263 200,00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600 000,00  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огнезащитной обработки, выборочный ремонт помещения, замена окон, дверей в учреждениях клубного типа </w:t>
            </w:r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согласно предписаний</w:t>
            </w:r>
            <w:proofErr w:type="gramEnd"/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2 368 400,00  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2 368 400,00 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помещения, замена окон, дверей, замена электропроводки в СДК  с.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4.5.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Управление культуры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Богучанскуого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200 000,00  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 ремонта помещения в СДК  с.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Богучаны</w:t>
            </w:r>
            <w:proofErr w:type="spellEnd"/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413 500,00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2 043 001,00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9 420,00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9 420,00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160 138,30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160 138,30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997 708,00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997 708,00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538 257,30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538 257,30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S7450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2 200,00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2 200,00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</w:t>
            </w:r>
            <w:proofErr w:type="spellStart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Богучанский</w:t>
            </w:r>
            <w:proofErr w:type="spellEnd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межпоселенческий</w:t>
            </w:r>
            <w:proofErr w:type="spellEnd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районный Дом культуры "Янтарь"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5 529 676,34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Приобретение и установка системы видеонаблюдения на площади перед зданием МБУК БМ РДК "Янтарь" (с. </w:t>
            </w:r>
            <w:proofErr w:type="spellStart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Богучаны</w:t>
            </w:r>
            <w:proofErr w:type="spellEnd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ул. Ленина 119), и его филиалов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40 000,00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85 000,00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85 000,00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</w:t>
            </w:r>
            <w:proofErr w:type="gramStart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дств дл</w:t>
            </w:r>
            <w:proofErr w:type="gramEnd"/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я осуществления видов деятельности бюджетных   учреждений культуры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500 000,00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1 102 791,66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1 102 791,66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Субсидия на реализацию мероприятий федеральной 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целевой программы "Культура России (2012-2018 годы)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приобретение музыкальных инструментов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из средств районного 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05300L0140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15 987 626,34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8 589 450,00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7 364 960,23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2 915 554,60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34 857 591,17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10 273 857,89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11 245 157,30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8 941 032,17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9 223 030,00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9 130 402,00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36 424 866,17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2 692 574,93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2 784 753,00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2 757 381,00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10 992 089,93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326 563,49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26 197,61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54 783,69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47 100,00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47 100,00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196 083,69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4 303 932,00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4 303 932,00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1 299 787,00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1 299 787,00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915 310,00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915 310,00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276 425,00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276 425,00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27 499,00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27 499,00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Ч004П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8 305,00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8 305,00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50 497,60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50 497,60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431 919,38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192 460,42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393 529,00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393 529,00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1 373 047,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42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399 865,00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2 622 761,93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1 786 785,44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1 759 102,71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1 610 648,96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1 556 650,00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6 483 051,67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10 493,97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10 493,97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1 001,04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1 001,04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179 370,00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120 000,00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484 370,00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284 617,46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281 361,78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304 728,00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304 728,00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1 195 545,78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95 510,00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101 000,00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101 000,00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398 510,00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126 851,69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358 559,42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453 468,51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491 860,00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291 860,00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1 529 048,51   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126 531,49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148 140,00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88 140,00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450 951,49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5 082 908,00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5 082 908,00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1 535 039,00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1 535 039,00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1 725 595,00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1 725 595,00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521 129,40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521 129,40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31 821,00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31 821,00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Ч104П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9 610,00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9 610,00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13 749 900,00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14 133 236,61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14 786 689,67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30 958 648,00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14 790 790,00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103 210 054,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28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63 570 344,10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61 387 598,78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63 387 276,80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71 534 545,60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364 882 031,28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150 000,00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549 990,00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749 990,00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62 635 962,80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60 864 733,78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59 771 168,80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65 487 046,30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52 501 133,00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353 761 177,68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200 000,00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4 898 142,00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5 098 142,00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934 381,30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372 865,00  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3 366 108,00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599 367,30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-   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5 272 721,60 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156179" w:rsidRPr="00156179" w:rsidTr="0015617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№ 6</w:t>
            </w:r>
          </w:p>
          <w:p w:rsid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Богучанского района </w:t>
            </w:r>
          </w:p>
          <w:p w:rsid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от "11"07.2017г.   №748-П</w:t>
            </w:r>
          </w:p>
          <w:p w:rsid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Приложение № 4</w:t>
            </w: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 муниципальной программе Богучанского района</w:t>
            </w:r>
            <w:r w:rsidRPr="001561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«Развитие культуры» </w:t>
            </w:r>
          </w:p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      </w: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17"/>
        <w:gridCol w:w="463"/>
        <w:gridCol w:w="514"/>
        <w:gridCol w:w="514"/>
        <w:gridCol w:w="514"/>
        <w:gridCol w:w="543"/>
        <w:gridCol w:w="543"/>
        <w:gridCol w:w="544"/>
        <w:gridCol w:w="794"/>
        <w:gridCol w:w="739"/>
        <w:gridCol w:w="615"/>
        <w:gridCol w:w="615"/>
        <w:gridCol w:w="615"/>
        <w:gridCol w:w="615"/>
        <w:gridCol w:w="625"/>
      </w:tblGrid>
      <w:tr w:rsidR="00156179" w:rsidRPr="00156179" w:rsidTr="00156179">
        <w:trPr>
          <w:trHeight w:val="20"/>
        </w:trPr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3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ого бюджета на оказание (выполн</w:t>
            </w: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ение)  услуги (работы),  руб.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</w:tr>
      <w:tr w:rsidR="00156179" w:rsidRPr="00156179" w:rsidTr="0015617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26 771 742,00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34 585 784,00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26 771 742,00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29 616 374,00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524333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174077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4 666 300,00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5 660 660,00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4 217 091,00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4 890 162,00</w:t>
            </w:r>
          </w:p>
        </w:tc>
      </w:tr>
      <w:tr w:rsidR="00156179" w:rsidRPr="00156179" w:rsidTr="0015617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культурно </w:t>
            </w:r>
            <w:proofErr w:type="spell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76 107 442,00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Количество проведенных мероприятий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Проведение занятий </w:t>
            </w:r>
            <w:proofErr w:type="spellStart"/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физкультурно</w:t>
            </w:r>
            <w:proofErr w:type="spell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спортивной</w:t>
            </w:r>
            <w:proofErr w:type="gram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направленности по месту проживания граждан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43 555 500,00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83 251 212,00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76 107 442,00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83 651 651,00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1 808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3 755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3 762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287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Предоставление дополнительного образования в сфере культуры и </w:t>
            </w:r>
            <w:proofErr w:type="spellStart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искусства</w:t>
            </w:r>
            <w:proofErr w:type="gramStart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,р</w:t>
            </w:r>
            <w:proofErr w:type="gramEnd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еализация</w:t>
            </w:r>
            <w:proofErr w:type="spellEnd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дополнительных общеобразовательных </w:t>
            </w:r>
            <w:proofErr w:type="spellStart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общеразвивающих</w:t>
            </w:r>
            <w:proofErr w:type="spellEnd"/>
            <w:r w:rsidRPr="00156179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программ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  <w:proofErr w:type="gramEnd"/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27 596 426,17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##########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40 764 460,00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37 281 343,00</w:t>
            </w: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187 448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160 348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159 665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154 151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56179" w:rsidRPr="00156179" w:rsidTr="00156179">
        <w:trPr>
          <w:trHeight w:val="20"/>
        </w:trPr>
        <w:tc>
          <w:tcPr>
            <w:tcW w:w="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</w:t>
            </w:r>
            <w:proofErr w:type="gramStart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ставших участниками районных конкурсов и фестивалей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179" w:rsidRPr="00156179" w:rsidRDefault="00156179" w:rsidP="001561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56179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</w:t>
            </w: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179" w:rsidRPr="00156179" w:rsidRDefault="00156179" w:rsidP="001561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FB2A43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D44" w:rsidRPr="001F4D44" w:rsidRDefault="001F4D44" w:rsidP="001F4D4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F4D44">
        <w:rPr>
          <w:rFonts w:ascii="Times New Roman" w:eastAsia="Times New Roman" w:hAnsi="Times New Roman"/>
          <w:sz w:val="18"/>
          <w:szCs w:val="18"/>
          <w:lang w:eastAsia="ru-RU"/>
        </w:rPr>
        <w:t>АДМИНИСТРАЦИЯ БОГУЧАНСКОГО РАЙОНА</w:t>
      </w:r>
    </w:p>
    <w:p w:rsidR="001F4D44" w:rsidRPr="001F4D44" w:rsidRDefault="001F4D44" w:rsidP="001F4D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</w:pPr>
      <w:r w:rsidRPr="001F4D44">
        <w:rPr>
          <w:rFonts w:ascii="Times New Roman" w:eastAsia="Times New Roman" w:hAnsi="Times New Roman"/>
          <w:bCs/>
          <w:kern w:val="32"/>
          <w:sz w:val="18"/>
          <w:szCs w:val="18"/>
          <w:lang w:eastAsia="ru-RU"/>
        </w:rPr>
        <w:t>ПОСТАНОВЛЕНИЕ</w:t>
      </w:r>
    </w:p>
    <w:p w:rsidR="001F4D44" w:rsidRPr="001F4D44" w:rsidRDefault="001F4D44" w:rsidP="001F4D44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14.07.2017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с. </w:t>
      </w:r>
      <w:proofErr w:type="spellStart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  <w:t>№ 780-п</w:t>
      </w:r>
    </w:p>
    <w:p w:rsidR="001F4D44" w:rsidRPr="001F4D44" w:rsidRDefault="001F4D44" w:rsidP="001F4D44">
      <w:pPr>
        <w:tabs>
          <w:tab w:val="left" w:pos="2460"/>
        </w:tabs>
        <w:spacing w:after="0" w:line="240" w:lineRule="auto"/>
        <w:ind w:right="539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1F4D44" w:rsidRPr="001F4D44" w:rsidTr="001F4D44">
        <w:trPr>
          <w:trHeight w:val="1014"/>
          <w:jc w:val="center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1F4D44" w:rsidRPr="001F4D44" w:rsidRDefault="001F4D44" w:rsidP="001F4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4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внесении изменений в постановление администрации Богучанского района </w:t>
            </w:r>
            <w:r w:rsidRPr="001F4D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 05.10.2016 № 732-п</w:t>
            </w:r>
            <w:r w:rsidRPr="001F4D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</w:t>
            </w:r>
            <w:r w:rsidRPr="001F4D4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Богучанского района»</w:t>
            </w:r>
          </w:p>
        </w:tc>
      </w:tr>
    </w:tbl>
    <w:p w:rsidR="001F4D44" w:rsidRPr="001F4D44" w:rsidRDefault="001F4D44" w:rsidP="001F4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На основании Федерального закона от 04.12.2007 № 329-ФЗ «О физической культуре и спорте в Российской Федерации», Указа Губернатора Красноярского края от 14.01.2008 № 1-уг «Об утверждении нормативов финансирования краевых физкультурно-оздоровительных и спортивно-массовых мероприятий, в том числе спортивных соревнований, включенных в календарный план краевых физкультурно-оздоровительных и спортивно-массовых мероприятий», руководствуясь ст. 7, 43, 47 Устава Богучанского района Красноярского края,</w:t>
      </w:r>
      <w:proofErr w:type="gramEnd"/>
    </w:p>
    <w:p w:rsidR="001F4D44" w:rsidRPr="001F4D44" w:rsidRDefault="001F4D44" w:rsidP="001F4D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1F4D44" w:rsidRPr="001F4D44" w:rsidRDefault="001F4D44" w:rsidP="001F4D4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1. Внести изменения в постановление администрации Богучанского района </w:t>
      </w:r>
      <w:r w:rsidRPr="001F4D44">
        <w:rPr>
          <w:rFonts w:ascii="Times New Roman" w:eastAsia="Times New Roman" w:hAnsi="Times New Roman"/>
          <w:bCs/>
          <w:sz w:val="20"/>
          <w:szCs w:val="20"/>
          <w:lang w:eastAsia="ru-RU"/>
        </w:rPr>
        <w:t>от 05.10.2016 № 732-п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</w:t>
      </w:r>
      <w:r w:rsidRPr="001F4D44">
        <w:rPr>
          <w:rFonts w:ascii="Times New Roman" w:eastAsia="Times New Roman" w:hAnsi="Times New Roman"/>
          <w:bCs/>
          <w:sz w:val="20"/>
          <w:szCs w:val="20"/>
          <w:lang w:eastAsia="ru-RU"/>
        </w:rPr>
        <w:t>утверждении Порядка и нормы расходования средств на материальное обеспечение участников при проведении всероссийских, межрегиональных, краевых, районных спортивно-массовых мероприятий, в том числе спортивных соревнований, проводимых на территории Богучанского района»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 (далее - постановление).</w:t>
      </w:r>
    </w:p>
    <w:p w:rsidR="001F4D44" w:rsidRPr="001F4D44" w:rsidRDefault="001F4D44" w:rsidP="001F4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1.1. Пункт 3 постановления изложить в следующей редакции: </w:t>
      </w:r>
    </w:p>
    <w:p w:rsidR="001F4D44" w:rsidRPr="001F4D44" w:rsidRDefault="001F4D44" w:rsidP="001F4D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«3. </w:t>
      </w:r>
      <w:r w:rsidRPr="001F4D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Финансовому управлению администрации 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Богучанского</w:t>
      </w:r>
      <w:r w:rsidRPr="001F4D4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района обеспечить финансирование в соответствии с муниципальной программой «Развитие физической культуры и спорта в Богучанском районе</w:t>
      </w: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».</w:t>
      </w:r>
    </w:p>
    <w:p w:rsidR="001F4D44" w:rsidRPr="001F4D44" w:rsidRDefault="001F4D44" w:rsidP="001F4D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 </w:t>
      </w:r>
      <w:proofErr w:type="gramStart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заместителя Главы Богучанского района по жизнеобеспечению  А.Ю. </w:t>
      </w:r>
      <w:proofErr w:type="spellStart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Машинистова</w:t>
      </w:r>
      <w:proofErr w:type="spellEnd"/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F4D44" w:rsidRPr="001F4D44" w:rsidRDefault="001F4D44" w:rsidP="001F4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ab/>
        <w:t>3. Постановление вступает в силу в день, следующий за днем его опубликования в Официальном вестнике Богучанского района, и распространяется на правоотношения, возникшие с 01 января 2017 года.</w:t>
      </w:r>
    </w:p>
    <w:p w:rsidR="001F4D44" w:rsidRPr="001F4D44" w:rsidRDefault="001F4D44" w:rsidP="001F4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4D44" w:rsidRDefault="001F4D44" w:rsidP="001F4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4D44">
        <w:rPr>
          <w:rFonts w:ascii="Times New Roman" w:eastAsia="Times New Roman" w:hAnsi="Times New Roman"/>
          <w:sz w:val="20"/>
          <w:szCs w:val="20"/>
          <w:lang w:eastAsia="ru-RU"/>
        </w:rPr>
        <w:t>Глава Богучанского района                                                                  А.В. Бахтин</w:t>
      </w:r>
    </w:p>
    <w:p w:rsidR="001F4D44" w:rsidRDefault="001F4D44" w:rsidP="001F4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C4B" w:rsidRPr="006F6C4B" w:rsidRDefault="006F6C4B" w:rsidP="006F6C4B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6C4B">
        <w:rPr>
          <w:rFonts w:ascii="Times New Roman" w:eastAsia="Times New Roman" w:hAnsi="Times New Roman"/>
          <w:sz w:val="18"/>
          <w:szCs w:val="18"/>
          <w:lang w:eastAsia="ru-RU"/>
        </w:rPr>
        <w:t>АДМИНИСТРАЦИЯ  БОГУЧАНСКОГО  РАЙОНА</w:t>
      </w:r>
    </w:p>
    <w:p w:rsidR="006F6C4B" w:rsidRPr="006F6C4B" w:rsidRDefault="006F6C4B" w:rsidP="006F6C4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F6C4B">
        <w:rPr>
          <w:rFonts w:ascii="Times New Roman" w:eastAsia="Times New Roman" w:hAnsi="Times New Roman"/>
          <w:sz w:val="18"/>
          <w:szCs w:val="18"/>
          <w:lang w:eastAsia="ru-RU"/>
        </w:rPr>
        <w:t>ПОСТАНОВЛЕНИЕ</w:t>
      </w:r>
    </w:p>
    <w:p w:rsidR="006F6C4B" w:rsidRPr="006F6C4B" w:rsidRDefault="006F6C4B" w:rsidP="006F6C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14.07. 2017г.                                 </w:t>
      </w:r>
      <w:proofErr w:type="spellStart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с</w:t>
      </w:r>
      <w:proofErr w:type="gramStart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.Б</w:t>
      </w:r>
      <w:proofErr w:type="gramEnd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огучаны</w:t>
      </w:r>
      <w:proofErr w:type="spellEnd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№ 791-П</w:t>
      </w:r>
      <w:bookmarkStart w:id="0" w:name="_GoBack"/>
      <w:bookmarkEnd w:id="0"/>
    </w:p>
    <w:p w:rsidR="006F6C4B" w:rsidRPr="006F6C4B" w:rsidRDefault="006F6C4B" w:rsidP="006F6C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C4B" w:rsidRPr="006F6C4B" w:rsidRDefault="006F6C4B" w:rsidP="006F6C4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отчета об исполнении  районного бюджета за 1 полугодие 2017года</w:t>
      </w:r>
    </w:p>
    <w:p w:rsidR="006F6C4B" w:rsidRPr="006F6C4B" w:rsidRDefault="006F6C4B" w:rsidP="006F6C4B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F6C4B" w:rsidRPr="006F6C4B" w:rsidRDefault="006F6C4B" w:rsidP="006F6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п. 5 ст. 264.2 Бюджетного кодекса Российской Федерации,  ст. 35 «Положения о бюджетном процессе в муниципальном образовании </w:t>
      </w:r>
      <w:proofErr w:type="spellStart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район» утвержденного решением Богучанского районного Совета депутатов от 29.10.2012  № 23/1-230, руководствуясь  ст.ст. 7,43,47, Устава Богучанского района Красноярского края,    ПОСТАНОВЛЯЮ: </w:t>
      </w:r>
    </w:p>
    <w:p w:rsidR="006F6C4B" w:rsidRPr="006F6C4B" w:rsidRDefault="006F6C4B" w:rsidP="006F6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1. Утвердить отчет об исполнении районного бюджета за 1 полугодие 2017 года согласно приложению.</w:t>
      </w:r>
    </w:p>
    <w:p w:rsidR="006F6C4B" w:rsidRPr="006F6C4B" w:rsidRDefault="006F6C4B" w:rsidP="006F6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proofErr w:type="gramStart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Контроль за</w:t>
      </w:r>
      <w:proofErr w:type="gramEnd"/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 исполнением настоящего постановления возложить на первого заместителя Главы Богучанского района В.Ю.Карнаухова.</w:t>
      </w:r>
    </w:p>
    <w:p w:rsidR="006F6C4B" w:rsidRPr="006F6C4B" w:rsidRDefault="006F6C4B" w:rsidP="006F6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>3. Постановление подлежит  опубликованию в Официальном вестнике   Богучанского района и вступает в силу в день, следующий за днем его  опубликования.</w:t>
      </w:r>
    </w:p>
    <w:p w:rsidR="006F6C4B" w:rsidRPr="006F6C4B" w:rsidRDefault="006F6C4B" w:rsidP="006F6C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6C4B" w:rsidRDefault="006F6C4B" w:rsidP="006F6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6C4B">
        <w:rPr>
          <w:rFonts w:ascii="Times New Roman" w:eastAsia="Times New Roman" w:hAnsi="Times New Roman"/>
          <w:sz w:val="20"/>
          <w:szCs w:val="20"/>
          <w:lang w:eastAsia="ru-RU"/>
        </w:rPr>
        <w:t xml:space="preserve"> Глава Богучанского района                                                          А.В.Бахтин </w:t>
      </w:r>
    </w:p>
    <w:p w:rsidR="006F6C4B" w:rsidRDefault="006F6C4B" w:rsidP="006F6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A2DA9" w:rsidRPr="009A2DA9" w:rsidTr="009A2D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9A2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Богучанского района от 14.07.2017 №791-П</w:t>
            </w:r>
          </w:p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20"/>
                <w:szCs w:val="18"/>
                <w:lang w:eastAsia="ru-RU"/>
              </w:rPr>
              <w:t>Отчёт об исполнении районного бюджета за 1 полугодие 2017 года Богучанского района</w:t>
            </w:r>
          </w:p>
        </w:tc>
      </w:tr>
    </w:tbl>
    <w:p w:rsidR="006F6C4B" w:rsidRPr="006F6C4B" w:rsidRDefault="006F6C4B" w:rsidP="006F6C4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9"/>
        <w:gridCol w:w="1409"/>
        <w:gridCol w:w="1261"/>
        <w:gridCol w:w="1261"/>
        <w:gridCol w:w="920"/>
      </w:tblGrid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План на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Исполнено за 1 полугодие 2017 год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Отклонение от плана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% исполнения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</w:t>
            </w:r>
          </w:p>
        </w:tc>
      </w:tr>
      <w:tr w:rsidR="009A2DA9" w:rsidRPr="009A2DA9" w:rsidTr="009A2D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2 086 629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1 072 459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-1 014 170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51,40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404 151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198 439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-205 712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49,10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ПРИБЫЛЬ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33784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28 284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614,25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238156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96505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-141 651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40,52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ТОВАРА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ПРОДУКЦИИ), ПРОИЗВОДИМЫМ НА ТЕРРИТОРИИ РФ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28155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-14 828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47,33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53,85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ПОШЛИНА, СБОРЫ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-3 645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35,15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73 571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16 207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-57 364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22,03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50,20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33550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9351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-24 199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27,87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20,98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37419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5558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-31 861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14,85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242,86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</w:t>
            </w: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113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-1 399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64,16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30432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15789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-14 643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51,88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10 824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14 273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3 443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131,86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квартир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6170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8779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142,29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2 545,45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4456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-4 008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7763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-3 854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50,35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183,33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1 682 478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874 020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-808 458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51,95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БЮДЖЕТНОЙ СИСТЕМЫ РОССИЙСКОЙ ФЕДЕРАЦИИ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бюджетов муниципальных районов от возврата организациями 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13 408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18 245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4 837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136,08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-12 802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-17 693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-4 891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138,20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1 615 694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858 855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-756 839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53,16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т.ч. фонд финансовой поддержки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412 576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228 881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-183 695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55,48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Инные</w:t>
            </w:r>
            <w:proofErr w:type="spell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40 045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14 603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-25 442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36,47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26 123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-26 123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Расходы бюджета - 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2 066 102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966 395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-1 099 653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46,77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122 026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29 609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-92 417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24,26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1 274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-727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42,94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4 387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1 867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-2 520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42,56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44 348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18 889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-25 459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42,59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Судебные системы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6 412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-7 714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45,39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56 891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-54 997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3,33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1 520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-2 765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35,47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4 285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-2 765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35,47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26 511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11 891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-14 620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44,85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2 976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1 014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-1 962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34,07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Обеспечение пожарной безопасности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23 535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10 877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73 999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17 126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-56 873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23,14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1 185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-796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32,83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34 957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13 965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-20 992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39,95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35 292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2 361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-2 154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16,02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283 143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102 903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-180 240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36,34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12 375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-12 315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0,48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262 493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101 189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-161 304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38,55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4 731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-4 598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2,81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-2 023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42,92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1 215 254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639 766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-575 488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52,64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Дошкольное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407 144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190 404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-216 740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46,77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Общее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669 186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373 164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-296 022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55,76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Дополнительное образование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75 144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44 968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19 905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13 341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-6 564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67,02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43 875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17 889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-25 986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40,77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140 562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74 576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-65 986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53,06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125 771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68 430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-57 341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54,41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14 791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6 146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-8 645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41,55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Здравоохранение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Стационарная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Амбулаторная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Скорая медицинская помощь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Другие вопросы в области здравоохранения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100 094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43 029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-57 065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42,99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-497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48,28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обслуживание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38 039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18 840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-19 199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49,53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32 596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11 805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-20 791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Охрана семьи и детства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10 359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3 759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-6 600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18 139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8 161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-9 978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44,99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-1 163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40,24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Массовый спорт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1 946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783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-1 163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40,24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33,33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33,33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98 137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45 165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-52 972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46,02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64 188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35 434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-28 754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55,20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33 949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9 731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-24 218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28,66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Результат исполнения бюджета (дефицит</w:t>
            </w:r>
            <w:proofErr w:type="gramStart"/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"--", </w:t>
            </w:r>
            <w:proofErr w:type="spellStart"/>
            <w:proofErr w:type="gramEnd"/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профицит</w:t>
            </w:r>
            <w:proofErr w:type="spellEnd"/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 "+")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20 527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106 064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85 537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516,71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-20 527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-106 064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-85 537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516,71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87,29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Кредитные соглашения и договоры, заключенные 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казанные</w:t>
            </w:r>
            <w:proofErr w:type="spell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87,29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</w:t>
            </w:r>
            <w:proofErr w:type="spell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фондов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,у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казанным</w:t>
            </w:r>
            <w:proofErr w:type="spell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валюте Российской Федерации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74,64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103 000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-35 000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74,64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-20 000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Земельные участки, находящиеся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Остатки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-138 527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-209 064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-70 537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150,92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Увеличение остатков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-2 224 629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-1 175 459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1 049 170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52,84</w:t>
            </w:r>
          </w:p>
        </w:tc>
      </w:tr>
      <w:tr w:rsidR="009A2DA9" w:rsidRPr="009A2DA9" w:rsidTr="009A2DA9">
        <w:trPr>
          <w:trHeight w:val="20"/>
        </w:trPr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Уменьшение остатков средств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2 086 102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966 395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-1 119 707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46,33</w:t>
            </w:r>
          </w:p>
        </w:tc>
      </w:tr>
    </w:tbl>
    <w:p w:rsidR="006F6C4B" w:rsidRPr="006F6C4B" w:rsidRDefault="006F6C4B" w:rsidP="006F6C4B">
      <w:pPr>
        <w:spacing w:after="0" w:line="240" w:lineRule="auto"/>
        <w:rPr>
          <w:rFonts w:ascii="Times New Roman" w:eastAsia="Times New Roman" w:hAnsi="Times New Roman"/>
          <w:szCs w:val="28"/>
          <w:lang w:eastAsia="ru-RU"/>
        </w:rPr>
      </w:pPr>
    </w:p>
    <w:p w:rsidR="009A2DA9" w:rsidRPr="009A2DA9" w:rsidRDefault="009A2DA9" w:rsidP="009A2DA9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A2DA9">
        <w:rPr>
          <w:rFonts w:ascii="Times New Roman" w:eastAsia="Times New Roman" w:hAnsi="Times New Roman"/>
          <w:bCs/>
          <w:sz w:val="20"/>
          <w:szCs w:val="20"/>
          <w:lang w:eastAsia="ru-RU"/>
        </w:rPr>
        <w:t>Сведения о  численности муниципальных служащих  Богучанского района, работников муниципальных учреждений и  фактических расходах на оплату их труда за 1 полугодие 2017 года</w:t>
      </w:r>
    </w:p>
    <w:p w:rsidR="001F4D44" w:rsidRPr="001F4D44" w:rsidRDefault="001F4D44" w:rsidP="001F4D4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7069"/>
        <w:gridCol w:w="1466"/>
        <w:gridCol w:w="1035"/>
      </w:tblGrid>
      <w:tr w:rsidR="009A2DA9" w:rsidRPr="009A2DA9" w:rsidTr="009A2D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ед</w:t>
            </w:r>
            <w:proofErr w:type="gramStart"/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.и</w:t>
            </w:r>
            <w:proofErr w:type="gramEnd"/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змерен.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значение </w:t>
            </w:r>
          </w:p>
        </w:tc>
      </w:tr>
      <w:tr w:rsidR="009A2DA9" w:rsidRPr="009A2DA9" w:rsidTr="009A2D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Численность муниципальных служащих района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102</w:t>
            </w:r>
          </w:p>
        </w:tc>
      </w:tr>
      <w:tr w:rsidR="009A2DA9" w:rsidRPr="009A2DA9" w:rsidTr="009A2D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Фактические затраты на денежное содержание муниципальных служащих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21830</w:t>
            </w:r>
          </w:p>
        </w:tc>
      </w:tr>
      <w:tr w:rsidR="009A2DA9" w:rsidRPr="009A2DA9" w:rsidTr="009A2D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2874</w:t>
            </w:r>
          </w:p>
        </w:tc>
      </w:tr>
      <w:tr w:rsidR="009A2DA9" w:rsidRPr="009A2DA9" w:rsidTr="009A2DA9">
        <w:trPr>
          <w:trHeight w:val="20"/>
        </w:trPr>
        <w:tc>
          <w:tcPr>
            <w:tcW w:w="3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Фактические расходы на оплату труда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тыс. руб.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446371</w:t>
            </w:r>
          </w:p>
        </w:tc>
      </w:tr>
    </w:tbl>
    <w:p w:rsidR="00FB2A43" w:rsidRPr="001F4D44" w:rsidRDefault="00FB2A43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0"/>
      </w:tblGrid>
      <w:tr w:rsidR="009A2DA9" w:rsidRPr="009A2DA9" w:rsidTr="009A2DA9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DA9" w:rsidRPr="009A2DA9" w:rsidRDefault="009A2DA9" w:rsidP="009A2D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Начальник финансового управления</w:t>
            </w:r>
          </w:p>
          <w:p w:rsidR="009A2DA9" w:rsidRPr="009A2DA9" w:rsidRDefault="009A2DA9" w:rsidP="009A2DA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администрации Богучанского </w:t>
            </w:r>
            <w:proofErr w:type="spellStart"/>
            <w:r w:rsidRPr="009A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района_____________________В.И</w:t>
            </w:r>
            <w:proofErr w:type="spellEnd"/>
            <w:r w:rsidRPr="009A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A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</w:p>
        </w:tc>
      </w:tr>
    </w:tbl>
    <w:p w:rsidR="009A2DA9" w:rsidRPr="003A59A8" w:rsidRDefault="009A2DA9" w:rsidP="003A59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КРАСНОЯРСКИЙ КРАЙ</w:t>
      </w:r>
    </w:p>
    <w:p w:rsidR="009A2DA9" w:rsidRPr="003A59A8" w:rsidRDefault="009A2DA9" w:rsidP="003A59A8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ru-RU"/>
        </w:rPr>
      </w:pPr>
      <w:r w:rsidRPr="003A59A8">
        <w:rPr>
          <w:rFonts w:ascii="Book Antiqua" w:eastAsia="Times New Roman" w:hAnsi="Book Antiqua"/>
          <w:sz w:val="18"/>
          <w:szCs w:val="18"/>
          <w:lang w:eastAsia="ru-RU"/>
        </w:rPr>
        <w:t>ФИНАНСОВОЕ УПРАВЛЕНИЕ АДМИНИСТРАЦИИ</w:t>
      </w:r>
    </w:p>
    <w:p w:rsidR="009A2DA9" w:rsidRPr="003A59A8" w:rsidRDefault="009A2DA9" w:rsidP="003A59A8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БОГУЧАНСКОГО РАЙОНА</w:t>
      </w:r>
    </w:p>
    <w:p w:rsidR="009A2DA9" w:rsidRPr="003A59A8" w:rsidRDefault="009A2DA9" w:rsidP="003A59A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18"/>
          <w:lang w:eastAsia="ru-RU"/>
        </w:rPr>
        <w:t>ПРИКАЗ</w:t>
      </w:r>
    </w:p>
    <w:p w:rsidR="009A2DA9" w:rsidRPr="009A2DA9" w:rsidRDefault="009A2DA9" w:rsidP="003A5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A2DA9" w:rsidRPr="003A59A8" w:rsidRDefault="009A2DA9" w:rsidP="003A59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29.06.2017г.                                              с. </w:t>
      </w:r>
      <w:proofErr w:type="spell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№ 12-пд</w:t>
      </w: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взыскания в доход районного бюджета  Богучанского района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</w:t>
      </w: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11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5 статьи 242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Федерации, положением о финансовом управлении администрации Богучанского района, учитывая положения </w:t>
      </w:r>
      <w:hyperlink r:id="rId12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Приказа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Министерства финансов Российской Федерации от 11.06.2009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трансфертов, предоставленных из федерального бюджета", в целях совершенствования организации межбюджетных отношений и повышения эффективности </w:t>
      </w: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расходования бюджетных сре</w:t>
      </w: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дств пр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иказываю:</w:t>
      </w:r>
    </w:p>
    <w:p w:rsidR="009A2DA9" w:rsidRPr="003A59A8" w:rsidRDefault="003A59A8" w:rsidP="009A2DA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A2DA9"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1. Утвердить </w:t>
      </w:r>
      <w:hyperlink w:anchor="P38" w:history="1">
        <w:r w:rsidR="009A2DA9"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Порядок</w:t>
        </w:r>
      </w:hyperlink>
      <w:r w:rsidR="009A2DA9"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взыскания в доход районного бюджета Богучанского района (далее – районного бюджета)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 (прилагается).</w:t>
      </w:r>
    </w:p>
    <w:p w:rsidR="009A2DA9" w:rsidRPr="003A59A8" w:rsidRDefault="003A59A8" w:rsidP="009A2DA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9A2DA9"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2. Признать утратившим силу </w:t>
      </w:r>
      <w:hyperlink r:id="rId13" w:history="1">
        <w:r w:rsidR="009A2DA9"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Приказ</w:t>
        </w:r>
      </w:hyperlink>
      <w:r w:rsidR="009A2DA9"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финансового управления администрации Богучанского района от 15.12.2009 № 12-пд «Об утверждении Порядка взыскания в доход районного бюджета неиспользованных остатков межбюджетных трансфертов, полученных в форме субвенций и субсидий и иных межбюджетных трансфертов, имеющих целевое назначение и не перечисленных в доход  районного бюджета».</w:t>
      </w: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3. Опубликовать приказ  в Официальном вестнике Богучанского района.</w:t>
      </w: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4. Приказ вступает в силу в день, следующий за днем его официального опубликования.</w:t>
      </w:r>
    </w:p>
    <w:p w:rsidR="009A2DA9" w:rsidRPr="003A59A8" w:rsidRDefault="009A2DA9" w:rsidP="009A2D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9A2DA9" w:rsidRPr="003A59A8" w:rsidRDefault="009A2DA9" w:rsidP="009A2D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И.о. начальника финансового управления</w:t>
      </w:r>
    </w:p>
    <w:p w:rsidR="009A2DA9" w:rsidRDefault="009A2DA9" w:rsidP="009A2D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Богучанского района                                                                        </w:t>
      </w:r>
      <w:proofErr w:type="spell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В.И.Монахова</w:t>
      </w:r>
      <w:proofErr w:type="spellEnd"/>
    </w:p>
    <w:p w:rsidR="003A59A8" w:rsidRPr="003A59A8" w:rsidRDefault="003A59A8" w:rsidP="009A2DA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18"/>
          <w:lang w:eastAsia="ru-RU"/>
        </w:rPr>
        <w:t>Утвержден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18"/>
          <w:lang w:eastAsia="ru-RU"/>
        </w:rPr>
        <w:t xml:space="preserve">Приказом финансового управления 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18"/>
          <w:lang w:eastAsia="ru-RU"/>
        </w:rPr>
        <w:t>администрации Богучанского района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18"/>
          <w:lang w:eastAsia="ru-RU"/>
        </w:rPr>
        <w:t>от 29.06.2017 № 12-пд</w:t>
      </w:r>
    </w:p>
    <w:p w:rsidR="009A2DA9" w:rsidRPr="009A2DA9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bookmarkStart w:id="1" w:name="P38"/>
      <w:bookmarkEnd w:id="1"/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ПОРЯДОК</w:t>
      </w:r>
      <w:r w:rsidR="003A59A8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ВЗЫСКАНИЯ В ДОХОД РАЙОННОГО БЮДЖЕТА НЕИСПОЛЬЗОВАННЫХ</w:t>
      </w:r>
      <w:r w:rsidR="003A59A8">
        <w:rPr>
          <w:rFonts w:ascii="Times New Roman" w:eastAsia="Times New Roman" w:hAnsi="Times New Roman"/>
          <w:sz w:val="18"/>
          <w:szCs w:val="24"/>
          <w:lang w:eastAsia="ru-RU"/>
        </w:rPr>
        <w:t xml:space="preserve"> ОСТАТКОВ МЕЖБЮДЖЕТНЫХ</w:t>
      </w:r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ТРАНСФЕРТОВ, ПОЛУЧЕННЫХ В ФОРМЕ</w:t>
      </w:r>
      <w:r w:rsidR="003A59A8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СУБСИДИЙ, СУБВЕНЦИЙ И ИНЫХ МЕЖБЮДЖЕТНЫХ ТРАНСФЕРТОВ,</w:t>
      </w:r>
      <w:r w:rsidR="003A59A8">
        <w:rPr>
          <w:rFonts w:ascii="Times New Roman" w:eastAsia="Times New Roman" w:hAnsi="Times New Roman"/>
          <w:sz w:val="18"/>
          <w:szCs w:val="24"/>
          <w:lang w:eastAsia="ru-RU"/>
        </w:rPr>
        <w:t xml:space="preserve"> </w:t>
      </w:r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ИМЕЮЩИХ ЦЕЛЕВОЕ НАЗНАЧЕНИЕ, НЕ ПЕРЕЧИСЛЕННЫХ В ДОХОД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4"/>
          <w:lang w:eastAsia="ru-RU"/>
        </w:rPr>
        <w:t>РАЙОННОГО БЮДЖЕТА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Настоящий Порядок взыскания в доход районного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не перечисленных в доход районного бюджета (далее - Порядок), разработан в соответствии с </w:t>
      </w:r>
      <w:hyperlink r:id="rId14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5 статьи 242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Бюджетного кодекса Российской Федерации и устанавливает механизм взыскания в доход районного бюджета неиспользованных остатков межбюджетных трансфертов, полученных в форме субсидий, субвенций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и иных межбюджетных трансфертов, имеющих целевое назначение, не перечисленных в доход районного бюджета (далее - целевые средства).</w:t>
      </w:r>
    </w:p>
    <w:p w:rsidR="009A2DA9" w:rsidRPr="003A59A8" w:rsidRDefault="009A2DA9" w:rsidP="009A2DA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2. Взыскание в доход районного бюджета целевых средств осуществляется в соответствии с </w:t>
      </w:r>
      <w:hyperlink r:id="rId15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Общими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требованиями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(далее - Общие требования), утвержденными Приказом Министерства финансов Российской Федерации от 11.06.2009 N 51н.</w:t>
      </w:r>
    </w:p>
    <w:p w:rsidR="009A2DA9" w:rsidRPr="003A59A8" w:rsidRDefault="009A2DA9" w:rsidP="009A2DA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В случае если неиспользованные остатки целевых средств (включая остатки, на суммы которых соответствующими главными администраторами доходов районного бюджета подтверждена в установленном порядке потребность в направлении их на те же цели) не перечислены в доход районного  бюджета в течение первых 15 рабочих дней текущего финансового года финансовое управление администрации Богучанского района  (далее – финансовое управление) не позднее 30 рабочих дней после истечения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указанного срока направляет в Управление Федерального казначейства по Красноярскому краю (далее - Федеральное казначейство) приказ финансового управления о взыскании неиспользованных остатков целевых средств (далее - Приказ), подготовленный по </w:t>
      </w:r>
      <w:hyperlink w:anchor="P78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форме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приложению N 1 к настоящему Порядку.</w:t>
      </w:r>
    </w:p>
    <w:p w:rsidR="009A2DA9" w:rsidRPr="003A59A8" w:rsidRDefault="009A2DA9" w:rsidP="009A2DA9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Приказ с приложением, являющимся его неотъемлемой частью, оформляется по каждому муниципальному образованию района, не перечислившему в доход районного  бюджета неиспользованный остаток целевых средств, на основании сведений об остатках межбюджетных трансфертов, полученных из районного  бюджета в форме субсидий, субвенций и иных межбюджетных трансфертов, имеющих целевое назначение, не использованных по состоянию на 1 января текущего финансового года, представленных в финансовое управление администрацией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образования района одновременно с бюджетной отчетностью по состоянию на 1 января текущего финансового года, </w:t>
      </w:r>
      <w:proofErr w:type="gramStart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>подготовленных</w:t>
      </w:r>
      <w:proofErr w:type="gramEnd"/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по </w:t>
      </w:r>
      <w:hyperlink w:anchor="P194" w:history="1">
        <w:r w:rsidRPr="003A59A8">
          <w:rPr>
            <w:rFonts w:ascii="Times New Roman" w:eastAsia="Times New Roman" w:hAnsi="Times New Roman"/>
            <w:sz w:val="20"/>
            <w:szCs w:val="20"/>
            <w:lang w:eastAsia="ru-RU"/>
          </w:rPr>
          <w:t>форме</w:t>
        </w:r>
      </w:hyperlink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 согласно приложению N 2 к настоящему Порядку.</w:t>
      </w:r>
    </w:p>
    <w:p w:rsidR="009A2DA9" w:rsidRPr="003A59A8" w:rsidRDefault="009A2DA9" w:rsidP="003A59A8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t xml:space="preserve">Приказ не позднее рабочего дня, следующего и днем его подписания, направляется в Федеральное </w:t>
      </w:r>
      <w:r w:rsidRPr="003A59A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казначейство.</w:t>
      </w:r>
    </w:p>
    <w:p w:rsidR="009A2DA9" w:rsidRPr="009A2DA9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DA9" w:rsidRPr="009A2DA9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Приложение N 1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к Порядку взыскания в доход районного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бюджета неиспользованных остатков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межбюджетных трансфертов, полученных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в форме субсидий, субвенций и иных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межбюджетных трансфертов, имеющих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 xml:space="preserve">целевое назначение, не </w:t>
      </w:r>
      <w:proofErr w:type="gramStart"/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перечисленных</w:t>
      </w:r>
      <w:proofErr w:type="gramEnd"/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A59A8">
        <w:rPr>
          <w:rFonts w:ascii="Times New Roman" w:eastAsia="Times New Roman" w:hAnsi="Times New Roman"/>
          <w:sz w:val="18"/>
          <w:szCs w:val="20"/>
          <w:lang w:eastAsia="ru-RU"/>
        </w:rPr>
        <w:t>в доход районного бюджета</w:t>
      </w:r>
    </w:p>
    <w:p w:rsidR="009A2DA9" w:rsidRPr="009A2DA9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0"/>
          <w:lang w:eastAsia="ru-RU"/>
        </w:rPr>
      </w:pP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bookmarkStart w:id="2" w:name="P78"/>
      <w:bookmarkEnd w:id="2"/>
      <w:r w:rsidRPr="00515B6C">
        <w:rPr>
          <w:rFonts w:ascii="Times New Roman" w:eastAsia="Times New Roman" w:hAnsi="Times New Roman"/>
          <w:szCs w:val="24"/>
          <w:lang w:eastAsia="ru-RU"/>
        </w:rPr>
        <w:t>ПРИКАЗ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 xml:space="preserve">__________________                               с. </w:t>
      </w:r>
      <w:proofErr w:type="spellStart"/>
      <w:r w:rsidRPr="00515B6C">
        <w:rPr>
          <w:rFonts w:ascii="Times New Roman" w:eastAsia="Times New Roman" w:hAnsi="Times New Roman"/>
          <w:szCs w:val="24"/>
          <w:lang w:eastAsia="ru-RU"/>
        </w:rPr>
        <w:t>Богучаны</w:t>
      </w:r>
      <w:proofErr w:type="spellEnd"/>
      <w:r w:rsidRPr="00515B6C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N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 xml:space="preserve">    1.  </w:t>
      </w:r>
      <w:proofErr w:type="gramStart"/>
      <w:r w:rsidRPr="00515B6C">
        <w:rPr>
          <w:rFonts w:ascii="Times New Roman" w:eastAsia="Times New Roman" w:hAnsi="Times New Roman"/>
          <w:szCs w:val="24"/>
          <w:lang w:eastAsia="ru-RU"/>
        </w:rPr>
        <w:t xml:space="preserve">В соответствии с </w:t>
      </w:r>
      <w:hyperlink r:id="rId16" w:history="1">
        <w:r w:rsidRPr="00515B6C">
          <w:rPr>
            <w:rFonts w:ascii="Times New Roman" w:eastAsia="Times New Roman" w:hAnsi="Times New Roman"/>
            <w:szCs w:val="24"/>
            <w:lang w:eastAsia="ru-RU"/>
          </w:rPr>
          <w:t>пунктом 5 статьи 242</w:t>
        </w:r>
      </w:hyperlink>
      <w:r w:rsidRPr="00515B6C">
        <w:rPr>
          <w:rFonts w:ascii="Times New Roman" w:eastAsia="Times New Roman" w:hAnsi="Times New Roman"/>
          <w:szCs w:val="24"/>
          <w:lang w:eastAsia="ru-RU"/>
        </w:rPr>
        <w:t xml:space="preserve"> Бюджетного кодекса Российской Федерации,      Положения   о  финансовом управлении администрации Богучанского района,  Приказом финансового управления администрации Богучанского района от 29.06.2017 № 12-пд   "Об   утверждении  Порядка  взыскания  в  доход  районного бюджета неиспользованных  остатков  межбюджетных  трансфертов,  полученных  в форме субсидий,  субвенций  и  иных  межбюджетных  трансфертов,  имеющих  целевое назначение,  не перечисленных в доход районного бюджета" взыскать из бюджета</w:t>
      </w:r>
      <w:proofErr w:type="gramEnd"/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____________________________________________________________________ИНН/КПП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 xml:space="preserve">                                    (наименование муниципального образования) 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>и  перечислить  в  доход  районного бюджета неиспользованные остатки целевых средств  в  сумме  ________  руб.  ___  коп</w:t>
      </w:r>
      <w:proofErr w:type="gramStart"/>
      <w:r w:rsidRPr="00515B6C">
        <w:rPr>
          <w:rFonts w:ascii="Times New Roman" w:eastAsia="Times New Roman" w:hAnsi="Times New Roman"/>
          <w:szCs w:val="24"/>
          <w:lang w:eastAsia="ru-RU"/>
        </w:rPr>
        <w:t>.</w:t>
      </w:r>
      <w:proofErr w:type="gramEnd"/>
      <w:r w:rsidRPr="00515B6C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gramStart"/>
      <w:r w:rsidRPr="00515B6C">
        <w:rPr>
          <w:rFonts w:ascii="Times New Roman" w:eastAsia="Times New Roman" w:hAnsi="Times New Roman"/>
          <w:szCs w:val="24"/>
          <w:lang w:eastAsia="ru-RU"/>
        </w:rPr>
        <w:t>в</w:t>
      </w:r>
      <w:proofErr w:type="gramEnd"/>
      <w:r w:rsidRPr="00515B6C">
        <w:rPr>
          <w:rFonts w:ascii="Times New Roman" w:eastAsia="Times New Roman" w:hAnsi="Times New Roman"/>
          <w:szCs w:val="24"/>
          <w:lang w:eastAsia="ru-RU"/>
        </w:rPr>
        <w:t xml:space="preserve"> соответствии с </w:t>
      </w:r>
      <w:hyperlink w:anchor="P111" w:history="1">
        <w:r w:rsidRPr="00515B6C">
          <w:rPr>
            <w:rFonts w:ascii="Times New Roman" w:eastAsia="Times New Roman" w:hAnsi="Times New Roman"/>
            <w:szCs w:val="24"/>
            <w:lang w:eastAsia="ru-RU"/>
          </w:rPr>
          <w:t>приложением</w:t>
        </w:r>
      </w:hyperlink>
      <w:r w:rsidRPr="00515B6C">
        <w:rPr>
          <w:rFonts w:ascii="Times New Roman" w:eastAsia="Times New Roman" w:hAnsi="Times New Roman"/>
          <w:szCs w:val="24"/>
          <w:lang w:eastAsia="ru-RU"/>
        </w:rPr>
        <w:t xml:space="preserve"> к Приказу согласно следующим реквизитам:</w:t>
      </w:r>
    </w:p>
    <w:p w:rsidR="009A2DA9" w:rsidRPr="00515B6C" w:rsidRDefault="009A2DA9" w:rsidP="009A2DA9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 xml:space="preserve">   </w:t>
      </w:r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Банковские реквизиты:</w:t>
      </w:r>
    </w:p>
    <w:p w:rsidR="009A2DA9" w:rsidRPr="00515B6C" w:rsidRDefault="009A2DA9" w:rsidP="009A2DA9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spellStart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р</w:t>
      </w:r>
      <w:proofErr w:type="spellEnd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/с 40101810600000010001 в Отделении Красноярск г</w:t>
      </w:r>
      <w:proofErr w:type="gramStart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.К</w:t>
      </w:r>
      <w:proofErr w:type="gramEnd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 xml:space="preserve">расноярск УФК по Красноярскому краю (финансовое управление администрации Богучанского района </w:t>
      </w:r>
    </w:p>
    <w:p w:rsidR="009A2DA9" w:rsidRPr="00515B6C" w:rsidRDefault="009A2DA9" w:rsidP="009A2DA9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proofErr w:type="gramStart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л</w:t>
      </w:r>
      <w:proofErr w:type="gramEnd"/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/с 04193014120)  ИНН 2407006634  КПП 240701001   БИК 040707001</w:t>
      </w:r>
    </w:p>
    <w:p w:rsidR="009A2DA9" w:rsidRPr="00515B6C" w:rsidRDefault="009A2DA9" w:rsidP="009A2DA9">
      <w:pPr>
        <w:spacing w:after="0" w:line="240" w:lineRule="auto"/>
        <w:rPr>
          <w:rFonts w:ascii="Times New Roman" w:eastAsia="Times New Roman" w:hAnsi="Times New Roman"/>
          <w:sz w:val="24"/>
          <w:szCs w:val="26"/>
          <w:lang w:eastAsia="ru-RU"/>
        </w:rPr>
      </w:pPr>
      <w:r w:rsidRPr="00515B6C">
        <w:rPr>
          <w:rFonts w:ascii="Times New Roman" w:eastAsia="Times New Roman" w:hAnsi="Times New Roman"/>
          <w:sz w:val="24"/>
          <w:szCs w:val="26"/>
          <w:lang w:eastAsia="ru-RU"/>
        </w:rPr>
        <w:t>ОГРН 1022400592884  ОКТМО  04609000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15B6C">
        <w:rPr>
          <w:rFonts w:ascii="Times New Roman" w:eastAsia="Times New Roman" w:hAnsi="Times New Roman"/>
          <w:szCs w:val="24"/>
          <w:lang w:eastAsia="ru-RU"/>
        </w:rPr>
        <w:t xml:space="preserve">    2. Приказ вступает в силу со дня подписания.</w:t>
      </w:r>
    </w:p>
    <w:p w:rsidR="009A2DA9" w:rsidRPr="00515B6C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9A2DA9" w:rsidRPr="009A2DA9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A59A8">
        <w:rPr>
          <w:rFonts w:ascii="Times New Roman" w:eastAsia="Times New Roman" w:hAnsi="Times New Roman"/>
          <w:szCs w:val="24"/>
          <w:lang w:eastAsia="ru-RU"/>
        </w:rPr>
        <w:t>Начальник финансового управления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A59A8">
        <w:rPr>
          <w:rFonts w:ascii="Times New Roman" w:eastAsia="Times New Roman" w:hAnsi="Times New Roman"/>
          <w:szCs w:val="24"/>
          <w:lang w:eastAsia="ru-RU"/>
        </w:rPr>
        <w:t>администрации Богучанского района       _______________                       _______________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3A59A8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 (подпись)                             (расшифровка подписи)</w:t>
      </w:r>
    </w:p>
    <w:p w:rsidR="009A2DA9" w:rsidRPr="003A59A8" w:rsidRDefault="009A2DA9" w:rsidP="009A2D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9A2DA9" w:rsidRPr="003A59A8" w:rsidRDefault="009A2DA9" w:rsidP="003A59A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A59A8" w:rsidRPr="003A59A8" w:rsidRDefault="003A59A8" w:rsidP="003A59A8">
      <w:pPr>
        <w:pStyle w:val="ConsPlusNormal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Приложение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к Приказу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 xml:space="preserve">финансового управления 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 xml:space="preserve">администрации Богучанского района </w:t>
      </w:r>
    </w:p>
    <w:p w:rsidR="009A2DA9" w:rsidRDefault="003A59A8" w:rsidP="003A59A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3A59A8">
        <w:rPr>
          <w:rFonts w:ascii="Times New Roman" w:hAnsi="Times New Roman"/>
          <w:sz w:val="18"/>
          <w:szCs w:val="18"/>
        </w:rPr>
        <w:t>______________ N _______</w:t>
      </w:r>
    </w:p>
    <w:p w:rsidR="003A59A8" w:rsidRDefault="003A59A8" w:rsidP="003A59A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42"/>
        <w:gridCol w:w="615"/>
        <w:gridCol w:w="603"/>
        <w:gridCol w:w="1678"/>
        <w:gridCol w:w="1890"/>
        <w:gridCol w:w="1793"/>
        <w:gridCol w:w="1357"/>
      </w:tblGrid>
      <w:tr w:rsidR="003A59A8" w:rsidRPr="004D7455" w:rsidTr="003A59A8">
        <w:tc>
          <w:tcPr>
            <w:tcW w:w="2340" w:type="pct"/>
            <w:gridSpan w:val="4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Главный администратор доходов районного бюджета от возврата остатков целевых средств</w:t>
            </w:r>
          </w:p>
        </w:tc>
        <w:tc>
          <w:tcPr>
            <w:tcW w:w="1943" w:type="pct"/>
            <w:gridSpan w:val="2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 xml:space="preserve">Код по бюджетной классификации Российской Федерации </w:t>
            </w:r>
            <w:hyperlink w:anchor="P173" w:history="1">
              <w:r w:rsidRPr="004D7455">
                <w:rPr>
                  <w:rFonts w:ascii="Times New Roman" w:hAnsi="Times New Roman" w:cs="Times New Roman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716" w:type="pct"/>
            <w:vMerge w:val="restar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Сумма, подлежащая взысканию в доход районного бюджета (руб.)</w:t>
            </w: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КПП</w:t>
            </w: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код главы по бюджетной классификации Российской Федерации</w:t>
            </w: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целевой статьи расходов районного бюджета по предоставленным целевым средствам из районного бюджета</w:t>
            </w: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доходов бюджета муниципального образования района по возврату остатков целевых средств</w:t>
            </w:r>
          </w:p>
        </w:tc>
        <w:tc>
          <w:tcPr>
            <w:tcW w:w="716" w:type="pct"/>
            <w:vMerge/>
          </w:tcPr>
          <w:p w:rsidR="003A59A8" w:rsidRPr="004D7455" w:rsidRDefault="003A59A8" w:rsidP="00EB1F91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16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4D7455" w:rsidTr="003A59A8">
        <w:tc>
          <w:tcPr>
            <w:tcW w:w="813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Итого</w:t>
            </w:r>
          </w:p>
        </w:tc>
        <w:tc>
          <w:tcPr>
            <w:tcW w:w="324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318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85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97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946" w:type="pct"/>
          </w:tcPr>
          <w:p w:rsidR="003A59A8" w:rsidRPr="004D7455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D7455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16" w:type="pct"/>
          </w:tcPr>
          <w:p w:rsidR="003A59A8" w:rsidRPr="004D7455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59A8" w:rsidRPr="003A59A8" w:rsidRDefault="003A59A8" w:rsidP="003A59A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spellStart"/>
      <w:r w:rsidRPr="003A59A8">
        <w:rPr>
          <w:rFonts w:ascii="Times New Roman" w:hAnsi="Times New Roman" w:cs="Times New Roman"/>
          <w:szCs w:val="24"/>
        </w:rPr>
        <w:t>Справочно</w:t>
      </w:r>
      <w:proofErr w:type="spellEnd"/>
      <w:r w:rsidRPr="003A59A8">
        <w:rPr>
          <w:rFonts w:ascii="Times New Roman" w:hAnsi="Times New Roman" w:cs="Times New Roman"/>
          <w:szCs w:val="24"/>
        </w:rPr>
        <w:t xml:space="preserve">: </w:t>
      </w:r>
      <w:hyperlink w:anchor="P174" w:history="1">
        <w:r w:rsidRPr="003A59A8">
          <w:rPr>
            <w:rFonts w:ascii="Times New Roman" w:hAnsi="Times New Roman" w:cs="Times New Roman"/>
            <w:szCs w:val="24"/>
          </w:rPr>
          <w:t>&lt;**&gt;</w:t>
        </w:r>
      </w:hyperlink>
      <w:r w:rsidRPr="003A59A8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a8"/>
        <w:tblW w:w="0" w:type="auto"/>
        <w:tblInd w:w="2093" w:type="dxa"/>
        <w:tblLook w:val="04A0"/>
      </w:tblPr>
      <w:tblGrid>
        <w:gridCol w:w="2410"/>
      </w:tblGrid>
      <w:tr w:rsidR="003A59A8" w:rsidRPr="003A59A8" w:rsidTr="00EB1F91">
        <w:trPr>
          <w:trHeight w:val="349"/>
        </w:trPr>
        <w:tc>
          <w:tcPr>
            <w:tcW w:w="2410" w:type="dxa"/>
          </w:tcPr>
          <w:p w:rsidR="003A59A8" w:rsidRPr="003A59A8" w:rsidRDefault="003A59A8" w:rsidP="00EB1F91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 xml:space="preserve">                                                                   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>Ответственный исполнитель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 xml:space="preserve">финансового управления 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>администрации Богучанского района              ___________  ____________        ___________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proofErr w:type="gramStart"/>
      <w:r w:rsidRPr="003A59A8">
        <w:rPr>
          <w:rFonts w:ascii="Times New Roman" w:hAnsi="Times New Roman" w:cs="Times New Roman"/>
          <w:szCs w:val="24"/>
        </w:rPr>
        <w:t>(подпись)  (расшифровка         (телефон)</w:t>
      </w:r>
      <w:proofErr w:type="gramEnd"/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A59A8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подписи)</w:t>
      </w: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3A59A8">
        <w:rPr>
          <w:rFonts w:ascii="Times New Roman" w:hAnsi="Times New Roman" w:cs="Times New Roman"/>
          <w:sz w:val="18"/>
          <w:szCs w:val="24"/>
        </w:rPr>
        <w:t>--------------------------------</w:t>
      </w:r>
    </w:p>
    <w:p w:rsidR="003A59A8" w:rsidRPr="003A59A8" w:rsidRDefault="003A59A8" w:rsidP="003A59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3" w:name="P173"/>
      <w:bookmarkEnd w:id="3"/>
      <w:r w:rsidRPr="003A59A8">
        <w:rPr>
          <w:rFonts w:ascii="Times New Roman" w:hAnsi="Times New Roman" w:cs="Times New Roman"/>
          <w:sz w:val="18"/>
          <w:szCs w:val="24"/>
        </w:rPr>
        <w:t>&lt;*&gt; Указывается код по бюджетной классификации Российской Федерации отчетного финансового года.</w:t>
      </w:r>
    </w:p>
    <w:p w:rsidR="003A59A8" w:rsidRPr="003A59A8" w:rsidRDefault="003A59A8" w:rsidP="003A59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bookmarkStart w:id="4" w:name="P174"/>
      <w:bookmarkEnd w:id="4"/>
      <w:r w:rsidRPr="003A59A8">
        <w:rPr>
          <w:rFonts w:ascii="Times New Roman" w:hAnsi="Times New Roman" w:cs="Times New Roman"/>
          <w:sz w:val="18"/>
          <w:szCs w:val="24"/>
        </w:rPr>
        <w:t>&lt;**&gt; Указывается код классификации доходов бюджетов Российской Федерации от возврата остатков целевых средств.</w:t>
      </w:r>
    </w:p>
    <w:p w:rsidR="003A59A8" w:rsidRPr="009371EA" w:rsidRDefault="003A59A8" w:rsidP="003A59A8">
      <w:pPr>
        <w:pStyle w:val="ConsPlusNormal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к Порядку взыскания в доход районного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бюджета неиспользованных остатков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межбюджетных трансфертов, полученных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в форме субсидий, субвенций и иных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>межбюджетных трансфертов, имеющих</w:t>
      </w:r>
    </w:p>
    <w:p w:rsidR="003A59A8" w:rsidRPr="003A59A8" w:rsidRDefault="003A59A8" w:rsidP="003A59A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3A59A8">
        <w:rPr>
          <w:rFonts w:ascii="Times New Roman" w:hAnsi="Times New Roman" w:cs="Times New Roman"/>
          <w:sz w:val="18"/>
          <w:szCs w:val="18"/>
        </w:rPr>
        <w:t xml:space="preserve">целевое назначение, не </w:t>
      </w:r>
      <w:proofErr w:type="gramStart"/>
      <w:r w:rsidRPr="003A59A8">
        <w:rPr>
          <w:rFonts w:ascii="Times New Roman" w:hAnsi="Times New Roman" w:cs="Times New Roman"/>
          <w:sz w:val="18"/>
          <w:szCs w:val="18"/>
        </w:rPr>
        <w:t>перечисленных</w:t>
      </w:r>
      <w:proofErr w:type="gramEnd"/>
    </w:p>
    <w:p w:rsidR="003A59A8" w:rsidRPr="009371EA" w:rsidRDefault="003A59A8" w:rsidP="003A59A8">
      <w:pPr>
        <w:pStyle w:val="ConsPlusNormal"/>
        <w:jc w:val="right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  <w:sz w:val="18"/>
          <w:szCs w:val="18"/>
        </w:rPr>
        <w:t>в доход районного бюджета</w:t>
      </w:r>
    </w:p>
    <w:p w:rsidR="003A59A8" w:rsidRPr="009371EA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</w:p>
    <w:p w:rsidR="003A59A8" w:rsidRPr="009371EA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bookmarkStart w:id="5" w:name="P194"/>
      <w:bookmarkEnd w:id="5"/>
      <w:r w:rsidRPr="003A59A8">
        <w:rPr>
          <w:rFonts w:ascii="Times New Roman" w:hAnsi="Times New Roman" w:cs="Times New Roman"/>
        </w:rPr>
        <w:t>Сведения об остатках межбюджетных трансфертов, полученных</w:t>
      </w:r>
    </w:p>
    <w:p w:rsidR="003A59A8" w:rsidRP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из районного бюджета в форме субсидий, субвенций и иных</w:t>
      </w:r>
    </w:p>
    <w:p w:rsidR="003A59A8" w:rsidRP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межбюджетных трансфертов, имеющих целевое назначение,</w:t>
      </w:r>
    </w:p>
    <w:p w:rsidR="003A59A8" w:rsidRP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 xml:space="preserve">не </w:t>
      </w:r>
      <w:proofErr w:type="gramStart"/>
      <w:r w:rsidRPr="003A59A8">
        <w:rPr>
          <w:rFonts w:ascii="Times New Roman" w:hAnsi="Times New Roman" w:cs="Times New Roman"/>
        </w:rPr>
        <w:t>использованных</w:t>
      </w:r>
      <w:proofErr w:type="gramEnd"/>
      <w:r w:rsidRPr="003A59A8">
        <w:rPr>
          <w:rFonts w:ascii="Times New Roman" w:hAnsi="Times New Roman" w:cs="Times New Roman"/>
        </w:rPr>
        <w:t xml:space="preserve"> по состоянию</w:t>
      </w:r>
    </w:p>
    <w:p w:rsidR="003A59A8" w:rsidRP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на 1 января 20__ г.</w:t>
      </w: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от "__" ____________ 20__ г.</w:t>
      </w: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Наименование органа, осуществляющего кассовое обслуживание исполнения бюджета: Управление Федерального казначейства по Красноярскому краю.</w:t>
      </w:r>
    </w:p>
    <w:p w:rsidR="003A59A8" w:rsidRPr="003A59A8" w:rsidRDefault="003A59A8" w:rsidP="003A59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Наименование финансового органа: финансовое управление администрации Богучанского района.</w:t>
      </w:r>
    </w:p>
    <w:p w:rsidR="003A59A8" w:rsidRPr="003A59A8" w:rsidRDefault="003A59A8" w:rsidP="003A59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Наименование бюджета: районный бюджет.</w:t>
      </w:r>
    </w:p>
    <w:p w:rsidR="003A59A8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</w:p>
    <w:p w:rsidR="003A59A8" w:rsidRPr="009371EA" w:rsidRDefault="003A59A8" w:rsidP="003A59A8">
      <w:pPr>
        <w:pStyle w:val="ConsPlusNormal"/>
        <w:jc w:val="center"/>
        <w:rPr>
          <w:rFonts w:ascii="Times New Roman" w:hAnsi="Times New Roman" w:cs="Times New Roman"/>
        </w:rPr>
      </w:pPr>
      <w:r w:rsidRPr="009371E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Единица измерения: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9"/>
        <w:gridCol w:w="481"/>
        <w:gridCol w:w="474"/>
        <w:gridCol w:w="1319"/>
        <w:gridCol w:w="1486"/>
        <w:gridCol w:w="1410"/>
        <w:gridCol w:w="938"/>
        <w:gridCol w:w="916"/>
        <w:gridCol w:w="1005"/>
      </w:tblGrid>
      <w:tr w:rsidR="003A59A8" w:rsidRPr="003A59A8" w:rsidTr="003A59A8">
        <w:tc>
          <w:tcPr>
            <w:tcW w:w="764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1200" w:type="pct"/>
            <w:gridSpan w:val="3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Главный администратор доходов районного бюджета от возврата остатков целевых средств</w:t>
            </w:r>
          </w:p>
        </w:tc>
        <w:tc>
          <w:tcPr>
            <w:tcW w:w="1528" w:type="pct"/>
            <w:gridSpan w:val="2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 xml:space="preserve">Код по бюджетной классификации Российской Федерации </w:t>
            </w:r>
            <w:hyperlink w:anchor="P333" w:history="1">
              <w:r w:rsidRPr="003A59A8">
                <w:rPr>
                  <w:rFonts w:ascii="Times New Roman" w:hAnsi="Times New Roman" w:cs="Times New Roman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1508" w:type="pct"/>
            <w:gridSpan w:val="3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Неиспользованный остаток целевых средств</w:t>
            </w: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ИНН</w:t>
            </w:r>
          </w:p>
        </w:tc>
        <w:tc>
          <w:tcPr>
            <w:tcW w:w="250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КПП</w:t>
            </w:r>
          </w:p>
        </w:tc>
        <w:tc>
          <w:tcPr>
            <w:tcW w:w="696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код главы по бюджетной классификации Российской Федерации</w:t>
            </w:r>
          </w:p>
        </w:tc>
        <w:tc>
          <w:tcPr>
            <w:tcW w:w="784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целевой статьи расходов районного бюджета по предоставленным целевым средствам</w:t>
            </w:r>
          </w:p>
        </w:tc>
        <w:tc>
          <w:tcPr>
            <w:tcW w:w="744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доходов бюджета муниципального образования района по возврату остатков целевых средств</w:t>
            </w:r>
          </w:p>
        </w:tc>
        <w:tc>
          <w:tcPr>
            <w:tcW w:w="495" w:type="pct"/>
            <w:vMerge w:val="restar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по состоянию на 01.01.20__</w:t>
            </w:r>
          </w:p>
        </w:tc>
        <w:tc>
          <w:tcPr>
            <w:tcW w:w="1013" w:type="pct"/>
            <w:gridSpan w:val="2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в том числе</w:t>
            </w: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0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696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78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74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495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поступило в доход районного бюджета на 01.01.20__</w:t>
            </w: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не возвращено в доход районного бюджета</w:t>
            </w:r>
          </w:p>
        </w:tc>
      </w:tr>
      <w:tr w:rsidR="003A59A8" w:rsidRPr="003A59A8" w:rsidTr="003A59A8">
        <w:tc>
          <w:tcPr>
            <w:tcW w:w="76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3A59A8" w:rsidRPr="003A59A8" w:rsidTr="003A59A8">
        <w:tc>
          <w:tcPr>
            <w:tcW w:w="764" w:type="pct"/>
            <w:vMerge w:val="restar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Итого по муниципальному образованию района</w:t>
            </w: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 w:val="restar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Итого по муниципальному образованию района</w:t>
            </w: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 w:val="restar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  <w:vMerge/>
          </w:tcPr>
          <w:p w:rsidR="003A59A8" w:rsidRPr="003A59A8" w:rsidRDefault="003A59A8" w:rsidP="00EB1F91">
            <w:pPr>
              <w:rPr>
                <w:sz w:val="14"/>
                <w:szCs w:val="14"/>
              </w:rPr>
            </w:pP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59A8" w:rsidRPr="003A59A8" w:rsidTr="003A59A8">
        <w:tc>
          <w:tcPr>
            <w:tcW w:w="764" w:type="pct"/>
          </w:tcPr>
          <w:p w:rsidR="003A59A8" w:rsidRPr="003A59A8" w:rsidRDefault="003A59A8" w:rsidP="00EB1F91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25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696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8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44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A59A8">
              <w:rPr>
                <w:rFonts w:ascii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495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3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30" w:type="pct"/>
          </w:tcPr>
          <w:p w:rsidR="003A59A8" w:rsidRPr="003A59A8" w:rsidRDefault="003A59A8" w:rsidP="00EB1F9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--------------------------------</w:t>
      </w:r>
    </w:p>
    <w:p w:rsidR="003A59A8" w:rsidRPr="003A59A8" w:rsidRDefault="003A59A8" w:rsidP="003A59A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" w:name="P333"/>
      <w:bookmarkEnd w:id="6"/>
      <w:r w:rsidRPr="003A59A8">
        <w:rPr>
          <w:rFonts w:ascii="Times New Roman" w:hAnsi="Times New Roman" w:cs="Times New Roman"/>
        </w:rPr>
        <w:t>&lt;*&gt; Указывается код по бюджетной классификации Российской Федерации отчетного финансового года.</w:t>
      </w:r>
    </w:p>
    <w:p w:rsidR="003A59A8" w:rsidRPr="003A59A8" w:rsidRDefault="003A59A8" w:rsidP="003A59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Руководитель        _________   _____________________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 xml:space="preserve">                                  (подпись)   (расшифровка подписи)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Главный бухгалтер   _________   _____________________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 xml:space="preserve">                                    (подпись)   (расшифровка подписи)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Ответственный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исполнитель         ____________   __________   ______________   __________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3A59A8">
        <w:rPr>
          <w:rFonts w:ascii="Times New Roman" w:hAnsi="Times New Roman" w:cs="Times New Roman"/>
        </w:rPr>
        <w:t>(должность)          (подпись)    (расшифровка     (телефон)</w:t>
      </w:r>
      <w:proofErr w:type="gramEnd"/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 xml:space="preserve">                                                                                    подписи)</w:t>
      </w: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</w:p>
    <w:p w:rsid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  <w:r w:rsidRPr="003A59A8">
        <w:rPr>
          <w:rFonts w:ascii="Times New Roman" w:hAnsi="Times New Roman" w:cs="Times New Roman"/>
        </w:rPr>
        <w:t>"__" __________ 20__ г.</w:t>
      </w:r>
    </w:p>
    <w:p w:rsid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</w:p>
    <w:p w:rsidR="003A59A8" w:rsidRPr="003A59A8" w:rsidRDefault="003A59A8" w:rsidP="003A59A8">
      <w:pPr>
        <w:pStyle w:val="ConsPlusNonformat"/>
        <w:jc w:val="both"/>
        <w:rPr>
          <w:rFonts w:ascii="Times New Roman" w:hAnsi="Times New Roman" w:cs="Times New Roman"/>
        </w:rPr>
      </w:pPr>
    </w:p>
    <w:p w:rsidR="003A59A8" w:rsidRDefault="003A59A8" w:rsidP="003A59A8"/>
    <w:p w:rsidR="00B73EBC" w:rsidRPr="00B73EBC" w:rsidRDefault="00B73EBC" w:rsidP="00B73E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КРАСНОЯРСКИЙ КРАЙ</w:t>
      </w:r>
    </w:p>
    <w:p w:rsidR="00B73EBC" w:rsidRPr="00B73EBC" w:rsidRDefault="00B73EBC" w:rsidP="00B73EBC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Book Antiqua" w:eastAsia="Times New Roman" w:hAnsi="Book Antiqua"/>
          <w:sz w:val="18"/>
          <w:szCs w:val="18"/>
          <w:lang w:eastAsia="ru-RU"/>
        </w:rPr>
      </w:pPr>
      <w:r w:rsidRPr="00B73EBC">
        <w:rPr>
          <w:rFonts w:ascii="Book Antiqua" w:eastAsia="Times New Roman" w:hAnsi="Book Antiqua"/>
          <w:sz w:val="18"/>
          <w:szCs w:val="18"/>
          <w:lang w:eastAsia="ru-RU"/>
        </w:rPr>
        <w:t>ФИНАНСОВОЕ УПРАВЛЕНИЕ АДМИНИСТРАЦИИ</w:t>
      </w:r>
    </w:p>
    <w:p w:rsidR="00B73EBC" w:rsidRPr="00B73EBC" w:rsidRDefault="00B73EBC" w:rsidP="00B73EBC">
      <w:pPr>
        <w:keepNext/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bCs/>
          <w:iCs/>
          <w:sz w:val="18"/>
          <w:szCs w:val="18"/>
          <w:lang w:eastAsia="ru-RU"/>
        </w:rPr>
        <w:t>БОГУЧАНСКОГО РАЙОНА</w:t>
      </w:r>
    </w:p>
    <w:p w:rsidR="00B73EBC" w:rsidRPr="00B73EBC" w:rsidRDefault="00B73EBC" w:rsidP="00B73E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>ПРИКАЗ</w:t>
      </w:r>
    </w:p>
    <w:p w:rsidR="00B73EBC" w:rsidRPr="00B73EBC" w:rsidRDefault="00B73EBC" w:rsidP="00B73E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29.06.2017г.                                              с. </w:t>
      </w:r>
      <w:proofErr w:type="spell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№ 13-пд</w:t>
      </w:r>
    </w:p>
    <w:p w:rsidR="00B73EBC" w:rsidRPr="00B73EBC" w:rsidRDefault="00B73EBC" w:rsidP="00B73EB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завершения операций по исполнению  районного бюджета  Богучанского района в текущем финансовом году</w:t>
      </w:r>
    </w:p>
    <w:p w:rsidR="00B73EBC" w:rsidRPr="00B73EBC" w:rsidRDefault="00B73EBC" w:rsidP="00B73EB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соответствии с </w:t>
      </w:r>
      <w:hyperlink r:id="rId17" w:history="1">
        <w:r w:rsidRPr="00B73EBC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пунктами 1</w:t>
        </w:r>
      </w:hyperlink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, </w:t>
      </w:r>
      <w:hyperlink r:id="rId18" w:history="1">
        <w:r w:rsidRPr="00B73EBC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6 статьи 242</w:t>
        </w:r>
      </w:hyperlink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Бюджетного кодекса Российской Федерации,  Положения о финансовом управлении администрации Богучанского района, приказываю:</w:t>
      </w:r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1. Утвердить </w:t>
      </w:r>
      <w:hyperlink w:anchor="P29" w:history="1">
        <w:r w:rsidRPr="00B73EBC">
          <w:rPr>
            <w:rFonts w:ascii="Times New Roman" w:eastAsia="Times New Roman" w:hAnsi="Times New Roman"/>
            <w:iCs/>
            <w:sz w:val="20"/>
            <w:szCs w:val="20"/>
            <w:lang w:eastAsia="ru-RU"/>
          </w:rPr>
          <w:t>Порядок</w:t>
        </w:r>
      </w:hyperlink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завершения операций по исполнению районного бюджета Богучанского района (далее – районного бюджета) в текущем финансовом году согласно приложению.</w:t>
      </w:r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2. </w:t>
      </w:r>
      <w:proofErr w:type="gramStart"/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Признать утратившим силу Приказ финансового управления администрации Богучанского района 22.11.2010 № 10-пд "Об утверждении Порядков завершения операций по исполнению районного бюджета в текущем финансовом году и обеспечения получателей бюджетных средств при завершении текущего </w:t>
      </w: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lastRenderedPageBreak/>
        <w:t>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года".</w:t>
      </w:r>
      <w:proofErr w:type="gramEnd"/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>3. Опубликовать приказ  в Официальном вестнике Богучанского района.</w:t>
      </w:r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iCs/>
          <w:sz w:val="20"/>
          <w:szCs w:val="20"/>
          <w:lang w:eastAsia="ru-RU"/>
        </w:rPr>
        <w:t>4. Приказ вступает в силу в день, следующий за днем его официального опубликования.</w:t>
      </w:r>
    </w:p>
    <w:p w:rsidR="00B73EBC" w:rsidRPr="00B73EBC" w:rsidRDefault="00B73EBC" w:rsidP="00B73E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И.о. начальника финансового управления</w:t>
      </w:r>
    </w:p>
    <w:p w:rsidR="00B73EBC" w:rsidRPr="00B73EBC" w:rsidRDefault="00B73EBC" w:rsidP="00B73E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Богучанского района                                                          </w:t>
      </w:r>
      <w:proofErr w:type="spell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В.И.Монахова</w:t>
      </w:r>
      <w:proofErr w:type="spellEnd"/>
    </w:p>
    <w:p w:rsid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>Приложение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>к Приказу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>финансового управления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 xml:space="preserve"> администрации Богучанского района 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B73EBC">
        <w:rPr>
          <w:rFonts w:ascii="Times New Roman" w:eastAsia="Times New Roman" w:hAnsi="Times New Roman"/>
          <w:sz w:val="18"/>
          <w:szCs w:val="18"/>
          <w:lang w:eastAsia="ru-RU"/>
        </w:rPr>
        <w:t>от 29.06.2017 № 13-пд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7" w:name="P29"/>
      <w:bookmarkEnd w:id="7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ЗАВЕРШЕНИЯ ОПЕРАЦИЙ ПО ИСПОЛНЕНИЮ РАЙОННОГО БЮДЖЕТА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В ТЕКУЩЕМ ФИНАНСОВОМ ГОДУ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Настоящий Порядок завершения операций по исполнению районного бюджета в текущем финансовом году (далее - Порядок) устанавливает процедуры, обязательные для исполнения при завершении операций по исполнению районного бюджета в текущем финансовом году, а также правила обеспечения получателей бюджетных средств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Российской Федерации в январе очередного</w:t>
      </w:r>
      <w:proofErr w:type="gramEnd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финансового года.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2. Кассовые операции по расходам районного бюджета и источникам финансирования дефицита районного бюджета завершаются 31 декабря текущего финансового года.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3. В целях завершения операций по расходам районного  бюджета и источникам финансирования дефицита районного  бюджета финансовое управление администрации Богучанского района (далее – финансовое управление) принимает от главных распорядителей средств районного  бюджета, главных администраторов источников финансирования дефицита районного  бюджета не позднее чем: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за три рабочих дня до окончания текущего финансового года - документы для доведения лимитов бюджетных обязательств и предельных объемов финансирования расходов до распорядителей и получателей средств районного  бюджета;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4. Неиспользованные остатки средств на счетах, открытых Управлению Федерального казначейства по Красноярскому краю (далее - УФК по Красноярскому краю) на балансовом </w:t>
      </w:r>
      <w:hyperlink r:id="rId19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счете N 40116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"Средства для выдачи и внесения наличных денег и осуществления расчетов по отдельным операциям" (далее - счет N 40116), не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позднее</w:t>
      </w:r>
      <w:proofErr w:type="gramEnd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чем за два последних рабочих дня до окончания текущего финансового года перечисляются платежными поручениями в части средств районного  бюджета на счет УФК по Красноярскому краю, открытый на балансовом </w:t>
      </w:r>
      <w:hyperlink r:id="rId20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счете N 40204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"Средства местных бюджетов" (далее - счет N 40204), за вычетом суммы средств, которая будет использована получателями средств районного  бюджета в два последних рабочих дня текущего финансового года для получения наличных денег со </w:t>
      </w:r>
      <w:hyperlink r:id="rId21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счета N 40116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Рекомендовать УФК по Красноярскому краю в последний рабочий день текущего финансового года при наличии неиспользованных остатков средств на </w:t>
      </w:r>
      <w:hyperlink r:id="rId22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счетах N 40116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перечислять их платежными поручениями в части средств районного  бюджета на </w:t>
      </w:r>
      <w:hyperlink r:id="rId23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 N 40204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неиспользованных остатков средств районного  бюджета на </w:t>
      </w:r>
      <w:hyperlink r:id="rId24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счетах N 40116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по состоянию на 1 января очередного финансового года не допускается.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5.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Остатки неиспользованных лимитов бюджетных обязательств и предельных объемов финансирования для кассовых выплат из районного  бюджета текущего финансового года, отраженные на лицевых счетах, открытых в финансовом управлении главным распорядителям, распорядителям, получателям средств районного  бюджета, главным администраторам источников финансирования дефицита районного  бюджета,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6. После 1 января очередного финансового года документы от главных распорядителей, распорядителей, получателей средств районного  бюджета, главных администраторов источников </w:t>
      </w: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финансирования дефицита районного  бюджета на изменение лимитов бюджетных обязательств и предельных объемов финансирования завершенного финансового года не принимаются.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8" w:name="P45"/>
      <w:bookmarkEnd w:id="8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7.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Получатели средств районного  бюджета,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25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Указания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Банка России от 11.03.2014 N 3210-У "О порядке ведения кассовых операций юридическими лицами и упрощенном</w:t>
      </w:r>
      <w:proofErr w:type="gramEnd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порядке</w:t>
      </w:r>
      <w:proofErr w:type="gramEnd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месте для проведения кассовых операций (далее - остатки наличных денежных средств).</w:t>
      </w:r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8. </w:t>
      </w:r>
      <w:proofErr w:type="gramStart"/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</w:t>
      </w:r>
      <w:hyperlink r:id="rId26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счет N 40116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не позднее третьего рабочего дня очередного финансового года в целях последующего перечисления в доход районного  бюджета в порядке, установленном для возврата дебиторской задолженности прошлых лет получателей средств районного  бюджета.</w:t>
      </w:r>
      <w:proofErr w:type="gramEnd"/>
    </w:p>
    <w:p w:rsidR="00B73EBC" w:rsidRPr="00B73EBC" w:rsidRDefault="00B73EBC" w:rsidP="00B73EBC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Кассовые операции очередного финансового года за счет указанного в </w:t>
      </w:r>
      <w:hyperlink w:anchor="P45" w:history="1">
        <w:r w:rsidRPr="00B73EBC">
          <w:rPr>
            <w:rFonts w:ascii="Times New Roman" w:eastAsia="Times New Roman" w:hAnsi="Times New Roman"/>
            <w:sz w:val="20"/>
            <w:szCs w:val="20"/>
            <w:lang w:eastAsia="ru-RU"/>
          </w:rPr>
          <w:t>пункте 8</w:t>
        </w:r>
      </w:hyperlink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3EBC" w:rsidRPr="00B73EBC" w:rsidRDefault="00B73EBC" w:rsidP="00515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73EBC">
        <w:rPr>
          <w:rFonts w:ascii="Times New Roman" w:eastAsia="Times New Roman" w:hAnsi="Times New Roman"/>
          <w:sz w:val="20"/>
          <w:szCs w:val="20"/>
          <w:lang w:eastAsia="ru-RU"/>
        </w:rPr>
        <w:t>9.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</w:t>
      </w:r>
    </w:p>
    <w:p w:rsidR="00B73EBC" w:rsidRPr="00B73EBC" w:rsidRDefault="00B73EBC" w:rsidP="00B73E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A59A8" w:rsidRDefault="00515B6C" w:rsidP="00515B6C">
      <w:pPr>
        <w:jc w:val="center"/>
        <w:rPr>
          <w:rFonts w:ascii="Times New Roman" w:hAnsi="Times New Roman"/>
          <w:sz w:val="20"/>
          <w:lang w:val="en-US"/>
        </w:rPr>
      </w:pPr>
      <w:r w:rsidRPr="00515B6C">
        <w:rPr>
          <w:rFonts w:ascii="Times New Roman" w:hAnsi="Times New Roman"/>
          <w:sz w:val="20"/>
        </w:rPr>
        <w:t>Информационное сообщение</w:t>
      </w:r>
    </w:p>
    <w:p w:rsidR="00515B6C" w:rsidRPr="00515B6C" w:rsidRDefault="00515B6C" w:rsidP="00515B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 «В соответствии со ст. 39.18 Земельного кодекса РФ от 25.10.2001 № 136-ФЗ, администрация Богучанского района информирует о возможности предоставления на праве аренды земельных участков с местоположением: </w:t>
      </w:r>
    </w:p>
    <w:p w:rsidR="00515B6C" w:rsidRPr="00515B6C" w:rsidRDefault="00515B6C" w:rsidP="00515B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- Россия, Красноярский край,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Невонка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, пер. Новый, 7 «а», площадь  1607 кв. м., для ведения личного подсобного хозяйства;</w:t>
      </w:r>
      <w:proofErr w:type="gramEnd"/>
    </w:p>
    <w:p w:rsidR="00515B6C" w:rsidRPr="00515B6C" w:rsidRDefault="00515B6C" w:rsidP="00515B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п. Таежный, ул. Суворова, 22 «В», площадь  1551 кв. м. для индивидуального жилищного хозяйства;</w:t>
      </w:r>
      <w:proofErr w:type="gramEnd"/>
    </w:p>
    <w:p w:rsidR="00515B6C" w:rsidRPr="00515B6C" w:rsidRDefault="00515B6C" w:rsidP="00515B6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- Красноярский край,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Богучанский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с.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, ул. Геологов, 44, площадь           1200 кв. м. для индивидуального жилищного строительства;</w:t>
      </w:r>
    </w:p>
    <w:p w:rsidR="00515B6C" w:rsidRPr="00515B6C" w:rsidRDefault="00515B6C" w:rsidP="00515B6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9" w:name="Par1"/>
      <w:bookmarkEnd w:id="9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Граждане, заинтересованные в предоставлении указанных земельных участков,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адресу: с.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,                  ул. Октябрьская, 72,  прием заявлений с 24.07.2017 по 24.08.2017. Дополнительно скан образ заявления может быть направлен на электронный адрес: </w:t>
      </w:r>
      <w:r w:rsidRPr="00515B6C">
        <w:rPr>
          <w:rFonts w:ascii="Times New Roman" w:eastAsia="Times New Roman" w:hAnsi="Times New Roman"/>
          <w:sz w:val="20"/>
          <w:szCs w:val="20"/>
          <w:lang w:val="en-US" w:eastAsia="ru-RU"/>
        </w:rPr>
        <w:t>admin</w:t>
      </w:r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hyperlink r:id="rId27" w:history="1">
        <w:r w:rsidRPr="00515B6C">
          <w:rPr>
            <w:rFonts w:ascii="Times New Roman" w:eastAsia="Times New Roman" w:hAnsi="Times New Roman"/>
            <w:sz w:val="20"/>
            <w:szCs w:val="20"/>
            <w:lang w:val="en-US" w:eastAsia="ru-RU"/>
          </w:rPr>
          <w:t>bog</w:t>
        </w:r>
        <w:r w:rsidRPr="00515B6C">
          <w:rPr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Pr="00515B6C">
          <w:rPr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Pr="00515B6C">
          <w:rPr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proofErr w:type="spellStart"/>
        <w:r w:rsidRPr="00515B6C">
          <w:rPr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15B6C" w:rsidRPr="00515B6C" w:rsidRDefault="00515B6C" w:rsidP="00515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Прием граждан для ознакомления со схемой расположения земельного участка, будет осуществляться с 24.07.2017 по 24.08.2017 по адресу с.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Богучаны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 xml:space="preserve">, ул. Октябрьская, 72,  </w:t>
      </w:r>
      <w:proofErr w:type="spellStart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каб</w:t>
      </w:r>
      <w:proofErr w:type="spellEnd"/>
      <w:r w:rsidRPr="00515B6C">
        <w:rPr>
          <w:rFonts w:ascii="Times New Roman" w:eastAsia="Times New Roman" w:hAnsi="Times New Roman"/>
          <w:sz w:val="20"/>
          <w:szCs w:val="20"/>
          <w:lang w:eastAsia="ru-RU"/>
        </w:rPr>
        <w:t>. 13, 14, с 09.00 13.00 и с 14.00 до 17.00 часов».</w:t>
      </w:r>
    </w:p>
    <w:p w:rsidR="00515B6C" w:rsidRPr="00515B6C" w:rsidRDefault="00515B6C" w:rsidP="00515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6072C2" w:rsidRPr="006072C2" w:rsidRDefault="006072C2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267B0A" w:rsidTr="00342E12">
        <w:tc>
          <w:tcPr>
            <w:tcW w:w="2312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Карнаухов В.Ю.</w:t>
            </w:r>
          </w:p>
        </w:tc>
        <w:tc>
          <w:tcPr>
            <w:tcW w:w="787" w:type="pct"/>
          </w:tcPr>
          <w:p w:rsidR="00342E12" w:rsidRPr="00267B0A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267B0A" w:rsidTr="00342E12">
        <w:tc>
          <w:tcPr>
            <w:tcW w:w="5000" w:type="pct"/>
            <w:gridSpan w:val="3"/>
          </w:tcPr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267B0A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267B0A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A45AEB" w:rsidRDefault="00267B0A" w:rsidP="006072C2">
      <w:pPr>
        <w:spacing w:after="0" w:line="240" w:lineRule="auto"/>
        <w:jc w:val="both"/>
      </w:pPr>
    </w:p>
    <w:sectPr w:rsidR="00267B0A" w:rsidRPr="00A45AEB" w:rsidSect="003A6E70">
      <w:footerReference w:type="default" r:id="rId28"/>
      <w:footerReference w:type="first" r:id="rId29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995" w:rsidRDefault="008E2995" w:rsidP="00F3397A">
      <w:pPr>
        <w:spacing w:after="0" w:line="240" w:lineRule="auto"/>
      </w:pPr>
      <w:r>
        <w:separator/>
      </w:r>
    </w:p>
  </w:endnote>
  <w:endnote w:type="continuationSeparator" w:id="0">
    <w:p w:rsidR="008E2995" w:rsidRDefault="008E2995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515B6C" w:rsidRDefault="00515B6C">
        <w:r>
          <w:rPr>
            <w:noProof/>
            <w:lang w:eastAsia="ru-RU"/>
          </w:rPr>
          <w:pict>
            <v:group id="Группа 33" o:spid="_x0000_s4100" style="position:absolute;margin-left:.45pt;margin-top:32.3pt;width:594.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515B6C" w:rsidRDefault="00515B6C">
                      <w:pPr>
                        <w:jc w:val="center"/>
                      </w:pPr>
                      <w:r w:rsidRPr="00B83D2C">
                        <w:fldChar w:fldCharType="begin"/>
                      </w:r>
                      <w:r>
                        <w:instrText>PAGE    \* MERGEFORMAT</w:instrText>
                      </w:r>
                      <w:r w:rsidRPr="00B83D2C">
                        <w:fldChar w:fldCharType="separate"/>
                      </w:r>
                      <w:r w:rsidR="004D7455" w:rsidRPr="004D7455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37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515B6C" w:rsidRDefault="00515B6C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995" w:rsidRDefault="008E2995" w:rsidP="00F3397A">
      <w:pPr>
        <w:spacing w:after="0" w:line="240" w:lineRule="auto"/>
      </w:pPr>
      <w:r>
        <w:separator/>
      </w:r>
    </w:p>
  </w:footnote>
  <w:footnote w:type="continuationSeparator" w:id="0">
    <w:p w:rsidR="008E2995" w:rsidRDefault="008E2995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62C7495"/>
    <w:multiLevelType w:val="hybridMultilevel"/>
    <w:tmpl w:val="78DE7C52"/>
    <w:lvl w:ilvl="0" w:tplc="83D4B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1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353D25"/>
    <w:multiLevelType w:val="multilevel"/>
    <w:tmpl w:val="F27AD746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5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1">
    <w:nsid w:val="42C42806"/>
    <w:multiLevelType w:val="hybridMultilevel"/>
    <w:tmpl w:val="5A9A18EE"/>
    <w:lvl w:ilvl="0" w:tplc="CAAE13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476DAA"/>
    <w:multiLevelType w:val="hybridMultilevel"/>
    <w:tmpl w:val="9A366F52"/>
    <w:lvl w:ilvl="0" w:tplc="57DE476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4">
    <w:nsid w:val="48814E2C"/>
    <w:multiLevelType w:val="hybridMultilevel"/>
    <w:tmpl w:val="FE4EA364"/>
    <w:lvl w:ilvl="0" w:tplc="34D6871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5">
    <w:nsid w:val="4C7577B6"/>
    <w:multiLevelType w:val="multilevel"/>
    <w:tmpl w:val="E3B08B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C9239CB"/>
    <w:multiLevelType w:val="hybridMultilevel"/>
    <w:tmpl w:val="043C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EA3D29"/>
    <w:multiLevelType w:val="hybridMultilevel"/>
    <w:tmpl w:val="03F87D54"/>
    <w:lvl w:ilvl="0" w:tplc="23EEE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1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220B1"/>
    <w:multiLevelType w:val="hybridMultilevel"/>
    <w:tmpl w:val="89FE6962"/>
    <w:lvl w:ilvl="0" w:tplc="B900C6C8">
      <w:start w:val="1"/>
      <w:numFmt w:val="decimal"/>
      <w:lvlText w:val="%1)"/>
      <w:lvlJc w:val="left"/>
      <w:pPr>
        <w:ind w:left="183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586C4F"/>
    <w:multiLevelType w:val="hybridMultilevel"/>
    <w:tmpl w:val="8E7EE198"/>
    <w:lvl w:ilvl="0" w:tplc="A3DEE53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5">
    <w:nsid w:val="6A6D29B7"/>
    <w:multiLevelType w:val="hybridMultilevel"/>
    <w:tmpl w:val="232E16E2"/>
    <w:lvl w:ilvl="0" w:tplc="5B401A58">
      <w:start w:val="2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36">
    <w:nsid w:val="6B1832FF"/>
    <w:multiLevelType w:val="multilevel"/>
    <w:tmpl w:val="76BC7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B1D51BD"/>
    <w:multiLevelType w:val="hybridMultilevel"/>
    <w:tmpl w:val="22C8A87C"/>
    <w:lvl w:ilvl="0" w:tplc="55E6E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B82608"/>
    <w:multiLevelType w:val="hybridMultilevel"/>
    <w:tmpl w:val="417C814C"/>
    <w:lvl w:ilvl="0" w:tplc="2842D4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EFA13EF"/>
    <w:multiLevelType w:val="hybridMultilevel"/>
    <w:tmpl w:val="9F7E3C8C"/>
    <w:lvl w:ilvl="0" w:tplc="FEF21E1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0"/>
  </w:num>
  <w:num w:numId="4">
    <w:abstractNumId w:val="10"/>
  </w:num>
  <w:num w:numId="5">
    <w:abstractNumId w:val="31"/>
  </w:num>
  <w:num w:numId="6">
    <w:abstractNumId w:val="27"/>
  </w:num>
  <w:num w:numId="7">
    <w:abstractNumId w:val="30"/>
  </w:num>
  <w:num w:numId="8">
    <w:abstractNumId w:val="17"/>
  </w:num>
  <w:num w:numId="9">
    <w:abstractNumId w:val="29"/>
  </w:num>
  <w:num w:numId="10">
    <w:abstractNumId w:val="20"/>
  </w:num>
  <w:num w:numId="11">
    <w:abstractNumId w:val="32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37"/>
  </w:num>
  <w:num w:numId="18">
    <w:abstractNumId w:val="16"/>
  </w:num>
  <w:num w:numId="19">
    <w:abstractNumId w:val="34"/>
  </w:num>
  <w:num w:numId="20">
    <w:abstractNumId w:val="39"/>
  </w:num>
  <w:num w:numId="21">
    <w:abstractNumId w:val="24"/>
  </w:num>
  <w:num w:numId="22">
    <w:abstractNumId w:val="28"/>
  </w:num>
  <w:num w:numId="23">
    <w:abstractNumId w:val="25"/>
  </w:num>
  <w:num w:numId="24">
    <w:abstractNumId w:val="36"/>
  </w:num>
  <w:num w:numId="25">
    <w:abstractNumId w:val="23"/>
  </w:num>
  <w:num w:numId="26">
    <w:abstractNumId w:val="12"/>
  </w:num>
  <w:num w:numId="27">
    <w:abstractNumId w:val="38"/>
  </w:num>
  <w:num w:numId="28">
    <w:abstractNumId w:val="18"/>
  </w:num>
  <w:num w:numId="29">
    <w:abstractNumId w:val="15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1"/>
  </w:num>
  <w:num w:numId="33">
    <w:abstractNumId w:val="21"/>
  </w:num>
  <w:num w:numId="34">
    <w:abstractNumId w:val="19"/>
  </w:num>
  <w:num w:numId="35">
    <w:abstractNumId w:val="26"/>
  </w:num>
  <w:num w:numId="36">
    <w:abstractNumId w:val="3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5106"/>
    <o:shapelayout v:ext="edit">
      <o:idmap v:ext="edit" data="4"/>
      <o:rules v:ext="edit">
        <o:r id="V:Rule3" type="connector" idref="#AutoShape 27"/>
        <o:r id="V:Rule4" type="connector" idref="#AutoShape 28"/>
        <o:r id="V:Rule6" type="connector" idref="#AutoShape 27"/>
        <o:r id="V:Rule8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CB4"/>
    <w:rsid w:val="0000324C"/>
    <w:rsid w:val="000035A2"/>
    <w:rsid w:val="00003637"/>
    <w:rsid w:val="00003FE3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D72"/>
    <w:rsid w:val="0001673D"/>
    <w:rsid w:val="00016974"/>
    <w:rsid w:val="000200E4"/>
    <w:rsid w:val="00020926"/>
    <w:rsid w:val="0002117D"/>
    <w:rsid w:val="00021864"/>
    <w:rsid w:val="000224EF"/>
    <w:rsid w:val="000224F4"/>
    <w:rsid w:val="00022A39"/>
    <w:rsid w:val="0002476A"/>
    <w:rsid w:val="00024F00"/>
    <w:rsid w:val="0002502B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2F2"/>
    <w:rsid w:val="00042795"/>
    <w:rsid w:val="000432A5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48B2"/>
    <w:rsid w:val="00054938"/>
    <w:rsid w:val="00055663"/>
    <w:rsid w:val="000561BE"/>
    <w:rsid w:val="00056577"/>
    <w:rsid w:val="000567FB"/>
    <w:rsid w:val="00057C8B"/>
    <w:rsid w:val="00057D62"/>
    <w:rsid w:val="000604C8"/>
    <w:rsid w:val="00061BEE"/>
    <w:rsid w:val="00062542"/>
    <w:rsid w:val="00062D16"/>
    <w:rsid w:val="00063424"/>
    <w:rsid w:val="00063985"/>
    <w:rsid w:val="00063C65"/>
    <w:rsid w:val="000641C7"/>
    <w:rsid w:val="00065E72"/>
    <w:rsid w:val="00065F76"/>
    <w:rsid w:val="00067560"/>
    <w:rsid w:val="00071FE5"/>
    <w:rsid w:val="000726BF"/>
    <w:rsid w:val="000726D6"/>
    <w:rsid w:val="00072A40"/>
    <w:rsid w:val="000737A2"/>
    <w:rsid w:val="000739C3"/>
    <w:rsid w:val="00073E31"/>
    <w:rsid w:val="000761B5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9CE"/>
    <w:rsid w:val="00084197"/>
    <w:rsid w:val="0008435B"/>
    <w:rsid w:val="0008471E"/>
    <w:rsid w:val="00084992"/>
    <w:rsid w:val="000849AC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C24"/>
    <w:rsid w:val="00087CF2"/>
    <w:rsid w:val="00090F23"/>
    <w:rsid w:val="000911BD"/>
    <w:rsid w:val="000913AB"/>
    <w:rsid w:val="000913BB"/>
    <w:rsid w:val="000919A4"/>
    <w:rsid w:val="00091C96"/>
    <w:rsid w:val="00091D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F1F"/>
    <w:rsid w:val="000A12CD"/>
    <w:rsid w:val="000A1545"/>
    <w:rsid w:val="000A179D"/>
    <w:rsid w:val="000A2D06"/>
    <w:rsid w:val="000A3064"/>
    <w:rsid w:val="000A30E8"/>
    <w:rsid w:val="000A3F7F"/>
    <w:rsid w:val="000A445C"/>
    <w:rsid w:val="000A71F7"/>
    <w:rsid w:val="000A739D"/>
    <w:rsid w:val="000B03B6"/>
    <w:rsid w:val="000B1688"/>
    <w:rsid w:val="000B198F"/>
    <w:rsid w:val="000B2933"/>
    <w:rsid w:val="000B3450"/>
    <w:rsid w:val="000B3524"/>
    <w:rsid w:val="000B4675"/>
    <w:rsid w:val="000B58E7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D79"/>
    <w:rsid w:val="000C2FE3"/>
    <w:rsid w:val="000C360C"/>
    <w:rsid w:val="000C387B"/>
    <w:rsid w:val="000C39C1"/>
    <w:rsid w:val="000C4094"/>
    <w:rsid w:val="000C479D"/>
    <w:rsid w:val="000C48D4"/>
    <w:rsid w:val="000C50A6"/>
    <w:rsid w:val="000C5ECF"/>
    <w:rsid w:val="000C6171"/>
    <w:rsid w:val="000C6818"/>
    <w:rsid w:val="000C685D"/>
    <w:rsid w:val="000C71D0"/>
    <w:rsid w:val="000D0F74"/>
    <w:rsid w:val="000D12EB"/>
    <w:rsid w:val="000D2538"/>
    <w:rsid w:val="000D2C0A"/>
    <w:rsid w:val="000D2F51"/>
    <w:rsid w:val="000D3149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F08EE"/>
    <w:rsid w:val="000F0B0E"/>
    <w:rsid w:val="000F0CE4"/>
    <w:rsid w:val="000F103E"/>
    <w:rsid w:val="000F26FA"/>
    <w:rsid w:val="000F2A3F"/>
    <w:rsid w:val="000F39AC"/>
    <w:rsid w:val="000F3A1E"/>
    <w:rsid w:val="000F3A3A"/>
    <w:rsid w:val="000F4447"/>
    <w:rsid w:val="000F4D62"/>
    <w:rsid w:val="000F4FEB"/>
    <w:rsid w:val="000F59AD"/>
    <w:rsid w:val="000F5E32"/>
    <w:rsid w:val="000F672F"/>
    <w:rsid w:val="000F7319"/>
    <w:rsid w:val="00100BD2"/>
    <w:rsid w:val="00101271"/>
    <w:rsid w:val="00102D59"/>
    <w:rsid w:val="0010340D"/>
    <w:rsid w:val="00103DAC"/>
    <w:rsid w:val="0010443B"/>
    <w:rsid w:val="00104746"/>
    <w:rsid w:val="0010621E"/>
    <w:rsid w:val="00106406"/>
    <w:rsid w:val="00106408"/>
    <w:rsid w:val="00106AF5"/>
    <w:rsid w:val="00106DFF"/>
    <w:rsid w:val="00106E75"/>
    <w:rsid w:val="00107740"/>
    <w:rsid w:val="001107D8"/>
    <w:rsid w:val="00111122"/>
    <w:rsid w:val="00112100"/>
    <w:rsid w:val="0011448B"/>
    <w:rsid w:val="00115A2A"/>
    <w:rsid w:val="001163E4"/>
    <w:rsid w:val="0011652E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71E2"/>
    <w:rsid w:val="00127E3C"/>
    <w:rsid w:val="0013288E"/>
    <w:rsid w:val="00133735"/>
    <w:rsid w:val="00133E98"/>
    <w:rsid w:val="001367E0"/>
    <w:rsid w:val="00137694"/>
    <w:rsid w:val="0014065D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73DB"/>
    <w:rsid w:val="0014770B"/>
    <w:rsid w:val="00147A06"/>
    <w:rsid w:val="00147BD8"/>
    <w:rsid w:val="00147C1C"/>
    <w:rsid w:val="0015074E"/>
    <w:rsid w:val="0015141C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C35"/>
    <w:rsid w:val="00156179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EB9"/>
    <w:rsid w:val="00163043"/>
    <w:rsid w:val="001636A4"/>
    <w:rsid w:val="00163B4E"/>
    <w:rsid w:val="001645B6"/>
    <w:rsid w:val="00164B5F"/>
    <w:rsid w:val="00164C07"/>
    <w:rsid w:val="00164DA7"/>
    <w:rsid w:val="00165C95"/>
    <w:rsid w:val="001662CA"/>
    <w:rsid w:val="00166619"/>
    <w:rsid w:val="00166771"/>
    <w:rsid w:val="001668EC"/>
    <w:rsid w:val="001677AB"/>
    <w:rsid w:val="001713C0"/>
    <w:rsid w:val="001715E7"/>
    <w:rsid w:val="001725FE"/>
    <w:rsid w:val="001734D2"/>
    <w:rsid w:val="001739E5"/>
    <w:rsid w:val="00173F15"/>
    <w:rsid w:val="00174242"/>
    <w:rsid w:val="00175BBC"/>
    <w:rsid w:val="001761B4"/>
    <w:rsid w:val="0018008F"/>
    <w:rsid w:val="0018055F"/>
    <w:rsid w:val="00180ADA"/>
    <w:rsid w:val="00180C5B"/>
    <w:rsid w:val="00180F1C"/>
    <w:rsid w:val="001817FE"/>
    <w:rsid w:val="001823FB"/>
    <w:rsid w:val="00182C7B"/>
    <w:rsid w:val="00183845"/>
    <w:rsid w:val="00184777"/>
    <w:rsid w:val="00184914"/>
    <w:rsid w:val="0018502E"/>
    <w:rsid w:val="0018504C"/>
    <w:rsid w:val="001864DA"/>
    <w:rsid w:val="001869C8"/>
    <w:rsid w:val="001871B8"/>
    <w:rsid w:val="00187249"/>
    <w:rsid w:val="001874C7"/>
    <w:rsid w:val="00187605"/>
    <w:rsid w:val="001900F7"/>
    <w:rsid w:val="00190FD7"/>
    <w:rsid w:val="00191181"/>
    <w:rsid w:val="00191274"/>
    <w:rsid w:val="001914B7"/>
    <w:rsid w:val="001920A5"/>
    <w:rsid w:val="00193060"/>
    <w:rsid w:val="0019326F"/>
    <w:rsid w:val="0019356B"/>
    <w:rsid w:val="0019432D"/>
    <w:rsid w:val="00194861"/>
    <w:rsid w:val="00195DE2"/>
    <w:rsid w:val="0019703D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1B47"/>
    <w:rsid w:val="001B1DB8"/>
    <w:rsid w:val="001B22B0"/>
    <w:rsid w:val="001B2B2C"/>
    <w:rsid w:val="001B2F45"/>
    <w:rsid w:val="001B322B"/>
    <w:rsid w:val="001B3FF8"/>
    <w:rsid w:val="001B4BEE"/>
    <w:rsid w:val="001B5CC6"/>
    <w:rsid w:val="001B6E4B"/>
    <w:rsid w:val="001B6F4E"/>
    <w:rsid w:val="001B70A5"/>
    <w:rsid w:val="001B7B06"/>
    <w:rsid w:val="001B7BF6"/>
    <w:rsid w:val="001C07C4"/>
    <w:rsid w:val="001C1A5A"/>
    <w:rsid w:val="001C1B3B"/>
    <w:rsid w:val="001C2B56"/>
    <w:rsid w:val="001C40B9"/>
    <w:rsid w:val="001C4348"/>
    <w:rsid w:val="001C56E2"/>
    <w:rsid w:val="001C64B0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3E7"/>
    <w:rsid w:val="001E559E"/>
    <w:rsid w:val="001E5978"/>
    <w:rsid w:val="001E630B"/>
    <w:rsid w:val="001E674C"/>
    <w:rsid w:val="001E7DC1"/>
    <w:rsid w:val="001F11B4"/>
    <w:rsid w:val="001F11BB"/>
    <w:rsid w:val="001F1C58"/>
    <w:rsid w:val="001F2E4C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A42"/>
    <w:rsid w:val="002002C0"/>
    <w:rsid w:val="00200C81"/>
    <w:rsid w:val="00201BBD"/>
    <w:rsid w:val="00202509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19AD"/>
    <w:rsid w:val="00211C6F"/>
    <w:rsid w:val="00211D74"/>
    <w:rsid w:val="0021255D"/>
    <w:rsid w:val="00212F99"/>
    <w:rsid w:val="00213A00"/>
    <w:rsid w:val="00213B68"/>
    <w:rsid w:val="002148A1"/>
    <w:rsid w:val="00215422"/>
    <w:rsid w:val="0021595D"/>
    <w:rsid w:val="00216114"/>
    <w:rsid w:val="00217760"/>
    <w:rsid w:val="00220817"/>
    <w:rsid w:val="00221630"/>
    <w:rsid w:val="0022169B"/>
    <w:rsid w:val="002219C0"/>
    <w:rsid w:val="00221C82"/>
    <w:rsid w:val="00221F2F"/>
    <w:rsid w:val="0022206C"/>
    <w:rsid w:val="00223DB3"/>
    <w:rsid w:val="002249AB"/>
    <w:rsid w:val="00224D33"/>
    <w:rsid w:val="00225583"/>
    <w:rsid w:val="00225E55"/>
    <w:rsid w:val="002264A3"/>
    <w:rsid w:val="00226E0C"/>
    <w:rsid w:val="00227889"/>
    <w:rsid w:val="002279F9"/>
    <w:rsid w:val="00230BC6"/>
    <w:rsid w:val="00230F26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C91"/>
    <w:rsid w:val="002366BB"/>
    <w:rsid w:val="00237419"/>
    <w:rsid w:val="00237D32"/>
    <w:rsid w:val="002403CC"/>
    <w:rsid w:val="002404CF"/>
    <w:rsid w:val="00243005"/>
    <w:rsid w:val="00243B48"/>
    <w:rsid w:val="00244371"/>
    <w:rsid w:val="0024445E"/>
    <w:rsid w:val="00245183"/>
    <w:rsid w:val="00246DD5"/>
    <w:rsid w:val="0024782C"/>
    <w:rsid w:val="00247CFB"/>
    <w:rsid w:val="00250063"/>
    <w:rsid w:val="002527D1"/>
    <w:rsid w:val="00252DD2"/>
    <w:rsid w:val="00252E19"/>
    <w:rsid w:val="002537EB"/>
    <w:rsid w:val="002546D1"/>
    <w:rsid w:val="00254705"/>
    <w:rsid w:val="00254C93"/>
    <w:rsid w:val="002551E3"/>
    <w:rsid w:val="002552B3"/>
    <w:rsid w:val="0025559D"/>
    <w:rsid w:val="00256FBE"/>
    <w:rsid w:val="00257464"/>
    <w:rsid w:val="0025754E"/>
    <w:rsid w:val="002611E2"/>
    <w:rsid w:val="00261B3E"/>
    <w:rsid w:val="00262060"/>
    <w:rsid w:val="002621D6"/>
    <w:rsid w:val="002623A8"/>
    <w:rsid w:val="00263010"/>
    <w:rsid w:val="002630B9"/>
    <w:rsid w:val="002636AD"/>
    <w:rsid w:val="00263959"/>
    <w:rsid w:val="00263D75"/>
    <w:rsid w:val="0026571C"/>
    <w:rsid w:val="00265C68"/>
    <w:rsid w:val="002661BA"/>
    <w:rsid w:val="00266F06"/>
    <w:rsid w:val="0026773B"/>
    <w:rsid w:val="00267B0A"/>
    <w:rsid w:val="00270CBB"/>
    <w:rsid w:val="00271B21"/>
    <w:rsid w:val="002724B0"/>
    <w:rsid w:val="002725A2"/>
    <w:rsid w:val="00272F09"/>
    <w:rsid w:val="002731E8"/>
    <w:rsid w:val="00273513"/>
    <w:rsid w:val="002740F1"/>
    <w:rsid w:val="0027447A"/>
    <w:rsid w:val="00274711"/>
    <w:rsid w:val="00274BA0"/>
    <w:rsid w:val="00274D8D"/>
    <w:rsid w:val="00276062"/>
    <w:rsid w:val="002774EC"/>
    <w:rsid w:val="00280346"/>
    <w:rsid w:val="002808CA"/>
    <w:rsid w:val="00280CEE"/>
    <w:rsid w:val="00281993"/>
    <w:rsid w:val="002819D4"/>
    <w:rsid w:val="00284C19"/>
    <w:rsid w:val="00284E32"/>
    <w:rsid w:val="00286F24"/>
    <w:rsid w:val="002870B0"/>
    <w:rsid w:val="00287266"/>
    <w:rsid w:val="00287A99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B10A8"/>
    <w:rsid w:val="002B1643"/>
    <w:rsid w:val="002B17F3"/>
    <w:rsid w:val="002B2011"/>
    <w:rsid w:val="002B2AA7"/>
    <w:rsid w:val="002B3B8C"/>
    <w:rsid w:val="002B40F3"/>
    <w:rsid w:val="002B443F"/>
    <w:rsid w:val="002B45CC"/>
    <w:rsid w:val="002B5139"/>
    <w:rsid w:val="002B62DD"/>
    <w:rsid w:val="002B6697"/>
    <w:rsid w:val="002B69D9"/>
    <w:rsid w:val="002B764F"/>
    <w:rsid w:val="002B7CC4"/>
    <w:rsid w:val="002B7F0C"/>
    <w:rsid w:val="002C0201"/>
    <w:rsid w:val="002C0281"/>
    <w:rsid w:val="002C05B6"/>
    <w:rsid w:val="002C1EC4"/>
    <w:rsid w:val="002C2384"/>
    <w:rsid w:val="002C2CCD"/>
    <w:rsid w:val="002C490D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6B5"/>
    <w:rsid w:val="002D4637"/>
    <w:rsid w:val="002D5909"/>
    <w:rsid w:val="002D5C00"/>
    <w:rsid w:val="002D5D26"/>
    <w:rsid w:val="002D63E9"/>
    <w:rsid w:val="002D7F3B"/>
    <w:rsid w:val="002E06D1"/>
    <w:rsid w:val="002E0892"/>
    <w:rsid w:val="002E1C95"/>
    <w:rsid w:val="002E35E3"/>
    <w:rsid w:val="002E3F8E"/>
    <w:rsid w:val="002E4285"/>
    <w:rsid w:val="002E4AB3"/>
    <w:rsid w:val="002E62B9"/>
    <w:rsid w:val="002E6AFC"/>
    <w:rsid w:val="002E6BAE"/>
    <w:rsid w:val="002E6CE9"/>
    <w:rsid w:val="002E7909"/>
    <w:rsid w:val="002E7FBF"/>
    <w:rsid w:val="002F06CD"/>
    <w:rsid w:val="002F0EF4"/>
    <w:rsid w:val="002F11BD"/>
    <w:rsid w:val="002F14A9"/>
    <w:rsid w:val="002F18A4"/>
    <w:rsid w:val="002F3852"/>
    <w:rsid w:val="002F4106"/>
    <w:rsid w:val="002F4158"/>
    <w:rsid w:val="002F41A6"/>
    <w:rsid w:val="002F458F"/>
    <w:rsid w:val="002F504E"/>
    <w:rsid w:val="002F5959"/>
    <w:rsid w:val="002F62C0"/>
    <w:rsid w:val="002F6D31"/>
    <w:rsid w:val="002F7F5F"/>
    <w:rsid w:val="003006DB"/>
    <w:rsid w:val="0030203A"/>
    <w:rsid w:val="00302D9C"/>
    <w:rsid w:val="00304DED"/>
    <w:rsid w:val="003055B2"/>
    <w:rsid w:val="00306948"/>
    <w:rsid w:val="00306B90"/>
    <w:rsid w:val="003071F8"/>
    <w:rsid w:val="00307506"/>
    <w:rsid w:val="00307681"/>
    <w:rsid w:val="003077B7"/>
    <w:rsid w:val="003077CD"/>
    <w:rsid w:val="003104D4"/>
    <w:rsid w:val="00310EAD"/>
    <w:rsid w:val="003120B3"/>
    <w:rsid w:val="00313029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6344"/>
    <w:rsid w:val="00316A8D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84A"/>
    <w:rsid w:val="00331B94"/>
    <w:rsid w:val="0033201E"/>
    <w:rsid w:val="00332280"/>
    <w:rsid w:val="003344AA"/>
    <w:rsid w:val="003353B0"/>
    <w:rsid w:val="003354B2"/>
    <w:rsid w:val="003365A9"/>
    <w:rsid w:val="003371E3"/>
    <w:rsid w:val="003376D2"/>
    <w:rsid w:val="003377EF"/>
    <w:rsid w:val="00340544"/>
    <w:rsid w:val="00340911"/>
    <w:rsid w:val="0034124C"/>
    <w:rsid w:val="00341E34"/>
    <w:rsid w:val="0034269F"/>
    <w:rsid w:val="003428D3"/>
    <w:rsid w:val="00342E12"/>
    <w:rsid w:val="0034333F"/>
    <w:rsid w:val="00343510"/>
    <w:rsid w:val="003447C0"/>
    <w:rsid w:val="00344EBF"/>
    <w:rsid w:val="00345CCE"/>
    <w:rsid w:val="00345E32"/>
    <w:rsid w:val="003461B1"/>
    <w:rsid w:val="00346353"/>
    <w:rsid w:val="00347179"/>
    <w:rsid w:val="00347208"/>
    <w:rsid w:val="00347583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F60"/>
    <w:rsid w:val="003566CB"/>
    <w:rsid w:val="00357722"/>
    <w:rsid w:val="00360624"/>
    <w:rsid w:val="00360A49"/>
    <w:rsid w:val="00360E7A"/>
    <w:rsid w:val="00360FB3"/>
    <w:rsid w:val="0036121E"/>
    <w:rsid w:val="00361603"/>
    <w:rsid w:val="003616D1"/>
    <w:rsid w:val="003621C4"/>
    <w:rsid w:val="003625E8"/>
    <w:rsid w:val="00363611"/>
    <w:rsid w:val="00363C9B"/>
    <w:rsid w:val="0036428D"/>
    <w:rsid w:val="0036458F"/>
    <w:rsid w:val="00365679"/>
    <w:rsid w:val="00365A15"/>
    <w:rsid w:val="003663A8"/>
    <w:rsid w:val="00367AB0"/>
    <w:rsid w:val="00367D5E"/>
    <w:rsid w:val="00367E33"/>
    <w:rsid w:val="00370134"/>
    <w:rsid w:val="00370662"/>
    <w:rsid w:val="003707FF"/>
    <w:rsid w:val="00370B4D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1182"/>
    <w:rsid w:val="00381B34"/>
    <w:rsid w:val="00381EAC"/>
    <w:rsid w:val="003825B5"/>
    <w:rsid w:val="00382F15"/>
    <w:rsid w:val="00383607"/>
    <w:rsid w:val="00383BAA"/>
    <w:rsid w:val="003841FB"/>
    <w:rsid w:val="00385787"/>
    <w:rsid w:val="00385E29"/>
    <w:rsid w:val="00386721"/>
    <w:rsid w:val="00386C86"/>
    <w:rsid w:val="00386DE1"/>
    <w:rsid w:val="00387545"/>
    <w:rsid w:val="00387589"/>
    <w:rsid w:val="00390627"/>
    <w:rsid w:val="00391B09"/>
    <w:rsid w:val="00391B5F"/>
    <w:rsid w:val="00393167"/>
    <w:rsid w:val="003936AF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5260"/>
    <w:rsid w:val="003A55DE"/>
    <w:rsid w:val="003A58FD"/>
    <w:rsid w:val="003A59A8"/>
    <w:rsid w:val="003A59E9"/>
    <w:rsid w:val="003A5BAF"/>
    <w:rsid w:val="003A62C0"/>
    <w:rsid w:val="003A646D"/>
    <w:rsid w:val="003A6693"/>
    <w:rsid w:val="003A6E70"/>
    <w:rsid w:val="003A7476"/>
    <w:rsid w:val="003B00A9"/>
    <w:rsid w:val="003B0658"/>
    <w:rsid w:val="003B0D79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555B"/>
    <w:rsid w:val="003C574B"/>
    <w:rsid w:val="003C61E4"/>
    <w:rsid w:val="003C694F"/>
    <w:rsid w:val="003C74D2"/>
    <w:rsid w:val="003D0D68"/>
    <w:rsid w:val="003D163F"/>
    <w:rsid w:val="003D1B7F"/>
    <w:rsid w:val="003D287D"/>
    <w:rsid w:val="003D3512"/>
    <w:rsid w:val="003D3B39"/>
    <w:rsid w:val="003D40A9"/>
    <w:rsid w:val="003D55DA"/>
    <w:rsid w:val="003D5869"/>
    <w:rsid w:val="003D5ADA"/>
    <w:rsid w:val="003D6886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44D8"/>
    <w:rsid w:val="003F535D"/>
    <w:rsid w:val="003F55C6"/>
    <w:rsid w:val="003F58ED"/>
    <w:rsid w:val="003F60A2"/>
    <w:rsid w:val="003F69BC"/>
    <w:rsid w:val="003F6BF1"/>
    <w:rsid w:val="003F6ED4"/>
    <w:rsid w:val="003F76F2"/>
    <w:rsid w:val="003F7ECE"/>
    <w:rsid w:val="0040052A"/>
    <w:rsid w:val="00400DC0"/>
    <w:rsid w:val="004015E2"/>
    <w:rsid w:val="00402168"/>
    <w:rsid w:val="00402268"/>
    <w:rsid w:val="00403662"/>
    <w:rsid w:val="00403A66"/>
    <w:rsid w:val="004046DE"/>
    <w:rsid w:val="00404A91"/>
    <w:rsid w:val="004067AB"/>
    <w:rsid w:val="00406B07"/>
    <w:rsid w:val="00407421"/>
    <w:rsid w:val="004074AE"/>
    <w:rsid w:val="004079F4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69A7"/>
    <w:rsid w:val="00416ABC"/>
    <w:rsid w:val="004175C6"/>
    <w:rsid w:val="00417CC5"/>
    <w:rsid w:val="004200C7"/>
    <w:rsid w:val="00420DC6"/>
    <w:rsid w:val="00420FBC"/>
    <w:rsid w:val="00421E45"/>
    <w:rsid w:val="00421E4A"/>
    <w:rsid w:val="004221D0"/>
    <w:rsid w:val="00422CCD"/>
    <w:rsid w:val="00422DC2"/>
    <w:rsid w:val="004233DA"/>
    <w:rsid w:val="004241F1"/>
    <w:rsid w:val="00424AA6"/>
    <w:rsid w:val="00424D7B"/>
    <w:rsid w:val="00426309"/>
    <w:rsid w:val="00427121"/>
    <w:rsid w:val="004278D8"/>
    <w:rsid w:val="00430025"/>
    <w:rsid w:val="00430922"/>
    <w:rsid w:val="00430FC1"/>
    <w:rsid w:val="0043117B"/>
    <w:rsid w:val="00431807"/>
    <w:rsid w:val="0043199C"/>
    <w:rsid w:val="004327F1"/>
    <w:rsid w:val="00433231"/>
    <w:rsid w:val="00433845"/>
    <w:rsid w:val="00433D5A"/>
    <w:rsid w:val="00434707"/>
    <w:rsid w:val="00434A70"/>
    <w:rsid w:val="00434CF4"/>
    <w:rsid w:val="00434D15"/>
    <w:rsid w:val="00435487"/>
    <w:rsid w:val="00437B0F"/>
    <w:rsid w:val="00437EBC"/>
    <w:rsid w:val="00437F0F"/>
    <w:rsid w:val="00440446"/>
    <w:rsid w:val="0044144F"/>
    <w:rsid w:val="004419AA"/>
    <w:rsid w:val="00442606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42F"/>
    <w:rsid w:val="0045694E"/>
    <w:rsid w:val="00456965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5651"/>
    <w:rsid w:val="00465DED"/>
    <w:rsid w:val="0046763B"/>
    <w:rsid w:val="00467876"/>
    <w:rsid w:val="004678FF"/>
    <w:rsid w:val="004705BF"/>
    <w:rsid w:val="00471AAC"/>
    <w:rsid w:val="004729CF"/>
    <w:rsid w:val="00473822"/>
    <w:rsid w:val="00473BC2"/>
    <w:rsid w:val="00474DBF"/>
    <w:rsid w:val="004752A3"/>
    <w:rsid w:val="004752A5"/>
    <w:rsid w:val="00475401"/>
    <w:rsid w:val="00475989"/>
    <w:rsid w:val="00476088"/>
    <w:rsid w:val="004775E6"/>
    <w:rsid w:val="004801B7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A1"/>
    <w:rsid w:val="00485072"/>
    <w:rsid w:val="00485274"/>
    <w:rsid w:val="00486680"/>
    <w:rsid w:val="00486B5A"/>
    <w:rsid w:val="004874BF"/>
    <w:rsid w:val="004875BF"/>
    <w:rsid w:val="00487744"/>
    <w:rsid w:val="004904C6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FF5"/>
    <w:rsid w:val="00497245"/>
    <w:rsid w:val="004974E4"/>
    <w:rsid w:val="004A1F6F"/>
    <w:rsid w:val="004A37C1"/>
    <w:rsid w:val="004A4369"/>
    <w:rsid w:val="004A4762"/>
    <w:rsid w:val="004A5276"/>
    <w:rsid w:val="004A585D"/>
    <w:rsid w:val="004A6214"/>
    <w:rsid w:val="004A62F3"/>
    <w:rsid w:val="004A6520"/>
    <w:rsid w:val="004A6655"/>
    <w:rsid w:val="004A68DE"/>
    <w:rsid w:val="004A7A09"/>
    <w:rsid w:val="004B0FB0"/>
    <w:rsid w:val="004B1D50"/>
    <w:rsid w:val="004B20DC"/>
    <w:rsid w:val="004B2A4C"/>
    <w:rsid w:val="004B2CA2"/>
    <w:rsid w:val="004B384E"/>
    <w:rsid w:val="004B4B86"/>
    <w:rsid w:val="004B57E0"/>
    <w:rsid w:val="004B6F7E"/>
    <w:rsid w:val="004B710A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D0AB1"/>
    <w:rsid w:val="004D0F3B"/>
    <w:rsid w:val="004D114C"/>
    <w:rsid w:val="004D1607"/>
    <w:rsid w:val="004D1620"/>
    <w:rsid w:val="004D1B4A"/>
    <w:rsid w:val="004D1F71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ACE"/>
    <w:rsid w:val="004F7761"/>
    <w:rsid w:val="004F7BFC"/>
    <w:rsid w:val="005005E4"/>
    <w:rsid w:val="005009F6"/>
    <w:rsid w:val="00500AA8"/>
    <w:rsid w:val="00500F40"/>
    <w:rsid w:val="005011A5"/>
    <w:rsid w:val="00501654"/>
    <w:rsid w:val="00501DC1"/>
    <w:rsid w:val="00502788"/>
    <w:rsid w:val="00503621"/>
    <w:rsid w:val="00504AC9"/>
    <w:rsid w:val="0050576F"/>
    <w:rsid w:val="00505FA4"/>
    <w:rsid w:val="0050781F"/>
    <w:rsid w:val="00507C95"/>
    <w:rsid w:val="00507F9E"/>
    <w:rsid w:val="00511C1D"/>
    <w:rsid w:val="00511F18"/>
    <w:rsid w:val="0051272B"/>
    <w:rsid w:val="00512D10"/>
    <w:rsid w:val="00513C19"/>
    <w:rsid w:val="00513CBB"/>
    <w:rsid w:val="005156C6"/>
    <w:rsid w:val="00515B6C"/>
    <w:rsid w:val="00515BC8"/>
    <w:rsid w:val="0051765D"/>
    <w:rsid w:val="00517FC9"/>
    <w:rsid w:val="00520319"/>
    <w:rsid w:val="0052060E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37E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B2C"/>
    <w:rsid w:val="00537C46"/>
    <w:rsid w:val="005405C6"/>
    <w:rsid w:val="00540932"/>
    <w:rsid w:val="00541EC7"/>
    <w:rsid w:val="005420CE"/>
    <w:rsid w:val="005421FB"/>
    <w:rsid w:val="005424DB"/>
    <w:rsid w:val="00542FE7"/>
    <w:rsid w:val="005434DB"/>
    <w:rsid w:val="0054411C"/>
    <w:rsid w:val="005441F0"/>
    <w:rsid w:val="00545B6E"/>
    <w:rsid w:val="00546C1B"/>
    <w:rsid w:val="00550DE4"/>
    <w:rsid w:val="00550F09"/>
    <w:rsid w:val="005516B0"/>
    <w:rsid w:val="00552715"/>
    <w:rsid w:val="00552D0E"/>
    <w:rsid w:val="00552D44"/>
    <w:rsid w:val="00555AAA"/>
    <w:rsid w:val="00555E48"/>
    <w:rsid w:val="00556036"/>
    <w:rsid w:val="00556C59"/>
    <w:rsid w:val="00556CCF"/>
    <w:rsid w:val="00557096"/>
    <w:rsid w:val="005578B0"/>
    <w:rsid w:val="00557922"/>
    <w:rsid w:val="005615EF"/>
    <w:rsid w:val="005616D7"/>
    <w:rsid w:val="00561BCC"/>
    <w:rsid w:val="00561BCD"/>
    <w:rsid w:val="00561F11"/>
    <w:rsid w:val="00561F65"/>
    <w:rsid w:val="0056240C"/>
    <w:rsid w:val="0056271E"/>
    <w:rsid w:val="005644BB"/>
    <w:rsid w:val="00564F52"/>
    <w:rsid w:val="0056566D"/>
    <w:rsid w:val="0056609E"/>
    <w:rsid w:val="005663B4"/>
    <w:rsid w:val="00566494"/>
    <w:rsid w:val="00567138"/>
    <w:rsid w:val="00567ACE"/>
    <w:rsid w:val="00567C36"/>
    <w:rsid w:val="0057010D"/>
    <w:rsid w:val="00571640"/>
    <w:rsid w:val="00571AF9"/>
    <w:rsid w:val="00571B3B"/>
    <w:rsid w:val="00571DD3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773A"/>
    <w:rsid w:val="00580544"/>
    <w:rsid w:val="005807B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907FA"/>
    <w:rsid w:val="0059083C"/>
    <w:rsid w:val="005909AD"/>
    <w:rsid w:val="00590E54"/>
    <w:rsid w:val="00591820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54A"/>
    <w:rsid w:val="005976CC"/>
    <w:rsid w:val="005A07E1"/>
    <w:rsid w:val="005A0C34"/>
    <w:rsid w:val="005A0C4C"/>
    <w:rsid w:val="005A1559"/>
    <w:rsid w:val="005A1A35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7ACF"/>
    <w:rsid w:val="005A7C7F"/>
    <w:rsid w:val="005A7E86"/>
    <w:rsid w:val="005B105B"/>
    <w:rsid w:val="005B1315"/>
    <w:rsid w:val="005B13AB"/>
    <w:rsid w:val="005B14BF"/>
    <w:rsid w:val="005B1B7E"/>
    <w:rsid w:val="005B23A5"/>
    <w:rsid w:val="005B2530"/>
    <w:rsid w:val="005B2DEB"/>
    <w:rsid w:val="005B31F4"/>
    <w:rsid w:val="005B597C"/>
    <w:rsid w:val="005B5DB1"/>
    <w:rsid w:val="005B653D"/>
    <w:rsid w:val="005C014B"/>
    <w:rsid w:val="005C0E22"/>
    <w:rsid w:val="005C1799"/>
    <w:rsid w:val="005C19EC"/>
    <w:rsid w:val="005C20DD"/>
    <w:rsid w:val="005C23E1"/>
    <w:rsid w:val="005C2462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624"/>
    <w:rsid w:val="005D6723"/>
    <w:rsid w:val="005D6B7A"/>
    <w:rsid w:val="005D72C8"/>
    <w:rsid w:val="005D7383"/>
    <w:rsid w:val="005D7CA7"/>
    <w:rsid w:val="005E0303"/>
    <w:rsid w:val="005E063D"/>
    <w:rsid w:val="005E185B"/>
    <w:rsid w:val="005E2E9C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591C"/>
    <w:rsid w:val="00606A88"/>
    <w:rsid w:val="006072C2"/>
    <w:rsid w:val="00607371"/>
    <w:rsid w:val="00610484"/>
    <w:rsid w:val="006113DE"/>
    <w:rsid w:val="006114E0"/>
    <w:rsid w:val="006118BE"/>
    <w:rsid w:val="00611B9A"/>
    <w:rsid w:val="00611D7D"/>
    <w:rsid w:val="00612609"/>
    <w:rsid w:val="00612E71"/>
    <w:rsid w:val="00613418"/>
    <w:rsid w:val="00613530"/>
    <w:rsid w:val="00613D62"/>
    <w:rsid w:val="00614288"/>
    <w:rsid w:val="006142AE"/>
    <w:rsid w:val="00615220"/>
    <w:rsid w:val="00615E0C"/>
    <w:rsid w:val="006162E4"/>
    <w:rsid w:val="0061658C"/>
    <w:rsid w:val="00620146"/>
    <w:rsid w:val="006203BD"/>
    <w:rsid w:val="00621144"/>
    <w:rsid w:val="00621400"/>
    <w:rsid w:val="00621690"/>
    <w:rsid w:val="00621BA7"/>
    <w:rsid w:val="00622951"/>
    <w:rsid w:val="006229D7"/>
    <w:rsid w:val="00623761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605B"/>
    <w:rsid w:val="006360D9"/>
    <w:rsid w:val="00636208"/>
    <w:rsid w:val="00636A2E"/>
    <w:rsid w:val="00636E3F"/>
    <w:rsid w:val="006374CF"/>
    <w:rsid w:val="00640749"/>
    <w:rsid w:val="00640AFA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AEF"/>
    <w:rsid w:val="006447B1"/>
    <w:rsid w:val="00644818"/>
    <w:rsid w:val="0064544A"/>
    <w:rsid w:val="00646347"/>
    <w:rsid w:val="00646E42"/>
    <w:rsid w:val="00646F95"/>
    <w:rsid w:val="00647F16"/>
    <w:rsid w:val="0065156A"/>
    <w:rsid w:val="00651FF3"/>
    <w:rsid w:val="006521B6"/>
    <w:rsid w:val="006522BA"/>
    <w:rsid w:val="00652E3F"/>
    <w:rsid w:val="00652FB3"/>
    <w:rsid w:val="0065479A"/>
    <w:rsid w:val="0065531D"/>
    <w:rsid w:val="006557E0"/>
    <w:rsid w:val="00655DD8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41ED"/>
    <w:rsid w:val="006664EF"/>
    <w:rsid w:val="00667828"/>
    <w:rsid w:val="00667A7B"/>
    <w:rsid w:val="00667E4E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52E"/>
    <w:rsid w:val="006856CD"/>
    <w:rsid w:val="00685FF1"/>
    <w:rsid w:val="006861B9"/>
    <w:rsid w:val="0068664C"/>
    <w:rsid w:val="00686B22"/>
    <w:rsid w:val="00686F51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CE8"/>
    <w:rsid w:val="0069685C"/>
    <w:rsid w:val="0069725A"/>
    <w:rsid w:val="00697A96"/>
    <w:rsid w:val="006A056B"/>
    <w:rsid w:val="006A0F13"/>
    <w:rsid w:val="006A2284"/>
    <w:rsid w:val="006A24CF"/>
    <w:rsid w:val="006A2F29"/>
    <w:rsid w:val="006A3507"/>
    <w:rsid w:val="006A3F4C"/>
    <w:rsid w:val="006A4409"/>
    <w:rsid w:val="006A4CC9"/>
    <w:rsid w:val="006A5C5D"/>
    <w:rsid w:val="006A5E5C"/>
    <w:rsid w:val="006A5F29"/>
    <w:rsid w:val="006A638E"/>
    <w:rsid w:val="006A66D1"/>
    <w:rsid w:val="006A746F"/>
    <w:rsid w:val="006A781E"/>
    <w:rsid w:val="006A7A40"/>
    <w:rsid w:val="006B08D8"/>
    <w:rsid w:val="006B0F02"/>
    <w:rsid w:val="006B1469"/>
    <w:rsid w:val="006B1B3F"/>
    <w:rsid w:val="006B1F3E"/>
    <w:rsid w:val="006B297A"/>
    <w:rsid w:val="006B31E4"/>
    <w:rsid w:val="006B42A1"/>
    <w:rsid w:val="006B5C07"/>
    <w:rsid w:val="006B6624"/>
    <w:rsid w:val="006B6892"/>
    <w:rsid w:val="006B6DA4"/>
    <w:rsid w:val="006B704A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7270"/>
    <w:rsid w:val="006F0822"/>
    <w:rsid w:val="006F1199"/>
    <w:rsid w:val="006F1292"/>
    <w:rsid w:val="006F1D78"/>
    <w:rsid w:val="006F1E7B"/>
    <w:rsid w:val="006F242D"/>
    <w:rsid w:val="006F414D"/>
    <w:rsid w:val="006F46D7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4C60"/>
    <w:rsid w:val="0070517D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11067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6950"/>
    <w:rsid w:val="00717E83"/>
    <w:rsid w:val="00720A68"/>
    <w:rsid w:val="00720DAF"/>
    <w:rsid w:val="0072118E"/>
    <w:rsid w:val="00721BF8"/>
    <w:rsid w:val="00722137"/>
    <w:rsid w:val="00722769"/>
    <w:rsid w:val="00723D16"/>
    <w:rsid w:val="0072464F"/>
    <w:rsid w:val="0072488F"/>
    <w:rsid w:val="00726ADE"/>
    <w:rsid w:val="00727327"/>
    <w:rsid w:val="0073067E"/>
    <w:rsid w:val="00730C53"/>
    <w:rsid w:val="00731892"/>
    <w:rsid w:val="007325A9"/>
    <w:rsid w:val="00732B76"/>
    <w:rsid w:val="007339E0"/>
    <w:rsid w:val="00733AA9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40700"/>
    <w:rsid w:val="0074090C"/>
    <w:rsid w:val="00740BB4"/>
    <w:rsid w:val="00741A45"/>
    <w:rsid w:val="0074211B"/>
    <w:rsid w:val="0074218A"/>
    <w:rsid w:val="007425DC"/>
    <w:rsid w:val="00743CE2"/>
    <w:rsid w:val="00744054"/>
    <w:rsid w:val="007441B3"/>
    <w:rsid w:val="007449B5"/>
    <w:rsid w:val="00744A0E"/>
    <w:rsid w:val="00745897"/>
    <w:rsid w:val="00746C1B"/>
    <w:rsid w:val="00746D85"/>
    <w:rsid w:val="007473B0"/>
    <w:rsid w:val="007507B7"/>
    <w:rsid w:val="0075097A"/>
    <w:rsid w:val="00750B24"/>
    <w:rsid w:val="00750ED3"/>
    <w:rsid w:val="007513B3"/>
    <w:rsid w:val="00751B90"/>
    <w:rsid w:val="00752197"/>
    <w:rsid w:val="00752237"/>
    <w:rsid w:val="00752A10"/>
    <w:rsid w:val="00752B9F"/>
    <w:rsid w:val="00752E6E"/>
    <w:rsid w:val="00752F9F"/>
    <w:rsid w:val="0075392D"/>
    <w:rsid w:val="00753F1B"/>
    <w:rsid w:val="0075415C"/>
    <w:rsid w:val="007551F5"/>
    <w:rsid w:val="00756377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C62"/>
    <w:rsid w:val="007721C6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7B8E"/>
    <w:rsid w:val="0078060C"/>
    <w:rsid w:val="00780821"/>
    <w:rsid w:val="00780CAE"/>
    <w:rsid w:val="007825F8"/>
    <w:rsid w:val="0078261E"/>
    <w:rsid w:val="0078270C"/>
    <w:rsid w:val="00783BCA"/>
    <w:rsid w:val="00784253"/>
    <w:rsid w:val="00785C18"/>
    <w:rsid w:val="00785E11"/>
    <w:rsid w:val="00786CA6"/>
    <w:rsid w:val="00787027"/>
    <w:rsid w:val="007873BC"/>
    <w:rsid w:val="00787EF6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645"/>
    <w:rsid w:val="007A066F"/>
    <w:rsid w:val="007A0F31"/>
    <w:rsid w:val="007A1A26"/>
    <w:rsid w:val="007A23C3"/>
    <w:rsid w:val="007A2424"/>
    <w:rsid w:val="007A258F"/>
    <w:rsid w:val="007A4A7A"/>
    <w:rsid w:val="007A4ED2"/>
    <w:rsid w:val="007A5984"/>
    <w:rsid w:val="007A5C6F"/>
    <w:rsid w:val="007A6253"/>
    <w:rsid w:val="007A6C79"/>
    <w:rsid w:val="007A6DBC"/>
    <w:rsid w:val="007A76F4"/>
    <w:rsid w:val="007B0A16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7088"/>
    <w:rsid w:val="007D0273"/>
    <w:rsid w:val="007D0285"/>
    <w:rsid w:val="007D1B67"/>
    <w:rsid w:val="007D2E67"/>
    <w:rsid w:val="007D33D6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E0F58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6F0C"/>
    <w:rsid w:val="007F0441"/>
    <w:rsid w:val="007F0549"/>
    <w:rsid w:val="007F213A"/>
    <w:rsid w:val="007F2F0F"/>
    <w:rsid w:val="007F3223"/>
    <w:rsid w:val="007F3D4A"/>
    <w:rsid w:val="007F3D7D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264"/>
    <w:rsid w:val="00801418"/>
    <w:rsid w:val="0080236A"/>
    <w:rsid w:val="00803028"/>
    <w:rsid w:val="0080305E"/>
    <w:rsid w:val="00803779"/>
    <w:rsid w:val="00804202"/>
    <w:rsid w:val="008043D3"/>
    <w:rsid w:val="0080493A"/>
    <w:rsid w:val="00804C19"/>
    <w:rsid w:val="008053E1"/>
    <w:rsid w:val="008068E5"/>
    <w:rsid w:val="008073E4"/>
    <w:rsid w:val="00810FB0"/>
    <w:rsid w:val="0081129E"/>
    <w:rsid w:val="00811AC5"/>
    <w:rsid w:val="00812486"/>
    <w:rsid w:val="00812B34"/>
    <w:rsid w:val="00813D11"/>
    <w:rsid w:val="00813DAA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CD2"/>
    <w:rsid w:val="00823E5B"/>
    <w:rsid w:val="008256BC"/>
    <w:rsid w:val="00825B0A"/>
    <w:rsid w:val="00826B60"/>
    <w:rsid w:val="0082723E"/>
    <w:rsid w:val="008301D8"/>
    <w:rsid w:val="00830622"/>
    <w:rsid w:val="0083134A"/>
    <w:rsid w:val="008318F4"/>
    <w:rsid w:val="00831925"/>
    <w:rsid w:val="00831964"/>
    <w:rsid w:val="00832F39"/>
    <w:rsid w:val="00833599"/>
    <w:rsid w:val="008338E6"/>
    <w:rsid w:val="00833ADF"/>
    <w:rsid w:val="008342E1"/>
    <w:rsid w:val="008351D0"/>
    <w:rsid w:val="00835C6E"/>
    <w:rsid w:val="00836CE1"/>
    <w:rsid w:val="00837F74"/>
    <w:rsid w:val="008403C1"/>
    <w:rsid w:val="008409D4"/>
    <w:rsid w:val="00840D5E"/>
    <w:rsid w:val="008411AC"/>
    <w:rsid w:val="008423E7"/>
    <w:rsid w:val="008425C4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38B"/>
    <w:rsid w:val="0085472C"/>
    <w:rsid w:val="00854B0A"/>
    <w:rsid w:val="008550A5"/>
    <w:rsid w:val="008550CA"/>
    <w:rsid w:val="008555E6"/>
    <w:rsid w:val="008556EA"/>
    <w:rsid w:val="0085782E"/>
    <w:rsid w:val="0085794D"/>
    <w:rsid w:val="008600FE"/>
    <w:rsid w:val="0086013D"/>
    <w:rsid w:val="008601E9"/>
    <w:rsid w:val="00860503"/>
    <w:rsid w:val="0086197E"/>
    <w:rsid w:val="00861FE2"/>
    <w:rsid w:val="00862F7A"/>
    <w:rsid w:val="008634F4"/>
    <w:rsid w:val="00864873"/>
    <w:rsid w:val="00864932"/>
    <w:rsid w:val="00864992"/>
    <w:rsid w:val="00865C1F"/>
    <w:rsid w:val="0086628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9E1"/>
    <w:rsid w:val="00871D58"/>
    <w:rsid w:val="008724A0"/>
    <w:rsid w:val="00872E03"/>
    <w:rsid w:val="00873A6B"/>
    <w:rsid w:val="00874557"/>
    <w:rsid w:val="008751B3"/>
    <w:rsid w:val="00876AB1"/>
    <w:rsid w:val="00877AE0"/>
    <w:rsid w:val="00877C88"/>
    <w:rsid w:val="00880360"/>
    <w:rsid w:val="008804A3"/>
    <w:rsid w:val="00880ABB"/>
    <w:rsid w:val="00881DD8"/>
    <w:rsid w:val="00882703"/>
    <w:rsid w:val="00882AAE"/>
    <w:rsid w:val="0088342C"/>
    <w:rsid w:val="00883621"/>
    <w:rsid w:val="00885B2A"/>
    <w:rsid w:val="008867C6"/>
    <w:rsid w:val="00886ADC"/>
    <w:rsid w:val="00886B16"/>
    <w:rsid w:val="00886EBA"/>
    <w:rsid w:val="00886FD9"/>
    <w:rsid w:val="0089007E"/>
    <w:rsid w:val="00891074"/>
    <w:rsid w:val="00891438"/>
    <w:rsid w:val="00891F62"/>
    <w:rsid w:val="00892065"/>
    <w:rsid w:val="00892CE4"/>
    <w:rsid w:val="00892F9F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358E"/>
    <w:rsid w:val="008A395F"/>
    <w:rsid w:val="008A3AC6"/>
    <w:rsid w:val="008A4233"/>
    <w:rsid w:val="008A4AEA"/>
    <w:rsid w:val="008A516E"/>
    <w:rsid w:val="008A67E6"/>
    <w:rsid w:val="008A781E"/>
    <w:rsid w:val="008B01B9"/>
    <w:rsid w:val="008B042F"/>
    <w:rsid w:val="008B0827"/>
    <w:rsid w:val="008B0AA0"/>
    <w:rsid w:val="008B0D21"/>
    <w:rsid w:val="008B0FA1"/>
    <w:rsid w:val="008B1163"/>
    <w:rsid w:val="008B1760"/>
    <w:rsid w:val="008B1BDA"/>
    <w:rsid w:val="008B334C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FD7"/>
    <w:rsid w:val="008C607D"/>
    <w:rsid w:val="008C66A3"/>
    <w:rsid w:val="008C66F9"/>
    <w:rsid w:val="008C6C05"/>
    <w:rsid w:val="008C6FCB"/>
    <w:rsid w:val="008C7118"/>
    <w:rsid w:val="008C7509"/>
    <w:rsid w:val="008D095F"/>
    <w:rsid w:val="008D0F66"/>
    <w:rsid w:val="008D1A4E"/>
    <w:rsid w:val="008D1B50"/>
    <w:rsid w:val="008D1B75"/>
    <w:rsid w:val="008D2238"/>
    <w:rsid w:val="008D2B65"/>
    <w:rsid w:val="008D310E"/>
    <w:rsid w:val="008D4C19"/>
    <w:rsid w:val="008D5146"/>
    <w:rsid w:val="008D5D37"/>
    <w:rsid w:val="008D601F"/>
    <w:rsid w:val="008D63CD"/>
    <w:rsid w:val="008D6A07"/>
    <w:rsid w:val="008D764C"/>
    <w:rsid w:val="008D7983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F0309"/>
    <w:rsid w:val="008F0628"/>
    <w:rsid w:val="008F08B6"/>
    <w:rsid w:val="008F0E71"/>
    <w:rsid w:val="008F0F95"/>
    <w:rsid w:val="008F156C"/>
    <w:rsid w:val="008F2147"/>
    <w:rsid w:val="008F300D"/>
    <w:rsid w:val="008F397E"/>
    <w:rsid w:val="008F433D"/>
    <w:rsid w:val="008F440D"/>
    <w:rsid w:val="008F46E2"/>
    <w:rsid w:val="008F5232"/>
    <w:rsid w:val="008F52CB"/>
    <w:rsid w:val="008F5424"/>
    <w:rsid w:val="008F5A77"/>
    <w:rsid w:val="008F6273"/>
    <w:rsid w:val="008F6503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23D8"/>
    <w:rsid w:val="009127F9"/>
    <w:rsid w:val="00912AEE"/>
    <w:rsid w:val="009131EC"/>
    <w:rsid w:val="00913BDC"/>
    <w:rsid w:val="00914A4B"/>
    <w:rsid w:val="00916BC8"/>
    <w:rsid w:val="00917183"/>
    <w:rsid w:val="0091739A"/>
    <w:rsid w:val="009175F3"/>
    <w:rsid w:val="00920251"/>
    <w:rsid w:val="009207E4"/>
    <w:rsid w:val="0092338C"/>
    <w:rsid w:val="00924A14"/>
    <w:rsid w:val="00924DF2"/>
    <w:rsid w:val="009250F3"/>
    <w:rsid w:val="00925776"/>
    <w:rsid w:val="00925FED"/>
    <w:rsid w:val="00925FFD"/>
    <w:rsid w:val="00926C46"/>
    <w:rsid w:val="009277B4"/>
    <w:rsid w:val="00927CBF"/>
    <w:rsid w:val="00930894"/>
    <w:rsid w:val="00930FC5"/>
    <w:rsid w:val="009311EF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525A"/>
    <w:rsid w:val="009459FC"/>
    <w:rsid w:val="00946C63"/>
    <w:rsid w:val="00947280"/>
    <w:rsid w:val="00947ECF"/>
    <w:rsid w:val="00950379"/>
    <w:rsid w:val="009504F3"/>
    <w:rsid w:val="009511F3"/>
    <w:rsid w:val="0095123E"/>
    <w:rsid w:val="00951E1E"/>
    <w:rsid w:val="0095292A"/>
    <w:rsid w:val="00952B22"/>
    <w:rsid w:val="00952BE0"/>
    <w:rsid w:val="00952C93"/>
    <w:rsid w:val="00952D12"/>
    <w:rsid w:val="0095308D"/>
    <w:rsid w:val="00953530"/>
    <w:rsid w:val="00953D07"/>
    <w:rsid w:val="00953F75"/>
    <w:rsid w:val="00954277"/>
    <w:rsid w:val="00954F37"/>
    <w:rsid w:val="0095599B"/>
    <w:rsid w:val="0095683A"/>
    <w:rsid w:val="00956AA4"/>
    <w:rsid w:val="00957949"/>
    <w:rsid w:val="0096010F"/>
    <w:rsid w:val="009603FA"/>
    <w:rsid w:val="00960899"/>
    <w:rsid w:val="00960A15"/>
    <w:rsid w:val="00960B23"/>
    <w:rsid w:val="009630DE"/>
    <w:rsid w:val="00963BD6"/>
    <w:rsid w:val="00963D4C"/>
    <w:rsid w:val="009640F1"/>
    <w:rsid w:val="009643E7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DC2"/>
    <w:rsid w:val="00975FBC"/>
    <w:rsid w:val="00976042"/>
    <w:rsid w:val="00976531"/>
    <w:rsid w:val="009768BF"/>
    <w:rsid w:val="00976E97"/>
    <w:rsid w:val="00977116"/>
    <w:rsid w:val="00977D3F"/>
    <w:rsid w:val="00977D8A"/>
    <w:rsid w:val="0098028E"/>
    <w:rsid w:val="009808A2"/>
    <w:rsid w:val="009819C0"/>
    <w:rsid w:val="00981EFE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EE"/>
    <w:rsid w:val="009864BA"/>
    <w:rsid w:val="009866B4"/>
    <w:rsid w:val="009869BA"/>
    <w:rsid w:val="00987D5B"/>
    <w:rsid w:val="00990E73"/>
    <w:rsid w:val="00992856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A0560"/>
    <w:rsid w:val="009A1383"/>
    <w:rsid w:val="009A16D0"/>
    <w:rsid w:val="009A1B0C"/>
    <w:rsid w:val="009A25FB"/>
    <w:rsid w:val="009A2DA9"/>
    <w:rsid w:val="009A3017"/>
    <w:rsid w:val="009A3B98"/>
    <w:rsid w:val="009A3E26"/>
    <w:rsid w:val="009A3E6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757"/>
    <w:rsid w:val="009E2B4B"/>
    <w:rsid w:val="009E3823"/>
    <w:rsid w:val="009E4350"/>
    <w:rsid w:val="009E4FAE"/>
    <w:rsid w:val="009E5609"/>
    <w:rsid w:val="009E79BF"/>
    <w:rsid w:val="009F0197"/>
    <w:rsid w:val="009F0855"/>
    <w:rsid w:val="009F08A3"/>
    <w:rsid w:val="009F0AC3"/>
    <w:rsid w:val="009F2126"/>
    <w:rsid w:val="009F412F"/>
    <w:rsid w:val="009F4416"/>
    <w:rsid w:val="009F4462"/>
    <w:rsid w:val="009F4DB7"/>
    <w:rsid w:val="009F502F"/>
    <w:rsid w:val="009F5690"/>
    <w:rsid w:val="009F752F"/>
    <w:rsid w:val="00A00175"/>
    <w:rsid w:val="00A001CF"/>
    <w:rsid w:val="00A0087C"/>
    <w:rsid w:val="00A013D0"/>
    <w:rsid w:val="00A0197A"/>
    <w:rsid w:val="00A01983"/>
    <w:rsid w:val="00A01C63"/>
    <w:rsid w:val="00A02830"/>
    <w:rsid w:val="00A02BD9"/>
    <w:rsid w:val="00A03235"/>
    <w:rsid w:val="00A0719F"/>
    <w:rsid w:val="00A077C7"/>
    <w:rsid w:val="00A07940"/>
    <w:rsid w:val="00A07A75"/>
    <w:rsid w:val="00A101DF"/>
    <w:rsid w:val="00A1102A"/>
    <w:rsid w:val="00A12DFC"/>
    <w:rsid w:val="00A1379A"/>
    <w:rsid w:val="00A13826"/>
    <w:rsid w:val="00A13ED6"/>
    <w:rsid w:val="00A14A57"/>
    <w:rsid w:val="00A152AC"/>
    <w:rsid w:val="00A154B2"/>
    <w:rsid w:val="00A1593A"/>
    <w:rsid w:val="00A160DC"/>
    <w:rsid w:val="00A16886"/>
    <w:rsid w:val="00A16FF4"/>
    <w:rsid w:val="00A17A55"/>
    <w:rsid w:val="00A200BF"/>
    <w:rsid w:val="00A21D49"/>
    <w:rsid w:val="00A2255E"/>
    <w:rsid w:val="00A22697"/>
    <w:rsid w:val="00A227BB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72D"/>
    <w:rsid w:val="00A26CDD"/>
    <w:rsid w:val="00A27614"/>
    <w:rsid w:val="00A30570"/>
    <w:rsid w:val="00A30744"/>
    <w:rsid w:val="00A324BF"/>
    <w:rsid w:val="00A33317"/>
    <w:rsid w:val="00A3391B"/>
    <w:rsid w:val="00A339FA"/>
    <w:rsid w:val="00A33C7B"/>
    <w:rsid w:val="00A33EB2"/>
    <w:rsid w:val="00A355EC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E21"/>
    <w:rsid w:val="00A43BE6"/>
    <w:rsid w:val="00A4475E"/>
    <w:rsid w:val="00A45611"/>
    <w:rsid w:val="00A45AEB"/>
    <w:rsid w:val="00A46534"/>
    <w:rsid w:val="00A46541"/>
    <w:rsid w:val="00A46FE0"/>
    <w:rsid w:val="00A47A70"/>
    <w:rsid w:val="00A47B58"/>
    <w:rsid w:val="00A5054C"/>
    <w:rsid w:val="00A506A6"/>
    <w:rsid w:val="00A5131D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17D3"/>
    <w:rsid w:val="00A619DE"/>
    <w:rsid w:val="00A62500"/>
    <w:rsid w:val="00A62526"/>
    <w:rsid w:val="00A62594"/>
    <w:rsid w:val="00A64044"/>
    <w:rsid w:val="00A65924"/>
    <w:rsid w:val="00A65E5D"/>
    <w:rsid w:val="00A66BAC"/>
    <w:rsid w:val="00A675E2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40B3"/>
    <w:rsid w:val="00A84366"/>
    <w:rsid w:val="00A85935"/>
    <w:rsid w:val="00A86892"/>
    <w:rsid w:val="00A86BA6"/>
    <w:rsid w:val="00A86C7B"/>
    <w:rsid w:val="00A8769C"/>
    <w:rsid w:val="00A87CD0"/>
    <w:rsid w:val="00A90145"/>
    <w:rsid w:val="00A902A5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CF1"/>
    <w:rsid w:val="00AA01A9"/>
    <w:rsid w:val="00AA1940"/>
    <w:rsid w:val="00AA1EB8"/>
    <w:rsid w:val="00AA21FD"/>
    <w:rsid w:val="00AA2AD7"/>
    <w:rsid w:val="00AA2F24"/>
    <w:rsid w:val="00AA378F"/>
    <w:rsid w:val="00AA4024"/>
    <w:rsid w:val="00AA4142"/>
    <w:rsid w:val="00AA44F6"/>
    <w:rsid w:val="00AA4985"/>
    <w:rsid w:val="00AA4D96"/>
    <w:rsid w:val="00AA57F2"/>
    <w:rsid w:val="00AA5913"/>
    <w:rsid w:val="00AA64FF"/>
    <w:rsid w:val="00AA6579"/>
    <w:rsid w:val="00AA77CB"/>
    <w:rsid w:val="00AA789E"/>
    <w:rsid w:val="00AB1870"/>
    <w:rsid w:val="00AB1BA0"/>
    <w:rsid w:val="00AB24B5"/>
    <w:rsid w:val="00AB2970"/>
    <w:rsid w:val="00AB2BB3"/>
    <w:rsid w:val="00AB313C"/>
    <w:rsid w:val="00AB37EA"/>
    <w:rsid w:val="00AB3C5B"/>
    <w:rsid w:val="00AB5A70"/>
    <w:rsid w:val="00AB6586"/>
    <w:rsid w:val="00AB74EB"/>
    <w:rsid w:val="00AB7A15"/>
    <w:rsid w:val="00AB7CA7"/>
    <w:rsid w:val="00AC0086"/>
    <w:rsid w:val="00AC0388"/>
    <w:rsid w:val="00AC0C36"/>
    <w:rsid w:val="00AC26D0"/>
    <w:rsid w:val="00AC2DCB"/>
    <w:rsid w:val="00AC345C"/>
    <w:rsid w:val="00AC4568"/>
    <w:rsid w:val="00AC4BC0"/>
    <w:rsid w:val="00AC4CDD"/>
    <w:rsid w:val="00AC4E85"/>
    <w:rsid w:val="00AC5553"/>
    <w:rsid w:val="00AC556F"/>
    <w:rsid w:val="00AC60A6"/>
    <w:rsid w:val="00AC6E0C"/>
    <w:rsid w:val="00AC6FD5"/>
    <w:rsid w:val="00AC700E"/>
    <w:rsid w:val="00AC723C"/>
    <w:rsid w:val="00AC76DA"/>
    <w:rsid w:val="00AD15A3"/>
    <w:rsid w:val="00AD1E6D"/>
    <w:rsid w:val="00AD2F8D"/>
    <w:rsid w:val="00AD3B18"/>
    <w:rsid w:val="00AD3FFE"/>
    <w:rsid w:val="00AD4024"/>
    <w:rsid w:val="00AD4E6B"/>
    <w:rsid w:val="00AD4F4B"/>
    <w:rsid w:val="00AD5545"/>
    <w:rsid w:val="00AD5546"/>
    <w:rsid w:val="00AD55CF"/>
    <w:rsid w:val="00AD5676"/>
    <w:rsid w:val="00AD5BBF"/>
    <w:rsid w:val="00AD5C3B"/>
    <w:rsid w:val="00AD717C"/>
    <w:rsid w:val="00AD7B8C"/>
    <w:rsid w:val="00AE070C"/>
    <w:rsid w:val="00AE0735"/>
    <w:rsid w:val="00AE097C"/>
    <w:rsid w:val="00AE0F7C"/>
    <w:rsid w:val="00AE16EF"/>
    <w:rsid w:val="00AE2B30"/>
    <w:rsid w:val="00AE2C16"/>
    <w:rsid w:val="00AE2E72"/>
    <w:rsid w:val="00AE3240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69"/>
    <w:rsid w:val="00AF01C4"/>
    <w:rsid w:val="00AF0C96"/>
    <w:rsid w:val="00AF1861"/>
    <w:rsid w:val="00AF1987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7B4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152A"/>
    <w:rsid w:val="00B11EB4"/>
    <w:rsid w:val="00B126E4"/>
    <w:rsid w:val="00B128BB"/>
    <w:rsid w:val="00B12D06"/>
    <w:rsid w:val="00B13C25"/>
    <w:rsid w:val="00B142FD"/>
    <w:rsid w:val="00B1471D"/>
    <w:rsid w:val="00B15C53"/>
    <w:rsid w:val="00B165C4"/>
    <w:rsid w:val="00B1692B"/>
    <w:rsid w:val="00B1706A"/>
    <w:rsid w:val="00B20806"/>
    <w:rsid w:val="00B20B4E"/>
    <w:rsid w:val="00B2189B"/>
    <w:rsid w:val="00B21C13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26E6"/>
    <w:rsid w:val="00B3280C"/>
    <w:rsid w:val="00B32836"/>
    <w:rsid w:val="00B32C1D"/>
    <w:rsid w:val="00B32E79"/>
    <w:rsid w:val="00B338D8"/>
    <w:rsid w:val="00B3396F"/>
    <w:rsid w:val="00B345A2"/>
    <w:rsid w:val="00B34CC7"/>
    <w:rsid w:val="00B35568"/>
    <w:rsid w:val="00B36285"/>
    <w:rsid w:val="00B3633E"/>
    <w:rsid w:val="00B36E5D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2115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1B3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A88"/>
    <w:rsid w:val="00B641BF"/>
    <w:rsid w:val="00B645F1"/>
    <w:rsid w:val="00B65635"/>
    <w:rsid w:val="00B6571A"/>
    <w:rsid w:val="00B66784"/>
    <w:rsid w:val="00B7044E"/>
    <w:rsid w:val="00B70F8C"/>
    <w:rsid w:val="00B71092"/>
    <w:rsid w:val="00B71494"/>
    <w:rsid w:val="00B71771"/>
    <w:rsid w:val="00B71A45"/>
    <w:rsid w:val="00B721B5"/>
    <w:rsid w:val="00B72520"/>
    <w:rsid w:val="00B72B7D"/>
    <w:rsid w:val="00B73267"/>
    <w:rsid w:val="00B73479"/>
    <w:rsid w:val="00B73EBC"/>
    <w:rsid w:val="00B746F8"/>
    <w:rsid w:val="00B74ED1"/>
    <w:rsid w:val="00B758BF"/>
    <w:rsid w:val="00B76118"/>
    <w:rsid w:val="00B76E5B"/>
    <w:rsid w:val="00B779C6"/>
    <w:rsid w:val="00B77BE4"/>
    <w:rsid w:val="00B80BED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975"/>
    <w:rsid w:val="00B97009"/>
    <w:rsid w:val="00BA0350"/>
    <w:rsid w:val="00BA045A"/>
    <w:rsid w:val="00BA2F8A"/>
    <w:rsid w:val="00BA3769"/>
    <w:rsid w:val="00BA49DC"/>
    <w:rsid w:val="00BA4F05"/>
    <w:rsid w:val="00BA5842"/>
    <w:rsid w:val="00BA586D"/>
    <w:rsid w:val="00BA6078"/>
    <w:rsid w:val="00BB2139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1105"/>
    <w:rsid w:val="00BC127A"/>
    <w:rsid w:val="00BC1359"/>
    <w:rsid w:val="00BC18E0"/>
    <w:rsid w:val="00BC1A95"/>
    <w:rsid w:val="00BC2639"/>
    <w:rsid w:val="00BC273A"/>
    <w:rsid w:val="00BC2D97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803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32B"/>
    <w:rsid w:val="00BE297A"/>
    <w:rsid w:val="00BE2ECD"/>
    <w:rsid w:val="00BE37F6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BA1"/>
    <w:rsid w:val="00BF4E2D"/>
    <w:rsid w:val="00BF4F08"/>
    <w:rsid w:val="00BF4F51"/>
    <w:rsid w:val="00BF54EC"/>
    <w:rsid w:val="00BF5784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170B"/>
    <w:rsid w:val="00C017D6"/>
    <w:rsid w:val="00C01A48"/>
    <w:rsid w:val="00C01B01"/>
    <w:rsid w:val="00C02291"/>
    <w:rsid w:val="00C034DA"/>
    <w:rsid w:val="00C037EF"/>
    <w:rsid w:val="00C03C5F"/>
    <w:rsid w:val="00C04079"/>
    <w:rsid w:val="00C0638B"/>
    <w:rsid w:val="00C067E2"/>
    <w:rsid w:val="00C072C6"/>
    <w:rsid w:val="00C07607"/>
    <w:rsid w:val="00C07C15"/>
    <w:rsid w:val="00C07D1E"/>
    <w:rsid w:val="00C07FCE"/>
    <w:rsid w:val="00C1019D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2B15"/>
    <w:rsid w:val="00C245A1"/>
    <w:rsid w:val="00C247F1"/>
    <w:rsid w:val="00C24EAE"/>
    <w:rsid w:val="00C2541B"/>
    <w:rsid w:val="00C25F29"/>
    <w:rsid w:val="00C26415"/>
    <w:rsid w:val="00C2642C"/>
    <w:rsid w:val="00C300FE"/>
    <w:rsid w:val="00C307A5"/>
    <w:rsid w:val="00C316D5"/>
    <w:rsid w:val="00C323DE"/>
    <w:rsid w:val="00C333BD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78DF"/>
    <w:rsid w:val="00C37C70"/>
    <w:rsid w:val="00C40270"/>
    <w:rsid w:val="00C40440"/>
    <w:rsid w:val="00C4089E"/>
    <w:rsid w:val="00C40EB3"/>
    <w:rsid w:val="00C42824"/>
    <w:rsid w:val="00C439B1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369"/>
    <w:rsid w:val="00C543A2"/>
    <w:rsid w:val="00C5463F"/>
    <w:rsid w:val="00C547FD"/>
    <w:rsid w:val="00C54E90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BFE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D56"/>
    <w:rsid w:val="00C8665B"/>
    <w:rsid w:val="00C86E1E"/>
    <w:rsid w:val="00C8795F"/>
    <w:rsid w:val="00C879A0"/>
    <w:rsid w:val="00C90487"/>
    <w:rsid w:val="00C90748"/>
    <w:rsid w:val="00C90CB7"/>
    <w:rsid w:val="00C91250"/>
    <w:rsid w:val="00C915DB"/>
    <w:rsid w:val="00C92F66"/>
    <w:rsid w:val="00C936FE"/>
    <w:rsid w:val="00C93CA9"/>
    <w:rsid w:val="00C94DE2"/>
    <w:rsid w:val="00C956F3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C4"/>
    <w:rsid w:val="00CA27D4"/>
    <w:rsid w:val="00CA3F22"/>
    <w:rsid w:val="00CA4AAF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2687"/>
    <w:rsid w:val="00CB40C8"/>
    <w:rsid w:val="00CB4288"/>
    <w:rsid w:val="00CB5436"/>
    <w:rsid w:val="00CB5B5A"/>
    <w:rsid w:val="00CB5F59"/>
    <w:rsid w:val="00CB6162"/>
    <w:rsid w:val="00CB6DDE"/>
    <w:rsid w:val="00CB701A"/>
    <w:rsid w:val="00CB7A76"/>
    <w:rsid w:val="00CC02D3"/>
    <w:rsid w:val="00CC0CA3"/>
    <w:rsid w:val="00CC119B"/>
    <w:rsid w:val="00CC1346"/>
    <w:rsid w:val="00CC16FB"/>
    <w:rsid w:val="00CC2008"/>
    <w:rsid w:val="00CC248D"/>
    <w:rsid w:val="00CC2634"/>
    <w:rsid w:val="00CC3029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F80"/>
    <w:rsid w:val="00CD3341"/>
    <w:rsid w:val="00CD4176"/>
    <w:rsid w:val="00CD4892"/>
    <w:rsid w:val="00CD4E89"/>
    <w:rsid w:val="00CD6986"/>
    <w:rsid w:val="00CD7C4E"/>
    <w:rsid w:val="00CE0F1D"/>
    <w:rsid w:val="00CE17E2"/>
    <w:rsid w:val="00CE29DE"/>
    <w:rsid w:val="00CE2F32"/>
    <w:rsid w:val="00CE3F0B"/>
    <w:rsid w:val="00CE46C5"/>
    <w:rsid w:val="00CE5E7F"/>
    <w:rsid w:val="00CE7818"/>
    <w:rsid w:val="00CF0FA6"/>
    <w:rsid w:val="00CF11A0"/>
    <w:rsid w:val="00CF1336"/>
    <w:rsid w:val="00CF1658"/>
    <w:rsid w:val="00CF1D07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50"/>
    <w:rsid w:val="00D13974"/>
    <w:rsid w:val="00D13A4E"/>
    <w:rsid w:val="00D1543B"/>
    <w:rsid w:val="00D15CC7"/>
    <w:rsid w:val="00D15DD1"/>
    <w:rsid w:val="00D17451"/>
    <w:rsid w:val="00D2015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675"/>
    <w:rsid w:val="00D25A20"/>
    <w:rsid w:val="00D25B3F"/>
    <w:rsid w:val="00D25D18"/>
    <w:rsid w:val="00D261B3"/>
    <w:rsid w:val="00D2635B"/>
    <w:rsid w:val="00D264E9"/>
    <w:rsid w:val="00D26F5D"/>
    <w:rsid w:val="00D27190"/>
    <w:rsid w:val="00D272F1"/>
    <w:rsid w:val="00D2731D"/>
    <w:rsid w:val="00D304E0"/>
    <w:rsid w:val="00D3090E"/>
    <w:rsid w:val="00D30C31"/>
    <w:rsid w:val="00D30E48"/>
    <w:rsid w:val="00D3217E"/>
    <w:rsid w:val="00D3218B"/>
    <w:rsid w:val="00D32C6E"/>
    <w:rsid w:val="00D3354A"/>
    <w:rsid w:val="00D33649"/>
    <w:rsid w:val="00D336CB"/>
    <w:rsid w:val="00D34C34"/>
    <w:rsid w:val="00D3547D"/>
    <w:rsid w:val="00D3586F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FBD"/>
    <w:rsid w:val="00D52547"/>
    <w:rsid w:val="00D5272A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4CD"/>
    <w:rsid w:val="00D706F8"/>
    <w:rsid w:val="00D70E33"/>
    <w:rsid w:val="00D71104"/>
    <w:rsid w:val="00D7122F"/>
    <w:rsid w:val="00D722BA"/>
    <w:rsid w:val="00D72445"/>
    <w:rsid w:val="00D7342B"/>
    <w:rsid w:val="00D73D5F"/>
    <w:rsid w:val="00D74ABC"/>
    <w:rsid w:val="00D74B7D"/>
    <w:rsid w:val="00D74B9C"/>
    <w:rsid w:val="00D74E2F"/>
    <w:rsid w:val="00D753D4"/>
    <w:rsid w:val="00D7593D"/>
    <w:rsid w:val="00D75A96"/>
    <w:rsid w:val="00D763AE"/>
    <w:rsid w:val="00D7658F"/>
    <w:rsid w:val="00D76D77"/>
    <w:rsid w:val="00D7771B"/>
    <w:rsid w:val="00D77B0C"/>
    <w:rsid w:val="00D8066C"/>
    <w:rsid w:val="00D80F06"/>
    <w:rsid w:val="00D8100E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90146"/>
    <w:rsid w:val="00D90671"/>
    <w:rsid w:val="00D90966"/>
    <w:rsid w:val="00D90D32"/>
    <w:rsid w:val="00D91245"/>
    <w:rsid w:val="00D92CB3"/>
    <w:rsid w:val="00D9321D"/>
    <w:rsid w:val="00D932BB"/>
    <w:rsid w:val="00D9372B"/>
    <w:rsid w:val="00D9484E"/>
    <w:rsid w:val="00D94938"/>
    <w:rsid w:val="00D951EA"/>
    <w:rsid w:val="00D95E21"/>
    <w:rsid w:val="00D9682E"/>
    <w:rsid w:val="00D96E32"/>
    <w:rsid w:val="00D9723A"/>
    <w:rsid w:val="00D97676"/>
    <w:rsid w:val="00DA0028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C20"/>
    <w:rsid w:val="00DA5ADB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5E9"/>
    <w:rsid w:val="00DC4DC5"/>
    <w:rsid w:val="00DC51D2"/>
    <w:rsid w:val="00DC5467"/>
    <w:rsid w:val="00DC6453"/>
    <w:rsid w:val="00DC68E4"/>
    <w:rsid w:val="00DC7452"/>
    <w:rsid w:val="00DC76CC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9AA"/>
    <w:rsid w:val="00DD7FF2"/>
    <w:rsid w:val="00DE0A52"/>
    <w:rsid w:val="00DE1140"/>
    <w:rsid w:val="00DE1528"/>
    <w:rsid w:val="00DE16E5"/>
    <w:rsid w:val="00DE18CC"/>
    <w:rsid w:val="00DE1AAA"/>
    <w:rsid w:val="00DE1DCF"/>
    <w:rsid w:val="00DE23BB"/>
    <w:rsid w:val="00DE2983"/>
    <w:rsid w:val="00DE31DB"/>
    <w:rsid w:val="00DE37D3"/>
    <w:rsid w:val="00DE3AE0"/>
    <w:rsid w:val="00DE4144"/>
    <w:rsid w:val="00DE4AA2"/>
    <w:rsid w:val="00DE574A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3CC8"/>
    <w:rsid w:val="00DF3EE9"/>
    <w:rsid w:val="00DF439D"/>
    <w:rsid w:val="00DF443F"/>
    <w:rsid w:val="00DF4D6D"/>
    <w:rsid w:val="00DF4E47"/>
    <w:rsid w:val="00DF4FD3"/>
    <w:rsid w:val="00DF5058"/>
    <w:rsid w:val="00DF613A"/>
    <w:rsid w:val="00DF757F"/>
    <w:rsid w:val="00E00070"/>
    <w:rsid w:val="00E012FF"/>
    <w:rsid w:val="00E01301"/>
    <w:rsid w:val="00E01D2D"/>
    <w:rsid w:val="00E0219F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8F8"/>
    <w:rsid w:val="00E149A0"/>
    <w:rsid w:val="00E14E15"/>
    <w:rsid w:val="00E15702"/>
    <w:rsid w:val="00E15BD4"/>
    <w:rsid w:val="00E17694"/>
    <w:rsid w:val="00E2019A"/>
    <w:rsid w:val="00E202CC"/>
    <w:rsid w:val="00E215C0"/>
    <w:rsid w:val="00E21BAD"/>
    <w:rsid w:val="00E22302"/>
    <w:rsid w:val="00E227D5"/>
    <w:rsid w:val="00E240C0"/>
    <w:rsid w:val="00E25AEB"/>
    <w:rsid w:val="00E26D40"/>
    <w:rsid w:val="00E26ED0"/>
    <w:rsid w:val="00E2777E"/>
    <w:rsid w:val="00E27ABC"/>
    <w:rsid w:val="00E30B60"/>
    <w:rsid w:val="00E30BAE"/>
    <w:rsid w:val="00E31031"/>
    <w:rsid w:val="00E31F4F"/>
    <w:rsid w:val="00E32242"/>
    <w:rsid w:val="00E32B80"/>
    <w:rsid w:val="00E33168"/>
    <w:rsid w:val="00E3366D"/>
    <w:rsid w:val="00E3444B"/>
    <w:rsid w:val="00E3480D"/>
    <w:rsid w:val="00E34A70"/>
    <w:rsid w:val="00E351E5"/>
    <w:rsid w:val="00E35889"/>
    <w:rsid w:val="00E3627E"/>
    <w:rsid w:val="00E36602"/>
    <w:rsid w:val="00E36B12"/>
    <w:rsid w:val="00E36EA1"/>
    <w:rsid w:val="00E379B8"/>
    <w:rsid w:val="00E40ACF"/>
    <w:rsid w:val="00E417DF"/>
    <w:rsid w:val="00E41B72"/>
    <w:rsid w:val="00E41C5E"/>
    <w:rsid w:val="00E4231D"/>
    <w:rsid w:val="00E42487"/>
    <w:rsid w:val="00E43934"/>
    <w:rsid w:val="00E444F9"/>
    <w:rsid w:val="00E44732"/>
    <w:rsid w:val="00E456D9"/>
    <w:rsid w:val="00E45762"/>
    <w:rsid w:val="00E45CA4"/>
    <w:rsid w:val="00E46685"/>
    <w:rsid w:val="00E46783"/>
    <w:rsid w:val="00E46C17"/>
    <w:rsid w:val="00E46CD0"/>
    <w:rsid w:val="00E475E8"/>
    <w:rsid w:val="00E50C38"/>
    <w:rsid w:val="00E5127D"/>
    <w:rsid w:val="00E5134A"/>
    <w:rsid w:val="00E5215D"/>
    <w:rsid w:val="00E5236C"/>
    <w:rsid w:val="00E523DB"/>
    <w:rsid w:val="00E52E08"/>
    <w:rsid w:val="00E52E4B"/>
    <w:rsid w:val="00E53231"/>
    <w:rsid w:val="00E53684"/>
    <w:rsid w:val="00E5384E"/>
    <w:rsid w:val="00E54840"/>
    <w:rsid w:val="00E54C2F"/>
    <w:rsid w:val="00E558B2"/>
    <w:rsid w:val="00E55E25"/>
    <w:rsid w:val="00E561E1"/>
    <w:rsid w:val="00E5628E"/>
    <w:rsid w:val="00E563A4"/>
    <w:rsid w:val="00E5723B"/>
    <w:rsid w:val="00E57BAC"/>
    <w:rsid w:val="00E57EA0"/>
    <w:rsid w:val="00E60055"/>
    <w:rsid w:val="00E60454"/>
    <w:rsid w:val="00E615F9"/>
    <w:rsid w:val="00E6160F"/>
    <w:rsid w:val="00E61F19"/>
    <w:rsid w:val="00E61FBD"/>
    <w:rsid w:val="00E64781"/>
    <w:rsid w:val="00E64D8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312C"/>
    <w:rsid w:val="00E93625"/>
    <w:rsid w:val="00E93E6F"/>
    <w:rsid w:val="00E93FAE"/>
    <w:rsid w:val="00E9421C"/>
    <w:rsid w:val="00E94CC1"/>
    <w:rsid w:val="00E9616A"/>
    <w:rsid w:val="00E962B3"/>
    <w:rsid w:val="00E96D9D"/>
    <w:rsid w:val="00E97104"/>
    <w:rsid w:val="00E9779C"/>
    <w:rsid w:val="00E97F2C"/>
    <w:rsid w:val="00EA2701"/>
    <w:rsid w:val="00EA3044"/>
    <w:rsid w:val="00EA3198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633"/>
    <w:rsid w:val="00EB39F2"/>
    <w:rsid w:val="00EB3A55"/>
    <w:rsid w:val="00EB3ECA"/>
    <w:rsid w:val="00EB52F0"/>
    <w:rsid w:val="00EB5989"/>
    <w:rsid w:val="00EB720D"/>
    <w:rsid w:val="00EB79AD"/>
    <w:rsid w:val="00EC0A0B"/>
    <w:rsid w:val="00EC0D8C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60D5"/>
    <w:rsid w:val="00ED7350"/>
    <w:rsid w:val="00ED7873"/>
    <w:rsid w:val="00EE1A72"/>
    <w:rsid w:val="00EE2216"/>
    <w:rsid w:val="00EE2490"/>
    <w:rsid w:val="00EE265D"/>
    <w:rsid w:val="00EE2E91"/>
    <w:rsid w:val="00EE35DC"/>
    <w:rsid w:val="00EE501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E45"/>
    <w:rsid w:val="00EF5276"/>
    <w:rsid w:val="00EF5EA5"/>
    <w:rsid w:val="00EF688B"/>
    <w:rsid w:val="00EF79A1"/>
    <w:rsid w:val="00F00657"/>
    <w:rsid w:val="00F00B96"/>
    <w:rsid w:val="00F010D0"/>
    <w:rsid w:val="00F014D7"/>
    <w:rsid w:val="00F0212D"/>
    <w:rsid w:val="00F026CE"/>
    <w:rsid w:val="00F02FCA"/>
    <w:rsid w:val="00F0315B"/>
    <w:rsid w:val="00F0341E"/>
    <w:rsid w:val="00F03592"/>
    <w:rsid w:val="00F03F34"/>
    <w:rsid w:val="00F0441F"/>
    <w:rsid w:val="00F060A7"/>
    <w:rsid w:val="00F061E7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8BF"/>
    <w:rsid w:val="00F15BAE"/>
    <w:rsid w:val="00F16911"/>
    <w:rsid w:val="00F16FC5"/>
    <w:rsid w:val="00F17A7F"/>
    <w:rsid w:val="00F215E4"/>
    <w:rsid w:val="00F2169A"/>
    <w:rsid w:val="00F21CF0"/>
    <w:rsid w:val="00F2290A"/>
    <w:rsid w:val="00F22D76"/>
    <w:rsid w:val="00F240FE"/>
    <w:rsid w:val="00F24564"/>
    <w:rsid w:val="00F27A8B"/>
    <w:rsid w:val="00F27C7B"/>
    <w:rsid w:val="00F3020D"/>
    <w:rsid w:val="00F32AB8"/>
    <w:rsid w:val="00F32CA9"/>
    <w:rsid w:val="00F32E12"/>
    <w:rsid w:val="00F3397A"/>
    <w:rsid w:val="00F33F25"/>
    <w:rsid w:val="00F34721"/>
    <w:rsid w:val="00F34F0F"/>
    <w:rsid w:val="00F35068"/>
    <w:rsid w:val="00F35136"/>
    <w:rsid w:val="00F35202"/>
    <w:rsid w:val="00F356FE"/>
    <w:rsid w:val="00F359EB"/>
    <w:rsid w:val="00F369FF"/>
    <w:rsid w:val="00F36CAE"/>
    <w:rsid w:val="00F36F7F"/>
    <w:rsid w:val="00F37122"/>
    <w:rsid w:val="00F37AF1"/>
    <w:rsid w:val="00F41657"/>
    <w:rsid w:val="00F41C92"/>
    <w:rsid w:val="00F41DAB"/>
    <w:rsid w:val="00F42015"/>
    <w:rsid w:val="00F421EF"/>
    <w:rsid w:val="00F430CD"/>
    <w:rsid w:val="00F4350C"/>
    <w:rsid w:val="00F44499"/>
    <w:rsid w:val="00F452A3"/>
    <w:rsid w:val="00F458AE"/>
    <w:rsid w:val="00F45CFE"/>
    <w:rsid w:val="00F46544"/>
    <w:rsid w:val="00F46A98"/>
    <w:rsid w:val="00F503EF"/>
    <w:rsid w:val="00F5086E"/>
    <w:rsid w:val="00F51393"/>
    <w:rsid w:val="00F51E64"/>
    <w:rsid w:val="00F51E93"/>
    <w:rsid w:val="00F52A5D"/>
    <w:rsid w:val="00F52AC8"/>
    <w:rsid w:val="00F52FB4"/>
    <w:rsid w:val="00F53FE2"/>
    <w:rsid w:val="00F54EA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703A7"/>
    <w:rsid w:val="00F7046A"/>
    <w:rsid w:val="00F7060B"/>
    <w:rsid w:val="00F7079E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480"/>
    <w:rsid w:val="00F7598C"/>
    <w:rsid w:val="00F75BF2"/>
    <w:rsid w:val="00F75F41"/>
    <w:rsid w:val="00F76022"/>
    <w:rsid w:val="00F770E5"/>
    <w:rsid w:val="00F778DF"/>
    <w:rsid w:val="00F77965"/>
    <w:rsid w:val="00F77BC4"/>
    <w:rsid w:val="00F80035"/>
    <w:rsid w:val="00F80FCE"/>
    <w:rsid w:val="00F8129A"/>
    <w:rsid w:val="00F82852"/>
    <w:rsid w:val="00F82B1A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4492"/>
    <w:rsid w:val="00F946C5"/>
    <w:rsid w:val="00F94A0D"/>
    <w:rsid w:val="00F967C8"/>
    <w:rsid w:val="00F96980"/>
    <w:rsid w:val="00F96BEC"/>
    <w:rsid w:val="00FA0E9C"/>
    <w:rsid w:val="00FA1151"/>
    <w:rsid w:val="00FA1173"/>
    <w:rsid w:val="00FA1C37"/>
    <w:rsid w:val="00FA222E"/>
    <w:rsid w:val="00FA2415"/>
    <w:rsid w:val="00FA30C3"/>
    <w:rsid w:val="00FA35E3"/>
    <w:rsid w:val="00FA3AD3"/>
    <w:rsid w:val="00FA4628"/>
    <w:rsid w:val="00FA4C9F"/>
    <w:rsid w:val="00FA51B0"/>
    <w:rsid w:val="00FA5804"/>
    <w:rsid w:val="00FA6D05"/>
    <w:rsid w:val="00FA7BED"/>
    <w:rsid w:val="00FB06C5"/>
    <w:rsid w:val="00FB0CEC"/>
    <w:rsid w:val="00FB1992"/>
    <w:rsid w:val="00FB20A1"/>
    <w:rsid w:val="00FB268A"/>
    <w:rsid w:val="00FB2A43"/>
    <w:rsid w:val="00FB2C55"/>
    <w:rsid w:val="00FB3355"/>
    <w:rsid w:val="00FB33A5"/>
    <w:rsid w:val="00FB3632"/>
    <w:rsid w:val="00FB3A47"/>
    <w:rsid w:val="00FB3DE2"/>
    <w:rsid w:val="00FB3EC3"/>
    <w:rsid w:val="00FB418E"/>
    <w:rsid w:val="00FB5C7C"/>
    <w:rsid w:val="00FB5FF0"/>
    <w:rsid w:val="00FB637A"/>
    <w:rsid w:val="00FB6CBB"/>
    <w:rsid w:val="00FB6EC4"/>
    <w:rsid w:val="00FB7994"/>
    <w:rsid w:val="00FB7FA4"/>
    <w:rsid w:val="00FC0170"/>
    <w:rsid w:val="00FC04B0"/>
    <w:rsid w:val="00FC0A61"/>
    <w:rsid w:val="00FC1823"/>
    <w:rsid w:val="00FC1B15"/>
    <w:rsid w:val="00FC1B98"/>
    <w:rsid w:val="00FC31F9"/>
    <w:rsid w:val="00FC3480"/>
    <w:rsid w:val="00FC40EB"/>
    <w:rsid w:val="00FC4D31"/>
    <w:rsid w:val="00FC5536"/>
    <w:rsid w:val="00FC623A"/>
    <w:rsid w:val="00FC63C6"/>
    <w:rsid w:val="00FC7C88"/>
    <w:rsid w:val="00FD0A00"/>
    <w:rsid w:val="00FD0C0F"/>
    <w:rsid w:val="00FD1003"/>
    <w:rsid w:val="00FD142B"/>
    <w:rsid w:val="00FD1F42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7FD9"/>
    <w:rsid w:val="00FE07CD"/>
    <w:rsid w:val="00FE0C93"/>
    <w:rsid w:val="00FE18AA"/>
    <w:rsid w:val="00FE24F2"/>
    <w:rsid w:val="00FE2C77"/>
    <w:rsid w:val="00FE5AD2"/>
    <w:rsid w:val="00FE5D74"/>
    <w:rsid w:val="00FE70F5"/>
    <w:rsid w:val="00FF09E2"/>
    <w:rsid w:val="00FF29EE"/>
    <w:rsid w:val="00FF2C23"/>
    <w:rsid w:val="00FF32D6"/>
    <w:rsid w:val="00FF4877"/>
    <w:rsid w:val="00FF4F40"/>
    <w:rsid w:val="00FF55BF"/>
    <w:rsid w:val="00FF57A2"/>
    <w:rsid w:val="00FF582E"/>
    <w:rsid w:val="00FF5C60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uiPriority w:val="99"/>
    <w:semiHidden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uiPriority w:val="99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iPriority w:val="99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uiPriority w:val="99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uiPriority w:val="11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2A0E38E6BCD5A01C5625F13FB6888A82B3E293164B7D4B3970621760F35DE40ZFa6D" TargetMode="External"/><Relationship Id="rId18" Type="http://schemas.openxmlformats.org/officeDocument/2006/relationships/hyperlink" Target="consultantplus://offline/ref=19E85938468B7C58C50AFB87B28F5F8AFBCADC132416C613F1CD3006545978031DA7F039AADD2DI6D" TargetMode="External"/><Relationship Id="rId26" Type="http://schemas.openxmlformats.org/officeDocument/2006/relationships/hyperlink" Target="consultantplus://offline/ref=19E85938468B7C58C50AFB87B28F5F8AFBCBDB142216C613F1CD3006545978031DA7F03AA4D22DIE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E85938468B7C58C50AFB87B28F5F8AFBCBDB142216C613F1CD3006545978031DA7F03AA4D22DIE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0E38E6BCD5A01C562411EED04D7A72A3570396FB4DEE0C8597A2B583CD417B11D60B008A8DDB8ZDa9D" TargetMode="External"/><Relationship Id="rId17" Type="http://schemas.openxmlformats.org/officeDocument/2006/relationships/hyperlink" Target="consultantplus://offline/ref=19E85938468B7C58C50AFB87B28F5F8AFBCADC132416C613F1CD3006545978031DA7F039AADE2DI6D" TargetMode="External"/><Relationship Id="rId25" Type="http://schemas.openxmlformats.org/officeDocument/2006/relationships/hyperlink" Target="consultantplus://offline/ref=19E85938468B7C58C50AFB87B28F5F8AF8CCDD112116C613F1CD30065425I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0E38E6BCD5A01C562411EED04D7A72A34733961B3DEE0C8597A2B583CD417B11D60B201AEZDaCD" TargetMode="External"/><Relationship Id="rId20" Type="http://schemas.openxmlformats.org/officeDocument/2006/relationships/hyperlink" Target="consultantplus://offline/ref=19E85938468B7C58C50AFB87B28F5F8AFBCBDB142216C613F1CD3006545978031DA7F03AACDBDD932AI0D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0E38E6BCD5A01C562411EED04D7A72A34733961B3DEE0C8597A2B583CD417B11D60B008AAD4B0ZDaFD" TargetMode="External"/><Relationship Id="rId24" Type="http://schemas.openxmlformats.org/officeDocument/2006/relationships/hyperlink" Target="consultantplus://offline/ref=19E85938468B7C58C50AFB87B28F5F8AFBCBDB142216C613F1CD3006545978031DA7F03AA4D22DI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0E38E6BCD5A01C562411EED04D7A72A3570396FB4DEE0C8597A2B583CD417B11D60B008A8DDB8ZDaBD" TargetMode="External"/><Relationship Id="rId23" Type="http://schemas.openxmlformats.org/officeDocument/2006/relationships/hyperlink" Target="consultantplus://offline/ref=19E85938468B7C58C50AFB87B28F5F8AFBCBDB142216C613F1CD3006545978031DA7F03AACDBDD932AI0D" TargetMode="External"/><Relationship Id="rId28" Type="http://schemas.openxmlformats.org/officeDocument/2006/relationships/footer" Target="footer1.xml"/><Relationship Id="rId10" Type="http://schemas.microsoft.com/office/2007/relationships/hdphoto" Target="NULL"/><Relationship Id="rId19" Type="http://schemas.openxmlformats.org/officeDocument/2006/relationships/hyperlink" Target="consultantplus://offline/ref=19E85938468B7C58C50AFB87B28F5F8AFBCBDB142216C613F1CD3006545978031DA7F03AA4D22DIED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hyperlink" Target="consultantplus://offline/ref=82A0E38E6BCD5A01C562411EED04D7A72A34733961B3DEE0C8597A2B583CD417B11D60B008AAD4B0ZDaFD" TargetMode="External"/><Relationship Id="rId22" Type="http://schemas.openxmlformats.org/officeDocument/2006/relationships/hyperlink" Target="consultantplus://offline/ref=19E85938468B7C58C50AFB87B28F5F8AFBCBDB142216C613F1CD3006545978031DA7F03AA4D22DIED" TargetMode="External"/><Relationship Id="rId27" Type="http://schemas.openxmlformats.org/officeDocument/2006/relationships/hyperlink" Target="mailto:bog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0802E-D9E4-4310-B7F9-A3BDF06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37</Pages>
  <Words>17589</Words>
  <Characters>100258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117612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14</cp:revision>
  <cp:lastPrinted>2017-06-26T03:01:00Z</cp:lastPrinted>
  <dcterms:created xsi:type="dcterms:W3CDTF">2017-07-31T08:39:00Z</dcterms:created>
  <dcterms:modified xsi:type="dcterms:W3CDTF">2017-07-31T10:06:00Z</dcterms:modified>
</cp:coreProperties>
</file>