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C42DA">
        <w:rPr>
          <w:rFonts w:ascii="Times New Roman" w:eastAsia="Times New Roman" w:hAnsi="Times New Roman"/>
          <w:b/>
          <w:sz w:val="56"/>
          <w:szCs w:val="56"/>
          <w:lang w:eastAsia="ru-RU"/>
        </w:rPr>
        <w:t>29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5C42D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 декабря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42DA" w:rsidRPr="00EC50E9" w:rsidRDefault="005C42DA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1015-П от 09.12.2015 г. «О создании районной межведомственной комиссии по молодежной политике в Богучанском районе»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1095-П от 04.12.2015 г. «Об утверждении Ведомственного перечня муниципальных услуг (работ), оказываемых (выполняемых) Муниципальным бюджетным учреждением «Центр социализации и досуга молодежи»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1157-П от 18.12.2015 г. «О внесении изменений в постановление администрации Богучанского района от 17.04.2015 № 432-П «О предоставлении исполнителям коммунальных услуг субсидии на компенсацию части платы граждан за коммунальные услуги в 2015 году»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1165-П от 18.12.2015 г. «О внесении изменений в постановление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1166-П от</w:t>
      </w:r>
      <w:r w:rsidR="00EC50E9" w:rsidRPr="00EC50E9">
        <w:rPr>
          <w:rFonts w:ascii="Times New Roman" w:hAnsi="Times New Roman"/>
          <w:sz w:val="20"/>
          <w:szCs w:val="20"/>
        </w:rPr>
        <w:t xml:space="preserve"> </w:t>
      </w:r>
      <w:r w:rsidRPr="00EC50E9">
        <w:rPr>
          <w:rFonts w:ascii="Times New Roman" w:hAnsi="Times New Roman"/>
          <w:sz w:val="20"/>
          <w:szCs w:val="20"/>
        </w:rPr>
        <w:t>18.12.2015 г. «О внесении изменений в порядок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развития, либо модернизации производства товаров (работ, услуг), утвержденный постановлением администрации Богучанского района от 31.01.2014 № 125-П»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1190-П</w:t>
      </w:r>
      <w:r w:rsidR="00EC50E9" w:rsidRPr="00EC50E9">
        <w:rPr>
          <w:rFonts w:ascii="Times New Roman" w:hAnsi="Times New Roman"/>
          <w:sz w:val="20"/>
          <w:szCs w:val="20"/>
        </w:rPr>
        <w:t xml:space="preserve"> от 25.12.2015 г. «О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1191-П от 25.12.2015 г. «О внесении изменений в муниципальную программу Богучанского района «Развитие культуры», утвержденную постановлением администрации Богучанского района от 01.11.2013 № 1392-П»</w:t>
      </w:r>
    </w:p>
    <w:p w:rsidR="000F39AC" w:rsidRPr="00EC50E9" w:rsidRDefault="000F39A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1220-П от 31.12.2015 г. «О внесении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01.07.2012 года по 30.06.2017 года, утвержденную постановлением администрации Богучанского района от 08.06.2012 № 829-П»</w:t>
      </w:r>
    </w:p>
    <w:p w:rsidR="00641CDC" w:rsidRPr="00EC50E9" w:rsidRDefault="00641CDC" w:rsidP="00EC50E9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0E9">
        <w:rPr>
          <w:rFonts w:ascii="Times New Roman" w:hAnsi="Times New Roman"/>
          <w:sz w:val="20"/>
          <w:szCs w:val="20"/>
        </w:rPr>
        <w:t>Постановление администрации Богучанского района № 1221-П  от 31.12.2015 г. «Об определении рабочих мест осужденным</w:t>
      </w:r>
      <w:r w:rsidR="00EC50E9" w:rsidRPr="00EC50E9">
        <w:rPr>
          <w:rFonts w:ascii="Times New Roman" w:hAnsi="Times New Roman"/>
          <w:sz w:val="20"/>
          <w:szCs w:val="20"/>
        </w:rPr>
        <w:t xml:space="preserve"> </w:t>
      </w:r>
      <w:r w:rsidRPr="00EC50E9">
        <w:rPr>
          <w:rFonts w:ascii="Times New Roman" w:hAnsi="Times New Roman"/>
          <w:sz w:val="20"/>
          <w:szCs w:val="20"/>
        </w:rPr>
        <w:t>к исправительным и обязательным работам на 2016 г.»</w:t>
      </w:r>
    </w:p>
    <w:p w:rsidR="005C42DA" w:rsidRDefault="005C42DA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B0D" w:rsidRDefault="00995B0D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B0D" w:rsidRDefault="00995B0D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5B0D" w:rsidRDefault="00995B0D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2F45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458F" w:rsidRPr="002F458F" w:rsidRDefault="002F458F" w:rsidP="002F45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F458F">
        <w:rPr>
          <w:rFonts w:ascii="Times New Roman" w:hAnsi="Times New Roman"/>
          <w:sz w:val="18"/>
          <w:szCs w:val="18"/>
        </w:rPr>
        <w:lastRenderedPageBreak/>
        <w:t>АДМИНИСТРАЦИЯ БОГУЧАНСКОГО  РАЙОНА</w:t>
      </w:r>
    </w:p>
    <w:p w:rsidR="002F458F" w:rsidRPr="002F458F" w:rsidRDefault="002F458F" w:rsidP="002F45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F458F">
        <w:rPr>
          <w:rFonts w:ascii="Times New Roman" w:hAnsi="Times New Roman"/>
          <w:sz w:val="18"/>
          <w:szCs w:val="18"/>
        </w:rPr>
        <w:t>П О С Т А Н О В Л Е Н И Е</w:t>
      </w:r>
    </w:p>
    <w:p w:rsidR="002F458F" w:rsidRPr="002F458F" w:rsidRDefault="002F458F" w:rsidP="002F458F">
      <w:pPr>
        <w:spacing w:after="0" w:line="240" w:lineRule="auto"/>
        <w:rPr>
          <w:rFonts w:ascii="Times New Roman" w:hAnsi="Times New Roman"/>
          <w:i/>
          <w:color w:val="0000FF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09.12 . 2015 г.</w:t>
      </w:r>
      <w:r w:rsidRPr="002F458F"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2F458F">
        <w:rPr>
          <w:rFonts w:ascii="Times New Roman" w:hAnsi="Times New Roman"/>
          <w:b/>
          <w:sz w:val="20"/>
          <w:szCs w:val="20"/>
        </w:rPr>
        <w:t xml:space="preserve"> </w:t>
      </w:r>
      <w:r w:rsidRPr="002F458F">
        <w:rPr>
          <w:rFonts w:ascii="Times New Roman" w:hAnsi="Times New Roman"/>
          <w:sz w:val="20"/>
          <w:szCs w:val="20"/>
        </w:rPr>
        <w:t>с. Богучаны</w:t>
      </w:r>
      <w:r w:rsidRPr="002F458F">
        <w:rPr>
          <w:rFonts w:ascii="Times New Roman" w:hAnsi="Times New Roman"/>
          <w:b/>
          <w:sz w:val="20"/>
          <w:szCs w:val="20"/>
        </w:rPr>
        <w:t xml:space="preserve">   </w:t>
      </w:r>
      <w:r w:rsidRPr="002F458F">
        <w:rPr>
          <w:rFonts w:ascii="Times New Roman" w:hAnsi="Times New Roman"/>
          <w:b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2F458F">
        <w:rPr>
          <w:rFonts w:ascii="Times New Roman" w:hAnsi="Times New Roman"/>
          <w:sz w:val="20"/>
          <w:szCs w:val="20"/>
        </w:rPr>
        <w:t>№1015-П</w:t>
      </w:r>
    </w:p>
    <w:p w:rsidR="002F458F" w:rsidRPr="002F458F" w:rsidRDefault="002F458F" w:rsidP="002F458F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458F" w:rsidRPr="002F458F" w:rsidRDefault="002F458F" w:rsidP="002F45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О создании районной межведомственной комиссии по молодежной                                                                             политике в Богучанском районе.</w:t>
      </w:r>
    </w:p>
    <w:p w:rsidR="002F458F" w:rsidRPr="002F458F" w:rsidRDefault="002F458F" w:rsidP="002F4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>В целях повышения эффективности взаимодействия структурных подразделений администрации Богучанского района, органов исполнительной власти Богучанского района и общественных объединений в Богучанском районе по вопросам реализации основных направлений молодежной политики на территории Богучанского района, на основании распоряжения Губернатора Красноярского края от 17.04.2015 N 184-рг "О дополнительных мерах, направленных на совершенствование реализации государственной молодежной политики на территории Красноярского края", руководствуясь статьями 7, 43, 47 Устава Богучанского района, Красноярского края, ПОСТАНОВЛЯЮ:</w:t>
      </w: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 xml:space="preserve"> 1.Создать районную межведомственную комиссию</w:t>
      </w:r>
      <w:r>
        <w:rPr>
          <w:rFonts w:ascii="Times New Roman" w:hAnsi="Times New Roman"/>
          <w:sz w:val="20"/>
          <w:szCs w:val="20"/>
        </w:rPr>
        <w:t xml:space="preserve"> по молодежной </w:t>
      </w:r>
      <w:r w:rsidRPr="002F458F">
        <w:rPr>
          <w:rFonts w:ascii="Times New Roman" w:hAnsi="Times New Roman"/>
          <w:sz w:val="20"/>
          <w:szCs w:val="20"/>
        </w:rPr>
        <w:t>политике в Богучанском районе (далее также - комиссия).</w:t>
      </w: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 xml:space="preserve"> 2.Утвердить Положение о районной межведомственной комиссии по молодежной политике в Богучанском районе согласно приложения 1.</w:t>
      </w: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>3.Утвердить состав комиссии согласно приложения 2.</w:t>
      </w: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>4.Контроль за исполнением настоящего постановления оставляю за собой.</w:t>
      </w:r>
    </w:p>
    <w:p w:rsidR="002F458F" w:rsidRPr="002F458F" w:rsidRDefault="002F458F" w:rsidP="002F458F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Pr="002F458F">
        <w:rPr>
          <w:rFonts w:ascii="Times New Roman" w:hAnsi="Times New Roman"/>
          <w:sz w:val="20"/>
          <w:szCs w:val="20"/>
        </w:rPr>
        <w:t>5.Настоящее постановление опубликовать в Официальном вестнике Богучанского района и разместить на официальном сайте администрации Богучанского района.</w:t>
      </w:r>
    </w:p>
    <w:p w:rsidR="002F458F" w:rsidRPr="002F458F" w:rsidRDefault="002F458F" w:rsidP="002F4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Pr="002F458F" w:rsidRDefault="002F458F" w:rsidP="002F4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2F458F">
        <w:rPr>
          <w:rFonts w:ascii="Times New Roman" w:hAnsi="Times New Roman"/>
          <w:sz w:val="20"/>
          <w:szCs w:val="20"/>
        </w:rPr>
        <w:t xml:space="preserve">  В.Ю.Карнаухов</w:t>
      </w:r>
    </w:p>
    <w:p w:rsidR="002F458F" w:rsidRPr="00BF04A3" w:rsidRDefault="002F458F" w:rsidP="00BF04A3">
      <w:pPr>
        <w:spacing w:after="0" w:line="240" w:lineRule="auto"/>
        <w:jc w:val="right"/>
        <w:rPr>
          <w:sz w:val="16"/>
          <w:szCs w:val="16"/>
        </w:rPr>
      </w:pPr>
    </w:p>
    <w:p w:rsidR="002F458F" w:rsidRPr="00CF4D72" w:rsidRDefault="00BF04A3" w:rsidP="00BF04A3">
      <w:pPr>
        <w:tabs>
          <w:tab w:val="left" w:pos="7830"/>
          <w:tab w:val="right" w:pos="9638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</w:t>
      </w:r>
    </w:p>
    <w:p w:rsidR="00CF4D72" w:rsidRDefault="00CF4D72" w:rsidP="00CF4D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F4D72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2F458F" w:rsidRPr="00CF4D72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r w:rsidRPr="00CF4D72">
        <w:rPr>
          <w:rFonts w:ascii="Times New Roman" w:hAnsi="Times New Roman"/>
          <w:sz w:val="18"/>
          <w:szCs w:val="18"/>
        </w:rPr>
        <w:t xml:space="preserve">  Богучанского района </w:t>
      </w:r>
    </w:p>
    <w:p w:rsidR="002F458F" w:rsidRPr="00CF4D72" w:rsidRDefault="002F458F" w:rsidP="00CF4D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F4D72">
        <w:rPr>
          <w:rFonts w:ascii="Times New Roman" w:hAnsi="Times New Roman"/>
          <w:sz w:val="18"/>
          <w:szCs w:val="18"/>
        </w:rPr>
        <w:t>от  09.12.2015 г. N1015 -п</w:t>
      </w:r>
    </w:p>
    <w:p w:rsidR="002F458F" w:rsidRPr="00CF4D72" w:rsidRDefault="002F458F" w:rsidP="002F45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F458F" w:rsidRPr="002F458F" w:rsidRDefault="002F458F" w:rsidP="00CF4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Положение</w:t>
      </w:r>
    </w:p>
    <w:p w:rsidR="002F458F" w:rsidRPr="002F458F" w:rsidRDefault="002F458F" w:rsidP="00CF4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о районной межведомственной комиссии по молодежной политике</w:t>
      </w:r>
    </w:p>
    <w:p w:rsidR="002F458F" w:rsidRPr="002F458F" w:rsidRDefault="002F458F" w:rsidP="00CF4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в Богучанском районе</w:t>
      </w:r>
    </w:p>
    <w:p w:rsidR="002F458F" w:rsidRPr="002F458F" w:rsidRDefault="002F458F" w:rsidP="002F4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I. Общие положения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1. Районная межведомственная комиссия по молодежной политике в Богучанском районе (далее - комиссия) является коллегиальным совещательным органом администрации Богучанского района</w:t>
      </w:r>
      <w:r w:rsidR="00CF4D72">
        <w:rPr>
          <w:rFonts w:ascii="Times New Roman" w:hAnsi="Times New Roman"/>
          <w:sz w:val="20"/>
          <w:szCs w:val="20"/>
        </w:rPr>
        <w:t>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2. В своей деятельности комиссия руководствуется Конституцией Российской Федерации, законами Российской Федерации и Красноярского края, иными нормативно-правовыми актами Красноярск</w:t>
      </w:r>
      <w:r w:rsidR="00CF4D72">
        <w:rPr>
          <w:rFonts w:ascii="Times New Roman" w:hAnsi="Times New Roman"/>
          <w:sz w:val="20"/>
          <w:szCs w:val="20"/>
        </w:rPr>
        <w:t>ого края, настоящим Положением.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3. Решения комиссии по вопросам реализации молодежной политики носят рекомендательный характер для структурных подразделений администрации Богучанского района, Богучанского районного Совета депутатов, учреждений, предприятий и организаций, а также общественных объединений Богучанского района</w:t>
      </w:r>
      <w:r w:rsidR="00CF4D72">
        <w:rPr>
          <w:rFonts w:ascii="Times New Roman" w:hAnsi="Times New Roman"/>
          <w:sz w:val="20"/>
          <w:szCs w:val="20"/>
        </w:rPr>
        <w:t>.</w:t>
      </w:r>
    </w:p>
    <w:p w:rsidR="002F458F" w:rsidRPr="002F458F" w:rsidRDefault="00CF4D72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Задачи и функции комиссии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4. Основн</w:t>
      </w:r>
      <w:r w:rsidR="00CF4D72">
        <w:rPr>
          <w:rFonts w:ascii="Times New Roman" w:hAnsi="Times New Roman"/>
          <w:sz w:val="20"/>
          <w:szCs w:val="20"/>
        </w:rPr>
        <w:t>ыми задачами комиссии являются: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а) организация содействия органам исполнительной власти Богучанского района, муниципальным учреждениям, общественным организациям в реализации молодежной политики, в том числе основных направлений государственной молодежной политики Богучанского района на территории Богучанского района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б) координация деятельности структурных подразделений администрации Богучанского района, муниципальных учреждений, общественных организаций по вопросам реализации молодежной политики в Богучанском районе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в) подготовка предложений по реализации основных направлений государственной молодежной политики Богучанского района на </w:t>
      </w:r>
      <w:r w:rsidR="00CF4D72">
        <w:rPr>
          <w:rFonts w:ascii="Times New Roman" w:hAnsi="Times New Roman"/>
          <w:sz w:val="20"/>
          <w:szCs w:val="20"/>
        </w:rPr>
        <w:t>территории Богучанского района.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5. Для решения задач, указанных в пункте 4 настоящего Положения, комиссия </w:t>
      </w:r>
      <w:r w:rsidR="00CF4D72">
        <w:rPr>
          <w:rFonts w:ascii="Times New Roman" w:hAnsi="Times New Roman"/>
          <w:sz w:val="20"/>
          <w:szCs w:val="20"/>
        </w:rPr>
        <w:t>осуществляет следующие функции: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а) рассматривает информацию муниципальных учреждений, общественных организаций, руководителей флагманских программ государственной молодежной политики Богучанского района о состоянии дел, связанных с реализацией молодежной политики на территории Богучанского района</w:t>
      </w:r>
      <w:r w:rsidR="008F0628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б) анализирует ситуацию, связанную с гражданско-патриотическим воспитанием молодежи на территории Богучанского района, выявляет проблемы, существующие в данной сфере, и</w:t>
      </w:r>
      <w:r w:rsidR="00CF4D72">
        <w:rPr>
          <w:rFonts w:ascii="Times New Roman" w:hAnsi="Times New Roman"/>
          <w:sz w:val="20"/>
          <w:szCs w:val="20"/>
        </w:rPr>
        <w:t xml:space="preserve"> разрабатывает пути их решения;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lastRenderedPageBreak/>
        <w:t>в) накапливает и внедряет успешный опыт общественных объединений при организации мероприятий и проектов в сфере молодежной политики в деятельность субъектов молодежной политики в Богучанском районе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г) направляет в соответствующие органы и учреждения рекомендации по вопросам реализации молодежной политики на территории Богучанского района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д) взаимодействует с органами исполнительной власти Богучанского района, государственными и муниципальными учреждениями, общественными объединениями и координирует совместные действия по реализации молодежной политики на территории Богучанского района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е) вносит предложения в исполнительные органы Богучанского района по соверше</w:t>
      </w:r>
      <w:r w:rsidR="00CF4D72">
        <w:rPr>
          <w:rFonts w:ascii="Times New Roman" w:hAnsi="Times New Roman"/>
          <w:sz w:val="20"/>
          <w:szCs w:val="20"/>
        </w:rPr>
        <w:t>нствованию молодежной политики.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6. Комиссия имеет</w:t>
      </w:r>
      <w:r w:rsidR="00CF4D72">
        <w:rPr>
          <w:rFonts w:ascii="Times New Roman" w:hAnsi="Times New Roman"/>
          <w:sz w:val="20"/>
          <w:szCs w:val="20"/>
        </w:rPr>
        <w:t xml:space="preserve"> право в установленном порядке: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а) запрашивать от государственных и муниципальных учреждений, общественных объединений, структурных подразделений администрации Богучанского района, иных органов и организаций необходимые для деятельности документы, статистическую информацию, а также иные материалы, отно</w:t>
      </w:r>
      <w:r w:rsidR="00CF4D72">
        <w:rPr>
          <w:rFonts w:ascii="Times New Roman" w:hAnsi="Times New Roman"/>
          <w:sz w:val="20"/>
          <w:szCs w:val="20"/>
        </w:rPr>
        <w:t>сящиеся к компетенции комиссии;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б) осуществлять взаимодействие со </w:t>
      </w:r>
      <w:r w:rsidR="00CF4D72">
        <w:rPr>
          <w:rFonts w:ascii="Times New Roman" w:hAnsi="Times New Roman"/>
          <w:sz w:val="20"/>
          <w:szCs w:val="20"/>
        </w:rPr>
        <w:t>средствами массовой информации;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в) привлекать к работе комиссии представителей органов и организ</w:t>
      </w:r>
      <w:r w:rsidR="00CF4D72">
        <w:rPr>
          <w:rFonts w:ascii="Times New Roman" w:hAnsi="Times New Roman"/>
          <w:sz w:val="20"/>
          <w:szCs w:val="20"/>
        </w:rPr>
        <w:t>аций, не являющихся ее членами.</w:t>
      </w:r>
    </w:p>
    <w:p w:rsidR="002F458F" w:rsidRPr="002F458F" w:rsidRDefault="00CF4D72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Состав комиссии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7. Деятельностью комиссии руководит председатель. Председателем комиссии является Глава Богучанского района. В период отсутствия председателя комиссии исполнение его обязанностей осуществляет зам</w:t>
      </w:r>
      <w:r w:rsidR="00CF4D72">
        <w:rPr>
          <w:rFonts w:ascii="Times New Roman" w:hAnsi="Times New Roman"/>
          <w:sz w:val="20"/>
          <w:szCs w:val="20"/>
        </w:rPr>
        <w:t>еститель председателя комиссии.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8. Комиссия</w:t>
      </w:r>
      <w:r w:rsidR="00CF4D72">
        <w:rPr>
          <w:rFonts w:ascii="Times New Roman" w:hAnsi="Times New Roman"/>
          <w:sz w:val="20"/>
          <w:szCs w:val="20"/>
        </w:rPr>
        <w:t xml:space="preserve"> формируется из представителей: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органов администрации Богучанского района</w:t>
      </w:r>
      <w:r w:rsidR="00CF4D72">
        <w:rPr>
          <w:rFonts w:ascii="Times New Roman" w:hAnsi="Times New Roman"/>
          <w:sz w:val="20"/>
          <w:szCs w:val="20"/>
        </w:rPr>
        <w:t>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депутатов Богучанского районного</w:t>
      </w:r>
      <w:r w:rsidR="00CF4D72">
        <w:rPr>
          <w:rFonts w:ascii="Times New Roman" w:hAnsi="Times New Roman"/>
          <w:sz w:val="20"/>
          <w:szCs w:val="20"/>
        </w:rPr>
        <w:t xml:space="preserve"> Совета депутатов;</w:t>
      </w:r>
    </w:p>
    <w:p w:rsidR="002F458F" w:rsidRPr="002F458F" w:rsidRDefault="00CF4D72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муниципальных учреждений;</w:t>
      </w:r>
    </w:p>
    <w:p w:rsidR="002F458F" w:rsidRPr="002F458F" w:rsidRDefault="00CF4D72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общественных объединений.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9. Комиссия осуществляет свою деятельность в соответствии с планом работы, который утверждается на заседании комиссии и подписывается председателем комиссии. Заседания комиссии проводятся по необходимости, но не реже одного раза в квартал. Заседания комиссии считаются правомочными, если на них присутствует не менее 2/3 ее состава.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</w:t>
      </w:r>
      <w:r w:rsidR="00CF4D72">
        <w:rPr>
          <w:rFonts w:ascii="Times New Roman" w:hAnsi="Times New Roman"/>
          <w:sz w:val="20"/>
          <w:szCs w:val="20"/>
        </w:rPr>
        <w:t>сии является решающим.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10. В целях обеспечения работы комиссии Муниципальное бюджетное учреждение «Центр социализации и досуга молодёжи»</w:t>
      </w:r>
      <w:r w:rsidR="00CF4D72">
        <w:rPr>
          <w:rFonts w:ascii="Times New Roman" w:hAnsi="Times New Roman"/>
          <w:sz w:val="20"/>
          <w:szCs w:val="20"/>
        </w:rPr>
        <w:t>: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а) разрабатывает проект плана работы комиссии, готовит повестки заседаний, организует подготовку материалов к заседа</w:t>
      </w:r>
      <w:r w:rsidR="00CF4D72">
        <w:rPr>
          <w:rFonts w:ascii="Times New Roman" w:hAnsi="Times New Roman"/>
          <w:sz w:val="20"/>
          <w:szCs w:val="20"/>
        </w:rPr>
        <w:t>ниям и проектов решений;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б) информирует членов комиссии о месте, времени проведения и повестке заседания, обеспечивает их необходимыми информа</w:t>
      </w:r>
      <w:r w:rsidR="00CF4D72">
        <w:rPr>
          <w:rFonts w:ascii="Times New Roman" w:hAnsi="Times New Roman"/>
          <w:sz w:val="20"/>
          <w:szCs w:val="20"/>
        </w:rPr>
        <w:t>ционно-справочными материалами;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в) оформляет протоколы заседаний комиссии и осуществляет контроль над выполнение</w:t>
      </w:r>
      <w:r w:rsidR="00CF4D72">
        <w:rPr>
          <w:rFonts w:ascii="Times New Roman" w:hAnsi="Times New Roman"/>
          <w:sz w:val="20"/>
          <w:szCs w:val="20"/>
        </w:rPr>
        <w:t>м принятых решений;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г) готовит и предоставляет отчеты, информацию по вопросам, в</w:t>
      </w:r>
      <w:r w:rsidR="00CF4D72">
        <w:rPr>
          <w:rFonts w:ascii="Times New Roman" w:hAnsi="Times New Roman"/>
          <w:sz w:val="20"/>
          <w:szCs w:val="20"/>
        </w:rPr>
        <w:t>ходящим в компетенцию комиссии;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д) осуществляет техническое обе</w:t>
      </w:r>
      <w:r w:rsidR="00CF4D72">
        <w:rPr>
          <w:rFonts w:ascii="Times New Roman" w:hAnsi="Times New Roman"/>
          <w:sz w:val="20"/>
          <w:szCs w:val="20"/>
        </w:rPr>
        <w:t>спечение деятельности комиссии.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11. По необходимости для решения вопросов, входящих в компетенцию комиссии, подготовки заседания комиссии, проекта решения в комиссии могут создаваться рабочие группы из числа ее членов. Заседание рабочей группы проводится за дв</w:t>
      </w:r>
      <w:r w:rsidR="00CF4D72">
        <w:rPr>
          <w:rFonts w:ascii="Times New Roman" w:hAnsi="Times New Roman"/>
          <w:sz w:val="20"/>
          <w:szCs w:val="20"/>
        </w:rPr>
        <w:t>е недели до заседания комиссии.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12. Повестка дня и материалы к заседанию комиссии (проект решения, информация по рассматриваемым вопросам, список докладчиков, приглашенных) направляются МБУ «Центр социализации и досуга молодёжи» членам комиссии, но не позднее чем за три рабочих дня до даты заседания. Явку приглашенных, представителей средств массовой информации обеспечивает Муниципальное бюджетное учреждение «Центр социализации и досуга молодёжи»</w:t>
      </w:r>
      <w:r w:rsidR="00CF4D72">
        <w:rPr>
          <w:rFonts w:ascii="Times New Roman" w:hAnsi="Times New Roman"/>
          <w:sz w:val="20"/>
          <w:szCs w:val="20"/>
        </w:rPr>
        <w:t>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13. Заседание комиссии протоколируется секретарем комиссии – директором Муниципального бюджетного учреждения «Центр социализации и досуга молодёжи». Секретарь комиссии оформляет протокол в течение трех рабочих дней после заседания. Протокол подписывается председателем и секрета</w:t>
      </w:r>
      <w:r w:rsidR="00CF4D72">
        <w:rPr>
          <w:rFonts w:ascii="Times New Roman" w:hAnsi="Times New Roman"/>
          <w:sz w:val="20"/>
          <w:szCs w:val="20"/>
        </w:rPr>
        <w:t>рем комиссии, ведущим протокол.</w:t>
      </w:r>
    </w:p>
    <w:p w:rsidR="002F458F" w:rsidRPr="002F458F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 xml:space="preserve">14. Выписка из протокола заседания комиссии направляется членам комиссии не позднее пяти рабочих дней с даты </w:t>
      </w:r>
      <w:r w:rsidR="00CF4D72">
        <w:rPr>
          <w:rFonts w:ascii="Times New Roman" w:hAnsi="Times New Roman"/>
          <w:sz w:val="20"/>
          <w:szCs w:val="20"/>
        </w:rPr>
        <w:t>заседания.</w:t>
      </w:r>
    </w:p>
    <w:p w:rsidR="00CF4D72" w:rsidRDefault="002F458F" w:rsidP="00CF4D7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458F">
        <w:rPr>
          <w:rFonts w:ascii="Times New Roman" w:hAnsi="Times New Roman"/>
          <w:sz w:val="20"/>
          <w:szCs w:val="20"/>
        </w:rPr>
        <w:t>15. Протоколы заседаний и организационные документы комиссии хранятся в МБУ «Центр социализации и досуга молодёжи»</w:t>
      </w:r>
    </w:p>
    <w:p w:rsidR="00CF4D72" w:rsidRDefault="00CF4D72" w:rsidP="00CF4D72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2F458F" w:rsidRPr="00CF4D72" w:rsidRDefault="002F458F" w:rsidP="00CF4D72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CF4D72">
        <w:rPr>
          <w:rFonts w:ascii="Times New Roman" w:hAnsi="Times New Roman"/>
          <w:sz w:val="18"/>
          <w:szCs w:val="18"/>
        </w:rPr>
        <w:t>Приложение 2</w:t>
      </w:r>
    </w:p>
    <w:p w:rsidR="00CF4D72" w:rsidRDefault="00CF4D72" w:rsidP="00CF4D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F4D72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2F458F" w:rsidRPr="00CF4D72">
        <w:rPr>
          <w:rFonts w:ascii="Times New Roman" w:hAnsi="Times New Roman"/>
          <w:sz w:val="18"/>
          <w:szCs w:val="18"/>
        </w:rPr>
        <w:t>к Постановлению администрации  Богу</w:t>
      </w:r>
      <w:r w:rsidRPr="00CF4D72">
        <w:rPr>
          <w:rFonts w:ascii="Times New Roman" w:hAnsi="Times New Roman"/>
          <w:sz w:val="18"/>
          <w:szCs w:val="18"/>
        </w:rPr>
        <w:t xml:space="preserve">чанского района </w:t>
      </w:r>
    </w:p>
    <w:p w:rsidR="002F458F" w:rsidRPr="00CF4D72" w:rsidRDefault="002F458F" w:rsidP="00CF4D72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CF4D72">
        <w:rPr>
          <w:rFonts w:ascii="Times New Roman" w:hAnsi="Times New Roman"/>
          <w:sz w:val="18"/>
          <w:szCs w:val="18"/>
        </w:rPr>
        <w:t>от 09.12.2015 г.  №1015 -п</w:t>
      </w:r>
    </w:p>
    <w:p w:rsidR="002F458F" w:rsidRPr="00CF4D72" w:rsidRDefault="002F458F" w:rsidP="00BF04A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CF4D72">
        <w:rPr>
          <w:rFonts w:ascii="Times New Roman" w:hAnsi="Times New Roman"/>
          <w:sz w:val="20"/>
          <w:szCs w:val="20"/>
        </w:rPr>
        <w:lastRenderedPageBreak/>
        <w:t>Состав</w:t>
      </w:r>
    </w:p>
    <w:p w:rsidR="002F458F" w:rsidRPr="00CF4D72" w:rsidRDefault="002F458F" w:rsidP="00BF04A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CF4D72">
        <w:rPr>
          <w:rFonts w:ascii="Times New Roman" w:hAnsi="Times New Roman"/>
          <w:sz w:val="20"/>
          <w:szCs w:val="20"/>
        </w:rPr>
        <w:t>районной межведомственной комиссии по молодежной политике в Богучанском районе</w:t>
      </w:r>
    </w:p>
    <w:tbl>
      <w:tblPr>
        <w:tblW w:w="5000" w:type="pct"/>
        <w:tblLook w:val="0000"/>
      </w:tblPr>
      <w:tblGrid>
        <w:gridCol w:w="3179"/>
        <w:gridCol w:w="6391"/>
      </w:tblGrid>
      <w:tr w:rsidR="002F458F" w:rsidRPr="00CF4D72" w:rsidTr="00BF04A3">
        <w:trPr>
          <w:trHeight w:val="5197"/>
        </w:trPr>
        <w:tc>
          <w:tcPr>
            <w:tcW w:w="1661" w:type="pct"/>
          </w:tcPr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Бахтин Александр Вадимович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Брюханова Татьяна Владимировна 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Маклакова Елена Викторовна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Грищенко Игорь Андреевич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Мазницина Анна Витальевна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Мудрак Татьяна Владимировна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Колесова Марина Михайловна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Рукосуев Сергей Николаевич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Каликайтис Витаутас Прано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Рукосуев Николай Владимирович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Захарян Самвел Карленович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Главы </w:t>
            </w:r>
            <w:r w:rsidR="00BF04A3">
              <w:rPr>
                <w:rFonts w:ascii="Times New Roman" w:hAnsi="Times New Roman"/>
                <w:color w:val="000000"/>
                <w:sz w:val="16"/>
                <w:szCs w:val="16"/>
              </w:rPr>
              <w:t>сельсоветов Богучанского района</w:t>
            </w:r>
          </w:p>
        </w:tc>
        <w:tc>
          <w:tcPr>
            <w:tcW w:w="3339" w:type="pct"/>
          </w:tcPr>
          <w:p w:rsidR="002F458F" w:rsidRPr="00CF4D72" w:rsidRDefault="002F458F" w:rsidP="00CF4D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Глава Богучанского </w:t>
            </w:r>
            <w:r w:rsidR="00CF4D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района председатель комиссии </w:t>
            </w:r>
          </w:p>
          <w:p w:rsidR="002F458F" w:rsidRPr="00CF4D72" w:rsidRDefault="002F458F" w:rsidP="00CF4D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заместитель председателя Богучанского районного Совета   депутатов, заместитель председателя комиссии 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и.о.директора МБУ «Центр социализации и досуга молодежи», секретарь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  начальник управления культуры администрации Богучанского района,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начальник управления образования администрации Бог</w:t>
            </w:r>
            <w:r w:rsidR="00BF04A3">
              <w:rPr>
                <w:rFonts w:ascii="Times New Roman" w:hAnsi="Times New Roman"/>
                <w:color w:val="000000"/>
                <w:sz w:val="16"/>
                <w:szCs w:val="16"/>
              </w:rPr>
              <w:t>учанского района,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главный специалист по развитию общественных инициатив, исполнительный директор Фонда развития Богучанского района «За нами будущее»,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начальник Управления социальной защиты населения администрации Богучанского района, член комиссии;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президент Фонда содействия и развития ФХК «Ангара»,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лидер молодежного движения МГЕР,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депутат Богучанского районного Совета депутатов,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член общественного совета при отделе МВД России по Бог</w:t>
            </w:r>
            <w:r w:rsidR="00CF4D72">
              <w:rPr>
                <w:rFonts w:ascii="Times New Roman" w:hAnsi="Times New Roman"/>
                <w:color w:val="000000"/>
                <w:sz w:val="16"/>
                <w:szCs w:val="16"/>
              </w:rPr>
              <w:t>учанскому району, член комиссии</w:t>
            </w:r>
          </w:p>
          <w:p w:rsidR="002F458F" w:rsidRPr="00CF4D72" w:rsidRDefault="002F458F" w:rsidP="00CF4D7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4D72">
              <w:rPr>
                <w:rFonts w:ascii="Times New Roman" w:hAnsi="Times New Roman"/>
                <w:color w:val="000000"/>
                <w:sz w:val="16"/>
                <w:szCs w:val="16"/>
              </w:rPr>
              <w:t>- по согласованию</w:t>
            </w:r>
          </w:p>
        </w:tc>
      </w:tr>
    </w:tbl>
    <w:p w:rsidR="00995B0D" w:rsidRDefault="00995B0D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3E" w:rsidRPr="00657F3E" w:rsidRDefault="00657F3E" w:rsidP="00657F3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57F3E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657F3E" w:rsidRPr="00657F3E" w:rsidRDefault="00657F3E" w:rsidP="00657F3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57F3E">
        <w:rPr>
          <w:rFonts w:ascii="Times New Roman" w:hAnsi="Times New Roman"/>
          <w:bCs/>
          <w:sz w:val="18"/>
          <w:szCs w:val="18"/>
        </w:rPr>
        <w:t xml:space="preserve"> ПОСТАНОВЛЕНИЕ</w:t>
      </w:r>
    </w:p>
    <w:p w:rsidR="00657F3E" w:rsidRPr="00657F3E" w:rsidRDefault="00657F3E" w:rsidP="00657F3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7F3E">
        <w:rPr>
          <w:rFonts w:ascii="Times New Roman" w:hAnsi="Times New Roman"/>
          <w:bCs/>
          <w:sz w:val="20"/>
          <w:szCs w:val="20"/>
        </w:rPr>
        <w:t xml:space="preserve"> 04.12.2015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 w:rsidRPr="00657F3E">
        <w:rPr>
          <w:rFonts w:ascii="Times New Roman" w:hAnsi="Times New Roman"/>
          <w:bCs/>
          <w:sz w:val="20"/>
          <w:szCs w:val="20"/>
        </w:rPr>
        <w:t xml:space="preserve">с. Богучаны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657F3E">
        <w:rPr>
          <w:rFonts w:ascii="Times New Roman" w:hAnsi="Times New Roman"/>
          <w:bCs/>
          <w:sz w:val="20"/>
          <w:szCs w:val="20"/>
        </w:rPr>
        <w:t xml:space="preserve">  № 1095-п</w:t>
      </w:r>
    </w:p>
    <w:p w:rsidR="00657F3E" w:rsidRPr="00657F3E" w:rsidRDefault="00657F3E" w:rsidP="00657F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57F3E" w:rsidRPr="00657F3E" w:rsidRDefault="00657F3E" w:rsidP="00657F3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57F3E">
        <w:rPr>
          <w:rFonts w:ascii="Times New Roman" w:hAnsi="Times New Roman"/>
          <w:bCs/>
          <w:sz w:val="20"/>
          <w:szCs w:val="20"/>
        </w:rPr>
        <w:t>Об утверждении Ведомственного перечня муниципальных услуг (работ), оказываемых (выполняемых) Муниципальным бюджетным учреждением «Центр социализации и досуга молодежи»</w:t>
      </w:r>
    </w:p>
    <w:p w:rsidR="00657F3E" w:rsidRPr="00657F3E" w:rsidRDefault="00657F3E" w:rsidP="00657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3E" w:rsidRPr="00657F3E" w:rsidRDefault="00657F3E" w:rsidP="00657F3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>В соответствии с постановлением администрации Богучанского района от 25.06.2015 № 597-п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учреждениями», статьями 7, 43, 47 Устава Богучанского района Красноярского края  ПОСТАНОВЛЯЮ:</w:t>
      </w:r>
    </w:p>
    <w:p w:rsidR="00657F3E" w:rsidRPr="00657F3E" w:rsidRDefault="00657F3E" w:rsidP="00657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>1. Утвердить Ведомственный перечень муниципальных услуг (работ), оказываемых (выполняемых) Муниципальным бюджетным учреждением «Центр социализации и досуга молодежи» согласно приложению.</w:t>
      </w:r>
    </w:p>
    <w:p w:rsidR="00657F3E" w:rsidRPr="00657F3E" w:rsidRDefault="00657F3E" w:rsidP="00657F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>2.  Контроль за исполнением данного постановления возложить на  заместителя Главы Богучанского района по экономике  и планированию Н.В. Илиндееву.</w:t>
      </w:r>
    </w:p>
    <w:p w:rsidR="00657F3E" w:rsidRDefault="00657F3E" w:rsidP="00657F3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 xml:space="preserve">3. Постановление  подлежит опубликованию в Официальном вестнике Богучанского района и вступает в силу с 1 января 2016 года.    </w:t>
      </w:r>
    </w:p>
    <w:p w:rsidR="00657F3E" w:rsidRPr="00657F3E" w:rsidRDefault="00657F3E" w:rsidP="00657F3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 xml:space="preserve"> </w:t>
      </w:r>
    </w:p>
    <w:p w:rsidR="00657F3E" w:rsidRDefault="00657F3E" w:rsidP="00657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F3E">
        <w:rPr>
          <w:rFonts w:ascii="Times New Roman" w:hAnsi="Times New Roman"/>
          <w:sz w:val="20"/>
          <w:szCs w:val="20"/>
        </w:rPr>
        <w:t xml:space="preserve">И.о. Главы  Богучанского района                                              </w:t>
      </w:r>
      <w:r w:rsidR="001D066F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657F3E">
        <w:rPr>
          <w:rFonts w:ascii="Times New Roman" w:hAnsi="Times New Roman"/>
          <w:sz w:val="20"/>
          <w:szCs w:val="20"/>
        </w:rPr>
        <w:t>В.Ю. Карнаухов</w:t>
      </w:r>
    </w:p>
    <w:p w:rsidR="001D066F" w:rsidRDefault="001D066F" w:rsidP="00657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7CFB" w:rsidRDefault="00750ED3" w:rsidP="00247C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750ED3" w:rsidRDefault="00750ED3" w:rsidP="00247C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750ED3" w:rsidRDefault="00750ED3" w:rsidP="00247C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04.12.2015 г. № 1095-П</w:t>
      </w:r>
    </w:p>
    <w:p w:rsidR="00750ED3" w:rsidRDefault="00750ED3" w:rsidP="00247C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50ED3" w:rsidRDefault="00750ED3" w:rsidP="00750E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Ведомственный перечень муниципальных услуг (работ), оказываемых (выполняемых) муниципальным бюджетным учреждением «Центр социализации и досуга молодежи»</w:t>
      </w:r>
    </w:p>
    <w:p w:rsidR="00750ED3" w:rsidRPr="00750ED3" w:rsidRDefault="00750ED3" w:rsidP="00750E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"/>
        <w:gridCol w:w="748"/>
        <w:gridCol w:w="372"/>
        <w:gridCol w:w="678"/>
        <w:gridCol w:w="533"/>
        <w:gridCol w:w="417"/>
        <w:gridCol w:w="580"/>
        <w:gridCol w:w="580"/>
        <w:gridCol w:w="548"/>
        <w:gridCol w:w="548"/>
        <w:gridCol w:w="338"/>
        <w:gridCol w:w="267"/>
        <w:gridCol w:w="392"/>
        <w:gridCol w:w="548"/>
        <w:gridCol w:w="486"/>
        <w:gridCol w:w="506"/>
        <w:gridCol w:w="678"/>
        <w:gridCol w:w="436"/>
        <w:gridCol w:w="637"/>
      </w:tblGrid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Реестровый номер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базовой услуги или работы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классификатора видов экономической деятельности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(ОКВЭД)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Признак отнесения к услуге или 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работе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Код органа, осуществляющего функции и полномочия учредителя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органа, осуществляющего функции и полномочия </w:t>
            </w: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учредителя 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Код муниципального учреждения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230" w:type="pct"/>
            <w:gridSpan w:val="2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услуги (работы)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Условия (формы) оказания услу</w:t>
            </w: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ги (работы)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Вид деятельности муниципального учреждения 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Категория потребителей услуги (работы) 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показателя объема услуги (работы), с </w:t>
            </w: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указанием единиц измерения данного показателя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  показателя качества услуги (работы), с указанием единиц измере</w:t>
            </w: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ния данного показателя 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Платность услуги (работы)  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Реквизиты НПА</w:t>
            </w:r>
          </w:p>
        </w:tc>
      </w:tr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9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10049100000000000000100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100491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92.51, 92.72, 92.34.2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4301409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21196Щ59640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"Центр социализации и досуга молодежи"</w:t>
            </w:r>
          </w:p>
        </w:tc>
        <w:tc>
          <w:tcPr>
            <w:tcW w:w="14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Физические лица от 14 до 30 лет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 (ед)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молодых людей, участвующих в мероприятиях направленных на формирование системы развития талантливой и инициативной молодежи от общего количества молодежи района от 14 до 30 лет (процент)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 Об общих принципах организации местного самоуправления в Российской Федерации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28.06.1995 98-ФЗ О государственной поддержке молодёжных и детских общественных объединений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24.06.1998 124-ФЗ Об основных гарантиях прав ребенка в Российской Федерации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Распоряжение от 17.11.2008 1662-р 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Кoнцeпция дoлгoсpoчнoгo сoциaльнo-экoнoмичeскoгo paзвития Poссийскoй Фeдepaции нa пepиoд дo 2020 года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</w:tr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10043100000000000006101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100431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92.51, 92.72, 92.34.2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4301409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21196Щ59640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"Центр социализации и досуга молодежи"</w:t>
            </w:r>
          </w:p>
        </w:tc>
        <w:tc>
          <w:tcPr>
            <w:tcW w:w="14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 (ед)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молодых людей, находящейся в социально-опасном положении, участвующих в мероприятиях направленных на профилактику асоциального и деструктивного поведения подростков и молодежи (процент)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Распоряжение от 17.11.2008 1662-р Кoнцeпция дoлгoсpoчнoгo сoциaльнo-экoнoмичeскoгo paзвития Poссийскoй Фeдepaции нa пepиoд дo 2020 года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Федеральный закон от 06.10.2003 131-ФЗ Об 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общих принципах организации местного самоуправления в Российской Федерации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24.06.1999 120-ФЗ Об основах системы профилактики безнадзорности и правонарушений несовершеннолетних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</w:tr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10050100000000000006100 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100501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92.51, 92.72, 92.34.2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4301409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21196Щ59640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"Центр социализации и досуг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 молодежи"</w:t>
            </w:r>
          </w:p>
        </w:tc>
        <w:tc>
          <w:tcPr>
            <w:tcW w:w="14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Физические лица от 14 до 30 лет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 (ед)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молодых людей, участвующих в мероприятиях  направленных на гражданское и патриотическое воспит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ание молодежи, воспитание толерантности в молодежной среде, формирование правовых, культурных и нравственных ценностей среди молодежи от общего количества молодежи района от 14 до 30 лет (процент)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бесплатная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Распоряжение от 17.11.2008 1662-р Кoнцeпция дoлгoсpoчнoгo сoциaльнo-экoнoмичeскoгo paзвит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 Poссийскoй Фeдepaции нa пepиoд дo 2020 года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24.06.1998 124-ФЗ Об основных гарантиях прав ребенка в Российской Федерации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28.06.1995 98-ФЗ О государственной поддержке молодёжных и детских общественных объединений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й закон от 06.10.2003 131-ФЗ Об общих принципах организации местного самоуправления в Российской Федерации</w:t>
            </w:r>
          </w:p>
        </w:tc>
      </w:tr>
      <w:tr w:rsidR="00C50CD7" w:rsidRPr="00C50CD7" w:rsidTr="00C50CD7">
        <w:trPr>
          <w:trHeight w:val="20"/>
        </w:trPr>
        <w:tc>
          <w:tcPr>
            <w:tcW w:w="8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45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10051100000000000005100 </w:t>
            </w:r>
          </w:p>
        </w:tc>
        <w:tc>
          <w:tcPr>
            <w:tcW w:w="16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100511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92.51, 92.72, 92.34.2</w:t>
            </w:r>
          </w:p>
        </w:tc>
        <w:tc>
          <w:tcPr>
            <w:tcW w:w="196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  <w:tc>
          <w:tcPr>
            <w:tcW w:w="29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4301409</w:t>
            </w:r>
          </w:p>
        </w:tc>
        <w:tc>
          <w:tcPr>
            <w:tcW w:w="323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21196Щ59640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бюджетное учреждение "Центр социализации и досуга молодежи"</w:t>
            </w:r>
          </w:p>
        </w:tc>
        <w:tc>
          <w:tcPr>
            <w:tcW w:w="14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25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Физические лица</w:t>
            </w:r>
          </w:p>
        </w:tc>
        <w:tc>
          <w:tcPr>
            <w:tcW w:w="265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мероприятий (ед)</w:t>
            </w:r>
          </w:p>
        </w:tc>
        <w:tc>
          <w:tcPr>
            <w:tcW w:w="400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Динамика количества вовлеченных в инновационную, предпринимательскую, добровольческую деятельность, по сравнению с предыдущим годом от общего количества молодежи района от 14 до 30 лет (человек)</w:t>
            </w:r>
          </w:p>
        </w:tc>
        <w:tc>
          <w:tcPr>
            <w:tcW w:w="211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368" w:type="pct"/>
            <w:shd w:val="clear" w:color="auto" w:fill="auto"/>
            <w:hideMark/>
          </w:tcPr>
          <w:p w:rsidR="00C50CD7" w:rsidRPr="00C50CD7" w:rsidRDefault="00C50CD7" w:rsidP="00C50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28.06.1995 98-ФЗ О государственной поддержке молодёжных и детских общественных объединений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Федеральный закон от 24.06.1998 124-ФЗ Об основных 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гарантиях прав ребенка в Российской Федерации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Распоряжение от 17.11.2008 1662-р Кoнцeпция дoлгoсpoчнoгo сoциaльнo-экoнoмичeскoгo paзвития Poссийскoй Фeдepaции нa пepиoд дo 2020 года</w:t>
            </w:r>
            <w:r w:rsidRPr="00C50CD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Федеральный закон от 06.10.2003 131-ФЗ Об общих принципах организации местного самоуправления в Российской Федерации</w:t>
            </w:r>
          </w:p>
        </w:tc>
      </w:tr>
    </w:tbl>
    <w:p w:rsidR="00C50CD7" w:rsidRDefault="00C50CD7" w:rsidP="00C50CD7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D36" w:rsidRDefault="00DE7D36" w:rsidP="00DE7D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7EF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DE7D36" w:rsidRPr="00787EF6" w:rsidRDefault="00DE7D36" w:rsidP="00DE7D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87EF6">
        <w:rPr>
          <w:rFonts w:ascii="Times New Roman" w:hAnsi="Times New Roman"/>
          <w:sz w:val="18"/>
          <w:szCs w:val="18"/>
        </w:rPr>
        <w:t>П О С Т А Н О В Л Е Н И Е</w:t>
      </w:r>
    </w:p>
    <w:p w:rsidR="00DE7D36" w:rsidRPr="00787EF6" w:rsidRDefault="00DE7D36" w:rsidP="00DE7D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7EF6">
        <w:rPr>
          <w:rFonts w:ascii="Times New Roman" w:hAnsi="Times New Roman"/>
          <w:sz w:val="20"/>
          <w:szCs w:val="20"/>
        </w:rPr>
        <w:t xml:space="preserve"> 18.12. 2015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F6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с. Богучаны                                                               </w:t>
      </w:r>
      <w:r w:rsidRPr="00787EF6">
        <w:rPr>
          <w:rFonts w:ascii="Times New Roman" w:hAnsi="Times New Roman"/>
          <w:sz w:val="20"/>
          <w:szCs w:val="20"/>
        </w:rPr>
        <w:t xml:space="preserve"> № 1157-п</w:t>
      </w:r>
    </w:p>
    <w:p w:rsidR="00DE7D36" w:rsidRPr="00787EF6" w:rsidRDefault="00DE7D36" w:rsidP="00DE7D3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E7D36" w:rsidRPr="00787EF6" w:rsidRDefault="00DE7D36" w:rsidP="00DE7D3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87EF6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17.04.2015 № 432-п «О предоставлении исполнителям коммунальных услуг субсидии на компенсацию части платы граждан за коммунальные услуги в 2015 году»</w:t>
      </w:r>
    </w:p>
    <w:p w:rsidR="00DE7D36" w:rsidRPr="00787EF6" w:rsidRDefault="00DE7D36" w:rsidP="00DE7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D36" w:rsidRPr="00787EF6" w:rsidRDefault="00DE7D36" w:rsidP="00DE7D36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87EF6">
        <w:rPr>
          <w:rFonts w:ascii="Times New Roman" w:hAnsi="Times New Roman"/>
          <w:sz w:val="20"/>
          <w:szCs w:val="20"/>
        </w:rPr>
        <w:t xml:space="preserve"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01.12.2014 № 7-2877 «О краевом бюджете на 2015 год и плановый период 2016-2017 годов», Законом Красноярского края  от 15.10.2015  № 9-3661 о внесении изменений в Закон края «О краевом бюджете на 2015 год и плановый период 2016-2017 годов», в соответствии со статьёй 6, об изменении показателей сводной бюджетной росписи краевого бюджета в 2015году, Закона края №7-2877 , постановлением 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</w:t>
      </w:r>
      <w:r w:rsidRPr="00787EF6">
        <w:rPr>
          <w:rFonts w:ascii="Times New Roman" w:hAnsi="Times New Roman"/>
          <w:sz w:val="20"/>
          <w:szCs w:val="20"/>
        </w:rPr>
        <w:lastRenderedPageBreak/>
        <w:t>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 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нарушений условий их предоставления» , решением  Богучанского районного Совета депутатов от 19.12.2014 № 43/1-355 «О районном бюджете на 2015 год и плановый период 2016-2017 годов», ст. ст. 7, 10, 43, 47 Устава Богучанского района, ПОСТАНОВЛЯЮ:</w:t>
      </w:r>
    </w:p>
    <w:p w:rsidR="00DE7D36" w:rsidRPr="00787EF6" w:rsidRDefault="00DE7D36" w:rsidP="00DE7D36">
      <w:pPr>
        <w:pStyle w:val="afa"/>
        <w:numPr>
          <w:ilvl w:val="0"/>
          <w:numId w:val="23"/>
        </w:numPr>
        <w:tabs>
          <w:tab w:val="clear" w:pos="72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7EF6">
        <w:rPr>
          <w:rFonts w:ascii="Times New Roman" w:hAnsi="Times New Roman"/>
          <w:sz w:val="20"/>
          <w:szCs w:val="20"/>
        </w:rPr>
        <w:t>Внести изменения в постановление администрации Богучанского района от 17.04.2015 № 432-п «О предоставлении исполнителям коммунальных услуг субсидии на компенсацию части платы граждан за коммунальные услуги в 2015году», приложение к постановлению изложить в новой редакции, согласно приложению к настоящему постановлению.</w:t>
      </w:r>
    </w:p>
    <w:p w:rsidR="00DE7D36" w:rsidRPr="00787EF6" w:rsidRDefault="00DE7D36" w:rsidP="00DE7D36">
      <w:pPr>
        <w:pStyle w:val="23"/>
        <w:numPr>
          <w:ilvl w:val="0"/>
          <w:numId w:val="23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787EF6">
        <w:rPr>
          <w:sz w:val="20"/>
        </w:rPr>
        <w:t>Контроль за исполнением данного постановления возложить на первого заместителя главы Богучанского района по жизнеобеспечению А.Ю.Машинистова.</w:t>
      </w:r>
    </w:p>
    <w:p w:rsidR="00DE7D36" w:rsidRPr="00787EF6" w:rsidRDefault="00DE7D36" w:rsidP="00DE7D36">
      <w:pPr>
        <w:pStyle w:val="23"/>
        <w:numPr>
          <w:ilvl w:val="0"/>
          <w:numId w:val="23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787EF6">
        <w:rPr>
          <w:sz w:val="20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01.01.2015 года.</w:t>
      </w:r>
    </w:p>
    <w:p w:rsidR="00DE7D36" w:rsidRPr="00787EF6" w:rsidRDefault="00DE7D36" w:rsidP="00DE7D3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E7D36" w:rsidRPr="00787EF6" w:rsidTr="00321959">
        <w:tc>
          <w:tcPr>
            <w:tcW w:w="4785" w:type="dxa"/>
          </w:tcPr>
          <w:p w:rsidR="00DE7D36" w:rsidRPr="00787EF6" w:rsidRDefault="00DE7D36" w:rsidP="00321959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EF6">
              <w:rPr>
                <w:rFonts w:ascii="Times New Roman" w:hAnsi="Times New Roman"/>
                <w:sz w:val="20"/>
                <w:szCs w:val="20"/>
              </w:rPr>
              <w:t xml:space="preserve">И.о. Главы </w:t>
            </w:r>
          </w:p>
          <w:p w:rsidR="00DE7D36" w:rsidRPr="00787EF6" w:rsidRDefault="00DE7D36" w:rsidP="00321959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EF6">
              <w:rPr>
                <w:rFonts w:ascii="Times New Roman" w:hAnsi="Times New Roman"/>
                <w:sz w:val="20"/>
                <w:szCs w:val="20"/>
              </w:rPr>
              <w:t xml:space="preserve">Богучанского района </w:t>
            </w:r>
          </w:p>
        </w:tc>
        <w:tc>
          <w:tcPr>
            <w:tcW w:w="4785" w:type="dxa"/>
          </w:tcPr>
          <w:p w:rsidR="00DE7D36" w:rsidRPr="00787EF6" w:rsidRDefault="00DE7D36" w:rsidP="00321959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7D36" w:rsidRPr="00787EF6" w:rsidRDefault="00DE7D36" w:rsidP="00321959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EF6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DE7D36" w:rsidRDefault="00DE7D36" w:rsidP="00DE7D36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13"/>
        <w:gridCol w:w="2458"/>
        <w:gridCol w:w="2925"/>
        <w:gridCol w:w="3374"/>
      </w:tblGrid>
      <w:tr w:rsidR="00DE7D36" w:rsidRPr="00787EF6" w:rsidTr="00321959">
        <w:trPr>
          <w:trHeight w:val="241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18.12.15г №1157-П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внесении изменений в постановление администрации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" О предоставлении исполнителям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2015 году"</w:t>
            </w:r>
          </w:p>
          <w:p w:rsidR="00DE7D3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17.04.2015  № 432-п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"О предоставлении исполнителям</w:t>
            </w:r>
          </w:p>
          <w:p w:rsidR="00DE7D36" w:rsidRPr="00787EF6" w:rsidRDefault="00DE7D36" w:rsidP="003219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DE7D36" w:rsidRPr="00787EF6" w:rsidRDefault="00DE7D36" w:rsidP="0032195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2015 году"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D36" w:rsidRPr="00787EF6" w:rsidTr="00321959">
        <w:trPr>
          <w:trHeight w:val="36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DE7D3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Список исполнителей коммунальных услуг, получателей субсидии</w:t>
            </w:r>
          </w:p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компенсацию части платы граждан за коммунальные услуги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D36" w:rsidRPr="00787EF6" w:rsidTr="00321959">
        <w:trPr>
          <w:trHeight w:val="276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субсидии, руб.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 предоставления субсидии</w:t>
            </w:r>
          </w:p>
        </w:tc>
      </w:tr>
      <w:tr w:rsidR="00DE7D36" w:rsidRPr="00787EF6" w:rsidTr="00321959">
        <w:trPr>
          <w:trHeight w:val="276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"Богучанские тепловые сети"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14 632 171,75  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01.01.2015г по 31.12.2015г.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"Жилье"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49 592 344,03  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01.01.2015г по 31.12.2015г.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УК "Богучанжилкомхоз"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78 632 509,00  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01.01.2015г по 31.12.2015г.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"Водные ресурсы"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3 970 653,00  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01.01.2015г по 31.12.2015г.</w:t>
            </w:r>
          </w:p>
        </w:tc>
      </w:tr>
      <w:tr w:rsidR="00DE7D36" w:rsidRPr="00787EF6" w:rsidTr="00321959">
        <w:trPr>
          <w:trHeight w:val="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"МПЧ № 1""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1 925 166,00   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36" w:rsidRPr="00787EF6" w:rsidRDefault="00DE7D36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7E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01.01.2015г по 31.12.2015г.</w:t>
            </w:r>
          </w:p>
        </w:tc>
      </w:tr>
    </w:tbl>
    <w:p w:rsidR="00DE7D36" w:rsidRPr="00D5272A" w:rsidRDefault="00DE7D36" w:rsidP="00DE7D36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E7D36" w:rsidRDefault="00DE7D36" w:rsidP="00C50CD7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A48" w:rsidRPr="00C01A48" w:rsidRDefault="00C01A48" w:rsidP="00C01A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1A48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C01A48" w:rsidRPr="00C01A48" w:rsidRDefault="00C01A48" w:rsidP="00C01A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1A48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C01A48" w:rsidRPr="00C01A48" w:rsidRDefault="00C01A48" w:rsidP="00C01A48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 xml:space="preserve">18.12 .2015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C01A48">
        <w:rPr>
          <w:rFonts w:ascii="Times New Roman" w:hAnsi="Times New Roman"/>
          <w:sz w:val="20"/>
          <w:szCs w:val="20"/>
        </w:rPr>
        <w:t xml:space="preserve">с. Богучаны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01A48">
        <w:rPr>
          <w:rFonts w:ascii="Times New Roman" w:hAnsi="Times New Roman"/>
          <w:sz w:val="20"/>
          <w:szCs w:val="20"/>
        </w:rPr>
        <w:t xml:space="preserve"> № 1165-п</w:t>
      </w:r>
    </w:p>
    <w:p w:rsidR="00C01A48" w:rsidRPr="00C01A48" w:rsidRDefault="00C01A48" w:rsidP="00C01A48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A48" w:rsidRPr="00C01A48" w:rsidRDefault="00C01A48" w:rsidP="00C01A48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C01A48" w:rsidRPr="00C01A48" w:rsidRDefault="00C01A48" w:rsidP="00C01A48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A48" w:rsidRPr="00C01A48" w:rsidRDefault="00C01A48" w:rsidP="00C01A4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  Красноярского края ПОСТАНОВЛЯЮ:</w:t>
      </w:r>
    </w:p>
    <w:p w:rsidR="00C01A48" w:rsidRPr="00C01A48" w:rsidRDefault="00C01A48" w:rsidP="00C01A4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 xml:space="preserve">1. Внести  в постановление администрации  Богучанского района от 01.11.2013 № 1389-п  «Об утверждении муниципальной программы «Развитие инвестиционной, инновационной деятельности, малого </w:t>
      </w:r>
      <w:r w:rsidRPr="00C01A48">
        <w:rPr>
          <w:rFonts w:ascii="Times New Roman" w:hAnsi="Times New Roman"/>
          <w:sz w:val="20"/>
          <w:szCs w:val="20"/>
        </w:rPr>
        <w:lastRenderedPageBreak/>
        <w:t>и среднего предпринимательства на территории  Богучанского района» (далее – Постановление) следующие изменения:</w:t>
      </w:r>
    </w:p>
    <w:p w:rsidR="00C01A48" w:rsidRPr="00C01A48" w:rsidRDefault="00C01A48" w:rsidP="00C01A4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>1.1. приложение № 2 к подпрограмме «Развитие субъектов малого и среднего предпринимательства в Богучанском районе» на 2014-2018 годы изложить в   новой редакции  согласно приложению  № 1 к постановлению;</w:t>
      </w:r>
    </w:p>
    <w:p w:rsidR="00C01A48" w:rsidRPr="00C01A48" w:rsidRDefault="00C01A48" w:rsidP="00C01A4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>1.2. в   приложение  №  2    к   подпрограмме  «Развитие инновационной деятельности на территории  Богучанского  района» на 2014-2018 годы   в строке 2.1 цифры  «81010» заменить на цифры «80010».</w:t>
      </w:r>
    </w:p>
    <w:p w:rsidR="00C01A48" w:rsidRPr="00C01A48" w:rsidRDefault="00C01A48" w:rsidP="00C01A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01A48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Н.В.Илиндееву.</w:t>
      </w:r>
    </w:p>
    <w:p w:rsidR="00C01A48" w:rsidRPr="00C01A48" w:rsidRDefault="00C01A48" w:rsidP="00C01A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01A48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его  опубликования   в Официальном вестнике Богучанского района.</w:t>
      </w:r>
    </w:p>
    <w:p w:rsidR="00C01A48" w:rsidRPr="00C01A48" w:rsidRDefault="00C01A48" w:rsidP="00C01A4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A48" w:rsidRDefault="00C01A48" w:rsidP="00C01A48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 xml:space="preserve">И.о. Главы  Богучанского района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C01A48">
        <w:rPr>
          <w:rFonts w:ascii="Times New Roman" w:hAnsi="Times New Roman"/>
          <w:sz w:val="20"/>
          <w:szCs w:val="20"/>
        </w:rPr>
        <w:t>В.Ю.Карнаухов</w:t>
      </w:r>
    </w:p>
    <w:p w:rsidR="00C01A48" w:rsidRDefault="00C01A48" w:rsidP="00C01A48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369FF" w:rsidRPr="00C01A48" w:rsidRDefault="00C01A48" w:rsidP="00C01A48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1A48">
        <w:rPr>
          <w:rFonts w:ascii="Times New Roman" w:hAnsi="Times New Roman"/>
          <w:sz w:val="20"/>
          <w:szCs w:val="20"/>
        </w:rPr>
        <w:t xml:space="preserve">               </w:t>
      </w:r>
    </w:p>
    <w:tbl>
      <w:tblPr>
        <w:tblW w:w="5000" w:type="pct"/>
        <w:tblLook w:val="04A0"/>
      </w:tblPr>
      <w:tblGrid>
        <w:gridCol w:w="365"/>
        <w:gridCol w:w="1170"/>
        <w:gridCol w:w="895"/>
        <w:gridCol w:w="453"/>
        <w:gridCol w:w="433"/>
        <w:gridCol w:w="315"/>
        <w:gridCol w:w="365"/>
        <w:gridCol w:w="465"/>
        <w:gridCol w:w="365"/>
        <w:gridCol w:w="539"/>
        <w:gridCol w:w="589"/>
        <w:gridCol w:w="589"/>
        <w:gridCol w:w="589"/>
        <w:gridCol w:w="589"/>
        <w:gridCol w:w="688"/>
        <w:gridCol w:w="1161"/>
      </w:tblGrid>
      <w:tr w:rsidR="00F369FF" w:rsidRPr="00F369FF" w:rsidTr="00F369FF">
        <w:trPr>
          <w:trHeight w:val="811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  № 1 </w:t>
            </w:r>
          </w:p>
          <w:p w:rsidR="00F369FF" w:rsidRPr="00F369FF" w:rsidRDefault="00F369FF" w:rsidP="00F369FF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от 18.12.2015  № 1165-П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369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подпрограмме "Развитие субъектов малого и среднего  предпринимательства в  Богучанском районе" на 2014-2018 годы</w:t>
            </w:r>
          </w:p>
        </w:tc>
      </w:tr>
      <w:tr w:rsidR="00F369FF" w:rsidRPr="00F369FF" w:rsidTr="00F369FF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на 2014-2018 годы  с указанием объема средств на их реализацию и ожидаемых результатов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 – Создание благоприятных условий для развития малого и среднего предпринимательства в Богучанском районе, роста инновационного потенциала  и улучшения нвестиционного климата на территории Богучанского района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Формирование и развитие инфраструктуры поддержки малого и (или) среднего предпринимательства, развитие единой системы информационно-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Богучанском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Консультационная поддержка – не менее 2 субъектов МСП ежегодно;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интернет-ресурсов для  субъектов малого и среднего  предпринимательства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Не менее 4 объявлений ТРК «Спектр» для субъектов МСП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–Дню предпринимателя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36 000,0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2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"Субсидии субъектам малого и среднего предпринимательства, на возмещение части затрат, связанных с реализацией мер по энергосбережению и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повышению энергетической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эффективности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"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300000,0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"Поддержано не менее -2 субъектов МСП ежегодно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 рабочих мест – не менее 15 ежегодно; привлечено инвестиций  - 6000 тыс. рублей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32250,0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Поддержано   субъектов МСП – не менее 1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более 40,0 тыс.руб. 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90000,0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 на возмещение части затрат 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40405,0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216500,0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256905,0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создано рабочих мест не менее -5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сохранено рабочих мест-  не менее 30;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привлечено инвестиций – 4000,0 тыс. рублей ежегодно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300000,0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385 534,59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1290534,59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3 054 595,0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2 348 000,0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5402595,0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субъектам малого и  среднего предпринимательства на возмещение части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(работ,услуг)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884 845,0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416 000,0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1300845,0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мест-   не менее – 20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не менее -11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 тыс. рублей ежегодно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228 000,0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684000,0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40 405,0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1540405,0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Субсидирование части затрат субъектов малого и среднего предпринимательства,  связанных  с уплатой 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процентов по кредитам, привлеченным в российских  кредитных организациях на строительство (реконструкцию), для собственных нужд производственных зданий, строений и сооружений либо приобретение  оборудования, включая затраты на монтаж оборудования, в целях создания и (или) развития, либо модернизации производства товаров (работ, услуг).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188 000,0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564000,0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рабочих мест не менее -11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мест- не менее 4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инвестиций – 4402,9 тыс. рублей ежегодно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части затрат, связанных с приобретением  основных средств для  организации деятельности вновь созданных  субъектов малого и среднего предпринимательства, включая крестьянские (фермерские) хозяйства  и потребительские кооперативы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198000,0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2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Сохранено рабочих мест  - не менее 2 ежегодно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6 ежегодно;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привлечено        инвестиций – более 1000 тыс. рублей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594000,0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485 465,41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485465,41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 субъектам малого и  среднего предпринимательства на организацию  групп дневного  времяпровождения  детей дошкольного возраста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300000,0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1000,0 тыс. рублей 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4 944 000,0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5 563 000,0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13 339 000,0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4 947 000,0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5 566 000,0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13 375 000,0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905 000,0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871 000,0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1 776 000,0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954 000,0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4 656 000,0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369FF" w:rsidRPr="00F369FF" w:rsidTr="00F369FF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3 095 000,0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3 848 000,0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FF" w:rsidRPr="00F369FF" w:rsidRDefault="00F369FF" w:rsidP="0053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6 943 000,0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9FF" w:rsidRPr="00F369FF" w:rsidRDefault="00F369FF" w:rsidP="00F36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69F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50ED3" w:rsidRDefault="00750ED3" w:rsidP="00C01A48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342E0" w:rsidRPr="005342E0" w:rsidRDefault="005342E0" w:rsidP="005342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42E0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5342E0" w:rsidRPr="005342E0" w:rsidRDefault="005342E0" w:rsidP="005342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42E0">
        <w:rPr>
          <w:rFonts w:ascii="Times New Roman" w:hAnsi="Times New Roman"/>
          <w:sz w:val="18"/>
          <w:szCs w:val="18"/>
        </w:rPr>
        <w:t>ПОСТАНОВЛЕНИЕ</w:t>
      </w:r>
    </w:p>
    <w:p w:rsidR="005342E0" w:rsidRPr="005342E0" w:rsidRDefault="005342E0" w:rsidP="005342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 xml:space="preserve">    18.12.2015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42E0">
        <w:rPr>
          <w:rFonts w:ascii="Times New Roman" w:hAnsi="Times New Roman"/>
          <w:sz w:val="20"/>
          <w:szCs w:val="20"/>
        </w:rPr>
        <w:t xml:space="preserve">с. Богучаны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342E0">
        <w:rPr>
          <w:rFonts w:ascii="Times New Roman" w:hAnsi="Times New Roman"/>
          <w:sz w:val="20"/>
          <w:szCs w:val="20"/>
        </w:rPr>
        <w:t xml:space="preserve">№    1166-п </w:t>
      </w:r>
    </w:p>
    <w:p w:rsidR="005342E0" w:rsidRPr="005342E0" w:rsidRDefault="005342E0" w:rsidP="005342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42E0" w:rsidRPr="005342E0" w:rsidRDefault="005342E0" w:rsidP="005342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 xml:space="preserve">О внесении   изменений  в порядок  предоставления субсидий субъектам малого и (или)  среднего  предпринимательства   на  возмещение   части  затрат  на   уплату первого  взноса  (аванса)  при заключении   </w:t>
      </w:r>
      <w:r w:rsidRPr="005342E0">
        <w:rPr>
          <w:rFonts w:ascii="Times New Roman" w:hAnsi="Times New Roman"/>
          <w:sz w:val="20"/>
          <w:szCs w:val="20"/>
        </w:rPr>
        <w:lastRenderedPageBreak/>
        <w:t>договоров   лизинга  оборудования,   с российскими лизинговыми  организациями  в целях создания   и  (или)   развития, либо    модернизации    производства    товаров    (работ,  услуг)     утвержденный  постановлением  администрации Богучанского района  от 31.01.2014  №  125-п</w:t>
      </w:r>
    </w:p>
    <w:p w:rsidR="005342E0" w:rsidRPr="005342E0" w:rsidRDefault="005342E0" w:rsidP="005342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42E0" w:rsidRPr="005342E0" w:rsidRDefault="005342E0" w:rsidP="00534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2E0" w:rsidRPr="005342E0" w:rsidRDefault="005342E0" w:rsidP="005342E0">
      <w:pPr>
        <w:pStyle w:val="ab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и статьями 7, 8,47 Устава Богучанского района Красноярского края  ПОСТАНОВЛЯЮ:</w:t>
      </w:r>
    </w:p>
    <w:p w:rsidR="005342E0" w:rsidRPr="005342E0" w:rsidRDefault="005342E0" w:rsidP="005342E0">
      <w:pPr>
        <w:pStyle w:val="ConsTitle"/>
        <w:widowControl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Pr="005342E0">
        <w:rPr>
          <w:rFonts w:ascii="Times New Roman" w:hAnsi="Times New Roman"/>
          <w:b w:val="0"/>
          <w:sz w:val="20"/>
        </w:rPr>
        <w:t>1. Внести в порядок</w:t>
      </w:r>
      <w:r w:rsidRPr="005342E0">
        <w:rPr>
          <w:rFonts w:ascii="Times New Roman" w:hAnsi="Times New Roman"/>
          <w:sz w:val="20"/>
        </w:rPr>
        <w:t xml:space="preserve">  </w:t>
      </w:r>
      <w:r w:rsidRPr="005342E0">
        <w:rPr>
          <w:rFonts w:ascii="Times New Roman" w:hAnsi="Times New Roman"/>
          <w:b w:val="0"/>
          <w:sz w:val="20"/>
        </w:rPr>
        <w:t xml:space="preserve"> предоставления субсидий субъектам </w:t>
      </w:r>
      <w:r>
        <w:rPr>
          <w:rFonts w:ascii="Times New Roman" w:hAnsi="Times New Roman"/>
          <w:b w:val="0"/>
          <w:sz w:val="20"/>
        </w:rPr>
        <w:t xml:space="preserve">малого и (или) среднего </w:t>
      </w:r>
      <w:r w:rsidRPr="005342E0">
        <w:rPr>
          <w:rFonts w:ascii="Times New Roman" w:hAnsi="Times New Roman"/>
          <w:b w:val="0"/>
          <w:sz w:val="20"/>
        </w:rPr>
        <w:t xml:space="preserve">предпринимательства  на возмещение части затрат на уплату первого взноса (аванса) при заключении договоров лизинга оборудования, с российскими лизинговыми  организациями  в целях создания   и  (или)   развития, либо    модернизации    производства    товаров    (работ,  услуг)    утвержденный  постановлением администрации Богучанского района   от 31.01.2014  №  125-п </w:t>
      </w:r>
      <w:r w:rsidRPr="005342E0">
        <w:rPr>
          <w:rFonts w:ascii="Times New Roman" w:hAnsi="Times New Roman"/>
          <w:sz w:val="20"/>
        </w:rPr>
        <w:t xml:space="preserve"> </w:t>
      </w:r>
      <w:r w:rsidRPr="005342E0">
        <w:rPr>
          <w:rFonts w:ascii="Times New Roman" w:hAnsi="Times New Roman"/>
          <w:b w:val="0"/>
          <w:sz w:val="20"/>
        </w:rPr>
        <w:t>(далее – Постановление) следующие изменения:</w:t>
      </w:r>
    </w:p>
    <w:p w:rsidR="005342E0" w:rsidRPr="005342E0" w:rsidRDefault="005342E0" w:rsidP="00534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>1.1. абзац  четвертый пункта 2.1 раздела 2. «Условия предоставления субсидии»  изложить  в  новой  редакции:</w:t>
      </w:r>
    </w:p>
    <w:p w:rsidR="005342E0" w:rsidRPr="005342E0" w:rsidRDefault="005342E0" w:rsidP="0053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>«осуществление заявителем выпла</w:t>
      </w:r>
      <w:r>
        <w:rPr>
          <w:rFonts w:ascii="Times New Roman" w:hAnsi="Times New Roman"/>
          <w:sz w:val="20"/>
          <w:szCs w:val="20"/>
        </w:rPr>
        <w:t xml:space="preserve">ты заработной платы работникам </w:t>
      </w:r>
      <w:r w:rsidRPr="005342E0">
        <w:rPr>
          <w:rFonts w:ascii="Times New Roman" w:hAnsi="Times New Roman"/>
          <w:sz w:val="20"/>
          <w:szCs w:val="20"/>
        </w:rPr>
        <w:t>в размере не ниже прожиточного минимума для трудоспособного населения, установленного региональным Соглашением «О минимальной заработной плате в Красноярском крае»  от 16.02.2015 года  на момент подачи заявления».</w:t>
      </w:r>
    </w:p>
    <w:p w:rsidR="005342E0" w:rsidRPr="005342E0" w:rsidRDefault="005342E0" w:rsidP="005342E0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>2. Контроль за исполнением  настоящего  постановления возложить на заместителя Главы  Богучанского  района  по экономике и планированию  Н.В. Илиндееву.</w:t>
      </w:r>
    </w:p>
    <w:p w:rsidR="005342E0" w:rsidRPr="005342E0" w:rsidRDefault="005342E0" w:rsidP="005342E0">
      <w:pPr>
        <w:pStyle w:val="23"/>
        <w:tabs>
          <w:tab w:val="left" w:pos="709"/>
        </w:tabs>
        <w:ind w:right="-2" w:firstLine="540"/>
        <w:rPr>
          <w:sz w:val="20"/>
        </w:rPr>
      </w:pPr>
      <w:r>
        <w:rPr>
          <w:sz w:val="20"/>
        </w:rPr>
        <w:tab/>
      </w:r>
      <w:r w:rsidRPr="005342E0">
        <w:rPr>
          <w:sz w:val="20"/>
        </w:rPr>
        <w:t xml:space="preserve">3. Постановление вступает в силу  со дня, следующего за днем опубликования в Официальном вестнике  Богучанского района и распространяется на правоотношения, возникшие    с 01.01.2015 года. </w:t>
      </w:r>
    </w:p>
    <w:p w:rsidR="005342E0" w:rsidRPr="005342E0" w:rsidRDefault="005342E0" w:rsidP="00534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2E0" w:rsidRDefault="005342E0" w:rsidP="005342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 xml:space="preserve">И. о. Главы  Богучанского  района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5342E0">
        <w:rPr>
          <w:rFonts w:ascii="Times New Roman" w:hAnsi="Times New Roman"/>
          <w:sz w:val="20"/>
          <w:szCs w:val="20"/>
        </w:rPr>
        <w:t>В.Ю. Карнаухов</w:t>
      </w:r>
    </w:p>
    <w:p w:rsidR="005342E0" w:rsidRDefault="005342E0" w:rsidP="00534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42E0" w:rsidRDefault="005342E0" w:rsidP="005342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342E0" w:rsidRPr="005342E0" w:rsidRDefault="005342E0" w:rsidP="005342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42E0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5342E0" w:rsidRPr="005342E0" w:rsidRDefault="005342E0" w:rsidP="0053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18"/>
          <w:szCs w:val="18"/>
        </w:rPr>
        <w:t>ПОСТАНОВЛЕНИЕ</w:t>
      </w:r>
    </w:p>
    <w:p w:rsidR="005342E0" w:rsidRPr="005342E0" w:rsidRDefault="005342E0" w:rsidP="005342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 xml:space="preserve">25 .12. 2015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342E0">
        <w:rPr>
          <w:rFonts w:ascii="Times New Roman" w:hAnsi="Times New Roman"/>
          <w:sz w:val="20"/>
          <w:szCs w:val="20"/>
        </w:rPr>
        <w:t xml:space="preserve"> с. Богучаны </w:t>
      </w:r>
      <w:r w:rsidR="00081165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5342E0">
        <w:rPr>
          <w:rFonts w:ascii="Times New Roman" w:hAnsi="Times New Roman"/>
          <w:sz w:val="20"/>
          <w:szCs w:val="20"/>
        </w:rPr>
        <w:t>№</w:t>
      </w:r>
      <w:r w:rsidR="00081165">
        <w:rPr>
          <w:rFonts w:ascii="Times New Roman" w:hAnsi="Times New Roman"/>
          <w:sz w:val="20"/>
          <w:szCs w:val="20"/>
        </w:rPr>
        <w:t xml:space="preserve"> </w:t>
      </w:r>
      <w:r w:rsidRPr="005342E0">
        <w:rPr>
          <w:rFonts w:ascii="Times New Roman" w:hAnsi="Times New Roman"/>
          <w:sz w:val="20"/>
          <w:szCs w:val="20"/>
        </w:rPr>
        <w:t>1190-П</w:t>
      </w:r>
      <w:bookmarkStart w:id="0" w:name="_GoBack"/>
      <w:bookmarkEnd w:id="0"/>
    </w:p>
    <w:p w:rsidR="005342E0" w:rsidRPr="005342E0" w:rsidRDefault="005342E0" w:rsidP="005342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342E0" w:rsidRPr="005342E0" w:rsidRDefault="005342E0" w:rsidP="000811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>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</w:t>
      </w:r>
    </w:p>
    <w:p w:rsidR="005342E0" w:rsidRPr="005342E0" w:rsidRDefault="005342E0" w:rsidP="0053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5342E0" w:rsidRPr="00081165" w:rsidRDefault="005342E0" w:rsidP="00081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>В соответствии со  ст. 325 Трудового кодекса Российской Федерации</w:t>
      </w:r>
      <w:r w:rsidR="00081165">
        <w:rPr>
          <w:rFonts w:ascii="Times New Roman" w:hAnsi="Times New Roman"/>
          <w:sz w:val="20"/>
          <w:szCs w:val="20"/>
        </w:rPr>
        <w:t xml:space="preserve">, </w:t>
      </w:r>
      <w:r w:rsidRPr="005342E0">
        <w:rPr>
          <w:rFonts w:ascii="Times New Roman" w:hAnsi="Times New Roman"/>
          <w:sz w:val="20"/>
          <w:szCs w:val="20"/>
        </w:rPr>
        <w:t xml:space="preserve">,руководствуясь </w:t>
      </w:r>
      <w:hyperlink r:id="rId11" w:history="1">
        <w:r w:rsidRPr="005342E0">
          <w:rPr>
            <w:rFonts w:ascii="Times New Roman" w:hAnsi="Times New Roman"/>
            <w:sz w:val="20"/>
            <w:szCs w:val="20"/>
          </w:rPr>
          <w:t xml:space="preserve">статьями </w:t>
        </w:r>
      </w:hyperlink>
      <w:r w:rsidRPr="005342E0">
        <w:rPr>
          <w:rFonts w:ascii="Times New Roman" w:hAnsi="Times New Roman"/>
          <w:sz w:val="20"/>
          <w:szCs w:val="20"/>
        </w:rPr>
        <w:t>8, 46,   48 Устава</w:t>
      </w:r>
      <w:r w:rsidR="00081165">
        <w:rPr>
          <w:rFonts w:ascii="Times New Roman" w:hAnsi="Times New Roman"/>
          <w:sz w:val="20"/>
          <w:szCs w:val="20"/>
        </w:rPr>
        <w:t xml:space="preserve"> </w:t>
      </w:r>
      <w:r w:rsidRPr="005342E0">
        <w:rPr>
          <w:rFonts w:ascii="Times New Roman" w:hAnsi="Times New Roman"/>
          <w:spacing w:val="2"/>
          <w:sz w:val="20"/>
          <w:szCs w:val="20"/>
        </w:rPr>
        <w:t>Богучанского района Красноярского края</w:t>
      </w:r>
      <w:r w:rsidR="00081165">
        <w:rPr>
          <w:rFonts w:ascii="Times New Roman" w:eastAsia="Times New Roman" w:hAnsi="Times New Roman"/>
          <w:sz w:val="20"/>
          <w:szCs w:val="20"/>
        </w:rPr>
        <w:t xml:space="preserve"> </w:t>
      </w:r>
      <w:r w:rsidRPr="005342E0">
        <w:rPr>
          <w:rFonts w:ascii="Times New Roman" w:hAnsi="Times New Roman"/>
          <w:sz w:val="20"/>
          <w:szCs w:val="20"/>
        </w:rPr>
        <w:t>ПОСТАНОВЛЯЮ:</w:t>
      </w:r>
    </w:p>
    <w:p w:rsidR="005342E0" w:rsidRPr="005342E0" w:rsidRDefault="005342E0" w:rsidP="005342E0">
      <w:pPr>
        <w:pStyle w:val="affff7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>Внести изменения в Порядок компенсации расходов на оплату стоимости проезда  и провоза багажа к месту использования отпуска и обратно работникам учреждений и организаций, финансируемых за счет средств районного бюджета, утвержденный постановлением Главы Богучанского района от 01.04.2008 № 333-п (далее – Порядок),следующего содержания:</w:t>
      </w:r>
    </w:p>
    <w:p w:rsidR="005342E0" w:rsidRPr="005342E0" w:rsidRDefault="005342E0" w:rsidP="005342E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eastAsia="Times New Roman" w:hAnsi="Times New Roman"/>
          <w:sz w:val="20"/>
          <w:szCs w:val="20"/>
        </w:rPr>
        <w:t>в пункте 1.5. в третьем абзаце первое предложение изложить в следующей редакции:«</w:t>
      </w:r>
      <w:r w:rsidRPr="005342E0">
        <w:rPr>
          <w:rFonts w:ascii="Times New Roman" w:hAnsi="Times New Roman"/>
          <w:sz w:val="20"/>
          <w:szCs w:val="20"/>
        </w:rPr>
        <w:t>Право на оплату стоимости проезда возникает у Работника при предоставлении ему ежегодного оплачиваемогоотпуска или его части, но не ранее, чем  по истечении 1 месяца  непрерывной работы в учреждении.».</w:t>
      </w:r>
    </w:p>
    <w:p w:rsidR="005342E0" w:rsidRPr="005342E0" w:rsidRDefault="005342E0" w:rsidP="005342E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>2.Контроль за выполнением постановления возложить на заместителя Главы Богучанского района по экономике и планированиюН.В.Илиндееву.</w:t>
      </w:r>
    </w:p>
    <w:p w:rsidR="005342E0" w:rsidRPr="005342E0" w:rsidRDefault="005342E0" w:rsidP="005342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ab/>
        <w:t>3. Постановление вступает в силу со дня, следующего за днем его опубликования в Официальном вестнике Богучанского района, и распространяется на правоотношения, возникшие с 1 ноября 2015 года.</w:t>
      </w:r>
    </w:p>
    <w:p w:rsidR="005342E0" w:rsidRPr="005342E0" w:rsidRDefault="005342E0" w:rsidP="005342E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1165" w:rsidRDefault="005342E0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42E0">
        <w:rPr>
          <w:rFonts w:ascii="Times New Roman" w:hAnsi="Times New Roman"/>
          <w:sz w:val="20"/>
          <w:szCs w:val="20"/>
        </w:rPr>
        <w:t>И.о. Главы</w:t>
      </w:r>
      <w:r w:rsidR="00081165">
        <w:rPr>
          <w:rFonts w:ascii="Times New Roman" w:hAnsi="Times New Roman"/>
          <w:sz w:val="20"/>
          <w:szCs w:val="20"/>
        </w:rPr>
        <w:t xml:space="preserve"> </w:t>
      </w:r>
      <w:r w:rsidRPr="005342E0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</w:t>
      </w:r>
      <w:r w:rsidR="0008116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5342E0">
        <w:rPr>
          <w:rFonts w:ascii="Times New Roman" w:hAnsi="Times New Roman"/>
          <w:sz w:val="20"/>
          <w:szCs w:val="20"/>
        </w:rPr>
        <w:t xml:space="preserve">А.Ю. Машинистов  </w:t>
      </w:r>
    </w:p>
    <w:p w:rsidR="00081165" w:rsidRDefault="00081165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272A" w:rsidRDefault="00D5272A" w:rsidP="00D5272A">
      <w:pPr>
        <w:pStyle w:val="NormalWeb"/>
        <w:spacing w:before="0" w:after="0"/>
        <w:jc w:val="center"/>
        <w:rPr>
          <w:sz w:val="18"/>
          <w:szCs w:val="18"/>
        </w:rPr>
      </w:pPr>
    </w:p>
    <w:p w:rsidR="00081165" w:rsidRPr="00D5272A" w:rsidRDefault="00081165" w:rsidP="00252DD2">
      <w:pPr>
        <w:pStyle w:val="NormalWeb"/>
        <w:tabs>
          <w:tab w:val="left" w:pos="709"/>
        </w:tabs>
        <w:spacing w:before="0" w:after="0"/>
        <w:jc w:val="center"/>
        <w:rPr>
          <w:sz w:val="18"/>
          <w:szCs w:val="18"/>
        </w:rPr>
      </w:pPr>
      <w:r w:rsidRPr="00D5272A">
        <w:rPr>
          <w:sz w:val="18"/>
          <w:szCs w:val="18"/>
        </w:rPr>
        <w:t>АД</w:t>
      </w:r>
      <w:r w:rsidR="00D5272A">
        <w:rPr>
          <w:sz w:val="18"/>
          <w:szCs w:val="18"/>
        </w:rPr>
        <w:t>МИНИСТРАЦИЯ БОГУЧАНСКОГО РАЙОНА</w:t>
      </w:r>
    </w:p>
    <w:p w:rsidR="00081165" w:rsidRPr="00D5272A" w:rsidRDefault="00081165" w:rsidP="00081165">
      <w:pPr>
        <w:pStyle w:val="NormalWeb"/>
        <w:keepNext/>
        <w:spacing w:before="0" w:after="0"/>
        <w:jc w:val="center"/>
        <w:rPr>
          <w:sz w:val="18"/>
          <w:szCs w:val="18"/>
        </w:rPr>
      </w:pPr>
      <w:r w:rsidRPr="00D5272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081165" w:rsidRPr="00081165" w:rsidRDefault="00081165" w:rsidP="00081165">
      <w:pPr>
        <w:pStyle w:val="NormalWeb"/>
        <w:spacing w:before="0" w:after="0"/>
        <w:rPr>
          <w:sz w:val="26"/>
          <w:szCs w:val="26"/>
        </w:rPr>
      </w:pPr>
      <w:r w:rsidRPr="00081165">
        <w:rPr>
          <w:sz w:val="26"/>
          <w:szCs w:val="26"/>
        </w:rPr>
        <w:t>25.12</w:t>
      </w:r>
      <w:r w:rsidR="00D5272A">
        <w:rPr>
          <w:sz w:val="26"/>
          <w:szCs w:val="26"/>
        </w:rPr>
        <w:t>.</w:t>
      </w:r>
      <w:r w:rsidRPr="00081165">
        <w:rPr>
          <w:sz w:val="26"/>
          <w:szCs w:val="26"/>
        </w:rPr>
        <w:t>2015</w:t>
      </w:r>
      <w:r w:rsidRPr="00081165">
        <w:rPr>
          <w:sz w:val="26"/>
          <w:szCs w:val="26"/>
        </w:rPr>
        <w:tab/>
      </w:r>
      <w:r w:rsidRPr="00081165">
        <w:rPr>
          <w:sz w:val="26"/>
          <w:szCs w:val="26"/>
        </w:rPr>
        <w:tab/>
      </w:r>
      <w:r w:rsidRPr="00081165">
        <w:rPr>
          <w:sz w:val="26"/>
          <w:szCs w:val="26"/>
        </w:rPr>
        <w:tab/>
      </w:r>
      <w:r w:rsidRPr="00081165">
        <w:rPr>
          <w:sz w:val="26"/>
          <w:szCs w:val="26"/>
        </w:rPr>
        <w:tab/>
      </w:r>
      <w:r w:rsidR="00D5272A">
        <w:rPr>
          <w:sz w:val="26"/>
          <w:szCs w:val="26"/>
        </w:rPr>
        <w:t xml:space="preserve">  </w:t>
      </w:r>
      <w:r w:rsidRPr="00081165">
        <w:rPr>
          <w:sz w:val="26"/>
          <w:szCs w:val="26"/>
        </w:rPr>
        <w:t xml:space="preserve">с. Богучаны </w:t>
      </w:r>
      <w:r w:rsidRPr="00081165">
        <w:rPr>
          <w:sz w:val="26"/>
          <w:szCs w:val="26"/>
        </w:rPr>
        <w:tab/>
      </w:r>
      <w:r w:rsidRPr="00081165">
        <w:rPr>
          <w:sz w:val="26"/>
          <w:szCs w:val="26"/>
        </w:rPr>
        <w:tab/>
      </w:r>
      <w:r w:rsidRPr="00081165">
        <w:rPr>
          <w:sz w:val="26"/>
          <w:szCs w:val="26"/>
        </w:rPr>
        <w:tab/>
      </w:r>
      <w:r w:rsidR="00D5272A">
        <w:rPr>
          <w:sz w:val="26"/>
          <w:szCs w:val="26"/>
        </w:rPr>
        <w:t xml:space="preserve">                  </w:t>
      </w:r>
      <w:r w:rsidRPr="00081165">
        <w:rPr>
          <w:sz w:val="26"/>
          <w:szCs w:val="26"/>
        </w:rPr>
        <w:t>№</w:t>
      </w:r>
      <w:r w:rsidR="00D5272A">
        <w:rPr>
          <w:sz w:val="26"/>
          <w:szCs w:val="26"/>
        </w:rPr>
        <w:t xml:space="preserve"> </w:t>
      </w:r>
      <w:r w:rsidRPr="00081165">
        <w:rPr>
          <w:sz w:val="26"/>
          <w:szCs w:val="26"/>
        </w:rPr>
        <w:t xml:space="preserve">1191-п        </w:t>
      </w:r>
    </w:p>
    <w:p w:rsidR="00081165" w:rsidRPr="00081165" w:rsidRDefault="00081165" w:rsidP="00081165">
      <w:pPr>
        <w:pStyle w:val="NormalWeb"/>
        <w:spacing w:before="0" w:after="0"/>
        <w:jc w:val="center"/>
        <w:rPr>
          <w:sz w:val="26"/>
          <w:szCs w:val="26"/>
        </w:rPr>
      </w:pPr>
    </w:p>
    <w:p w:rsidR="00081165" w:rsidRPr="00D5272A" w:rsidRDefault="00081165" w:rsidP="00D5272A">
      <w:pPr>
        <w:pStyle w:val="NormalWeb"/>
        <w:spacing w:before="0" w:after="0"/>
        <w:jc w:val="center"/>
        <w:rPr>
          <w:sz w:val="20"/>
          <w:szCs w:val="20"/>
        </w:rPr>
      </w:pPr>
      <w:r w:rsidRPr="00D5272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</w:p>
    <w:p w:rsidR="00081165" w:rsidRPr="00D5272A" w:rsidRDefault="00081165" w:rsidP="00D5272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lastRenderedPageBreak/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 w:rsidR="00D5272A">
        <w:rPr>
          <w:rFonts w:ascii="Times New Roman" w:hAnsi="Times New Roman"/>
          <w:sz w:val="20"/>
          <w:szCs w:val="20"/>
        </w:rPr>
        <w:t xml:space="preserve"> </w:t>
      </w:r>
      <w:r w:rsidRPr="00D5272A">
        <w:rPr>
          <w:rFonts w:ascii="Times New Roman" w:hAnsi="Times New Roman"/>
          <w:sz w:val="20"/>
          <w:szCs w:val="20"/>
        </w:rPr>
        <w:t xml:space="preserve"> ПОСТАНОВЛЯЮ: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081165" w:rsidRPr="00D5272A" w:rsidRDefault="00081165" w:rsidP="00081165">
      <w:pPr>
        <w:pStyle w:val="NormalWeb"/>
        <w:numPr>
          <w:ilvl w:val="1"/>
          <w:numId w:val="42"/>
        </w:numPr>
        <w:tabs>
          <w:tab w:val="clear" w:pos="1430"/>
          <w:tab w:val="num" w:pos="0"/>
        </w:tabs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В разделе 1. Паспорт муниципальной программы Богучанского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района «Развитие культуры» строку «Ресурсное обеспечение программы, в том числе по разбивке по всем источникам финансирования по годам реализации» читать в новой редакции:</w:t>
      </w:r>
    </w:p>
    <w:p w:rsidR="00081165" w:rsidRPr="00D5272A" w:rsidRDefault="00081165" w:rsidP="00D5272A">
      <w:pPr>
        <w:pStyle w:val="NormalWeb"/>
        <w:tabs>
          <w:tab w:val="left" w:pos="709"/>
        </w:tabs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081165" w:rsidRPr="00D5272A" w:rsidTr="00D5272A">
        <w:trPr>
          <w:trHeight w:val="1123"/>
        </w:trPr>
        <w:tc>
          <w:tcPr>
            <w:tcW w:w="1498" w:type="pct"/>
          </w:tcPr>
          <w:p w:rsidR="00081165" w:rsidRPr="00D5272A" w:rsidRDefault="00081165" w:rsidP="00252DD2">
            <w:pPr>
              <w:pStyle w:val="NormalWeb"/>
              <w:spacing w:before="0" w:after="0"/>
              <w:jc w:val="both"/>
              <w:rPr>
                <w:sz w:val="16"/>
                <w:szCs w:val="16"/>
              </w:rPr>
            </w:pPr>
            <w:r w:rsidRPr="00D5272A">
              <w:rPr>
                <w:sz w:val="16"/>
                <w:szCs w:val="16"/>
              </w:rPr>
              <w:t>Ресурсное обеспечение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02" w:type="pct"/>
          </w:tcPr>
          <w:p w:rsidR="00081165" w:rsidRPr="00D5272A" w:rsidRDefault="00081165" w:rsidP="00252DD2">
            <w:pPr>
              <w:spacing w:after="0" w:line="245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–  877 897 271,36 рублей, в том числе по годам:</w:t>
            </w:r>
          </w:p>
          <w:p w:rsidR="00081165" w:rsidRPr="00D5272A" w:rsidRDefault="00081165" w:rsidP="00252DD2">
            <w:pPr>
              <w:spacing w:after="0"/>
              <w:ind w:left="57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D527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165 587 445,10 </w:t>
            </w:r>
            <w:r w:rsidRPr="00D5272A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081165" w:rsidRPr="00D5272A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147 113 242, 51 рублей - средства районного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17 152 940,00 рублей - средства бюджета поселений.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1 321 262,59 рублей - средства краевого бюджета 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D527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180 027 426,26 </w:t>
            </w:r>
            <w:r w:rsidRPr="00D5272A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081165" w:rsidRPr="00D5272A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153 119 165,26 рублей - средства районного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26 053 396,00 рублей  - средства бюджета поселений,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686 165,00  рублей - средства краевого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168 700,00 рублей  - средства федерального бюджета. 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D527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176 469 100,00 </w:t>
            </w:r>
            <w:r w:rsidRPr="00D5272A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081165" w:rsidRPr="00D5272A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150 967 090,00 рублей - средства районного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25 481 110,00 рублей - средства бюджета поселений.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20 900,00 рублей - средства федерального бюджета.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D527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177 917 100,00 </w:t>
            </w:r>
            <w:r w:rsidRPr="00D5272A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081165" w:rsidRPr="00D5272A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150 967 090,00 рублей - средства районного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26 929 110,00 рублей - средства бюджета поселений.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20 900,00 рублей - средства федерального бюджета.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 xml:space="preserve">в 2018 году – </w:t>
            </w:r>
            <w:r w:rsidRPr="00D527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177 896 200,00 </w:t>
            </w:r>
            <w:r w:rsidRPr="00D5272A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081165" w:rsidRPr="00D5272A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150 967 090,00 рублей - средства районного бюджета,</w:t>
            </w:r>
          </w:p>
          <w:p w:rsidR="00081165" w:rsidRPr="00D5272A" w:rsidRDefault="00081165" w:rsidP="00252DD2">
            <w:pPr>
              <w:spacing w:after="0"/>
              <w:ind w:lef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5272A">
              <w:rPr>
                <w:rFonts w:ascii="Times New Roman" w:hAnsi="Times New Roman"/>
                <w:sz w:val="16"/>
                <w:szCs w:val="16"/>
              </w:rPr>
              <w:t>26 929 110,00 рублей - средства бюджета поселений.</w:t>
            </w:r>
          </w:p>
        </w:tc>
      </w:tr>
    </w:tbl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 xml:space="preserve">  Общий объем финансирования программы –  877 897 271,36 рублей, в том числе по годам:</w:t>
      </w:r>
    </w:p>
    <w:p w:rsidR="00081165" w:rsidRPr="00D5272A" w:rsidRDefault="00081165" w:rsidP="00081165">
      <w:pPr>
        <w:spacing w:after="0"/>
        <w:ind w:left="57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165 587 445,10 </w:t>
      </w:r>
      <w:r w:rsidRPr="00D5272A">
        <w:rPr>
          <w:rFonts w:ascii="Times New Roman" w:hAnsi="Times New Roman"/>
          <w:sz w:val="20"/>
          <w:szCs w:val="20"/>
        </w:rPr>
        <w:t>рублей, в том числе;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17 152 940,00 рублей - средства бюджета поселений.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1 321 262,59 рублей - средства краевого бюджета </w:t>
      </w:r>
    </w:p>
    <w:p w:rsidR="00081165" w:rsidRPr="00D5272A" w:rsidRDefault="00081165" w:rsidP="00081165">
      <w:pPr>
        <w:spacing w:after="0"/>
        <w:ind w:left="57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180 027 426,26 </w:t>
      </w:r>
      <w:r w:rsidRPr="00D5272A">
        <w:rPr>
          <w:rFonts w:ascii="Times New Roman" w:hAnsi="Times New Roman"/>
          <w:sz w:val="20"/>
          <w:szCs w:val="20"/>
        </w:rPr>
        <w:t>рублей, в том числе;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26 053 396,00 рублей - средства бюджета поселений,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686 165,00  рублей - средства краевого бюджета,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168 700,00 рублей - средства федерального бюджета. </w:t>
      </w:r>
    </w:p>
    <w:p w:rsidR="00081165" w:rsidRPr="00D5272A" w:rsidRDefault="00081165" w:rsidP="00081165">
      <w:pPr>
        <w:spacing w:after="0"/>
        <w:ind w:left="57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2016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176 469 100,00 </w:t>
      </w:r>
      <w:r w:rsidRPr="00D5272A">
        <w:rPr>
          <w:rFonts w:ascii="Times New Roman" w:hAnsi="Times New Roman"/>
          <w:sz w:val="20"/>
          <w:szCs w:val="20"/>
        </w:rPr>
        <w:t>рублей, в том числе;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150 967 090,00 рублей - средства районного бюджета,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25 481 110,00 рублей - средства бюджета поселений.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20 900,00 рублей - средства федерального бюджета.</w:t>
      </w:r>
    </w:p>
    <w:p w:rsidR="00081165" w:rsidRPr="00D5272A" w:rsidRDefault="00081165" w:rsidP="00081165">
      <w:pPr>
        <w:spacing w:after="0"/>
        <w:ind w:left="57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2017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177 917 100,00 </w:t>
      </w:r>
      <w:r w:rsidRPr="00D5272A">
        <w:rPr>
          <w:rFonts w:ascii="Times New Roman" w:hAnsi="Times New Roman"/>
          <w:sz w:val="20"/>
          <w:szCs w:val="20"/>
        </w:rPr>
        <w:t>рублей, в том числе;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150 967 090,00 рублей - средства районного бюджета,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26 929 110,00 рублей - средства бюджета поселений.</w:t>
      </w:r>
    </w:p>
    <w:p w:rsidR="00081165" w:rsidRPr="00D5272A" w:rsidRDefault="00081165" w:rsidP="00081165">
      <w:pPr>
        <w:spacing w:after="0"/>
        <w:ind w:left="57" w:firstLine="652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20 900,00 рублей - средства федерального бюджета.</w:t>
      </w:r>
    </w:p>
    <w:p w:rsidR="00081165" w:rsidRPr="00D5272A" w:rsidRDefault="00081165" w:rsidP="00081165">
      <w:pPr>
        <w:spacing w:after="0"/>
        <w:ind w:left="57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2018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177 896 200,00 </w:t>
      </w:r>
      <w:r w:rsidRPr="00D5272A">
        <w:rPr>
          <w:rFonts w:ascii="Times New Roman" w:hAnsi="Times New Roman"/>
          <w:sz w:val="20"/>
          <w:szCs w:val="20"/>
        </w:rPr>
        <w:t>рублей, в том числе;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150 967 090,00 рублей - средства районного бюджета,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26 929 110,00 рублей - средства бюджета поселений.</w:t>
      </w:r>
    </w:p>
    <w:p w:rsidR="00081165" w:rsidRPr="00D5272A" w:rsidRDefault="00081165" w:rsidP="00081165">
      <w:pPr>
        <w:pStyle w:val="NormalWeb"/>
        <w:spacing w:before="0" w:after="0" w:line="240" w:lineRule="atLeast"/>
        <w:jc w:val="both"/>
        <w:rPr>
          <w:sz w:val="20"/>
          <w:szCs w:val="20"/>
        </w:rPr>
      </w:pPr>
      <w:r w:rsidRPr="00D5272A">
        <w:rPr>
          <w:sz w:val="20"/>
          <w:szCs w:val="20"/>
        </w:rPr>
        <w:t xml:space="preserve">     </w:t>
      </w:r>
      <w:r w:rsidR="00D5272A">
        <w:rPr>
          <w:sz w:val="20"/>
          <w:szCs w:val="20"/>
        </w:rPr>
        <w:tab/>
      </w:r>
      <w:r w:rsidRPr="00D5272A">
        <w:rPr>
          <w:sz w:val="20"/>
          <w:szCs w:val="20"/>
        </w:rPr>
        <w:t>1.2. В приложении № 5 к муниципальной программе Богучанского района «Развитие культуры», в паспорте подпрограммы «Культурное наследие»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081165" w:rsidRPr="00E874BD" w:rsidTr="00D5272A">
        <w:tc>
          <w:tcPr>
            <w:tcW w:w="1798" w:type="pct"/>
          </w:tcPr>
          <w:p w:rsidR="00081165" w:rsidRPr="00E874BD" w:rsidRDefault="00081165" w:rsidP="00252DD2">
            <w:pPr>
              <w:pStyle w:val="NormalWeb"/>
              <w:spacing w:before="0" w:after="0"/>
              <w:jc w:val="both"/>
              <w:rPr>
                <w:sz w:val="16"/>
                <w:szCs w:val="16"/>
              </w:rPr>
            </w:pPr>
            <w:r w:rsidRPr="00E874BD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081165" w:rsidRPr="00E874BD" w:rsidRDefault="00081165" w:rsidP="00252DD2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189 245 742, 10 рублей, в том числе по годам: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34 226 763,57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34 414 119,10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36 939 896,00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36 939 686,00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lastRenderedPageBreak/>
              <w:t>в 2018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36 939 686,00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бюджета поселений: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1 648 300,00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1 759 809,00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1 991 756,00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1 933 475,00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1 933 475,00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165 876,43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313 300,00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18 700,00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20 900,00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081165" w:rsidRPr="00D5272A" w:rsidRDefault="00081165" w:rsidP="00E874B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81165" w:rsidRPr="00D5272A" w:rsidRDefault="00E874BD" w:rsidP="00081165">
      <w:pPr>
        <w:pStyle w:val="NormalWeb"/>
        <w:spacing w:before="0" w:after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81165" w:rsidRPr="00D5272A">
        <w:rPr>
          <w:sz w:val="20"/>
          <w:szCs w:val="20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081165" w:rsidRPr="00D5272A" w:rsidRDefault="00E874BD" w:rsidP="00081165">
      <w:pPr>
        <w:spacing w:after="0" w:line="24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81165" w:rsidRPr="00D5272A">
        <w:rPr>
          <w:rFonts w:ascii="Times New Roman" w:hAnsi="Times New Roman"/>
          <w:sz w:val="20"/>
          <w:szCs w:val="20"/>
        </w:rPr>
        <w:t>Общий объем финансирования подпрограммы – 189 245 742, 10 рублей, в том числе по годам: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34 226 763,57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34 414 119,10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36 939 896,00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36 939 686,00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2018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36 939 686,00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бюджета поселений: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1 648 300,00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1 759 809,00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1 991 756,00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2018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краевого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165 876,43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313 300,00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E874BD">
      <w:pPr>
        <w:tabs>
          <w:tab w:val="left" w:pos="567"/>
          <w:tab w:val="left" w:pos="709"/>
        </w:tabs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18 700,00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E874BD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20 900,00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pStyle w:val="NormalWeb"/>
        <w:spacing w:before="0" w:after="0" w:line="240" w:lineRule="atLeast"/>
        <w:jc w:val="both"/>
        <w:rPr>
          <w:sz w:val="20"/>
          <w:szCs w:val="20"/>
        </w:rPr>
      </w:pPr>
      <w:r w:rsidRPr="00D5272A">
        <w:rPr>
          <w:sz w:val="20"/>
          <w:szCs w:val="20"/>
        </w:rPr>
        <w:t xml:space="preserve"> </w:t>
      </w:r>
      <w:r w:rsidRPr="00D5272A">
        <w:rPr>
          <w:sz w:val="20"/>
          <w:szCs w:val="20"/>
        </w:rPr>
        <w:tab/>
        <w:t>1.3.  В приложении № 6 к муниципальной программе Богучанского района «Развитие культуры», в паспорте подпрограммы «Искусство и народное творчество» строку «Объемы и источники финансирования Подпрограммы», читать в новой редакции: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081165" w:rsidRPr="00E874BD" w:rsidTr="00E874BD">
        <w:tc>
          <w:tcPr>
            <w:tcW w:w="1798" w:type="pct"/>
          </w:tcPr>
          <w:p w:rsidR="00081165" w:rsidRPr="00E874BD" w:rsidRDefault="00081165" w:rsidP="00252DD2">
            <w:pPr>
              <w:pStyle w:val="NormalWeb"/>
              <w:spacing w:before="0" w:after="0"/>
              <w:jc w:val="both"/>
              <w:rPr>
                <w:sz w:val="16"/>
                <w:szCs w:val="16"/>
              </w:rPr>
            </w:pPr>
            <w:r w:rsidRPr="00E874BD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081165" w:rsidRPr="00E874BD" w:rsidRDefault="00081165" w:rsidP="00252DD2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401 172 658,38 рублей, в том числе по годам: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50 250 516,14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57 840 312,38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59 860 658,00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59 860 658,00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59 860 658,00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бюджета поселений: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15 504 640,00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24 293 587,00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23 489 354,00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24 995 635,00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24 995 635,00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221 004,86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081165" w:rsidRPr="00D5272A" w:rsidRDefault="00E874BD" w:rsidP="00081165">
      <w:pPr>
        <w:spacing w:after="0" w:line="24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81165" w:rsidRPr="00D5272A">
        <w:rPr>
          <w:rFonts w:ascii="Times New Roman" w:hAnsi="Times New Roman"/>
          <w:sz w:val="20"/>
          <w:szCs w:val="20"/>
        </w:rPr>
        <w:t>Общий объем финансирования подпрограммы – 401 172 658,38 рублей, в том числе по годам: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50 250 516,14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57 840 312,38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E874B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59 860 658,00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E874B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59 860 658,00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E874B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lastRenderedPageBreak/>
        <w:t>в 2018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59 860 658,00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E874B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бюджета поселений:</w:t>
      </w:r>
    </w:p>
    <w:p w:rsidR="00081165" w:rsidRPr="00D5272A" w:rsidRDefault="00081165" w:rsidP="00E874B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15 504 640,00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E874B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24 293 587,00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23 489 354,00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2018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краевого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221 004,86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E874BD" w:rsidP="00E874BD">
      <w:pPr>
        <w:pStyle w:val="NormalWeb"/>
        <w:spacing w:before="0" w:after="0" w:line="240" w:lineRule="atLeast"/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ab/>
        <w:t>1.4.</w:t>
      </w:r>
      <w:r w:rsidR="00081165" w:rsidRPr="00D5272A">
        <w:rPr>
          <w:sz w:val="20"/>
          <w:szCs w:val="20"/>
        </w:rPr>
        <w:t>В  приложении № 7  к  муниципальной программе  Богучанского</w:t>
      </w:r>
    </w:p>
    <w:p w:rsidR="00081165" w:rsidRPr="00D5272A" w:rsidRDefault="00081165" w:rsidP="00081165">
      <w:pPr>
        <w:pStyle w:val="NormalWeb"/>
        <w:spacing w:before="0" w:after="0" w:line="240" w:lineRule="atLeast"/>
        <w:ind w:left="30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 и источники финансирования Подпрограммы», читать в новой редакции: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081165" w:rsidRPr="00E874BD" w:rsidTr="00E874BD">
        <w:tc>
          <w:tcPr>
            <w:tcW w:w="1798" w:type="pct"/>
          </w:tcPr>
          <w:p w:rsidR="00081165" w:rsidRPr="00E874BD" w:rsidRDefault="00081165" w:rsidP="00252DD2">
            <w:pPr>
              <w:pStyle w:val="NormalWeb"/>
              <w:spacing w:before="0" w:after="0"/>
              <w:jc w:val="both"/>
              <w:rPr>
                <w:sz w:val="16"/>
                <w:szCs w:val="16"/>
              </w:rPr>
            </w:pPr>
            <w:r w:rsidRPr="00E874BD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081165" w:rsidRPr="00E874BD" w:rsidRDefault="00081165" w:rsidP="00252DD2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287 478 870,88 рублей, в том числе по годам:</w:t>
            </w:r>
          </w:p>
          <w:p w:rsidR="00081165" w:rsidRPr="00E874BD" w:rsidRDefault="00081165" w:rsidP="00252DD2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62 635 962,80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60 864 733,78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54 166 536,00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 краевого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934 381,30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372 865,00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150 000,00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081165" w:rsidRPr="00E874BD" w:rsidRDefault="00081165" w:rsidP="00252DD2">
            <w:pPr>
              <w:spacing w:after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874BD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E874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20 900,00 </w:t>
            </w:r>
            <w:r w:rsidRPr="00E874BD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081165" w:rsidRPr="00D5272A" w:rsidRDefault="00081165" w:rsidP="00081165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Общий объем финансирования подпрограммы – 287 478 870,88 рублей, в том числе по годам:</w:t>
      </w:r>
    </w:p>
    <w:p w:rsidR="00081165" w:rsidRPr="00D5272A" w:rsidRDefault="00081165" w:rsidP="00081165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62 635 962,80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60 864 733,78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2016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54 166 536,00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2018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 краевого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2014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934 381,30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372 865,00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spacing w:after="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в 2015 году – 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150 000,00 </w:t>
      </w:r>
      <w:r w:rsidRPr="00D5272A">
        <w:rPr>
          <w:rFonts w:ascii="Times New Roman" w:hAnsi="Times New Roman"/>
          <w:sz w:val="20"/>
          <w:szCs w:val="20"/>
        </w:rPr>
        <w:t>рублей;</w:t>
      </w:r>
    </w:p>
    <w:p w:rsidR="00081165" w:rsidRPr="00D5272A" w:rsidRDefault="00081165" w:rsidP="00081165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>в 2017 году –</w:t>
      </w:r>
      <w:r w:rsidRPr="00D5272A">
        <w:rPr>
          <w:rFonts w:ascii="Times New Roman" w:hAnsi="Times New Roman"/>
          <w:color w:val="000000"/>
          <w:sz w:val="20"/>
          <w:szCs w:val="20"/>
        </w:rPr>
        <w:t xml:space="preserve"> 20 900,00 </w:t>
      </w:r>
      <w:r w:rsidRPr="00D5272A">
        <w:rPr>
          <w:rFonts w:ascii="Times New Roman" w:hAnsi="Times New Roman"/>
          <w:sz w:val="20"/>
          <w:szCs w:val="20"/>
        </w:rPr>
        <w:t>рублей.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1.5.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культуры», изложить в новой редакции согласно приложению № 1.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ab/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</w:t>
      </w:r>
      <w:r w:rsidRPr="00D5272A">
        <w:rPr>
          <w:sz w:val="20"/>
          <w:szCs w:val="20"/>
        </w:rPr>
        <w:lastRenderedPageBreak/>
        <w:t>приложению № 5.</w:t>
      </w:r>
    </w:p>
    <w:p w:rsidR="00081165" w:rsidRPr="00D5272A" w:rsidRDefault="00081165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 w:rsidRPr="00D5272A">
        <w:rPr>
          <w:sz w:val="20"/>
          <w:szCs w:val="20"/>
        </w:rPr>
        <w:t>1.10. Приложение № 4 к муниципальной программе Богучанского района «Развитие культуры», изложить в новой редакции согласно приложению № 6.</w:t>
      </w:r>
    </w:p>
    <w:p w:rsidR="00081165" w:rsidRPr="00D5272A" w:rsidRDefault="00252DD2" w:rsidP="00081165">
      <w:pPr>
        <w:pStyle w:val="NormalWeb"/>
        <w:spacing w:before="0" w:after="0"/>
        <w:ind w:right="-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165" w:rsidRPr="00D5272A">
        <w:rPr>
          <w:sz w:val="20"/>
          <w:szCs w:val="20"/>
        </w:rPr>
        <w:t>2.  Контроль за исполнением настоящего постановления возложить на заместителя Главы Богучанского района по экономике и планированию           Н.В. Илиндееву.</w:t>
      </w:r>
    </w:p>
    <w:p w:rsidR="00081165" w:rsidRPr="00D5272A" w:rsidRDefault="00E874BD" w:rsidP="00081165">
      <w:pPr>
        <w:pStyle w:val="NormalWeb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165" w:rsidRPr="00D5272A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081165" w:rsidRPr="00D5272A" w:rsidRDefault="00081165" w:rsidP="00081165">
      <w:pPr>
        <w:pStyle w:val="NormalWeb"/>
        <w:spacing w:before="0" w:after="0"/>
        <w:jc w:val="both"/>
        <w:rPr>
          <w:sz w:val="20"/>
          <w:szCs w:val="20"/>
        </w:rPr>
      </w:pPr>
    </w:p>
    <w:p w:rsidR="00081165" w:rsidRDefault="00081165" w:rsidP="00E874BD">
      <w:pPr>
        <w:pStyle w:val="NormalWeb"/>
        <w:tabs>
          <w:tab w:val="left" w:pos="709"/>
        </w:tabs>
        <w:spacing w:before="0" w:after="0"/>
        <w:jc w:val="both"/>
        <w:rPr>
          <w:sz w:val="20"/>
          <w:szCs w:val="20"/>
        </w:rPr>
      </w:pPr>
      <w:r w:rsidRPr="00D5272A">
        <w:rPr>
          <w:sz w:val="20"/>
          <w:szCs w:val="20"/>
        </w:rPr>
        <w:t xml:space="preserve">И.о. Главы Богучанского района </w:t>
      </w:r>
      <w:r w:rsidRPr="00D5272A">
        <w:rPr>
          <w:sz w:val="20"/>
          <w:szCs w:val="20"/>
        </w:rPr>
        <w:tab/>
      </w:r>
      <w:r w:rsidRPr="00D5272A">
        <w:rPr>
          <w:sz w:val="20"/>
          <w:szCs w:val="20"/>
        </w:rPr>
        <w:tab/>
        <w:t xml:space="preserve">                            </w:t>
      </w:r>
      <w:r w:rsidR="00E874BD">
        <w:rPr>
          <w:sz w:val="20"/>
          <w:szCs w:val="20"/>
        </w:rPr>
        <w:t xml:space="preserve">                                                         </w:t>
      </w:r>
      <w:r w:rsidRPr="00D5272A">
        <w:rPr>
          <w:sz w:val="20"/>
          <w:szCs w:val="20"/>
        </w:rPr>
        <w:t>А.Ю.Машинистов</w:t>
      </w:r>
    </w:p>
    <w:p w:rsidR="00252DD2" w:rsidRDefault="00252DD2" w:rsidP="00E874BD">
      <w:pPr>
        <w:pStyle w:val="NormalWeb"/>
        <w:tabs>
          <w:tab w:val="left" w:pos="709"/>
        </w:tabs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108"/>
        <w:gridCol w:w="1240"/>
        <w:gridCol w:w="549"/>
        <w:gridCol w:w="521"/>
        <w:gridCol w:w="286"/>
        <w:gridCol w:w="222"/>
        <w:gridCol w:w="222"/>
        <w:gridCol w:w="427"/>
        <w:gridCol w:w="601"/>
        <w:gridCol w:w="601"/>
        <w:gridCol w:w="605"/>
        <w:gridCol w:w="643"/>
        <w:gridCol w:w="645"/>
        <w:gridCol w:w="706"/>
      </w:tblGrid>
      <w:tr w:rsidR="00252DD2" w:rsidRPr="00252DD2" w:rsidTr="00252DD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52DD2" w:rsidRP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252DD2" w:rsidRPr="00252DD2" w:rsidTr="00252DD2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252D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176 469 100,00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877 897 271,36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159 557 768,76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179 377 426,26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176 469 100,00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871 217 595,02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38 952 552,00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189 245 742,10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38 952 552,00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189 245 742,10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83 350 012,00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401 172 658,38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65 876 161,00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82 033 899,38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83 350 012,00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400 972 658,38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287 478 870,88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57 640 667,76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60 837 598,78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280 999 194,54</w:t>
            </w:r>
          </w:p>
        </w:tc>
      </w:tr>
    </w:tbl>
    <w:p w:rsidR="00252DD2" w:rsidRPr="00D5272A" w:rsidRDefault="005342E0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5272A">
        <w:rPr>
          <w:rFonts w:ascii="Times New Roman" w:hAnsi="Times New Roman"/>
          <w:sz w:val="20"/>
          <w:szCs w:val="20"/>
        </w:rPr>
        <w:t xml:space="preserve">                </w:t>
      </w:r>
    </w:p>
    <w:tbl>
      <w:tblPr>
        <w:tblW w:w="5000" w:type="pct"/>
        <w:tblLook w:val="04A0"/>
      </w:tblPr>
      <w:tblGrid>
        <w:gridCol w:w="1183"/>
        <w:gridCol w:w="1108"/>
        <w:gridCol w:w="2164"/>
        <w:gridCol w:w="894"/>
        <w:gridCol w:w="800"/>
        <w:gridCol w:w="810"/>
        <w:gridCol w:w="810"/>
        <w:gridCol w:w="810"/>
        <w:gridCol w:w="991"/>
      </w:tblGrid>
      <w:tr w:rsidR="00252DD2" w:rsidRPr="00252DD2" w:rsidTr="00252D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1379A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52DD2" w:rsidRPr="00252DD2" w:rsidRDefault="00252DD2" w:rsidP="00252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252DD2" w:rsidRPr="00252DD2" w:rsidTr="00252DD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A1379A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13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 w:rsidR="00A13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том источников финансирования,  </w:t>
            </w:r>
            <w:r w:rsidRPr="00A13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уровням бюджетной системы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176 469 100,00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877 897 271,36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210 500,00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1 321 262,59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686 165,00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2 007 427,59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17 152 940,00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26 053 396,00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25 481 110,00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122 545 666,00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153 119 165,26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753 133 677,77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38 952 552,00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189 245 742,10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38 952 552,00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189 245 742,10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39 600,00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479 176,43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1 991 756,00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9 266 815,00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36 939 896,00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179 460 150,67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83 350 012,00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401 172 658,38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83 350 012,00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401 172 658,38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ind w:leftChars="-10" w:hangingChars="16" w:hanging="2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ind w:leftChars="-10" w:hangingChars="16" w:hanging="2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23 489 354,00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113 278 851,00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287 672 802,52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287 478 870,88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287 478 870,88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170 900,00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A1379A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1 307 246,30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286 000 724,58</w:t>
            </w:r>
          </w:p>
        </w:tc>
      </w:tr>
      <w:tr w:rsidR="00252DD2" w:rsidRPr="00252DD2" w:rsidTr="00252DD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D2" w:rsidRPr="00252DD2" w:rsidRDefault="00252DD2" w:rsidP="00252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DD2" w:rsidRPr="00252DD2" w:rsidRDefault="00252DD2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2D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5342E0" w:rsidRDefault="005342E0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961" w:rsidRDefault="009B4961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961" w:rsidRPr="00D5272A" w:rsidRDefault="009B4961" w:rsidP="0008116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08"/>
        <w:gridCol w:w="1270"/>
        <w:gridCol w:w="955"/>
        <w:gridCol w:w="519"/>
        <w:gridCol w:w="493"/>
        <w:gridCol w:w="297"/>
        <w:gridCol w:w="253"/>
        <w:gridCol w:w="382"/>
        <w:gridCol w:w="407"/>
        <w:gridCol w:w="566"/>
        <w:gridCol w:w="566"/>
        <w:gridCol w:w="566"/>
        <w:gridCol w:w="566"/>
        <w:gridCol w:w="566"/>
        <w:gridCol w:w="566"/>
        <w:gridCol w:w="1190"/>
      </w:tblGrid>
      <w:tr w:rsidR="00A1379A" w:rsidRPr="00A1379A" w:rsidTr="00A1379A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79A" w:rsidRDefault="00A1379A" w:rsidP="00A13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1379A" w:rsidRDefault="00A1379A" w:rsidP="00A13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1379A" w:rsidRDefault="00A1379A" w:rsidP="00A13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9B4961" w:rsidRDefault="00A1379A" w:rsidP="00A13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«Культурное наследие», реализуемой </w:t>
            </w:r>
          </w:p>
          <w:p w:rsidR="00A1379A" w:rsidRPr="00A1379A" w:rsidRDefault="00A1379A" w:rsidP="00A13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рамках муниципальной программы Богучанского района «Развитие культуры»</w:t>
            </w:r>
          </w:p>
        </w:tc>
      </w:tr>
      <w:tr w:rsidR="00A1379A" w:rsidRPr="00A1379A" w:rsidTr="00A1379A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961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9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9B49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  <w:p w:rsidR="009B4961" w:rsidRPr="009B4961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22 837 640,42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50 950 712,48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108925 человек</w:t>
            </w:r>
          </w:p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23 548 040,00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71 502 600,00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213 211,51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2 436 810,17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2 650 021,68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8 775 000,00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11 441 244,00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1 625 944,53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3 274 244,53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1 584 991,82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4 939 953,46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96 704,00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202 926,54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3053 экз. книг</w:t>
            </w:r>
          </w:p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808 119,00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134 250,00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144 975,00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444 200,00</w:t>
            </w: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A1379A" w:rsidRDefault="00752197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A1379A" w:rsidRDefault="00752197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251 479,90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1 011 679,90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206 980,00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250 275,00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457 255,00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B4961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</w:t>
            </w: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Петербурга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31 282 491,41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33 746 592,00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163 717 125,41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3 974 614,07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8 365 196,09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3 886 898,00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11 807 174,00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703 430,77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979 148,75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1 217 466,00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107 000,00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61" w:rsidRPr="00A1379A" w:rsidTr="0075219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5 223 436,69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25 528 616,69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38 952 552,00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189 245 742,10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379A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479 176,43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79A" w:rsidRPr="00A1379A" w:rsidRDefault="00A1379A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61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36 939 896,00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179 460 150,67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61" w:rsidRPr="00A1379A" w:rsidTr="0075219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1 991 756,00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9B4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9 266 815,00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61" w:rsidRPr="00A1379A" w:rsidRDefault="009B4961" w:rsidP="00A1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37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342E0" w:rsidRDefault="005342E0" w:rsidP="005342E0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90"/>
        <w:gridCol w:w="1166"/>
        <w:gridCol w:w="988"/>
        <w:gridCol w:w="493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752197" w:rsidRPr="00752197" w:rsidTr="0075219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97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752197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52197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№ 2 </w:t>
            </w: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реализуемой </w:t>
            </w:r>
          </w:p>
          <w:p w:rsidR="00752197" w:rsidRPr="00752197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муниципальной  программы Богучанского района «Развитие культуры»</w:t>
            </w:r>
          </w:p>
        </w:tc>
      </w:tr>
      <w:tr w:rsidR="00752197" w:rsidRPr="00752197" w:rsidTr="0075219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7521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45 620 281,56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36 068 426,71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81 688 708,27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820 760 человек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35 287 781,00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108 199 563,00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21 308 892,00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761 514,00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37 553 895,00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1 168 110,00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1 168 110,00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14 230 884,00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45 966 754,00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11 138 763,00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275 325,00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12 894 072,00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6 990 000,00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496 830,00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928 930,00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263 960,00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2 390 000,00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83 350 012,00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401 172 658,38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65 976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161,00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82 133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899,38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83 350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84 856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84 856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293,00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401 172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658,38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287 672 802,52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752197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23 489 354,00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113 278 851,00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52197" w:rsidRDefault="00752197" w:rsidP="005342E0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88"/>
        <w:gridCol w:w="1153"/>
        <w:gridCol w:w="1058"/>
        <w:gridCol w:w="490"/>
        <w:gridCol w:w="467"/>
        <w:gridCol w:w="331"/>
        <w:gridCol w:w="389"/>
        <w:gridCol w:w="538"/>
        <w:gridCol w:w="389"/>
        <w:gridCol w:w="533"/>
        <w:gridCol w:w="533"/>
        <w:gridCol w:w="533"/>
        <w:gridCol w:w="533"/>
        <w:gridCol w:w="533"/>
        <w:gridCol w:w="533"/>
        <w:gridCol w:w="1169"/>
      </w:tblGrid>
      <w:tr w:rsidR="00752197" w:rsidRPr="00752197" w:rsidTr="00D74AB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B0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BD0EB0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BD0EB0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 w:rsid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="00BD0EB0"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 w:rsid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="00BD0EB0"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752197" w:rsidRPr="00BD0EB0" w:rsidRDefault="00752197" w:rsidP="007521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0E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752197" w:rsidRPr="00752197" w:rsidTr="00D74AB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EB0" w:rsidRPr="00BD0EB0" w:rsidRDefault="00BD0EB0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52197" w:rsidRPr="00BD0EB0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E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="00BD0E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BD0E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2934 чел.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38 471 607,1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38 836 536,0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38 836 536,0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38 836 536,0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188 664 032,9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BD0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6-ти учреждениях библиотечного типа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8-и учреждениях клубного типа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400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400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капитального ремонта (замена кровли) в СДК п. Шиверский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27 748 396,34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1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33 108 900,00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83 870,00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1 237 223,20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1 557 790,80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5 118 786,80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980 176,20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70 723 136,61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287 478 870,88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170 900,00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54 166 536,00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286 000 724,58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2197" w:rsidRPr="00752197" w:rsidTr="00D74ABC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1 307 246,30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97" w:rsidRPr="00752197" w:rsidRDefault="00752197" w:rsidP="00752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521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52197" w:rsidRDefault="00752197" w:rsidP="005342E0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457"/>
        <w:gridCol w:w="568"/>
        <w:gridCol w:w="598"/>
        <w:gridCol w:w="598"/>
        <w:gridCol w:w="598"/>
        <w:gridCol w:w="628"/>
        <w:gridCol w:w="635"/>
        <w:gridCol w:w="846"/>
        <w:gridCol w:w="819"/>
        <w:gridCol w:w="698"/>
        <w:gridCol w:w="698"/>
        <w:gridCol w:w="698"/>
        <w:gridCol w:w="729"/>
      </w:tblGrid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02" w:rsidRDefault="00D74ABC" w:rsidP="00F35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F35202" w:rsidRDefault="00D74ABC" w:rsidP="00F35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35202" w:rsidRDefault="00D74ABC" w:rsidP="00F35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 w:rsid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25.12.</w:t>
            </w:r>
            <w:r w:rsidR="00F35202" w:rsidRPr="00252D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   №</w:t>
            </w:r>
            <w:r w:rsid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1191-П</w:t>
            </w:r>
            <w:r w:rsidR="00F35202" w:rsidRPr="00A137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 муниципальной программе </w:t>
            </w:r>
          </w:p>
          <w:p w:rsidR="00D74ABC" w:rsidRPr="00F35202" w:rsidRDefault="00F35202" w:rsidP="00F352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  <w:r w:rsidR="00D74ABC" w:rsidRPr="00F352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«Развитие культуры» </w:t>
            </w:r>
          </w:p>
        </w:tc>
      </w:tr>
      <w:tr w:rsidR="00D74ABC" w:rsidRPr="00F35202" w:rsidTr="00F3520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 заданий на оказание (выполн</w:t>
            </w:r>
            <w:r w:rsidR="00F3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</w:t>
            </w:r>
            <w:r w:rsidRPr="00F3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ие) муниципальных услуг (работ) муниципальными учреждениями по муниципальной программе Богучанского района.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(выполнеение)  услуги (работы),  руб.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D74ABC" w:rsidRPr="00F35202" w:rsidTr="00F3520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32 527 784,00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35202" w:rsidRPr="00F35202" w:rsidTr="00C75E74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30009560,00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32 527 784,00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202" w:rsidRPr="00F35202" w:rsidRDefault="00F35202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F3520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F3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</w:tr>
      <w:tr w:rsidR="00D74ABC" w:rsidRPr="00F35202" w:rsidTr="00F3520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79 216 012,00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фактического количества посетителей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5E74" w:rsidRPr="00F35202" w:rsidTr="00C75E74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32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79 216 012,00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E74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4ABC" w:rsidRPr="00F35202" w:rsidTr="00F3520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 w:rsidR="00C75E7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352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74ABC" w:rsidRPr="00F35202" w:rsidTr="00C75E74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C75E74" w:rsidP="00D74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33682817,76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BC" w:rsidRPr="00F35202" w:rsidRDefault="00D74ABC" w:rsidP="00D74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52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</w:tr>
    </w:tbl>
    <w:p w:rsidR="00D74ABC" w:rsidRDefault="00D74ABC" w:rsidP="005342E0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65679" w:rsidRPr="00365679" w:rsidRDefault="00365679" w:rsidP="003656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65679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365679" w:rsidRPr="00365679" w:rsidRDefault="00365679" w:rsidP="003656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65679">
        <w:rPr>
          <w:rFonts w:ascii="Times New Roman" w:hAnsi="Times New Roman"/>
          <w:sz w:val="18"/>
          <w:szCs w:val="18"/>
        </w:rPr>
        <w:t>П О С Т А Н О В Л Е Н И Е</w:t>
      </w:r>
    </w:p>
    <w:p w:rsidR="00365679" w:rsidRPr="00365679" w:rsidRDefault="00365679" w:rsidP="0036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 xml:space="preserve">31.12.2015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65679">
        <w:rPr>
          <w:rFonts w:ascii="Times New Roman" w:hAnsi="Times New Roman"/>
          <w:sz w:val="20"/>
          <w:szCs w:val="20"/>
        </w:rPr>
        <w:t xml:space="preserve"> с. Богучаны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65679">
        <w:rPr>
          <w:rFonts w:ascii="Times New Roman" w:hAnsi="Times New Roman"/>
          <w:sz w:val="20"/>
          <w:szCs w:val="20"/>
        </w:rPr>
        <w:t>№ 1220-п</w:t>
      </w:r>
    </w:p>
    <w:p w:rsidR="00365679" w:rsidRPr="00365679" w:rsidRDefault="00365679" w:rsidP="00365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5679" w:rsidRPr="00365679" w:rsidRDefault="00365679" w:rsidP="00365679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О внесении изменений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01.07.2012 года по 30.06.2017 года, утвержденную постановлением администрации Богучанского района от 08.06.2012 № 829-п</w:t>
      </w:r>
    </w:p>
    <w:p w:rsidR="00365679" w:rsidRPr="00365679" w:rsidRDefault="00365679" w:rsidP="0036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5679" w:rsidRPr="00365679" w:rsidRDefault="00365679" w:rsidP="003656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 Федерального закона от 10.12.1995 № 196-ФЗ «О безопасности дорожного движения», Реестра муниципальных маршрутов регулярных пассажирских перевозок автомобильным транспортом в Богучанском районе, утвержденным постановлением администрации Богучанского района от 08.06.2012 № 828-п, ст. 7, 8, 43, 47 Устава Богучанского района Красноярского края, ПОСТАНОВЛЯЮ:</w:t>
      </w:r>
    </w:p>
    <w:p w:rsidR="00365679" w:rsidRPr="00365679" w:rsidRDefault="00365679" w:rsidP="0036567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 xml:space="preserve">1. Внести изменения в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01.07.2012 года по 30.06.2017 года, утвержденную </w:t>
      </w:r>
      <w:r w:rsidRPr="00365679">
        <w:rPr>
          <w:rFonts w:ascii="Times New Roman" w:hAnsi="Times New Roman"/>
          <w:sz w:val="20"/>
          <w:szCs w:val="20"/>
        </w:rPr>
        <w:lastRenderedPageBreak/>
        <w:t xml:space="preserve">постановлением администрации Богучанского района от 08.06.2012 № 829-п (далее – муниципальная программа) следующего содержания: </w:t>
      </w:r>
    </w:p>
    <w:p w:rsidR="00365679" w:rsidRPr="00365679" w:rsidRDefault="00365679" w:rsidP="0036567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- в разделе 2 «Паспорт Программы» в строке «Контроля за исполнением Программы» дефис первый читать в новой редакции:</w:t>
      </w:r>
    </w:p>
    <w:p w:rsidR="00365679" w:rsidRPr="00365679" w:rsidRDefault="00365679" w:rsidP="0036567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«- общий контроль за реализацией Программы осуществляет Первый заместитель Главы Богучанского района.»;</w:t>
      </w:r>
    </w:p>
    <w:p w:rsidR="00365679" w:rsidRPr="00365679" w:rsidRDefault="00365679" w:rsidP="00365679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- в разделе 3 «Муниципальная программа» в подразделе Муниципальные (междугородные внутрирайонные) маршруты столбцы 4, 8 и 9 читать в новой редакции:</w:t>
      </w:r>
    </w:p>
    <w:p w:rsidR="00365679" w:rsidRPr="00365679" w:rsidRDefault="00365679" w:rsidP="00365679">
      <w:pPr>
        <w:pStyle w:val="ab"/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218"/>
        <w:gridCol w:w="2415"/>
        <w:gridCol w:w="1807"/>
        <w:gridCol w:w="2065"/>
        <w:gridCol w:w="484"/>
      </w:tblGrid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364372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1284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5142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127710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1419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77500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221400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1476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60240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151620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154924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1156694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1813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3626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36703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89356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84000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55842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50292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365679"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184384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2752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365679" w:rsidRPr="00365679" w:rsidRDefault="00365679" w:rsidP="00365679">
      <w:pPr>
        <w:pStyle w:val="ab"/>
        <w:tabs>
          <w:tab w:val="left" w:pos="1993"/>
        </w:tabs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ab/>
      </w:r>
    </w:p>
    <w:p w:rsidR="00365679" w:rsidRPr="00365679" w:rsidRDefault="00365679" w:rsidP="00365679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- в разделе Муниципальные (пригородные) маршруты столбцы 4, 8 и 9 читать в новой редакции:</w:t>
      </w:r>
    </w:p>
    <w:p w:rsidR="00365679" w:rsidRPr="00365679" w:rsidRDefault="00365679" w:rsidP="00365679">
      <w:pPr>
        <w:pStyle w:val="ab"/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05"/>
        <w:gridCol w:w="2368"/>
        <w:gridCol w:w="1795"/>
        <w:gridCol w:w="2046"/>
        <w:gridCol w:w="578"/>
      </w:tblGrid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84624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106904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581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2324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228344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1241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4964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128752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1238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4952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89280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2480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7174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66810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891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2227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18624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5679" w:rsidRPr="00365679" w:rsidTr="00A62594"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3545549</w:t>
            </w: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15243</w:t>
            </w: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41338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679" w:rsidRPr="00365679" w:rsidRDefault="00365679" w:rsidP="00365679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679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</w:tbl>
    <w:p w:rsidR="00365679" w:rsidRPr="00365679" w:rsidRDefault="00365679" w:rsidP="00365679">
      <w:pPr>
        <w:pStyle w:val="ab"/>
        <w:spacing w:after="0" w:line="240" w:lineRule="auto"/>
        <w:ind w:firstLine="900"/>
        <w:rPr>
          <w:rFonts w:ascii="Times New Roman" w:hAnsi="Times New Roman"/>
          <w:sz w:val="20"/>
          <w:szCs w:val="20"/>
        </w:rPr>
      </w:pPr>
    </w:p>
    <w:p w:rsidR="00365679" w:rsidRPr="00365679" w:rsidRDefault="00365679" w:rsidP="00A625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2. Контроль за выполнением  постановления возложить на заместителя Главы Богучанского района по жизнеобеспечению А.Ю.Машинистова.</w:t>
      </w:r>
    </w:p>
    <w:p w:rsidR="00365679" w:rsidRPr="00365679" w:rsidRDefault="00365679" w:rsidP="00A625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5679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днём его опубликования в Официальном вестнике Богучанского района.</w:t>
      </w:r>
    </w:p>
    <w:p w:rsidR="00365679" w:rsidRPr="00365679" w:rsidRDefault="00365679" w:rsidP="00365679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bscript"/>
        </w:rPr>
      </w:pPr>
    </w:p>
    <w:tbl>
      <w:tblPr>
        <w:tblW w:w="0" w:type="auto"/>
        <w:tblInd w:w="-176" w:type="dxa"/>
        <w:tblLook w:val="01E0"/>
      </w:tblPr>
      <w:tblGrid>
        <w:gridCol w:w="4775"/>
        <w:gridCol w:w="4796"/>
      </w:tblGrid>
      <w:tr w:rsidR="00365679" w:rsidRPr="00365679" w:rsidTr="00321959">
        <w:tc>
          <w:tcPr>
            <w:tcW w:w="4775" w:type="dxa"/>
          </w:tcPr>
          <w:p w:rsidR="00365679" w:rsidRPr="00365679" w:rsidRDefault="00365679" w:rsidP="0036567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65679">
              <w:rPr>
                <w:rFonts w:ascii="Times New Roman" w:hAnsi="Times New Roman" w:cs="Times New Roman"/>
              </w:rPr>
              <w:t xml:space="preserve">Глава  Богучанского  района  </w:t>
            </w:r>
          </w:p>
        </w:tc>
        <w:tc>
          <w:tcPr>
            <w:tcW w:w="4796" w:type="dxa"/>
          </w:tcPr>
          <w:p w:rsidR="00365679" w:rsidRPr="00365679" w:rsidRDefault="00365679" w:rsidP="0036567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</w:rPr>
            </w:pPr>
            <w:r w:rsidRPr="00365679">
              <w:rPr>
                <w:rFonts w:ascii="Times New Roman" w:hAnsi="Times New Roman" w:cs="Times New Roman"/>
              </w:rPr>
              <w:t>А.В. Бахтин</w:t>
            </w:r>
          </w:p>
        </w:tc>
      </w:tr>
    </w:tbl>
    <w:p w:rsidR="00365679" w:rsidRDefault="00365679" w:rsidP="00365679">
      <w:pPr>
        <w:pStyle w:val="ab"/>
        <w:spacing w:after="0"/>
        <w:rPr>
          <w:sz w:val="24"/>
          <w:szCs w:val="24"/>
        </w:rPr>
      </w:pP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2594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2594">
        <w:rPr>
          <w:rFonts w:ascii="Times New Roman" w:hAnsi="Times New Roman"/>
          <w:sz w:val="18"/>
          <w:szCs w:val="18"/>
        </w:rPr>
        <w:t>ПОСТАНОВЛЕНИЕ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31.12.2015 г.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62594">
        <w:rPr>
          <w:rFonts w:ascii="Times New Roman" w:hAnsi="Times New Roman"/>
          <w:sz w:val="20"/>
          <w:szCs w:val="20"/>
        </w:rPr>
        <w:t xml:space="preserve"> с. 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A62594">
        <w:rPr>
          <w:rFonts w:ascii="Times New Roman" w:hAnsi="Times New Roman"/>
          <w:sz w:val="20"/>
          <w:szCs w:val="20"/>
        </w:rPr>
        <w:t>№ 1221-п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Об определении рабочих мест осужденным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2594">
        <w:rPr>
          <w:rFonts w:ascii="Times New Roman" w:hAnsi="Times New Roman"/>
          <w:sz w:val="20"/>
          <w:szCs w:val="20"/>
        </w:rPr>
        <w:t>к исправительным и обязательным работам на 2016 г.</w:t>
      </w:r>
    </w:p>
    <w:p w:rsidR="00A62594" w:rsidRPr="00A62594" w:rsidRDefault="00A62594" w:rsidP="00A625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В соответствии со ст. ст. 49, 50 Уголовного кодекса Российской Федерации, ст. ст. 25, 39 Уголовного исполнительного кодекса Российской Федерации, руководствуясь ст. ст. 43, 47 Устава Богучанского района Красноярского края, ПОСТАНОВЛЯЮ:</w:t>
      </w:r>
    </w:p>
    <w:p w:rsidR="00A62594" w:rsidRPr="00A62594" w:rsidRDefault="00A62594" w:rsidP="00A625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1. Утвердить виды обязательных работ на территории муниципального образования Богучанского района согласно приложению № 1.</w:t>
      </w:r>
    </w:p>
    <w:p w:rsidR="00A62594" w:rsidRPr="00A62594" w:rsidRDefault="00A62594" w:rsidP="00A625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2. Утвердить перечень организаций для приема на работу осужденных к исправительным работам на 2016 год согласно приложению № 2.</w:t>
      </w:r>
    </w:p>
    <w:p w:rsidR="00A62594" w:rsidRPr="00A62594" w:rsidRDefault="00A62594" w:rsidP="00A6259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3. Утвердить перечень организаций для приема на работу осужденных к обязательным работам на 2016 год согласно приложению № 3.</w:t>
      </w:r>
    </w:p>
    <w:p w:rsidR="00A62594" w:rsidRPr="00A62594" w:rsidRDefault="00A62594" w:rsidP="00A625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4.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A62594" w:rsidRPr="00A62594" w:rsidRDefault="00A62594" w:rsidP="00A625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5. Постановление подлежит опубликованию в Официальном вестнике Богучанского района.</w:t>
      </w:r>
    </w:p>
    <w:p w:rsidR="00A62594" w:rsidRPr="00A62594" w:rsidRDefault="00A62594" w:rsidP="00A625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594" w:rsidRDefault="00A62594" w:rsidP="00A625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</w:t>
      </w:r>
      <w:r w:rsidRPr="00A62594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62594">
        <w:rPr>
          <w:rFonts w:ascii="Times New Roman" w:hAnsi="Times New Roman"/>
          <w:sz w:val="20"/>
          <w:szCs w:val="20"/>
        </w:rPr>
        <w:t xml:space="preserve"> А.В. Бахтин</w:t>
      </w:r>
    </w:p>
    <w:p w:rsidR="00A62594" w:rsidRDefault="00A62594" w:rsidP="00A625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62594">
        <w:rPr>
          <w:rFonts w:ascii="Times New Roman" w:hAnsi="Times New Roman"/>
          <w:sz w:val="18"/>
          <w:szCs w:val="18"/>
        </w:rPr>
        <w:t>Приложение № 1</w:t>
      </w:r>
    </w:p>
    <w:p w:rsidR="00A62594" w:rsidRPr="00A62594" w:rsidRDefault="00A62594" w:rsidP="00A625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</w:t>
      </w:r>
      <w:r w:rsidRPr="00A62594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A62594" w:rsidRPr="00A62594" w:rsidRDefault="00A62594" w:rsidP="00A6259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62594">
        <w:rPr>
          <w:rFonts w:ascii="Times New Roman" w:hAnsi="Times New Roman"/>
          <w:sz w:val="18"/>
          <w:szCs w:val="18"/>
        </w:rPr>
        <w:t>Богучанского района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A62594">
        <w:rPr>
          <w:rFonts w:ascii="Times New Roman" w:hAnsi="Times New Roman"/>
          <w:sz w:val="18"/>
          <w:szCs w:val="18"/>
        </w:rPr>
        <w:t>от 31.12.15г № 1221-П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Виды обязательных работ 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на территории муниципального образования Богучанского района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Работы в сфере благоустройства: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очистка территории от мусора;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озеленение;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земляные работы;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работы по ремонту дорог и других объектов внешнего благоустройства.</w:t>
      </w:r>
    </w:p>
    <w:p w:rsidR="00A62594" w:rsidRPr="00A62594" w:rsidRDefault="00A62594" w:rsidP="00A625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Работы по эксплуатации объектов жилищно-коммунального хозяйства: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уборка придомовых территорий, чердачных и подвальных помещений;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уборка подъездов (лестниц, проемов, площадок);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санитарная очистка территорий и контейнерных площадок от мусора и твердых бытовых отходов.</w:t>
      </w:r>
    </w:p>
    <w:p w:rsidR="00A62594" w:rsidRPr="00A62594" w:rsidRDefault="00A62594" w:rsidP="00A625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Малярные работы.</w:t>
      </w:r>
    </w:p>
    <w:p w:rsidR="00A62594" w:rsidRPr="00A62594" w:rsidRDefault="00A62594" w:rsidP="00A625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Погрузочно-разгрузочные работы.</w:t>
      </w:r>
    </w:p>
    <w:p w:rsidR="00A62594" w:rsidRPr="00A62594" w:rsidRDefault="00A62594" w:rsidP="00A625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Иные общественно-полезные работы, не требующие предварительной, профессиональной подготовки.</w:t>
      </w:r>
    </w:p>
    <w:p w:rsidR="00A62594" w:rsidRPr="00A62594" w:rsidRDefault="00A62594" w:rsidP="00A6259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Согласовано: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Начальник филиала </w:t>
      </w:r>
    </w:p>
    <w:p w:rsid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Богучанскому району  </w:t>
      </w:r>
      <w:r w:rsidRPr="00A62594">
        <w:rPr>
          <w:rFonts w:ascii="Times New Roman" w:hAnsi="Times New Roman"/>
          <w:sz w:val="20"/>
          <w:szCs w:val="20"/>
        </w:rPr>
        <w:t xml:space="preserve">ФКУ УИИ ГУФСИН 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России  </w:t>
      </w:r>
      <w:r w:rsidRPr="00A62594">
        <w:rPr>
          <w:rFonts w:ascii="Times New Roman" w:hAnsi="Times New Roman"/>
          <w:sz w:val="20"/>
          <w:szCs w:val="20"/>
        </w:rPr>
        <w:t xml:space="preserve">по Красноярскому краю   </w:t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</w:r>
      <w:r w:rsidRPr="00A62594">
        <w:rPr>
          <w:rFonts w:ascii="Times New Roman" w:hAnsi="Times New Roman"/>
          <w:sz w:val="20"/>
          <w:szCs w:val="20"/>
        </w:rPr>
        <w:tab/>
        <w:t xml:space="preserve">    Е.И. Монахова</w:t>
      </w:r>
    </w:p>
    <w:p w:rsidR="00AF78EE" w:rsidRDefault="00AF78EE" w:rsidP="00AF78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2594" w:rsidRPr="00AF78EE" w:rsidRDefault="00A62594" w:rsidP="00AF78E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78EE">
        <w:rPr>
          <w:rFonts w:ascii="Times New Roman" w:hAnsi="Times New Roman"/>
          <w:sz w:val="18"/>
          <w:szCs w:val="18"/>
        </w:rPr>
        <w:t>Приложение № 2</w:t>
      </w:r>
    </w:p>
    <w:p w:rsidR="00A62594" w:rsidRPr="00AF78EE" w:rsidRDefault="00AF78EE" w:rsidP="00AF78E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</w:t>
      </w:r>
      <w:r w:rsidR="00A62594" w:rsidRPr="00AF78EE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A62594" w:rsidRPr="00AF78EE" w:rsidRDefault="00AF78EE" w:rsidP="00AF78E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</w:t>
      </w:r>
      <w:r w:rsidR="00A62594" w:rsidRPr="00AF78EE">
        <w:rPr>
          <w:rFonts w:ascii="Times New Roman" w:hAnsi="Times New Roman"/>
          <w:sz w:val="18"/>
          <w:szCs w:val="18"/>
        </w:rPr>
        <w:t>от 31.12.15г № 1221-П</w:t>
      </w:r>
    </w:p>
    <w:p w:rsidR="00AF78EE" w:rsidRDefault="00AF78EE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П Е Р Е Ч Е Н Ь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организаций для приема на работу осужденных 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к исправительным работам на 2016 год</w:t>
      </w:r>
    </w:p>
    <w:p w:rsidR="00A62594" w:rsidRPr="00A62594" w:rsidRDefault="00A62594" w:rsidP="00A625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114"/>
        <w:gridCol w:w="1485"/>
      </w:tblGrid>
      <w:tr w:rsidR="00A62594" w:rsidRPr="00AF78EE" w:rsidTr="00AF78EE">
        <w:tc>
          <w:tcPr>
            <w:tcW w:w="50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3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7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Количество выделенных мест</w:t>
            </w:r>
          </w:p>
        </w:tc>
      </w:tr>
      <w:tr w:rsidR="00A62594" w:rsidRPr="00AF78EE" w:rsidTr="00AF78EE">
        <w:tc>
          <w:tcPr>
            <w:tcW w:w="50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tcBorders>
              <w:bottom w:val="double" w:sz="4" w:space="0" w:color="auto"/>
            </w:tcBorders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62594" w:rsidRPr="00AF78EE" w:rsidTr="00AF78EE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Ангарский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«ЛесСервис» (п. Ангарский)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Артюгино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Артюгинского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Беляки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Белякинского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Богучаны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 xml:space="preserve">ГУУПФР в Богучанском районе Красноярского края </w:t>
            </w:r>
          </w:p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УК «Богучанжилкомхоз»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Отдел военного комиссариата Красноярского края по Богучанскому району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Богучанский районный узел связи Восточный центр телекоммуникаций Красноярского филиала ОАО «Сибирьтелеком»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ФГУП авиапредприятие «Черемшанка»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Центральная районная больница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БМУП «Районное АТП»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ГУ ОФПС-19 МЧС России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Богучанский почтамт ФГУП «Почта России»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Филиал ООО «КРЭК»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ГП КрайДЭО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«БГЭ»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«Богучанский ЛПК»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Профессиональное училище № 66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БПК «Райкоопторг»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Богучанского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МУП МО «Богучанский УниверсалСервис»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«ВИА» (с. Богучаны)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Говорково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Говорковского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Красногорьевский, Гремучий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Красногорьевского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Манзя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Манзенского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Невонка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ИП Зуйкин А.Н. (п. Невонка)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tcBorders>
              <w:bottom w:val="single" w:sz="4" w:space="0" w:color="auto"/>
            </w:tcBorders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МКП «Ангара» (п. Невонка)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Нижнетерянск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Нижнетерянского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Новохайский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Новохайского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Октябрьский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ФКУ ОИУ-26 (п. Октябрьский)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  <w:r w:rsidRPr="00AF78E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Осиновый Мыс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Осиновомысского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«Горлесмет» (п. Осиновый мыс)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Пинчуга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Пинчугская врачебная амбулатория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Дом-интернат для пожилых и инвалидов (п. Пинчуга)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 xml:space="preserve">ИП Клочкова Наталья Викторовна, магазин «Гамма» </w:t>
            </w:r>
          </w:p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(п. Пинчуга)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Таежный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Таежнинского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Такучет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«Алник» (п. Такучет)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Хребтовый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«Пашутинский ЛПХ» (п. Хребтовский)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БФ Хребтовский ЛЗУ(п. Хребтовский)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Чунояр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«Каймира»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ООО «Леспром»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62594" w:rsidRPr="00AF78EE" w:rsidTr="00AF78EE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Шиверский</w:t>
            </w:r>
          </w:p>
        </w:tc>
      </w:tr>
      <w:tr w:rsidR="00A62594" w:rsidRPr="00AF78EE" w:rsidTr="00AF78EE">
        <w:tc>
          <w:tcPr>
            <w:tcW w:w="507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7" w:type="pct"/>
            <w:shd w:val="clear" w:color="auto" w:fill="auto"/>
          </w:tcPr>
          <w:p w:rsidR="00A62594" w:rsidRPr="00AF78EE" w:rsidRDefault="00A62594" w:rsidP="00A625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Администрация Шиверского сельсовета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62594" w:rsidRPr="00AF78EE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* - по согласованию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Согласовано: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Начальник филиала </w:t>
      </w:r>
    </w:p>
    <w:p w:rsidR="003E16AB" w:rsidRDefault="003E16AB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Богучанскому району  ФКУ УИИ ГУФСИН</w:t>
      </w:r>
    </w:p>
    <w:p w:rsidR="00A62594" w:rsidRDefault="003E16AB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России  </w:t>
      </w:r>
      <w:r w:rsidR="00A62594" w:rsidRPr="00A62594">
        <w:rPr>
          <w:rFonts w:ascii="Times New Roman" w:hAnsi="Times New Roman"/>
          <w:sz w:val="20"/>
          <w:szCs w:val="20"/>
        </w:rPr>
        <w:t xml:space="preserve">по Красноярскому краю   </w:t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</w:r>
      <w:r w:rsidR="00A62594" w:rsidRPr="00A62594">
        <w:rPr>
          <w:rFonts w:ascii="Times New Roman" w:hAnsi="Times New Roman"/>
          <w:sz w:val="20"/>
          <w:szCs w:val="20"/>
        </w:rPr>
        <w:tab/>
        <w:t xml:space="preserve">    Е.И. Монахова</w:t>
      </w:r>
    </w:p>
    <w:p w:rsidR="003E16AB" w:rsidRPr="00A62594" w:rsidRDefault="003E16AB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3E16AB" w:rsidRDefault="00A62594" w:rsidP="003E16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16AB">
        <w:rPr>
          <w:rFonts w:ascii="Times New Roman" w:hAnsi="Times New Roman"/>
          <w:sz w:val="18"/>
          <w:szCs w:val="18"/>
        </w:rPr>
        <w:t>Приложение № 3</w:t>
      </w:r>
    </w:p>
    <w:p w:rsidR="00A62594" w:rsidRPr="003E16AB" w:rsidRDefault="003E16AB" w:rsidP="003E16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16AB">
        <w:rPr>
          <w:rFonts w:ascii="Times New Roman" w:hAnsi="Times New Roman"/>
          <w:sz w:val="18"/>
          <w:szCs w:val="18"/>
        </w:rPr>
        <w:t xml:space="preserve">к постановлению </w:t>
      </w:r>
      <w:r w:rsidR="00A62594" w:rsidRPr="003E16AB">
        <w:rPr>
          <w:rFonts w:ascii="Times New Roman" w:hAnsi="Times New Roman"/>
          <w:sz w:val="18"/>
          <w:szCs w:val="18"/>
        </w:rPr>
        <w:t xml:space="preserve">администрации </w:t>
      </w:r>
    </w:p>
    <w:p w:rsidR="00A62594" w:rsidRPr="003E16AB" w:rsidRDefault="003E16AB" w:rsidP="003E16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16AB">
        <w:rPr>
          <w:rFonts w:ascii="Times New Roman" w:hAnsi="Times New Roman"/>
          <w:sz w:val="18"/>
          <w:szCs w:val="18"/>
        </w:rPr>
        <w:t xml:space="preserve">Богучанского района </w:t>
      </w:r>
      <w:r w:rsidR="00A62594" w:rsidRPr="003E16AB">
        <w:rPr>
          <w:rFonts w:ascii="Times New Roman" w:hAnsi="Times New Roman"/>
          <w:sz w:val="18"/>
          <w:szCs w:val="18"/>
        </w:rPr>
        <w:t>от 31.12.15г № 1221-П</w:t>
      </w:r>
    </w:p>
    <w:p w:rsidR="00A62594" w:rsidRPr="003E16AB" w:rsidRDefault="00A62594" w:rsidP="00A6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П Е Р Е Ч Е Н Ь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организаций для приема на работу осужденных 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к обязательным работам на 2016 год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7122"/>
        <w:gridCol w:w="1736"/>
      </w:tblGrid>
      <w:tr w:rsidR="00A62594" w:rsidRPr="003E16AB" w:rsidTr="003E16AB">
        <w:tc>
          <w:tcPr>
            <w:tcW w:w="37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№ пп</w:t>
            </w:r>
          </w:p>
        </w:tc>
        <w:tc>
          <w:tcPr>
            <w:tcW w:w="37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Количество выделенных мест</w:t>
            </w:r>
          </w:p>
        </w:tc>
      </w:tr>
      <w:tr w:rsidR="00A62594" w:rsidRPr="003E16AB" w:rsidTr="003E16AB">
        <w:tc>
          <w:tcPr>
            <w:tcW w:w="372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tcBorders>
              <w:bottom w:val="double" w:sz="4" w:space="0" w:color="auto"/>
            </w:tcBorders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A62594" w:rsidRPr="003E16AB" w:rsidTr="003E16AB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Ангарского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МКОУ ДОД д/сад «Лесовичок» (п. Ангарский)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Артюгино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Артюгинского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Беляки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Белякинского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 xml:space="preserve">ГУУПФР в Богучанском районе Красноярского края </w:t>
            </w:r>
          </w:p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ООО УК «Богучанжилкомхоз»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Отдел военного комиссариата Красноярского края по Богучанскому району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Богучанский районный узел связи Восточный центр телекоммуникаций Красноярского филиала ОАО «Сибирьтелеком»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ФГУП авиапредприятие «Черемшанка»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Центральная районная больница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 xml:space="preserve">БМУП «Районное АТП» (с. Богучаны) 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ГУ ОФПС-19 МЧС России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Богучанский почтамт ФГУП «Почта России»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Филиал ООО «КРЭК»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ГП КрайДЭО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ООО «БГЭ»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ООО «Богучанский ЛПК»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lastRenderedPageBreak/>
              <w:t>14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Профессиональное училище № 66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БПК «Райкоопторг» (с. Богучаны)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Богучанского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МУП МО «Богучанский УниверсалСервис»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Говорково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Говорковского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Красногорьевский, Гремучий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Красногорьевского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Манзя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Манзенского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Невонка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ИП Зуйкин А.Н. (п. Невонка)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МКП «Ангара» (п. Невонка)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Невонского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Нижнетерянского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Новохайский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Новохайского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Октябрьский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Октябрьская участковая больница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ФКУ ОИУ-26 (п. Октябрьский)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4</w:t>
            </w:r>
            <w:r w:rsidRPr="003E16AB">
              <w:rPr>
                <w:rFonts w:ascii="Times New Roman" w:hAnsi="Times New Roman"/>
                <w:sz w:val="14"/>
                <w:szCs w:val="14"/>
                <w:vertAlign w:val="superscript"/>
              </w:rPr>
              <w:t>*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Осиновый Мыс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Осиновомысского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Пинчуга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Пинчугского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Пинчугская врачебная амбулатория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Дом-интернат для пожилых и инвалидов (п. Пинчуга)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Таежный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МКДОУ детский сад «Солнышко» (п. Таежный)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МКДОУ детский сад «Теремок» (п. Таежный)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Таежнинского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ТСЖ «Интерьер» (п. Таежный)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Такучет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ООО «Алник» (п. Такучет)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Такучетского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Хребтовый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ООО «Пашутинский ЛПХ» (п. Хребтовский)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БФ Хребтовский ЛЗУ (п. Хребтовский)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Хребтовского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Чунояр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Чуноярского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МБУК Чуноярский СДК «Юность» (с. Чунояр)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МДОУ д/с «Буратино» (с. Чунояр)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A62594" w:rsidRPr="003E16AB" w:rsidTr="003E16AB">
        <w:tc>
          <w:tcPr>
            <w:tcW w:w="5000" w:type="pct"/>
            <w:gridSpan w:val="3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Шиверский</w:t>
            </w:r>
          </w:p>
        </w:tc>
      </w:tr>
      <w:tr w:rsidR="00A62594" w:rsidRPr="003E16AB" w:rsidTr="003E16AB">
        <w:tc>
          <w:tcPr>
            <w:tcW w:w="372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21" w:type="pct"/>
            <w:shd w:val="clear" w:color="auto" w:fill="auto"/>
          </w:tcPr>
          <w:p w:rsidR="00A62594" w:rsidRPr="003E16AB" w:rsidRDefault="00A62594" w:rsidP="00A6259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Администрация Шиверского сельсовета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A62594" w:rsidRPr="003E16AB" w:rsidRDefault="00A62594" w:rsidP="00A625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16A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</w:tbl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* - по согласованию</w:t>
      </w:r>
    </w:p>
    <w:p w:rsidR="00A62594" w:rsidRPr="00A62594" w:rsidRDefault="00A62594" w:rsidP="00A625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>Согласовано:</w:t>
      </w: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594" w:rsidRPr="00A62594" w:rsidRDefault="00A62594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2594">
        <w:rPr>
          <w:rFonts w:ascii="Times New Roman" w:hAnsi="Times New Roman"/>
          <w:sz w:val="20"/>
          <w:szCs w:val="20"/>
        </w:rPr>
        <w:t xml:space="preserve">Начальник филиала </w:t>
      </w:r>
    </w:p>
    <w:p w:rsidR="003E16AB" w:rsidRDefault="003E16AB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Богучанскому району ФКУ УИИ ГУФСИН</w:t>
      </w:r>
    </w:p>
    <w:p w:rsidR="00A62594" w:rsidRPr="00A62594" w:rsidRDefault="003E16AB" w:rsidP="00A6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России  </w:t>
      </w:r>
      <w:r w:rsidR="00A62594" w:rsidRPr="00A62594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Красноярскому краю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A62594" w:rsidRPr="00A62594">
        <w:rPr>
          <w:rFonts w:ascii="Times New Roman" w:hAnsi="Times New Roman"/>
          <w:sz w:val="20"/>
          <w:szCs w:val="20"/>
        </w:rPr>
        <w:t>Е.И. Монахова</w:t>
      </w:r>
    </w:p>
    <w:p w:rsidR="00A62594" w:rsidRDefault="00A62594" w:rsidP="00A62594">
      <w:pPr>
        <w:spacing w:after="0"/>
        <w:jc w:val="both"/>
      </w:pPr>
    </w:p>
    <w:p w:rsidR="00267B0A" w:rsidRDefault="00267B0A" w:rsidP="00267B0A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p w:rsidR="00342E12" w:rsidRDefault="00342E12" w:rsidP="00A62594">
      <w:pPr>
        <w:spacing w:after="0"/>
        <w:jc w:val="both"/>
      </w:pPr>
    </w:p>
    <w:p w:rsidR="00342E12" w:rsidRDefault="00342E12" w:rsidP="00A62594">
      <w:pPr>
        <w:spacing w:after="0"/>
        <w:jc w:val="both"/>
      </w:pPr>
    </w:p>
    <w:p w:rsidR="00267B0A" w:rsidRDefault="00267B0A" w:rsidP="00A62594">
      <w:pPr>
        <w:spacing w:after="0"/>
        <w:jc w:val="both"/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Default="00267B0A" w:rsidP="00A62594">
      <w:pPr>
        <w:spacing w:after="0"/>
        <w:jc w:val="both"/>
      </w:pPr>
    </w:p>
    <w:p w:rsidR="00267B0A" w:rsidRPr="00802ABE" w:rsidRDefault="00267B0A" w:rsidP="00A62594">
      <w:pPr>
        <w:spacing w:after="0"/>
        <w:jc w:val="both"/>
      </w:pPr>
    </w:p>
    <w:sectPr w:rsidR="00267B0A" w:rsidRPr="00802ABE" w:rsidSect="00BF62D2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B" w:rsidRDefault="00D7771B" w:rsidP="00F3397A">
      <w:pPr>
        <w:spacing w:after="0" w:line="240" w:lineRule="auto"/>
      </w:pPr>
      <w:r>
        <w:separator/>
      </w:r>
    </w:p>
  </w:endnote>
  <w:endnote w:type="continuationSeparator" w:id="1">
    <w:p w:rsidR="00D7771B" w:rsidRDefault="00D7771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??Ўм§А?§ЮЎм?-??Ўм§А?§ЮЎм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D74ABC" w:rsidRDefault="00D74ABC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D74ABC" w:rsidRDefault="00D74ABC">
                      <w:pPr>
                        <w:jc w:val="center"/>
                      </w:pPr>
                      <w:r w:rsidRPr="001F11B4">
                        <w:fldChar w:fldCharType="begin"/>
                      </w:r>
                      <w:r>
                        <w:instrText>PAGE    \* MERGEFORMAT</w:instrText>
                      </w:r>
                      <w:r w:rsidRPr="001F11B4">
                        <w:fldChar w:fldCharType="separate"/>
                      </w:r>
                      <w:r w:rsidR="00342E12" w:rsidRPr="00342E12">
                        <w:rPr>
                          <w:noProof/>
                          <w:color w:val="8C8C8C" w:themeColor="background1" w:themeShade="8C"/>
                        </w:rPr>
                        <w:t>35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D74ABC" w:rsidRDefault="00D74AB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B" w:rsidRDefault="00D7771B" w:rsidP="00F3397A">
      <w:pPr>
        <w:spacing w:after="0" w:line="240" w:lineRule="auto"/>
      </w:pPr>
      <w:r>
        <w:separator/>
      </w:r>
    </w:p>
  </w:footnote>
  <w:footnote w:type="continuationSeparator" w:id="1">
    <w:p w:rsidR="00D7771B" w:rsidRDefault="00D7771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19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1C412C"/>
    <w:multiLevelType w:val="multilevel"/>
    <w:tmpl w:val="ED685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1136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3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8F42E84"/>
    <w:multiLevelType w:val="hybridMultilevel"/>
    <w:tmpl w:val="E3E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211A9E"/>
    <w:multiLevelType w:val="hybridMultilevel"/>
    <w:tmpl w:val="133A0392"/>
    <w:lvl w:ilvl="0" w:tplc="7CDA1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8"/>
  </w:num>
  <w:num w:numId="4">
    <w:abstractNumId w:val="12"/>
  </w:num>
  <w:num w:numId="5">
    <w:abstractNumId w:val="35"/>
  </w:num>
  <w:num w:numId="6">
    <w:abstractNumId w:val="31"/>
  </w:num>
  <w:num w:numId="7">
    <w:abstractNumId w:val="34"/>
  </w:num>
  <w:num w:numId="8">
    <w:abstractNumId w:val="23"/>
  </w:num>
  <w:num w:numId="9">
    <w:abstractNumId w:val="43"/>
  </w:num>
  <w:num w:numId="10">
    <w:abstractNumId w:val="32"/>
  </w:num>
  <w:num w:numId="11">
    <w:abstractNumId w:val="19"/>
  </w:num>
  <w:num w:numId="12">
    <w:abstractNumId w:val="11"/>
  </w:num>
  <w:num w:numId="13">
    <w:abstractNumId w:val="29"/>
  </w:num>
  <w:num w:numId="14">
    <w:abstractNumId w:val="38"/>
  </w:num>
  <w:num w:numId="15">
    <w:abstractNumId w:val="6"/>
  </w:num>
  <w:num w:numId="16">
    <w:abstractNumId w:val="27"/>
  </w:num>
  <w:num w:numId="17">
    <w:abstractNumId w:val="24"/>
  </w:num>
  <w:num w:numId="18">
    <w:abstractNumId w:val="25"/>
  </w:num>
  <w:num w:numId="19">
    <w:abstractNumId w:val="46"/>
  </w:num>
  <w:num w:numId="20">
    <w:abstractNumId w:val="15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</w:num>
  <w:num w:numId="23">
    <w:abstractNumId w:val="37"/>
  </w:num>
  <w:num w:numId="24">
    <w:abstractNumId w:val="22"/>
  </w:num>
  <w:num w:numId="25">
    <w:abstractNumId w:val="16"/>
  </w:num>
  <w:num w:numId="26">
    <w:abstractNumId w:val="21"/>
  </w:num>
  <w:num w:numId="27">
    <w:abstractNumId w:val="47"/>
  </w:num>
  <w:num w:numId="28">
    <w:abstractNumId w:val="40"/>
  </w:num>
  <w:num w:numId="29">
    <w:abstractNumId w:val="13"/>
  </w:num>
  <w:num w:numId="30">
    <w:abstractNumId w:val="28"/>
  </w:num>
  <w:num w:numId="31">
    <w:abstractNumId w:val="17"/>
  </w:num>
  <w:num w:numId="32">
    <w:abstractNumId w:val="18"/>
  </w:num>
  <w:num w:numId="33">
    <w:abstractNumId w:val="7"/>
  </w:num>
  <w:num w:numId="34">
    <w:abstractNumId w:val="39"/>
  </w:num>
  <w:num w:numId="35">
    <w:abstractNumId w:val="8"/>
  </w:num>
  <w:num w:numId="36">
    <w:abstractNumId w:val="10"/>
  </w:num>
  <w:num w:numId="37">
    <w:abstractNumId w:val="14"/>
  </w:num>
  <w:num w:numId="38">
    <w:abstractNumId w:val="45"/>
  </w:num>
  <w:num w:numId="39">
    <w:abstractNumId w:val="36"/>
  </w:num>
  <w:num w:numId="40">
    <w:abstractNumId w:val="33"/>
  </w:num>
  <w:num w:numId="41">
    <w:abstractNumId w:val="44"/>
  </w:num>
  <w:num w:numId="42">
    <w:abstractNumId w:val="20"/>
  </w:num>
  <w:num w:numId="43">
    <w:abstractNumId w:val="30"/>
  </w:num>
  <w:num w:numId="44">
    <w:abstractNumId w:val="4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1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39AC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ADA"/>
    <w:rsid w:val="00180C5B"/>
    <w:rsid w:val="00180F1C"/>
    <w:rsid w:val="001817FE"/>
    <w:rsid w:val="001823FB"/>
    <w:rsid w:val="00184777"/>
    <w:rsid w:val="00184914"/>
    <w:rsid w:val="0018502E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4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67B0A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54B2"/>
    <w:rsid w:val="003365A9"/>
    <w:rsid w:val="003377EF"/>
    <w:rsid w:val="00340544"/>
    <w:rsid w:val="00340911"/>
    <w:rsid w:val="0034269F"/>
    <w:rsid w:val="003428D3"/>
    <w:rsid w:val="00342E12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CA4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42DA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1B05"/>
    <w:rsid w:val="00641CDC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2197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28C8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961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2594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8EE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0EB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1A48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1A0"/>
    <w:rsid w:val="00CF1336"/>
    <w:rsid w:val="00CF1D07"/>
    <w:rsid w:val="00CF1F1E"/>
    <w:rsid w:val="00CF460D"/>
    <w:rsid w:val="00CF49E2"/>
    <w:rsid w:val="00CF4D7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E7D36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50E9"/>
    <w:rsid w:val="00EC6428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NormalWeb">
    <w:name w:val="Normal (Web)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9C20906DCDB39825382941E1CBA162745E2F0B1589F1D3AC9F69C4B039B953DEA9DC661646CBF633EF12EJ1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BAB3-C892-4DAD-9AC5-F7E41E81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36</Pages>
  <Words>13660</Words>
  <Characters>77864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cp:lastPrinted>2014-04-30T11:25:00Z</cp:lastPrinted>
  <dcterms:created xsi:type="dcterms:W3CDTF">2016-01-15T06:53:00Z</dcterms:created>
  <dcterms:modified xsi:type="dcterms:W3CDTF">2016-01-18T09:24:00Z</dcterms:modified>
</cp:coreProperties>
</file>