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A123A5">
              <w:rPr>
                <w:b/>
                <w:lang w:val="ru-RU" w:eastAsia="ru-RU"/>
              </w:rPr>
              <w:t>4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67792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DF191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925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77925" w:rsidRPr="0011631B" w:rsidTr="00A5390F">
        <w:trPr>
          <w:trHeight w:val="2441"/>
        </w:trPr>
        <w:tc>
          <w:tcPr>
            <w:tcW w:w="675" w:type="dxa"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25">
              <w:rPr>
                <w:rFonts w:ascii="Times New Roman" w:hAnsi="Times New Roman" w:cs="Times New Roman"/>
              </w:rPr>
              <w:t>П.Невонка</w:t>
            </w:r>
            <w:proofErr w:type="spellEnd"/>
          </w:p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7792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677925">
              <w:rPr>
                <w:rFonts w:ascii="Times New Roman" w:hAnsi="Times New Roman" w:cs="Times New Roman"/>
              </w:rPr>
              <w:t xml:space="preserve"> дом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14.10.21г.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19:26ч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кровля дома уничтожена полностью,</w:t>
            </w:r>
            <w:r w:rsidRPr="00677925">
              <w:rPr>
                <w:rFonts w:ascii="Times New Roman" w:hAnsi="Times New Roman" w:cs="Times New Roman"/>
                <w:color w:val="000000"/>
              </w:rPr>
              <w:t xml:space="preserve"> на площади 126 кв.м. Общая площадь пожара 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>ером 14х9м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677925">
        <w:rPr>
          <w:rFonts w:ascii="Times New Roman" w:hAnsi="Times New Roman" w:cs="Times New Roman"/>
          <w:sz w:val="28"/>
          <w:szCs w:val="28"/>
        </w:rPr>
        <w:t>20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7481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1522"/>
    <w:rsid w:val="003B1EDC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2021-10-15T07:06:00Z</dcterms:created>
  <dcterms:modified xsi:type="dcterms:W3CDTF">2021-10-15T07:14:00Z</dcterms:modified>
</cp:coreProperties>
</file>