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DB" w:rsidRPr="007E49CE" w:rsidRDefault="003E6FDB" w:rsidP="003E6FDB">
      <w:pPr>
        <w:keepNext/>
        <w:spacing w:after="0" w:line="240" w:lineRule="auto"/>
        <w:jc w:val="center"/>
        <w:outlineLvl w:val="0"/>
        <w:rPr>
          <w:rFonts w:ascii="Arial" w:eastAsia="Times New Roman" w:hAnsi="Arial" w:cs="Arial"/>
          <w:b/>
          <w:bCs/>
          <w:kern w:val="32"/>
          <w:sz w:val="20"/>
          <w:szCs w:val="20"/>
          <w:lang w:eastAsia="ru-RU"/>
        </w:rPr>
      </w:pPr>
      <w:r w:rsidRPr="007E49CE">
        <w:rPr>
          <w:rFonts w:ascii="Arial" w:eastAsia="Times New Roman" w:hAnsi="Arial" w:cs="Arial"/>
          <w:b/>
          <w:bCs/>
          <w:noProof/>
          <w:kern w:val="32"/>
          <w:sz w:val="20"/>
          <w:szCs w:val="20"/>
          <w:lang w:eastAsia="ru-RU"/>
        </w:rPr>
        <w:drawing>
          <wp:inline distT="0" distB="0" distL="0" distR="0">
            <wp:extent cx="583565" cy="723900"/>
            <wp:effectExtent l="19050" t="0" r="6985" b="0"/>
            <wp:docPr id="24" name="Рисунок 2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снизу убран белый цвет"/>
                    <pic:cNvPicPr>
                      <a:picLocks noChangeAspect="1" noChangeArrowheads="1"/>
                    </pic:cNvPicPr>
                  </pic:nvPicPr>
                  <pic:blipFill>
                    <a:blip r:embed="rId5" cstate="print"/>
                    <a:srcRect/>
                    <a:stretch>
                      <a:fillRect/>
                    </a:stretch>
                  </pic:blipFill>
                  <pic:spPr bwMode="auto">
                    <a:xfrm>
                      <a:off x="0" y="0"/>
                      <a:ext cx="583565" cy="723900"/>
                    </a:xfrm>
                    <a:prstGeom prst="rect">
                      <a:avLst/>
                    </a:prstGeom>
                    <a:noFill/>
                    <a:ln w="9525">
                      <a:noFill/>
                      <a:miter lim="800000"/>
                      <a:headEnd/>
                      <a:tailEnd/>
                    </a:ln>
                  </pic:spPr>
                </pic:pic>
              </a:graphicData>
            </a:graphic>
          </wp:inline>
        </w:drawing>
      </w:r>
    </w:p>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sz w:val="26"/>
          <w:szCs w:val="26"/>
          <w:lang w:eastAsia="ru-RU"/>
        </w:rPr>
      </w:pPr>
      <w:r w:rsidRPr="003E6FDB">
        <w:rPr>
          <w:rFonts w:ascii="Arial" w:eastAsia="Times New Roman" w:hAnsi="Arial" w:cs="Arial"/>
          <w:sz w:val="26"/>
          <w:szCs w:val="26"/>
          <w:lang w:eastAsia="ru-RU"/>
        </w:rPr>
        <w:t>АДМИНИСТРАЦИЯ БОГУЧАНСКОГО  РАЙОНА</w:t>
      </w:r>
    </w:p>
    <w:p w:rsidR="003E6FDB" w:rsidRPr="003E6FDB" w:rsidRDefault="003E6FDB" w:rsidP="003E6FDB">
      <w:pPr>
        <w:spacing w:after="0" w:line="240" w:lineRule="auto"/>
        <w:jc w:val="center"/>
        <w:rPr>
          <w:rFonts w:ascii="Arial" w:eastAsia="Times New Roman" w:hAnsi="Arial" w:cs="Arial"/>
          <w:sz w:val="26"/>
          <w:szCs w:val="26"/>
          <w:lang w:eastAsia="ru-RU"/>
        </w:rPr>
      </w:pPr>
      <w:r w:rsidRPr="003E6FDB">
        <w:rPr>
          <w:rFonts w:ascii="Arial" w:eastAsia="Times New Roman" w:hAnsi="Arial" w:cs="Arial"/>
          <w:sz w:val="26"/>
          <w:szCs w:val="26"/>
          <w:lang w:eastAsia="ru-RU"/>
        </w:rPr>
        <w:t>ПОСТАНОВЛЕНИЕ</w:t>
      </w:r>
    </w:p>
    <w:p w:rsidR="003E6FDB" w:rsidRPr="003E6FDB" w:rsidRDefault="003E6FDB" w:rsidP="003E6FDB">
      <w:pPr>
        <w:spacing w:after="0" w:line="240" w:lineRule="auto"/>
        <w:jc w:val="center"/>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15.11. 2021                               с. </w:t>
      </w:r>
      <w:proofErr w:type="spellStart"/>
      <w:r w:rsidRPr="003E6FDB">
        <w:rPr>
          <w:rFonts w:ascii="Arial" w:eastAsia="Times New Roman" w:hAnsi="Arial" w:cs="Arial"/>
          <w:sz w:val="26"/>
          <w:szCs w:val="26"/>
          <w:lang w:eastAsia="ru-RU"/>
        </w:rPr>
        <w:t>Богучаны</w:t>
      </w:r>
      <w:proofErr w:type="spellEnd"/>
      <w:r w:rsidRPr="003E6FDB">
        <w:rPr>
          <w:rFonts w:ascii="Arial" w:eastAsia="Times New Roman" w:hAnsi="Arial" w:cs="Arial"/>
          <w:sz w:val="26"/>
          <w:szCs w:val="26"/>
          <w:lang w:eastAsia="ru-RU"/>
        </w:rPr>
        <w:t xml:space="preserve">                                №     980-п</w:t>
      </w:r>
    </w:p>
    <w:p w:rsidR="003E6FDB" w:rsidRPr="003E6FDB" w:rsidRDefault="003E6FDB" w:rsidP="003E6FDB">
      <w:pPr>
        <w:spacing w:after="0" w:line="240" w:lineRule="auto"/>
        <w:jc w:val="center"/>
        <w:rPr>
          <w:rFonts w:ascii="Arial" w:eastAsia="Times New Roman" w:hAnsi="Arial" w:cs="Arial"/>
          <w:sz w:val="26"/>
          <w:szCs w:val="26"/>
          <w:lang w:eastAsia="ru-RU"/>
        </w:rPr>
      </w:pPr>
    </w:p>
    <w:p w:rsidR="003E6FDB" w:rsidRPr="003E6FDB" w:rsidRDefault="003E6FDB" w:rsidP="003E6FDB">
      <w:pPr>
        <w:spacing w:after="0" w:line="240" w:lineRule="auto"/>
        <w:jc w:val="center"/>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w:t>
      </w:r>
    </w:p>
    <w:p w:rsidR="003E6FDB" w:rsidRPr="003E6FDB" w:rsidRDefault="003E6FDB" w:rsidP="003E6FDB">
      <w:pPr>
        <w:spacing w:after="0" w:line="240" w:lineRule="auto"/>
        <w:jc w:val="center"/>
        <w:rPr>
          <w:rFonts w:ascii="Arial" w:eastAsia="Times New Roman" w:hAnsi="Arial" w:cs="Arial"/>
          <w:sz w:val="26"/>
          <w:szCs w:val="26"/>
          <w:lang w:eastAsia="ru-RU"/>
        </w:rPr>
      </w:pPr>
    </w:p>
    <w:p w:rsidR="003E6FDB" w:rsidRPr="003E6FDB" w:rsidRDefault="003E6FDB" w:rsidP="003E6FDB">
      <w:pPr>
        <w:autoSpaceDE w:val="0"/>
        <w:spacing w:after="0" w:line="240" w:lineRule="auto"/>
        <w:ind w:firstLine="720"/>
        <w:jc w:val="both"/>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их формировании и реализации», статьями 7,8,47 Устава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ПОСТАНОВЛЯЮ:</w:t>
      </w:r>
    </w:p>
    <w:p w:rsidR="003E6FDB" w:rsidRPr="003E6FDB" w:rsidRDefault="003E6FDB" w:rsidP="003E6FDB">
      <w:pPr>
        <w:spacing w:after="0" w:line="240" w:lineRule="auto"/>
        <w:ind w:firstLine="720"/>
        <w:jc w:val="both"/>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1. Внести в постановление администрации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от 01.11.2013 № 1389-п</w:t>
      </w:r>
      <w:r w:rsidRPr="003E6FDB">
        <w:rPr>
          <w:rFonts w:ascii="Arial" w:eastAsia="Times New Roman" w:hAnsi="Arial" w:cs="Arial"/>
          <w:color w:val="000000"/>
          <w:sz w:val="26"/>
          <w:szCs w:val="26"/>
          <w:lang w:eastAsia="ru-RU"/>
        </w:rPr>
        <w:t xml:space="preserve"> «Об утверждении муниципальной программы «</w:t>
      </w:r>
      <w:r w:rsidRPr="003E6FDB">
        <w:rPr>
          <w:rFonts w:ascii="Arial" w:eastAsia="Times New Roman" w:hAnsi="Arial" w:cs="Arial"/>
          <w:sz w:val="26"/>
          <w:szCs w:val="26"/>
          <w:lang w:eastAsia="ru-RU"/>
        </w:rPr>
        <w:t xml:space="preserve">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следующие изменения:</w:t>
      </w:r>
    </w:p>
    <w:p w:rsidR="003E6FDB" w:rsidRPr="003E6FDB" w:rsidRDefault="003E6FDB" w:rsidP="003E6FDB">
      <w:pPr>
        <w:spacing w:after="0" w:line="240" w:lineRule="auto"/>
        <w:ind w:firstLine="720"/>
        <w:jc w:val="both"/>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Муниципальную программу </w:t>
      </w:r>
      <w:r w:rsidRPr="003E6FDB">
        <w:rPr>
          <w:rFonts w:ascii="Arial" w:eastAsia="Times New Roman" w:hAnsi="Arial" w:cs="Arial"/>
          <w:color w:val="000000"/>
          <w:sz w:val="26"/>
          <w:szCs w:val="26"/>
          <w:lang w:eastAsia="ru-RU"/>
        </w:rPr>
        <w:t>«</w:t>
      </w:r>
      <w:r w:rsidRPr="003E6FDB">
        <w:rPr>
          <w:rFonts w:ascii="Arial" w:eastAsia="Times New Roman" w:hAnsi="Arial" w:cs="Arial"/>
          <w:sz w:val="26"/>
          <w:szCs w:val="26"/>
          <w:lang w:eastAsia="ru-RU"/>
        </w:rPr>
        <w:t xml:space="preserve">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изложить в новой редакции согласно приложению к настоящему постановлению.</w:t>
      </w:r>
    </w:p>
    <w:p w:rsidR="003E6FDB" w:rsidRPr="003E6FDB" w:rsidRDefault="003E6FDB" w:rsidP="003E6FDB">
      <w:pPr>
        <w:spacing w:after="0" w:line="240" w:lineRule="auto"/>
        <w:ind w:firstLine="720"/>
        <w:jc w:val="both"/>
        <w:rPr>
          <w:rFonts w:ascii="Arial" w:eastAsia="Times New Roman" w:hAnsi="Arial" w:cs="Arial"/>
          <w:color w:val="000000"/>
          <w:sz w:val="26"/>
          <w:szCs w:val="26"/>
          <w:lang w:eastAsia="ru-RU"/>
        </w:rPr>
      </w:pPr>
      <w:r w:rsidRPr="003E6FDB">
        <w:rPr>
          <w:rFonts w:ascii="Arial" w:eastAsia="Times New Roman" w:hAnsi="Arial" w:cs="Arial"/>
          <w:color w:val="000000"/>
          <w:sz w:val="26"/>
          <w:szCs w:val="26"/>
          <w:lang w:eastAsia="ru-RU"/>
        </w:rPr>
        <w:t xml:space="preserve">2. </w:t>
      </w:r>
      <w:proofErr w:type="gramStart"/>
      <w:r w:rsidRPr="003E6FDB">
        <w:rPr>
          <w:rFonts w:ascii="Arial" w:eastAsia="Times New Roman" w:hAnsi="Arial" w:cs="Arial"/>
          <w:color w:val="000000"/>
          <w:sz w:val="26"/>
          <w:szCs w:val="26"/>
          <w:lang w:eastAsia="ru-RU"/>
        </w:rPr>
        <w:t>Контроль за</w:t>
      </w:r>
      <w:proofErr w:type="gramEnd"/>
      <w:r w:rsidRPr="003E6FDB">
        <w:rPr>
          <w:rFonts w:ascii="Arial" w:eastAsia="Times New Roman" w:hAnsi="Arial" w:cs="Arial"/>
          <w:color w:val="000000"/>
          <w:sz w:val="26"/>
          <w:szCs w:val="26"/>
          <w:lang w:eastAsia="ru-RU"/>
        </w:rPr>
        <w:t xml:space="preserve"> исполнением настоящего постановления возложить на заместителя Главы администрации </w:t>
      </w:r>
      <w:proofErr w:type="spellStart"/>
      <w:r w:rsidRPr="003E6FDB">
        <w:rPr>
          <w:rFonts w:ascii="Arial" w:eastAsia="Times New Roman" w:hAnsi="Arial" w:cs="Arial"/>
          <w:color w:val="000000"/>
          <w:sz w:val="26"/>
          <w:szCs w:val="26"/>
          <w:lang w:eastAsia="ru-RU"/>
        </w:rPr>
        <w:t>Богучанского</w:t>
      </w:r>
      <w:proofErr w:type="spellEnd"/>
      <w:r w:rsidRPr="003E6FDB">
        <w:rPr>
          <w:rFonts w:ascii="Arial" w:eastAsia="Times New Roman" w:hAnsi="Arial" w:cs="Arial"/>
          <w:color w:val="000000"/>
          <w:sz w:val="26"/>
          <w:szCs w:val="26"/>
          <w:lang w:eastAsia="ru-RU"/>
        </w:rPr>
        <w:t xml:space="preserve"> района по экономике и планированию А.С.Арсеньеву.</w:t>
      </w:r>
    </w:p>
    <w:p w:rsidR="003E6FDB" w:rsidRPr="003E6FDB" w:rsidRDefault="003E6FDB" w:rsidP="003E6FDB">
      <w:pPr>
        <w:spacing w:after="0" w:line="240" w:lineRule="auto"/>
        <w:jc w:val="both"/>
        <w:rPr>
          <w:rFonts w:ascii="Arial" w:eastAsia="Times New Roman" w:hAnsi="Arial" w:cs="Arial"/>
          <w:color w:val="000000"/>
          <w:sz w:val="26"/>
          <w:szCs w:val="26"/>
          <w:lang w:eastAsia="ru-RU"/>
        </w:rPr>
      </w:pPr>
      <w:r w:rsidRPr="003E6FDB">
        <w:rPr>
          <w:rFonts w:ascii="Arial" w:eastAsia="Times New Roman" w:hAnsi="Arial" w:cs="Arial"/>
          <w:color w:val="000000"/>
          <w:sz w:val="26"/>
          <w:szCs w:val="26"/>
          <w:lang w:eastAsia="ru-RU"/>
        </w:rPr>
        <w:t xml:space="preserve">               3. </w:t>
      </w:r>
      <w:r w:rsidRPr="003E6FDB">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w:t>
      </w:r>
    </w:p>
    <w:p w:rsidR="003E6FDB" w:rsidRPr="003E6FDB" w:rsidRDefault="003E6FDB" w:rsidP="003E6FDB">
      <w:pPr>
        <w:autoSpaceDE w:val="0"/>
        <w:spacing w:after="0" w:line="240" w:lineRule="auto"/>
        <w:rPr>
          <w:rFonts w:ascii="Arial" w:eastAsia="Times New Roman" w:hAnsi="Arial" w:cs="Arial"/>
          <w:sz w:val="26"/>
          <w:szCs w:val="26"/>
          <w:lang w:eastAsia="ru-RU"/>
        </w:rPr>
      </w:pPr>
    </w:p>
    <w:p w:rsidR="003E6FDB" w:rsidRPr="003E6FDB" w:rsidRDefault="003E6FDB" w:rsidP="003E6FDB">
      <w:pPr>
        <w:autoSpaceDE w:val="0"/>
        <w:spacing w:after="0" w:line="240" w:lineRule="auto"/>
        <w:rPr>
          <w:rFonts w:ascii="Arial" w:eastAsia="Times New Roman" w:hAnsi="Arial" w:cs="Arial"/>
          <w:sz w:val="26"/>
          <w:szCs w:val="26"/>
          <w:lang w:eastAsia="ru-RU"/>
        </w:rPr>
      </w:pPr>
      <w:r w:rsidRPr="003E6FDB">
        <w:rPr>
          <w:rFonts w:ascii="Arial" w:eastAsia="Times New Roman" w:hAnsi="Arial" w:cs="Arial"/>
          <w:sz w:val="26"/>
          <w:szCs w:val="26"/>
          <w:lang w:eastAsia="ru-RU"/>
        </w:rPr>
        <w:t xml:space="preserve">Глава </w:t>
      </w:r>
      <w:proofErr w:type="spellStart"/>
      <w:r w:rsidRPr="003E6FDB">
        <w:rPr>
          <w:rFonts w:ascii="Arial" w:eastAsia="Times New Roman" w:hAnsi="Arial" w:cs="Arial"/>
          <w:sz w:val="26"/>
          <w:szCs w:val="26"/>
          <w:lang w:eastAsia="ru-RU"/>
        </w:rPr>
        <w:t>Богучанского</w:t>
      </w:r>
      <w:proofErr w:type="spellEnd"/>
      <w:r w:rsidRPr="003E6FDB">
        <w:rPr>
          <w:rFonts w:ascii="Arial" w:eastAsia="Times New Roman" w:hAnsi="Arial" w:cs="Arial"/>
          <w:sz w:val="26"/>
          <w:szCs w:val="26"/>
          <w:lang w:eastAsia="ru-RU"/>
        </w:rPr>
        <w:t xml:space="preserve"> района                                                                    В.Р.Саар</w:t>
      </w:r>
      <w:r w:rsidRPr="003E6FDB">
        <w:rPr>
          <w:rFonts w:ascii="Arial" w:eastAsia="Times New Roman" w:hAnsi="Arial" w:cs="Arial"/>
          <w:sz w:val="26"/>
          <w:szCs w:val="26"/>
          <w:lang w:eastAsia="ru-RU"/>
        </w:rPr>
        <w:tab/>
      </w:r>
    </w:p>
    <w:p w:rsidR="003E6FDB" w:rsidRPr="003E6FDB" w:rsidRDefault="003E6FDB" w:rsidP="003E6FDB">
      <w:pPr>
        <w:autoSpaceDE w:val="0"/>
        <w:spacing w:after="0" w:line="240" w:lineRule="auto"/>
        <w:rPr>
          <w:rFonts w:ascii="Arial" w:eastAsia="Times New Roman" w:hAnsi="Arial" w:cs="Arial"/>
          <w:sz w:val="20"/>
          <w:szCs w:val="20"/>
          <w:lang w:eastAsia="ru-RU"/>
        </w:rPr>
      </w:pPr>
    </w:p>
    <w:p w:rsidR="003E6FDB" w:rsidRPr="003E6FDB" w:rsidRDefault="003E6FDB" w:rsidP="003E6FDB">
      <w:pPr>
        <w:widowControl w:val="0"/>
        <w:autoSpaceDE w:val="0"/>
        <w:autoSpaceDN w:val="0"/>
        <w:adjustRightInd w:val="0"/>
        <w:spacing w:after="0" w:line="240" w:lineRule="auto"/>
        <w:ind w:left="4860" w:hanging="4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Приложение </w:t>
      </w:r>
    </w:p>
    <w:p w:rsidR="003E6FDB" w:rsidRPr="003E6FDB" w:rsidRDefault="003E6FDB" w:rsidP="003E6FDB">
      <w:pPr>
        <w:widowControl w:val="0"/>
        <w:autoSpaceDE w:val="0"/>
        <w:autoSpaceDN w:val="0"/>
        <w:adjustRightInd w:val="0"/>
        <w:spacing w:after="0" w:line="240" w:lineRule="auto"/>
        <w:ind w:left="482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 к постановлению администрации</w:t>
      </w:r>
    </w:p>
    <w:p w:rsidR="003E6FDB" w:rsidRPr="003E6FDB" w:rsidRDefault="003E6FDB" w:rsidP="003E6FDB">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roofErr w:type="spellStart"/>
      <w:r w:rsidRPr="003E6FDB">
        <w:rPr>
          <w:rFonts w:ascii="Arial" w:eastAsia="Times New Roman" w:hAnsi="Arial" w:cs="Arial"/>
          <w:sz w:val="18"/>
          <w:szCs w:val="20"/>
          <w:lang w:eastAsia="ru-RU"/>
        </w:rPr>
        <w:t>Богучанского</w:t>
      </w:r>
      <w:proofErr w:type="spellEnd"/>
      <w:r w:rsidRPr="003E6FDB">
        <w:rPr>
          <w:rFonts w:ascii="Arial" w:eastAsia="Times New Roman" w:hAnsi="Arial" w:cs="Arial"/>
          <w:sz w:val="18"/>
          <w:szCs w:val="20"/>
          <w:lang w:eastAsia="ru-RU"/>
        </w:rPr>
        <w:t xml:space="preserve"> района</w:t>
      </w:r>
    </w:p>
    <w:p w:rsidR="003E6FDB" w:rsidRPr="003E6FDB" w:rsidRDefault="003E6FDB" w:rsidP="003E6FDB">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от    15.11.2021               №   980-п</w:t>
      </w:r>
    </w:p>
    <w:p w:rsidR="003E6FDB" w:rsidRPr="003E6FDB" w:rsidRDefault="003E6FDB" w:rsidP="003E6FDB">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p>
    <w:p w:rsidR="003E6FDB" w:rsidRPr="003E6FDB" w:rsidRDefault="003E6FDB" w:rsidP="003E6FDB">
      <w:pPr>
        <w:widowControl w:val="0"/>
        <w:autoSpaceDE w:val="0"/>
        <w:autoSpaceDN w:val="0"/>
        <w:adjustRightInd w:val="0"/>
        <w:spacing w:after="0" w:line="240" w:lineRule="auto"/>
        <w:ind w:left="4820" w:firstLine="4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Приложение к постановлению   администрации  </w:t>
      </w:r>
      <w:proofErr w:type="spellStart"/>
      <w:r w:rsidRPr="003E6FDB">
        <w:rPr>
          <w:rFonts w:ascii="Arial" w:eastAsia="Times New Roman" w:hAnsi="Arial" w:cs="Arial"/>
          <w:sz w:val="18"/>
          <w:szCs w:val="20"/>
          <w:lang w:eastAsia="ru-RU"/>
        </w:rPr>
        <w:t>Богучанского</w:t>
      </w:r>
      <w:proofErr w:type="spellEnd"/>
      <w:r w:rsidRPr="003E6FDB">
        <w:rPr>
          <w:rFonts w:ascii="Arial" w:eastAsia="Times New Roman" w:hAnsi="Arial" w:cs="Arial"/>
          <w:sz w:val="18"/>
          <w:szCs w:val="20"/>
          <w:lang w:eastAsia="ru-RU"/>
        </w:rPr>
        <w:t xml:space="preserve"> района  от   01.11.2013 № 1389 –</w:t>
      </w:r>
      <w:proofErr w:type="spellStart"/>
      <w:proofErr w:type="gramStart"/>
      <w:r w:rsidRPr="003E6FDB">
        <w:rPr>
          <w:rFonts w:ascii="Arial" w:eastAsia="Times New Roman" w:hAnsi="Arial" w:cs="Arial"/>
          <w:sz w:val="18"/>
          <w:szCs w:val="20"/>
          <w:lang w:eastAsia="ru-RU"/>
        </w:rPr>
        <w:t>п</w:t>
      </w:r>
      <w:proofErr w:type="spellEnd"/>
      <w:proofErr w:type="gramEnd"/>
    </w:p>
    <w:p w:rsidR="003E6FDB" w:rsidRPr="003E6FDB" w:rsidRDefault="003E6FDB" w:rsidP="003E6FDB">
      <w:pPr>
        <w:widowControl w:val="0"/>
        <w:autoSpaceDE w:val="0"/>
        <w:autoSpaceDN w:val="0"/>
        <w:adjustRightInd w:val="0"/>
        <w:spacing w:after="0" w:line="240" w:lineRule="auto"/>
        <w:ind w:left="4820" w:firstLine="40"/>
        <w:jc w:val="both"/>
        <w:outlineLvl w:val="2"/>
        <w:rPr>
          <w:rFonts w:ascii="Arial" w:eastAsia="Times New Roman" w:hAnsi="Arial" w:cs="Arial"/>
          <w:b/>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bCs/>
          <w:sz w:val="20"/>
          <w:szCs w:val="20"/>
          <w:lang w:eastAsia="ru-RU"/>
        </w:rPr>
      </w:pPr>
      <w:r w:rsidRPr="003E6FDB">
        <w:rPr>
          <w:rFonts w:ascii="Arial" w:eastAsia="Times New Roman" w:hAnsi="Arial" w:cs="Arial"/>
          <w:bCs/>
          <w:sz w:val="20"/>
          <w:szCs w:val="20"/>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bCs/>
          <w:sz w:val="20"/>
          <w:szCs w:val="20"/>
          <w:lang w:eastAsia="ru-RU"/>
        </w:rPr>
        <w:t>Богучанского</w:t>
      </w:r>
      <w:proofErr w:type="spellEnd"/>
      <w:r w:rsidRPr="003E6FDB">
        <w:rPr>
          <w:rFonts w:ascii="Arial" w:eastAsia="Times New Roman" w:hAnsi="Arial" w:cs="Arial"/>
          <w:bCs/>
          <w:sz w:val="20"/>
          <w:szCs w:val="20"/>
          <w:lang w:eastAsia="ru-RU"/>
        </w:rPr>
        <w:t xml:space="preserve"> района» </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bCs/>
          <w:sz w:val="20"/>
          <w:szCs w:val="20"/>
          <w:lang w:eastAsia="ru-RU"/>
        </w:rPr>
      </w:pPr>
      <w:r w:rsidRPr="003E6FDB">
        <w:rPr>
          <w:rFonts w:ascii="Arial" w:eastAsia="Times New Roman" w:hAnsi="Arial" w:cs="Arial"/>
          <w:bCs/>
          <w:sz w:val="20"/>
          <w:szCs w:val="20"/>
          <w:lang w:eastAsia="ru-RU"/>
        </w:rPr>
        <w:t xml:space="preserve">1.Паспорт </w:t>
      </w:r>
    </w:p>
    <w:p w:rsidR="003E6FDB" w:rsidRPr="003E6FDB" w:rsidRDefault="003E6FDB" w:rsidP="003E6FDB">
      <w:pPr>
        <w:autoSpaceDE w:val="0"/>
        <w:autoSpaceDN w:val="0"/>
        <w:adjustRightInd w:val="0"/>
        <w:spacing w:after="0" w:line="240" w:lineRule="auto"/>
        <w:jc w:val="center"/>
        <w:rPr>
          <w:rFonts w:ascii="Arial" w:eastAsia="Times New Roman" w:hAnsi="Arial" w:cs="Arial"/>
          <w:b/>
          <w:bCs/>
          <w:sz w:val="20"/>
          <w:szCs w:val="20"/>
          <w:lang w:eastAsia="ru-RU"/>
        </w:rPr>
      </w:pPr>
      <w:r w:rsidRPr="003E6FDB">
        <w:rPr>
          <w:rFonts w:ascii="Arial" w:eastAsia="Times New Roman" w:hAnsi="Arial" w:cs="Arial"/>
          <w:bCs/>
          <w:sz w:val="20"/>
          <w:szCs w:val="20"/>
          <w:lang w:eastAsia="ru-RU"/>
        </w:rPr>
        <w:t xml:space="preserve">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bCs/>
          <w:sz w:val="20"/>
          <w:szCs w:val="20"/>
          <w:lang w:eastAsia="ru-RU"/>
        </w:rPr>
        <w:t>Богучанского</w:t>
      </w:r>
      <w:proofErr w:type="spellEnd"/>
      <w:r w:rsidRPr="003E6FDB">
        <w:rPr>
          <w:rFonts w:ascii="Arial" w:eastAsia="Times New Roman" w:hAnsi="Arial" w:cs="Arial"/>
          <w:bCs/>
          <w:sz w:val="20"/>
          <w:szCs w:val="20"/>
          <w:lang w:eastAsia="ru-RU"/>
        </w:rPr>
        <w:t xml:space="preserve"> района» </w:t>
      </w:r>
    </w:p>
    <w:tbl>
      <w:tblPr>
        <w:tblW w:w="5000" w:type="pct"/>
        <w:tblCellMar>
          <w:left w:w="70" w:type="dxa"/>
          <w:right w:w="70" w:type="dxa"/>
        </w:tblCellMar>
        <w:tblLook w:val="0000"/>
      </w:tblPr>
      <w:tblGrid>
        <w:gridCol w:w="2478"/>
        <w:gridCol w:w="7017"/>
      </w:tblGrid>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 xml:space="preserve">Наименование      </w:t>
            </w:r>
            <w:r w:rsidRPr="003E6FDB">
              <w:rPr>
                <w:rFonts w:ascii="Arial" w:eastAsia="Times New Roman" w:hAnsi="Arial" w:cs="Arial"/>
                <w:sz w:val="14"/>
                <w:szCs w:val="14"/>
                <w:lang w:eastAsia="ru-RU"/>
              </w:rPr>
              <w:br/>
              <w:t xml:space="preserve">программы         </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Муниципальная программа  «Развитие инвестиционной  деятельности,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  (далее по тексту – программа)</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Основания для разработки  муниципальной программы </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Статья 179 Бюджетного кодекса Российской Федерации;</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их формировании и реализации»;</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Федеральный закон  № 209 –ФЗ от 24.07.2007  « О развитии малого и среднего предпринимательства в Российской Федерации»;</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Ответственный исполнитель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(Управление экономики и планирования)</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Соисполнители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Подпрограммы:</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1. «Развитие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w:t>
            </w:r>
            <w:r w:rsidRPr="003E6FDB">
              <w:rPr>
                <w:rFonts w:ascii="Arial" w:eastAsia="Times New Roman" w:hAnsi="Arial" w:cs="Arial"/>
                <w:b/>
                <w:sz w:val="14"/>
                <w:szCs w:val="14"/>
                <w:lang w:eastAsia="ru-RU"/>
              </w:rPr>
              <w:t>;</w:t>
            </w:r>
            <w:r w:rsidRPr="003E6FDB">
              <w:rPr>
                <w:rFonts w:ascii="Arial" w:eastAsia="Times New Roman" w:hAnsi="Arial" w:cs="Arial"/>
                <w:sz w:val="14"/>
                <w:szCs w:val="14"/>
                <w:lang w:eastAsia="ru-RU"/>
              </w:rPr>
              <w:t xml:space="preserve">   </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2. «Обеспечение реализации муниципальной программы и прочие мероприятия».                               </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tc>
      </w:tr>
      <w:tr w:rsidR="003E6FDB" w:rsidRPr="003E6FDB" w:rsidTr="00554F3E">
        <w:trPr>
          <w:cantSplit/>
          <w:trHeight w:val="20"/>
        </w:trPr>
        <w:tc>
          <w:tcPr>
            <w:tcW w:w="1305" w:type="pct"/>
            <w:tcBorders>
              <w:top w:val="single" w:sz="6" w:space="0" w:color="auto"/>
              <w:left w:val="single" w:sz="6" w:space="0" w:color="auto"/>
              <w:bottom w:val="single" w:sz="4"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Цель муниципальной программы    </w:t>
            </w:r>
          </w:p>
        </w:tc>
        <w:tc>
          <w:tcPr>
            <w:tcW w:w="3695" w:type="pct"/>
            <w:tcBorders>
              <w:top w:val="single" w:sz="6" w:space="0" w:color="auto"/>
              <w:left w:val="single" w:sz="6" w:space="0" w:color="auto"/>
              <w:bottom w:val="single" w:sz="4" w:space="0" w:color="auto"/>
              <w:right w:val="single" w:sz="6" w:space="0" w:color="auto"/>
            </w:tcBorders>
          </w:tcPr>
          <w:p w:rsidR="003E6FDB" w:rsidRPr="003E6FDB" w:rsidRDefault="003E6FDB" w:rsidP="00554F3E">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w:t>
            </w:r>
          </w:p>
        </w:tc>
      </w:tr>
      <w:tr w:rsidR="003E6FDB" w:rsidRPr="003E6FDB" w:rsidTr="00554F3E">
        <w:trPr>
          <w:cantSplit/>
          <w:trHeight w:val="20"/>
        </w:trPr>
        <w:tc>
          <w:tcPr>
            <w:tcW w:w="1305" w:type="pct"/>
            <w:tcBorders>
              <w:top w:val="single" w:sz="4" w:space="0" w:color="auto"/>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Задачи муниципальной программы</w:t>
            </w:r>
          </w:p>
        </w:tc>
        <w:tc>
          <w:tcPr>
            <w:tcW w:w="3695" w:type="pct"/>
            <w:tcBorders>
              <w:top w:val="single" w:sz="4"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1.Создание благоприятных условий  для развития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 Привлечение инвестиций на территорию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p w:rsidR="003E6FDB" w:rsidRPr="003E6FDB" w:rsidRDefault="003E6FDB" w:rsidP="00554F3E">
            <w:pPr>
              <w:tabs>
                <w:tab w:val="left" w:pos="470"/>
              </w:tabs>
              <w:autoSpaceDE w:val="0"/>
              <w:autoSpaceDN w:val="0"/>
              <w:adjustRightInd w:val="0"/>
              <w:spacing w:after="0" w:line="240" w:lineRule="auto"/>
              <w:jc w:val="both"/>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2. Создание условий для эффективного управления финансовыми ресурсами в рамках выполнения установленных функций и полномочий.</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Этапы и сроки реализации муниципальной программы</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Программа реализуется в один этап  с   2014 по 2030 годы</w:t>
            </w: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Перечень целевых показателей на долгосрочный период  </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Целевой показатель:</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1.Увеличение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Перечень целевых показателей на долгосрочный период приведен в Приложении 2 к паспорту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tc>
      </w:tr>
      <w:tr w:rsidR="003E6FDB" w:rsidRPr="003E6FDB" w:rsidTr="00554F3E">
        <w:trPr>
          <w:trHeight w:val="20"/>
        </w:trPr>
        <w:tc>
          <w:tcPr>
            <w:tcW w:w="1305" w:type="pct"/>
            <w:tcBorders>
              <w:top w:val="single" w:sz="6" w:space="0" w:color="auto"/>
              <w:left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695" w:type="pct"/>
            <w:tcBorders>
              <w:top w:val="single" w:sz="6" w:space="0" w:color="auto"/>
              <w:left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Объем финансирования  составляет: </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51315767,28 рублей,  в  том числе по годам:</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2014 год    -   4950000,0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2015 год    -   5569000,0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2016 год    -   2922145,91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2017 год    -   2457000,0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2018 год    -   2573000,0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2019 год    -   16210936,87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2020 год    -   8100684,5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763000,0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2590000,0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2590000,0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 2590000,0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районного бюджета 7602927,28   рублей из них:</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2014 год    -     950000,0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2015 год    -     850000,0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2016 год    -     422145,91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2017 год    -     957000,0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2018 год    -     131500,0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2019 год    -    822896,87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2020 год    -    417384,5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763000,0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2022 год    –    763000,0 рублей, </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763000,0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год- 763000,0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краевого бюджета  34269840,0 рублей, в  том числе:</w:t>
            </w:r>
          </w:p>
          <w:p w:rsidR="003E6FDB" w:rsidRPr="003E6FDB" w:rsidRDefault="003E6FDB" w:rsidP="00554F3E">
            <w:pPr>
              <w:autoSpaceDE w:val="0"/>
              <w:autoSpaceDN w:val="0"/>
              <w:adjustRightInd w:val="0"/>
              <w:spacing w:after="0" w:line="240" w:lineRule="auto"/>
              <w:ind w:left="175"/>
              <w:rPr>
                <w:rFonts w:ascii="Arial" w:eastAsia="Times New Roman" w:hAnsi="Arial" w:cs="Arial"/>
                <w:sz w:val="14"/>
                <w:szCs w:val="14"/>
                <w:lang w:eastAsia="ru-RU"/>
              </w:rPr>
            </w:pPr>
            <w:r w:rsidRPr="003E6FDB">
              <w:rPr>
                <w:rFonts w:ascii="Arial" w:eastAsia="Times New Roman" w:hAnsi="Arial" w:cs="Arial"/>
                <w:sz w:val="14"/>
                <w:szCs w:val="14"/>
                <w:lang w:eastAsia="ru-RU"/>
              </w:rPr>
              <w:t>2014   год -   905000,0          рублей;</w:t>
            </w:r>
          </w:p>
          <w:p w:rsidR="003E6FDB" w:rsidRPr="003E6FDB" w:rsidRDefault="003E6FDB" w:rsidP="00554F3E">
            <w:pPr>
              <w:autoSpaceDE w:val="0"/>
              <w:autoSpaceDN w:val="0"/>
              <w:adjustRightInd w:val="0"/>
              <w:spacing w:after="0" w:line="240" w:lineRule="auto"/>
              <w:ind w:left="175"/>
              <w:rPr>
                <w:rFonts w:ascii="Arial" w:eastAsia="Times New Roman" w:hAnsi="Arial" w:cs="Arial"/>
                <w:sz w:val="14"/>
                <w:szCs w:val="14"/>
                <w:lang w:eastAsia="ru-RU"/>
              </w:rPr>
            </w:pPr>
            <w:r w:rsidRPr="003E6FDB">
              <w:rPr>
                <w:rFonts w:ascii="Arial" w:eastAsia="Times New Roman" w:hAnsi="Arial" w:cs="Arial"/>
                <w:sz w:val="14"/>
                <w:szCs w:val="14"/>
                <w:lang w:eastAsia="ru-RU"/>
              </w:rPr>
              <w:t>2015 год   -   871000,0          рублей;</w:t>
            </w:r>
          </w:p>
          <w:p w:rsidR="003E6FDB" w:rsidRPr="003E6FDB" w:rsidRDefault="003E6FDB" w:rsidP="00554F3E">
            <w:pPr>
              <w:autoSpaceDE w:val="0"/>
              <w:autoSpaceDN w:val="0"/>
              <w:adjustRightInd w:val="0"/>
              <w:spacing w:after="0" w:line="240" w:lineRule="auto"/>
              <w:ind w:left="175"/>
              <w:rPr>
                <w:rFonts w:ascii="Arial" w:eastAsia="Times New Roman" w:hAnsi="Arial" w:cs="Arial"/>
                <w:sz w:val="14"/>
                <w:szCs w:val="14"/>
                <w:lang w:eastAsia="ru-RU"/>
              </w:rPr>
            </w:pPr>
            <w:r w:rsidRPr="003E6FDB">
              <w:rPr>
                <w:rFonts w:ascii="Arial" w:eastAsia="Times New Roman" w:hAnsi="Arial" w:cs="Arial"/>
                <w:sz w:val="14"/>
                <w:szCs w:val="14"/>
                <w:lang w:eastAsia="ru-RU"/>
              </w:rPr>
              <w:t>2016 год   -   0,0                    рублей;</w:t>
            </w:r>
          </w:p>
          <w:p w:rsidR="003E6FDB" w:rsidRPr="003E6FDB" w:rsidRDefault="003E6FDB" w:rsidP="00554F3E">
            <w:pPr>
              <w:autoSpaceDE w:val="0"/>
              <w:autoSpaceDN w:val="0"/>
              <w:adjustRightInd w:val="0"/>
              <w:spacing w:after="0" w:line="240" w:lineRule="auto"/>
              <w:ind w:left="175"/>
              <w:rPr>
                <w:rFonts w:ascii="Arial" w:eastAsia="Times New Roman" w:hAnsi="Arial" w:cs="Arial"/>
                <w:sz w:val="14"/>
                <w:szCs w:val="14"/>
                <w:lang w:eastAsia="ru-RU"/>
              </w:rPr>
            </w:pPr>
            <w:r w:rsidRPr="003E6FDB">
              <w:rPr>
                <w:rFonts w:ascii="Arial" w:eastAsia="Times New Roman" w:hAnsi="Arial" w:cs="Arial"/>
                <w:sz w:val="14"/>
                <w:szCs w:val="14"/>
                <w:lang w:eastAsia="ru-RU"/>
              </w:rPr>
              <w:t>2017 год   -   1500000,0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2018 год    -   2441500,0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2019 год    -    15388040,0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2020 год    -    7683300,0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2021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1827000,00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1827000,00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год- 1827000,00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федерального бюджета 9443000,0 рублей, в том числе:</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2014 год - 3095000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2015 год -  3848000,0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2016 год -  2500000,0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2017 год  - 0,0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2018 год  - 0,0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2019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2020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-0,0 рублей.</w:t>
            </w:r>
          </w:p>
          <w:p w:rsidR="003E6FDB" w:rsidRPr="003E6FDB" w:rsidRDefault="003E6FDB" w:rsidP="00554F3E">
            <w:pPr>
              <w:autoSpaceDE w:val="0"/>
              <w:autoSpaceDN w:val="0"/>
              <w:adjustRightInd w:val="0"/>
              <w:spacing w:after="0" w:line="240" w:lineRule="auto"/>
              <w:ind w:left="175"/>
              <w:jc w:val="both"/>
              <w:rPr>
                <w:rFonts w:ascii="Arial" w:eastAsia="Times New Roman" w:hAnsi="Arial" w:cs="Arial"/>
                <w:sz w:val="14"/>
                <w:szCs w:val="14"/>
                <w:lang w:eastAsia="ru-RU"/>
              </w:rPr>
            </w:pPr>
          </w:p>
          <w:p w:rsidR="003E6FDB" w:rsidRPr="003E6FDB" w:rsidRDefault="003E6FDB" w:rsidP="00554F3E">
            <w:pPr>
              <w:widowControl w:val="0"/>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Объем сре</w:t>
            </w:r>
            <w:proofErr w:type="gramStart"/>
            <w:r w:rsidRPr="003E6FDB">
              <w:rPr>
                <w:rFonts w:ascii="Arial" w:eastAsia="Times New Roman" w:hAnsi="Arial" w:cs="Arial"/>
                <w:sz w:val="14"/>
                <w:szCs w:val="14"/>
                <w:lang w:eastAsia="ru-RU"/>
              </w:rPr>
              <w:t>дств кр</w:t>
            </w:r>
            <w:proofErr w:type="gramEnd"/>
            <w:r w:rsidRPr="003E6FDB">
              <w:rPr>
                <w:rFonts w:ascii="Arial" w:eastAsia="Times New Roman" w:hAnsi="Arial" w:cs="Arial"/>
                <w:sz w:val="14"/>
                <w:szCs w:val="14"/>
                <w:lang w:eastAsia="ru-RU"/>
              </w:rPr>
              <w:t xml:space="preserve">аевого бюджета, направляемых  на </w:t>
            </w:r>
            <w:proofErr w:type="spellStart"/>
            <w:r w:rsidRPr="003E6FDB">
              <w:rPr>
                <w:rFonts w:ascii="Arial" w:eastAsia="Times New Roman" w:hAnsi="Arial" w:cs="Arial"/>
                <w:sz w:val="14"/>
                <w:szCs w:val="14"/>
                <w:lang w:eastAsia="ru-RU"/>
              </w:rPr>
              <w:t>софинансирование</w:t>
            </w:r>
            <w:proofErr w:type="spellEnd"/>
            <w:r w:rsidRPr="003E6FDB">
              <w:rPr>
                <w:rFonts w:ascii="Arial" w:eastAsia="Times New Roman" w:hAnsi="Arial" w:cs="Arial"/>
                <w:sz w:val="14"/>
                <w:szCs w:val="14"/>
                <w:lang w:eastAsia="ru-RU"/>
              </w:rPr>
              <w:t xml:space="preserve">  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tc>
      </w:tr>
      <w:tr w:rsidR="003E6FDB" w:rsidRPr="003E6FDB" w:rsidTr="00554F3E">
        <w:trPr>
          <w:cantSplit/>
          <w:trHeight w:val="20"/>
        </w:trPr>
        <w:tc>
          <w:tcPr>
            <w:tcW w:w="1305" w:type="pct"/>
            <w:tcBorders>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ind w:firstLine="720"/>
              <w:rPr>
                <w:rFonts w:ascii="Arial" w:eastAsia="Times New Roman" w:hAnsi="Arial" w:cs="Arial"/>
                <w:sz w:val="14"/>
                <w:szCs w:val="14"/>
                <w:lang w:eastAsia="ru-RU"/>
              </w:rPr>
            </w:pPr>
          </w:p>
        </w:tc>
        <w:tc>
          <w:tcPr>
            <w:tcW w:w="3695" w:type="pct"/>
            <w:tcBorders>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ind w:left="110" w:firstLine="720"/>
              <w:rPr>
                <w:rFonts w:ascii="Arial" w:eastAsia="Times New Roman" w:hAnsi="Arial" w:cs="Arial"/>
                <w:sz w:val="14"/>
                <w:szCs w:val="14"/>
                <w:lang w:eastAsia="ru-RU"/>
              </w:rPr>
            </w:pPr>
          </w:p>
        </w:tc>
      </w:tr>
      <w:tr w:rsidR="003E6FDB" w:rsidRPr="003E6FDB" w:rsidTr="00554F3E">
        <w:trPr>
          <w:cantSplit/>
          <w:trHeight w:val="20"/>
        </w:trPr>
        <w:tc>
          <w:tcPr>
            <w:tcW w:w="130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Перечень объектов капитального строительства муниципальной собственности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w:t>
            </w:r>
          </w:p>
        </w:tc>
        <w:tc>
          <w:tcPr>
            <w:tcW w:w="369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Капитальное строительство на 2014-2024 годы в рамках настоящей программы не предусмотрено                               (</w:t>
            </w:r>
            <w:proofErr w:type="gramStart"/>
            <w:r w:rsidRPr="003E6FDB">
              <w:rPr>
                <w:rFonts w:ascii="Arial" w:eastAsia="Times New Roman" w:hAnsi="Arial" w:cs="Arial"/>
                <w:sz w:val="14"/>
                <w:szCs w:val="14"/>
                <w:lang w:eastAsia="ru-RU"/>
              </w:rPr>
              <w:t>см</w:t>
            </w:r>
            <w:proofErr w:type="gramEnd"/>
            <w:r w:rsidRPr="003E6FDB">
              <w:rPr>
                <w:rFonts w:ascii="Arial" w:eastAsia="Times New Roman" w:hAnsi="Arial" w:cs="Arial"/>
                <w:sz w:val="14"/>
                <w:szCs w:val="14"/>
                <w:lang w:eastAsia="ru-RU"/>
              </w:rPr>
              <w:t>. приложение № 3 к настоящему паспорту).</w:t>
            </w:r>
          </w:p>
        </w:tc>
      </w:tr>
    </w:tbl>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показателей   социально- 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spacing w:after="0" w:line="240" w:lineRule="auto"/>
        <w:jc w:val="center"/>
        <w:rPr>
          <w:rFonts w:ascii="Arial" w:eastAsia="Times New Roman" w:hAnsi="Arial" w:cs="Arial"/>
          <w:sz w:val="20"/>
          <w:szCs w:val="20"/>
          <w:lang w:eastAsia="ru-RU"/>
        </w:rPr>
      </w:pP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Малые формы хозяйствования играют важную роль в социально- </w:t>
      </w:r>
      <w:proofErr w:type="gramStart"/>
      <w:r w:rsidRPr="003E6FDB">
        <w:rPr>
          <w:rFonts w:ascii="Arial" w:eastAsia="Times New Roman" w:hAnsi="Arial" w:cs="Arial"/>
          <w:sz w:val="20"/>
          <w:szCs w:val="20"/>
          <w:lang w:eastAsia="ru-RU"/>
        </w:rPr>
        <w:t>экономическом</w:t>
      </w:r>
      <w:proofErr w:type="gramEnd"/>
      <w:r w:rsidRPr="003E6FDB">
        <w:rPr>
          <w:rFonts w:ascii="Arial" w:eastAsia="Times New Roman" w:hAnsi="Arial" w:cs="Arial"/>
          <w:sz w:val="20"/>
          <w:szCs w:val="20"/>
          <w:lang w:eastAsia="ru-RU"/>
        </w:rPr>
        <w:t xml:space="preserve"> развития района. Развитие малого и среднего предпринимательства способствуют повышению качества жизни населения. </w:t>
      </w:r>
    </w:p>
    <w:p w:rsidR="003E6FDB" w:rsidRPr="003E6FDB" w:rsidRDefault="003E6FDB" w:rsidP="003E6FDB">
      <w:pPr>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действует Координационный совет по развитию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(далее – Совет).</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Совет координирует действия бизнеса и  органов местного самоуправления в вопросах улучшения  инвестиционного климата.</w:t>
      </w:r>
    </w:p>
    <w:p w:rsidR="003E6FDB" w:rsidRPr="003E6FDB" w:rsidRDefault="003E6FDB" w:rsidP="003E6FDB">
      <w:pPr>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Совет обеспечивает вовлечение инвесторов в разработку и реализацию политики по привлечению инвестиций, экспертизу инвестиционных проектов.</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К основным задачам деятельности  Совета относятся:</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 разработка рекомендаций по муниципальной поддержке инвестиционных проектов и процессов, стимулированию инвестиционной активности на территории района;</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рекомендации по сокращению административных барьеров, препятствующих осуществлению взаимодействия;</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разработка предложений по приоритетным направлениям развития муниципального образования  </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ведется работа по привлечению инвестиций на территорию  района, оказывается содействие в реализации инвестиционных проектов.</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 данным статистики на 01.01.2021 года объем инвестиций в основной капитал малых  и средних предприятий составил   45132    тыс. рублей.</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Следует отметить, что основной объем инвестиций связан с инвестиционной деятельностью крупных организаций по реализации ряда масштабных проектов в области энергетики, металлургии, добычи полезных ископаемых, лесном комплексе. Объем инвестиций в основной капитал без субъектов малого и среднего предпринимательства  за 2020 год составил  4457951,0</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sz w:val="20"/>
          <w:szCs w:val="20"/>
          <w:lang w:eastAsia="ru-RU"/>
        </w:rPr>
        <w:t>тыс. рублей.</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Результатом реализации данных инвестиционных проектов явилось создание и сохранение  рабочих мест, введение в эксплуатацию основных фондов, поступление дополнительно налога на доходы с физических лиц.</w:t>
      </w:r>
    </w:p>
    <w:p w:rsidR="003E6FDB" w:rsidRPr="003E6FDB" w:rsidRDefault="003E6FDB" w:rsidP="003E6F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Развитие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В соответствии с проектом </w:t>
      </w:r>
      <w:hyperlink r:id="rId6" w:history="1">
        <w:r w:rsidRPr="003E6FDB">
          <w:rPr>
            <w:rFonts w:ascii="Arial" w:eastAsia="Times New Roman" w:hAnsi="Arial" w:cs="Arial"/>
            <w:sz w:val="20"/>
            <w:szCs w:val="20"/>
            <w:lang w:eastAsia="ru-RU"/>
          </w:rPr>
          <w:t>Стратегией</w:t>
        </w:r>
      </w:hyperlink>
      <w:r w:rsidRPr="003E6FDB">
        <w:rPr>
          <w:rFonts w:ascii="Arial" w:eastAsia="Times New Roman" w:hAnsi="Arial" w:cs="Arial"/>
          <w:sz w:val="20"/>
          <w:szCs w:val="20"/>
          <w:lang w:eastAsia="ru-RU"/>
        </w:rPr>
        <w:t xml:space="preserve"> социально-экономического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до 2030 год, одной из  основных экономических задач  является поддержка деловой активности субъектов малого и среднего предпринимательства и обеспечение решения следующих задач:</w:t>
      </w:r>
    </w:p>
    <w:p w:rsidR="003E6FDB" w:rsidRPr="003E6FDB" w:rsidRDefault="003E6FDB" w:rsidP="003E6F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сохранение возможности и расширение доступа субъектов малого и среднего предпринимательства к источникам финансирования деятельности;</w:t>
      </w:r>
    </w:p>
    <w:p w:rsidR="003E6FDB" w:rsidRPr="003E6FDB" w:rsidRDefault="003E6FDB" w:rsidP="003E6F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поддержка существующих темпов создания новых субъектов предпринимательства.</w:t>
      </w:r>
    </w:p>
    <w:p w:rsidR="003E6FDB" w:rsidRPr="003E6FDB" w:rsidRDefault="003E6FDB" w:rsidP="003E6FDB">
      <w:pPr>
        <w:widowControl w:val="0"/>
        <w:tabs>
          <w:tab w:val="left" w:pos="540"/>
        </w:tabs>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Малый и средний бизнес присутствует во многих отраслях экономики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w:t>
      </w:r>
      <w:r w:rsidRPr="003E6FDB">
        <w:rPr>
          <w:rFonts w:ascii="Arial" w:eastAsia="Times New Roman" w:hAnsi="Arial" w:cs="Arial"/>
          <w:sz w:val="20"/>
          <w:szCs w:val="20"/>
          <w:lang w:eastAsia="ru-RU"/>
        </w:rPr>
        <w:lastRenderedPageBreak/>
        <w:t>оправданной конкуренции, созданию новых рабочих мест и новых производств, а также формированию налоговой базы.</w:t>
      </w:r>
    </w:p>
    <w:p w:rsidR="003E6FDB" w:rsidRPr="003E6FDB" w:rsidRDefault="003E6FDB" w:rsidP="003E6FDB">
      <w:pPr>
        <w:tabs>
          <w:tab w:val="left" w:pos="3402"/>
          <w:tab w:val="left" w:pos="8280"/>
        </w:tabs>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(34,4 %), транспорт, связь операции с недвижимым имуществом   (39%).</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xml:space="preserve">, составила 2142 человек. </w:t>
      </w:r>
      <w:proofErr w:type="gramStart"/>
      <w:r w:rsidRPr="003E6FDB">
        <w:rPr>
          <w:rFonts w:ascii="Arial" w:eastAsia="Times New Roman" w:hAnsi="Arial" w:cs="Arial"/>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3E6FDB">
        <w:rPr>
          <w:rFonts w:ascii="Arial" w:eastAsia="Times New Roman" w:hAnsi="Arial" w:cs="Arial"/>
          <w:sz w:val="20"/>
          <w:szCs w:val="20"/>
          <w:lang w:eastAsia="ru-RU"/>
        </w:rPr>
        <w:t>Богучанский</w:t>
      </w:r>
      <w:proofErr w:type="spellEnd"/>
      <w:r w:rsidRPr="003E6FDB">
        <w:rPr>
          <w:rFonts w:ascii="Arial" w:eastAsia="Times New Roman" w:hAnsi="Arial" w:cs="Arial"/>
          <w:sz w:val="20"/>
          <w:szCs w:val="20"/>
          <w:lang w:eastAsia="ru-RU"/>
        </w:rPr>
        <w:t xml:space="preserve"> район показывает следующие показатели развития:</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значение показателя «число малых предприятий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xml:space="preserve">) в расчете на 1 тыс. жителей»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составляет 32 единиц;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27,9%;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в расчете на одного жителя района» – 138,2  тыс. рублей;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3E6FDB">
        <w:rPr>
          <w:rFonts w:ascii="Arial" w:eastAsia="Times New Roman" w:hAnsi="Arial" w:cs="Arial"/>
          <w:sz w:val="20"/>
          <w:szCs w:val="20"/>
          <w:lang w:eastAsia="ru-RU"/>
        </w:rPr>
        <w:t>с даты вступления</w:t>
      </w:r>
      <w:proofErr w:type="gramEnd"/>
      <w:r w:rsidRPr="003E6FDB">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3E6FDB">
        <w:rPr>
          <w:rFonts w:ascii="Arial" w:eastAsia="Times New Roman" w:hAnsi="Arial" w:cs="Arial"/>
          <w:sz w:val="20"/>
          <w:szCs w:val="20"/>
          <w:lang w:eastAsia="ru-RU"/>
        </w:rPr>
        <w:br/>
        <w:t>на начало 2021 года  составило 1197 человек.</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предприятий за 2020 год в сравнении с аналогичным периодом 2019 года:</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количество субъектов малого и среднего предпринимательства уменьшилось  на 4,2 % и составило 1438 единиц;</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3E6FDB">
        <w:rPr>
          <w:rFonts w:ascii="Arial" w:eastAsia="Times New Roman" w:hAnsi="Arial" w:cs="Arial"/>
          <w:sz w:val="20"/>
          <w:szCs w:val="20"/>
          <w:lang w:eastAsia="ru-RU"/>
        </w:rPr>
        <w:t>микропредприятий</w:t>
      </w:r>
      <w:proofErr w:type="spellEnd"/>
      <w:r w:rsidRPr="003E6FDB">
        <w:rPr>
          <w:rFonts w:ascii="Arial" w:eastAsia="Times New Roman" w:hAnsi="Arial" w:cs="Arial"/>
          <w:sz w:val="20"/>
          <w:szCs w:val="20"/>
          <w:lang w:eastAsia="ru-RU"/>
        </w:rPr>
        <w:t xml:space="preserve">) возросла на 20,3 % и составила 26319,89 рублей.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оборот малых и средних предприятий обрабатывающего производства   составил 1732807,75 тыс. рублей.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Существует ряд проблем, сдерживающих развитие предпринимательства и  уровня инвестиционной активности  в районе: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-отсутствие залогового обеспечения для получения кредита;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-для сельхозпроизводителей высокая стоимость и длительность оформления земельных </w:t>
      </w:r>
      <w:proofErr w:type="gramStart"/>
      <w:r w:rsidRPr="003E6FDB">
        <w:rPr>
          <w:rFonts w:ascii="Arial" w:eastAsia="Times New Roman" w:hAnsi="Arial" w:cs="Arial"/>
          <w:sz w:val="20"/>
          <w:szCs w:val="20"/>
          <w:lang w:eastAsia="ru-RU"/>
        </w:rPr>
        <w:t>участков</w:t>
      </w:r>
      <w:proofErr w:type="gramEnd"/>
      <w:r w:rsidRPr="003E6FDB">
        <w:rPr>
          <w:rFonts w:ascii="Arial" w:eastAsia="Times New Roman" w:hAnsi="Arial" w:cs="Arial"/>
          <w:sz w:val="20"/>
          <w:szCs w:val="20"/>
          <w:lang w:eastAsia="ru-RU"/>
        </w:rPr>
        <w:t xml:space="preserve">  как в собственность, так и в аренду;</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-низкая доля произво</w:t>
      </w:r>
      <w:proofErr w:type="gramStart"/>
      <w:r w:rsidRPr="003E6FDB">
        <w:rPr>
          <w:rFonts w:ascii="Arial" w:eastAsia="Times New Roman" w:hAnsi="Arial" w:cs="Arial"/>
          <w:sz w:val="20"/>
          <w:szCs w:val="20"/>
          <w:lang w:eastAsia="ru-RU"/>
        </w:rPr>
        <w:t>дств  гл</w:t>
      </w:r>
      <w:proofErr w:type="gramEnd"/>
      <w:r w:rsidRPr="003E6FDB">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-слабо развитая система информационного обеспечения, отсутствие нормально функционирующих сре</w:t>
      </w:r>
      <w:proofErr w:type="gramStart"/>
      <w:r w:rsidRPr="003E6FDB">
        <w:rPr>
          <w:rFonts w:ascii="Arial" w:eastAsia="Times New Roman" w:hAnsi="Arial" w:cs="Arial"/>
          <w:sz w:val="20"/>
          <w:szCs w:val="20"/>
          <w:lang w:eastAsia="ru-RU"/>
        </w:rPr>
        <w:t>дств св</w:t>
      </w:r>
      <w:proofErr w:type="gramEnd"/>
      <w:r w:rsidRPr="003E6FDB">
        <w:rPr>
          <w:rFonts w:ascii="Arial" w:eastAsia="Times New Roman" w:hAnsi="Arial" w:cs="Arial"/>
          <w:sz w:val="20"/>
          <w:szCs w:val="20"/>
          <w:lang w:eastAsia="ru-RU"/>
        </w:rPr>
        <w:t>язи, Интернета в населенных пунктах района;</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-низкая доступность финансовых ресурсов;</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-недостаточная развитость инфраструктуры поддержки и развития малого  и среднего предпринимательства, особенно производственной.</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Мероприятия подпрограммы «Развитие субъектов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разработаны с учетом необходимости решения вышеперечисленных проблем, сдерживающих развитие  малого и среднего предпринимательства, развитие  инвестиционной деятельности.                                      </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3E6FDB" w:rsidRPr="003E6FDB" w:rsidRDefault="003E6FDB" w:rsidP="003E6FDB">
      <w:pPr>
        <w:spacing w:after="0" w:line="240" w:lineRule="auto"/>
        <w:jc w:val="both"/>
        <w:rPr>
          <w:rFonts w:ascii="Arial" w:eastAsia="Times New Roman" w:hAnsi="Arial" w:cs="Arial"/>
          <w:sz w:val="20"/>
          <w:szCs w:val="20"/>
        </w:rPr>
      </w:pPr>
      <w:r w:rsidRPr="003E6FDB">
        <w:rPr>
          <w:rFonts w:ascii="Arial" w:eastAsia="Times New Roman" w:hAnsi="Arial" w:cs="Arial"/>
          <w:sz w:val="20"/>
          <w:szCs w:val="20"/>
        </w:rPr>
        <w:t xml:space="preserve">срывом мероприятий  программы и </w:t>
      </w:r>
      <w:proofErr w:type="spellStart"/>
      <w:r w:rsidRPr="003E6FDB">
        <w:rPr>
          <w:rFonts w:ascii="Arial" w:eastAsia="Times New Roman" w:hAnsi="Arial" w:cs="Arial"/>
          <w:sz w:val="20"/>
          <w:szCs w:val="20"/>
        </w:rPr>
        <w:t>недостижением</w:t>
      </w:r>
      <w:proofErr w:type="spellEnd"/>
      <w:r w:rsidRPr="003E6FDB">
        <w:rPr>
          <w:rFonts w:ascii="Arial" w:eastAsia="Times New Roman" w:hAnsi="Arial" w:cs="Arial"/>
          <w:sz w:val="20"/>
          <w:szCs w:val="20"/>
        </w:rPr>
        <w:t xml:space="preserve"> целевых показателей;</w:t>
      </w:r>
    </w:p>
    <w:p w:rsidR="003E6FDB" w:rsidRPr="003E6FDB" w:rsidRDefault="003E6FDB" w:rsidP="003E6FDB">
      <w:pPr>
        <w:spacing w:after="0" w:line="240" w:lineRule="auto"/>
        <w:jc w:val="both"/>
        <w:rPr>
          <w:rFonts w:ascii="Arial" w:eastAsia="Times New Roman" w:hAnsi="Arial" w:cs="Arial"/>
          <w:sz w:val="20"/>
          <w:szCs w:val="20"/>
        </w:rPr>
      </w:pPr>
      <w:r w:rsidRPr="003E6FDB">
        <w:rPr>
          <w:rFonts w:ascii="Arial" w:eastAsia="Times New Roman" w:hAnsi="Arial" w:cs="Arial"/>
          <w:sz w:val="20"/>
          <w:szCs w:val="20"/>
        </w:rPr>
        <w:lastRenderedPageBreak/>
        <w:t>неэффективным использованием ресурсов.</w:t>
      </w:r>
    </w:p>
    <w:p w:rsidR="003E6FDB" w:rsidRPr="003E6FDB" w:rsidRDefault="003E6FDB" w:rsidP="003E6FDB">
      <w:pPr>
        <w:autoSpaceDE w:val="0"/>
        <w:autoSpaceDN w:val="0"/>
        <w:adjustRightInd w:val="0"/>
        <w:spacing w:after="0" w:line="240" w:lineRule="auto"/>
        <w:jc w:val="both"/>
        <w:outlineLvl w:val="1"/>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3. Приоритеты и цели социально - экономического развития инвестиционной сферы, а также малого и 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им среднего предпринимательства. </w:t>
      </w:r>
    </w:p>
    <w:p w:rsidR="003E6FDB" w:rsidRPr="003E6FDB" w:rsidRDefault="003E6FDB" w:rsidP="003E6FDB">
      <w:pPr>
        <w:spacing w:after="0" w:line="240" w:lineRule="auto"/>
        <w:ind w:firstLine="540"/>
        <w:rPr>
          <w:rFonts w:ascii="Arial" w:eastAsia="Times New Roman" w:hAnsi="Arial" w:cs="Arial"/>
          <w:sz w:val="20"/>
          <w:szCs w:val="20"/>
          <w:lang w:eastAsia="ru-RU"/>
        </w:rPr>
      </w:pP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за счет инвестиционного и эффективного управления муниципальным образованием.</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В качестве приоритетных целей социально-экономического развития района можно обозначить:</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Стимулирование граждан к осуществлению предпринимательской  деятельности  является важнейшей предпосылкой формирования устойчивого среднего класса- основы стабильного современного общества. </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Улучшение инвестиционного климата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обуславливающего приток инвестиций в экономику района.</w:t>
      </w:r>
    </w:p>
    <w:p w:rsidR="003E6FDB" w:rsidRPr="003E6FDB" w:rsidRDefault="003E6FDB" w:rsidP="003E6FDB">
      <w:pPr>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Основные цели взаимосвязаны между собой и находят отражения в принимаемой районом муниципальной программе.</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Задачами настоящей муниципальной программы являются:</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1.Создание благоприятных условий  для развития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Привлечение инвестиций на территорию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2.Создание условий для эффективного управления финансовыми ресурсами в рамках выполнения установленных функций и полномочий.</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r w:rsidRPr="003E6FDB">
        <w:rPr>
          <w:rFonts w:ascii="Arial" w:eastAsia="Times New Roman" w:hAnsi="Arial" w:cs="Arial"/>
          <w:sz w:val="20"/>
          <w:szCs w:val="20"/>
          <w:lang w:eastAsia="ru-RU"/>
        </w:rPr>
        <w:t>Прогноз развития   субъектов малого и среднего предпринимательства  к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597"/>
        <w:gridCol w:w="1099"/>
        <w:gridCol w:w="1099"/>
        <w:gridCol w:w="1100"/>
        <w:gridCol w:w="944"/>
      </w:tblGrid>
      <w:tr w:rsidR="003E6FDB" w:rsidRPr="003E6FDB" w:rsidTr="00554F3E">
        <w:trPr>
          <w:tblHeader/>
        </w:trPr>
        <w:tc>
          <w:tcPr>
            <w:tcW w:w="385"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w:t>
            </w:r>
            <w:proofErr w:type="spellStart"/>
            <w:proofErr w:type="gramStart"/>
            <w:r w:rsidRPr="003E6FDB">
              <w:rPr>
                <w:rFonts w:ascii="Arial" w:eastAsia="Times New Roman" w:hAnsi="Arial" w:cs="Arial"/>
                <w:sz w:val="14"/>
                <w:szCs w:val="14"/>
                <w:lang w:eastAsia="ru-RU"/>
              </w:rPr>
              <w:t>п</w:t>
            </w:r>
            <w:proofErr w:type="spellEnd"/>
            <w:proofErr w:type="gramEnd"/>
            <w:r w:rsidRPr="003E6FDB">
              <w:rPr>
                <w:rFonts w:ascii="Arial" w:eastAsia="Times New Roman" w:hAnsi="Arial" w:cs="Arial"/>
                <w:sz w:val="14"/>
                <w:szCs w:val="14"/>
                <w:lang w:eastAsia="ru-RU"/>
              </w:rPr>
              <w:t>/</w:t>
            </w:r>
            <w:proofErr w:type="spellStart"/>
            <w:r w:rsidRPr="003E6FDB">
              <w:rPr>
                <w:rFonts w:ascii="Arial" w:eastAsia="Times New Roman" w:hAnsi="Arial" w:cs="Arial"/>
                <w:sz w:val="14"/>
                <w:szCs w:val="14"/>
                <w:lang w:eastAsia="ru-RU"/>
              </w:rPr>
              <w:t>п</w:t>
            </w:r>
            <w:proofErr w:type="spellEnd"/>
          </w:p>
        </w:tc>
        <w:tc>
          <w:tcPr>
            <w:tcW w:w="2404"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Показатели</w:t>
            </w:r>
          </w:p>
        </w:tc>
        <w:tc>
          <w:tcPr>
            <w:tcW w:w="577"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Единица измерения</w:t>
            </w:r>
          </w:p>
        </w:tc>
        <w:tc>
          <w:tcPr>
            <w:tcW w:w="577"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2014г.</w:t>
            </w:r>
          </w:p>
        </w:tc>
        <w:tc>
          <w:tcPr>
            <w:tcW w:w="577" w:type="pct"/>
            <w:tcBorders>
              <w:top w:val="single" w:sz="4" w:space="0" w:color="auto"/>
              <w:bottom w:val="single" w:sz="4" w:space="0" w:color="auto"/>
            </w:tcBorders>
            <w:vAlign w:val="center"/>
          </w:tcPr>
          <w:p w:rsidR="003E6FDB" w:rsidRPr="003E6FDB" w:rsidRDefault="003E6FDB" w:rsidP="00554F3E">
            <w:pPr>
              <w:spacing w:after="0" w:line="240" w:lineRule="auto"/>
              <w:ind w:hanging="510"/>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2030г.</w:t>
            </w:r>
          </w:p>
        </w:tc>
        <w:tc>
          <w:tcPr>
            <w:tcW w:w="481"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Изменение к 2030 году, %</w:t>
            </w:r>
          </w:p>
        </w:tc>
      </w:tr>
      <w:tr w:rsidR="003E6FDB" w:rsidRPr="003E6FDB" w:rsidTr="00554F3E">
        <w:trPr>
          <w:cantSplit/>
        </w:trPr>
        <w:tc>
          <w:tcPr>
            <w:tcW w:w="385" w:type="pct"/>
            <w:vMerge w:val="restart"/>
            <w:tcBorders>
              <w:top w:val="single" w:sz="4" w:space="0" w:color="auto"/>
              <w:left w:val="single" w:sz="4" w:space="0" w:color="auto"/>
              <w:bottom w:val="single" w:sz="4" w:space="0" w:color="auto"/>
              <w:right w:val="single" w:sz="4" w:space="0" w:color="auto"/>
            </w:tcBorders>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w:t>
            </w:r>
          </w:p>
        </w:tc>
        <w:tc>
          <w:tcPr>
            <w:tcW w:w="2404" w:type="pct"/>
            <w:tcBorders>
              <w:left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Количество субъектов малого и среднего предпринимательства - всего</w:t>
            </w:r>
          </w:p>
        </w:tc>
        <w:tc>
          <w:tcPr>
            <w:tcW w:w="577" w:type="pct"/>
            <w:tcBorders>
              <w:bottom w:val="single" w:sz="4" w:space="0" w:color="auto"/>
            </w:tcBorders>
            <w:vAlign w:val="bottom"/>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единиц</w:t>
            </w:r>
          </w:p>
        </w:tc>
        <w:tc>
          <w:tcPr>
            <w:tcW w:w="577"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1418</w:t>
            </w:r>
          </w:p>
        </w:tc>
        <w:tc>
          <w:tcPr>
            <w:tcW w:w="577"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1582</w:t>
            </w:r>
          </w:p>
        </w:tc>
        <w:tc>
          <w:tcPr>
            <w:tcW w:w="481"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111,6</w:t>
            </w:r>
          </w:p>
        </w:tc>
      </w:tr>
      <w:tr w:rsidR="003E6FDB" w:rsidRPr="003E6FDB" w:rsidTr="00554F3E">
        <w:trPr>
          <w:cantSplit/>
        </w:trPr>
        <w:tc>
          <w:tcPr>
            <w:tcW w:w="385" w:type="pct"/>
            <w:vMerge/>
            <w:tcBorders>
              <w:top w:val="single" w:sz="4" w:space="0" w:color="auto"/>
              <w:left w:val="single" w:sz="4" w:space="0" w:color="auto"/>
              <w:right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right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 том числе:</w:t>
            </w:r>
          </w:p>
        </w:tc>
        <w:tc>
          <w:tcPr>
            <w:tcW w:w="577" w:type="pct"/>
            <w:tcBorders>
              <w:top w:val="single" w:sz="4" w:space="0" w:color="auto"/>
              <w:left w:val="single" w:sz="4" w:space="0" w:color="auto"/>
              <w:bottom w:val="single" w:sz="4" w:space="0" w:color="auto"/>
              <w:right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577" w:type="pct"/>
            <w:tcBorders>
              <w:top w:val="single" w:sz="4" w:space="0" w:color="auto"/>
              <w:left w:val="single" w:sz="4" w:space="0" w:color="auto"/>
              <w:bottom w:val="single" w:sz="4" w:space="0" w:color="auto"/>
              <w:right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481" w:type="pct"/>
            <w:tcBorders>
              <w:top w:val="single" w:sz="4" w:space="0" w:color="auto"/>
              <w:left w:val="single" w:sz="4" w:space="0" w:color="auto"/>
              <w:bottom w:val="single" w:sz="4" w:space="0" w:color="auto"/>
              <w:right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r>
      <w:tr w:rsidR="003E6FDB" w:rsidRPr="003E6FDB" w:rsidTr="00554F3E">
        <w:trPr>
          <w:cantSplit/>
        </w:trPr>
        <w:tc>
          <w:tcPr>
            <w:tcW w:w="385" w:type="pct"/>
            <w:vMerge/>
            <w:tcBorders>
              <w:left w:val="single" w:sz="4" w:space="0" w:color="auto"/>
              <w:right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количество организаций в области  малого и среднего предпринимательства </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203</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355</w:t>
            </w:r>
          </w:p>
        </w:tc>
        <w:tc>
          <w:tcPr>
            <w:tcW w:w="481"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174,9</w:t>
            </w:r>
          </w:p>
        </w:tc>
      </w:tr>
      <w:tr w:rsidR="003E6FDB" w:rsidRPr="003E6FDB" w:rsidTr="00554F3E">
        <w:trPr>
          <w:cantSplit/>
        </w:trPr>
        <w:tc>
          <w:tcPr>
            <w:tcW w:w="385" w:type="pct"/>
            <w:vMerge/>
            <w:tcBorders>
              <w:left w:val="single" w:sz="4" w:space="0" w:color="auto"/>
              <w:bottom w:val="single" w:sz="4" w:space="0" w:color="auto"/>
              <w:right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left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количество индивидуальных предпринимателей</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единиц</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1215</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1227</w:t>
            </w:r>
          </w:p>
        </w:tc>
        <w:tc>
          <w:tcPr>
            <w:tcW w:w="481"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100,9</w:t>
            </w:r>
          </w:p>
        </w:tc>
      </w:tr>
      <w:tr w:rsidR="003E6FDB" w:rsidRPr="003E6FDB" w:rsidTr="00554F3E">
        <w:trPr>
          <w:cantSplit/>
        </w:trPr>
        <w:tc>
          <w:tcPr>
            <w:tcW w:w="385" w:type="pct"/>
            <w:vMerge w:val="restart"/>
            <w:tcBorders>
              <w:top w:val="single" w:sz="4" w:space="0" w:color="auto"/>
              <w:bottom w:val="single" w:sz="4" w:space="0" w:color="auto"/>
            </w:tcBorders>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w:t>
            </w:r>
          </w:p>
        </w:tc>
        <w:tc>
          <w:tcPr>
            <w:tcW w:w="2404" w:type="pct"/>
            <w:tcBorders>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Численность </w:t>
            </w:r>
            <w:proofErr w:type="gramStart"/>
            <w:r w:rsidRPr="003E6FDB">
              <w:rPr>
                <w:rFonts w:ascii="Arial" w:eastAsia="Times New Roman" w:hAnsi="Arial" w:cs="Arial"/>
                <w:sz w:val="14"/>
                <w:szCs w:val="14"/>
                <w:lang w:eastAsia="ru-RU"/>
              </w:rPr>
              <w:t>занятых</w:t>
            </w:r>
            <w:proofErr w:type="gramEnd"/>
            <w:r w:rsidRPr="003E6FDB">
              <w:rPr>
                <w:rFonts w:ascii="Arial" w:eastAsia="Times New Roman" w:hAnsi="Arial" w:cs="Arial"/>
                <w:sz w:val="14"/>
                <w:szCs w:val="14"/>
                <w:lang w:eastAsia="ru-RU"/>
              </w:rPr>
              <w:t xml:space="preserve"> в области   малого и среднего предпринимательстве - всего</w:t>
            </w:r>
          </w:p>
        </w:tc>
        <w:tc>
          <w:tcPr>
            <w:tcW w:w="577"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человек</w:t>
            </w:r>
          </w:p>
        </w:tc>
        <w:tc>
          <w:tcPr>
            <w:tcW w:w="577"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5532</w:t>
            </w:r>
          </w:p>
        </w:tc>
        <w:tc>
          <w:tcPr>
            <w:tcW w:w="577"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4952</w:t>
            </w:r>
          </w:p>
        </w:tc>
        <w:tc>
          <w:tcPr>
            <w:tcW w:w="481" w:type="pct"/>
            <w:tcBorders>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89,5</w:t>
            </w:r>
          </w:p>
        </w:tc>
      </w:tr>
      <w:tr w:rsidR="003E6FDB" w:rsidRPr="003E6FDB" w:rsidTr="00554F3E">
        <w:trPr>
          <w:cantSplit/>
        </w:trPr>
        <w:tc>
          <w:tcPr>
            <w:tcW w:w="385" w:type="pct"/>
            <w:vMerge/>
            <w:tcBorders>
              <w:top w:val="single" w:sz="4" w:space="0" w:color="auto"/>
              <w:bottom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 том числе:</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c>
          <w:tcPr>
            <w:tcW w:w="481"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p>
        </w:tc>
      </w:tr>
      <w:tr w:rsidR="003E6FDB" w:rsidRPr="003E6FDB" w:rsidTr="00554F3E">
        <w:trPr>
          <w:cantSplit/>
        </w:trPr>
        <w:tc>
          <w:tcPr>
            <w:tcW w:w="385" w:type="pct"/>
            <w:vMerge/>
            <w:tcBorders>
              <w:top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численность </w:t>
            </w:r>
            <w:proofErr w:type="gramStart"/>
            <w:r w:rsidRPr="003E6FDB">
              <w:rPr>
                <w:rFonts w:ascii="Arial" w:eastAsia="Times New Roman" w:hAnsi="Arial" w:cs="Arial"/>
                <w:sz w:val="14"/>
                <w:szCs w:val="14"/>
                <w:lang w:eastAsia="ru-RU"/>
              </w:rPr>
              <w:t>занятых</w:t>
            </w:r>
            <w:proofErr w:type="gramEnd"/>
            <w:r w:rsidRPr="003E6FDB">
              <w:rPr>
                <w:rFonts w:ascii="Arial" w:eastAsia="Times New Roman" w:hAnsi="Arial" w:cs="Arial"/>
                <w:sz w:val="14"/>
                <w:szCs w:val="14"/>
                <w:lang w:eastAsia="ru-RU"/>
              </w:rPr>
              <w:t xml:space="preserve"> в области малого и среднего предпринимательства</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2463</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2005</w:t>
            </w:r>
          </w:p>
        </w:tc>
        <w:tc>
          <w:tcPr>
            <w:tcW w:w="481"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81,4</w:t>
            </w:r>
          </w:p>
        </w:tc>
      </w:tr>
      <w:tr w:rsidR="003E6FDB" w:rsidRPr="003E6FDB" w:rsidTr="00554F3E">
        <w:trPr>
          <w:cantSplit/>
        </w:trPr>
        <w:tc>
          <w:tcPr>
            <w:tcW w:w="385" w:type="pct"/>
            <w:vMerge/>
            <w:tcBorders>
              <w:bottom w:val="single" w:sz="4" w:space="0" w:color="auto"/>
            </w:tcBorders>
          </w:tcPr>
          <w:p w:rsidR="003E6FDB" w:rsidRPr="003E6FDB" w:rsidRDefault="003E6FDB" w:rsidP="00554F3E">
            <w:pPr>
              <w:spacing w:after="0" w:line="240" w:lineRule="auto"/>
              <w:jc w:val="center"/>
              <w:rPr>
                <w:rFonts w:ascii="Arial" w:eastAsia="Times New Roman" w:hAnsi="Arial" w:cs="Arial"/>
                <w:b/>
                <w:sz w:val="14"/>
                <w:szCs w:val="14"/>
                <w:lang w:eastAsia="ru-RU"/>
              </w:rPr>
            </w:pPr>
          </w:p>
        </w:tc>
        <w:tc>
          <w:tcPr>
            <w:tcW w:w="2404" w:type="pct"/>
            <w:tcBorders>
              <w:top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proofErr w:type="gramStart"/>
            <w:r w:rsidRPr="003E6FDB">
              <w:rPr>
                <w:rFonts w:ascii="Arial" w:eastAsia="Times New Roman" w:hAnsi="Arial" w:cs="Arial"/>
                <w:sz w:val="14"/>
                <w:szCs w:val="14"/>
                <w:lang w:eastAsia="ru-RU"/>
              </w:rPr>
              <w:t>численность занятых по найму у индивидуальных предпринимателей включая индивидуального предпринимателя</w:t>
            </w:r>
            <w:proofErr w:type="gramEnd"/>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человек</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3069</w:t>
            </w:r>
          </w:p>
        </w:tc>
        <w:tc>
          <w:tcPr>
            <w:tcW w:w="577"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2947</w:t>
            </w:r>
          </w:p>
        </w:tc>
        <w:tc>
          <w:tcPr>
            <w:tcW w:w="481" w:type="pct"/>
            <w:tcBorders>
              <w:top w:val="single" w:sz="4" w:space="0" w:color="auto"/>
              <w:bottom w:val="single" w:sz="4" w:space="0" w:color="auto"/>
            </w:tcBorders>
            <w:vAlign w:val="bottom"/>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96,0</w:t>
            </w:r>
          </w:p>
        </w:tc>
      </w:tr>
      <w:tr w:rsidR="003E6FDB" w:rsidRPr="003E6FDB" w:rsidTr="00554F3E">
        <w:trPr>
          <w:cantSplit/>
        </w:trPr>
        <w:tc>
          <w:tcPr>
            <w:tcW w:w="385" w:type="pct"/>
            <w:tcBorders>
              <w:top w:val="single" w:sz="4" w:space="0" w:color="auto"/>
              <w:left w:val="single" w:sz="4" w:space="0" w:color="auto"/>
              <w:bottom w:val="single" w:sz="4" w:space="0" w:color="auto"/>
            </w:tcBorders>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w:t>
            </w:r>
          </w:p>
        </w:tc>
        <w:tc>
          <w:tcPr>
            <w:tcW w:w="2404" w:type="pct"/>
            <w:tcBorders>
              <w:top w:val="single" w:sz="4" w:space="0" w:color="auto"/>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Оборот организаций в области  малого и среднего предпринимательства обрабатывающего производства, тыс. руб.</w:t>
            </w:r>
          </w:p>
        </w:tc>
        <w:tc>
          <w:tcPr>
            <w:tcW w:w="577" w:type="pct"/>
            <w:tcBorders>
              <w:top w:val="single" w:sz="4" w:space="0" w:color="auto"/>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руб.</w:t>
            </w:r>
          </w:p>
        </w:tc>
        <w:tc>
          <w:tcPr>
            <w:tcW w:w="577" w:type="pct"/>
            <w:tcBorders>
              <w:top w:val="single" w:sz="4" w:space="0" w:color="auto"/>
              <w:bottom w:val="single" w:sz="4" w:space="0" w:color="auto"/>
            </w:tcBorders>
            <w:vAlign w:val="center"/>
          </w:tcPr>
          <w:p w:rsidR="003E6FDB" w:rsidRPr="003E6FDB" w:rsidRDefault="003E6FDB" w:rsidP="00554F3E">
            <w:pPr>
              <w:tabs>
                <w:tab w:val="left" w:pos="792"/>
              </w:tabs>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1927685</w:t>
            </w:r>
          </w:p>
        </w:tc>
        <w:tc>
          <w:tcPr>
            <w:tcW w:w="577" w:type="pct"/>
            <w:tcBorders>
              <w:top w:val="single" w:sz="4" w:space="0" w:color="auto"/>
              <w:bottom w:val="single" w:sz="4" w:space="0" w:color="auto"/>
            </w:tcBorders>
            <w:vAlign w:val="center"/>
          </w:tcPr>
          <w:p w:rsidR="003E6FDB" w:rsidRPr="003E6FDB" w:rsidRDefault="003E6FDB" w:rsidP="00554F3E">
            <w:pPr>
              <w:spacing w:after="0" w:line="240" w:lineRule="auto"/>
              <w:ind w:right="-108"/>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2053752</w:t>
            </w:r>
          </w:p>
        </w:tc>
        <w:tc>
          <w:tcPr>
            <w:tcW w:w="481" w:type="pct"/>
            <w:tcBorders>
              <w:top w:val="single" w:sz="4" w:space="0" w:color="auto"/>
              <w:bottom w:val="single" w:sz="4" w:space="0" w:color="auto"/>
              <w:right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106,5</w:t>
            </w:r>
          </w:p>
        </w:tc>
      </w:tr>
      <w:tr w:rsidR="003E6FDB" w:rsidRPr="003E6FDB" w:rsidTr="00554F3E">
        <w:tc>
          <w:tcPr>
            <w:tcW w:w="385" w:type="pct"/>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4.</w:t>
            </w:r>
          </w:p>
        </w:tc>
        <w:tc>
          <w:tcPr>
            <w:tcW w:w="2404" w:type="pct"/>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Среднемесячная заработная плата работников предприятий в области малого и среднего предпринимательства</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руб.</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17718</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31115</w:t>
            </w:r>
          </w:p>
        </w:tc>
        <w:tc>
          <w:tcPr>
            <w:tcW w:w="481"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175,6</w:t>
            </w:r>
          </w:p>
        </w:tc>
      </w:tr>
      <w:tr w:rsidR="003E6FDB" w:rsidRPr="003E6FDB" w:rsidTr="00554F3E">
        <w:tc>
          <w:tcPr>
            <w:tcW w:w="385" w:type="pct"/>
            <w:tcBorders>
              <w:bottom w:val="single" w:sz="4" w:space="0" w:color="auto"/>
            </w:tcBorders>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5.</w:t>
            </w:r>
          </w:p>
        </w:tc>
        <w:tc>
          <w:tcPr>
            <w:tcW w:w="2404" w:type="pct"/>
            <w:tcBorders>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Среднемесячная заработная плата работников  у индивидуальных предпринимателей </w:t>
            </w:r>
          </w:p>
        </w:tc>
        <w:tc>
          <w:tcPr>
            <w:tcW w:w="577" w:type="pct"/>
            <w:tcBorders>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рублей</w:t>
            </w:r>
          </w:p>
        </w:tc>
        <w:tc>
          <w:tcPr>
            <w:tcW w:w="577" w:type="pct"/>
            <w:tcBorders>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11823</w:t>
            </w:r>
          </w:p>
        </w:tc>
        <w:tc>
          <w:tcPr>
            <w:tcW w:w="577" w:type="pct"/>
            <w:tcBorders>
              <w:bottom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23385</w:t>
            </w:r>
          </w:p>
        </w:tc>
        <w:tc>
          <w:tcPr>
            <w:tcW w:w="481" w:type="pct"/>
            <w:tcBorders>
              <w:bottom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197,8</w:t>
            </w:r>
          </w:p>
        </w:tc>
      </w:tr>
      <w:tr w:rsidR="003E6FDB" w:rsidRPr="003E6FDB" w:rsidTr="00554F3E">
        <w:tc>
          <w:tcPr>
            <w:tcW w:w="385" w:type="pct"/>
            <w:tcBorders>
              <w:top w:val="single" w:sz="4" w:space="0" w:color="auto"/>
            </w:tcBorders>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6.</w:t>
            </w:r>
          </w:p>
        </w:tc>
        <w:tc>
          <w:tcPr>
            <w:tcW w:w="2404" w:type="pct"/>
            <w:tcBorders>
              <w:top w:val="single" w:sz="4" w:space="0" w:color="auto"/>
            </w:tcBorders>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Количество субъектов малого и среднего предпринимательства на 10000 тыс. населения</w:t>
            </w:r>
          </w:p>
        </w:tc>
        <w:tc>
          <w:tcPr>
            <w:tcW w:w="577" w:type="pct"/>
            <w:tcBorders>
              <w:top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единиц</w:t>
            </w:r>
          </w:p>
        </w:tc>
        <w:tc>
          <w:tcPr>
            <w:tcW w:w="577" w:type="pct"/>
            <w:tcBorders>
              <w:top w:val="single" w:sz="4" w:space="0" w:color="auto"/>
            </w:tcBorders>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309,78</w:t>
            </w:r>
          </w:p>
        </w:tc>
        <w:tc>
          <w:tcPr>
            <w:tcW w:w="577" w:type="pct"/>
            <w:tcBorders>
              <w:top w:val="single" w:sz="4" w:space="0" w:color="auto"/>
            </w:tcBorders>
            <w:vAlign w:val="center"/>
          </w:tcPr>
          <w:p w:rsidR="003E6FDB" w:rsidRPr="003E6FDB" w:rsidRDefault="003E6FDB" w:rsidP="00554F3E">
            <w:pPr>
              <w:spacing w:after="0" w:line="240" w:lineRule="auto"/>
              <w:ind w:left="-108" w:right="-288"/>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340,3</w:t>
            </w:r>
          </w:p>
        </w:tc>
        <w:tc>
          <w:tcPr>
            <w:tcW w:w="481" w:type="pct"/>
            <w:tcBorders>
              <w:top w:val="single" w:sz="4" w:space="0" w:color="auto"/>
            </w:tcBorders>
            <w:vAlign w:val="center"/>
          </w:tcPr>
          <w:p w:rsidR="003E6FDB" w:rsidRPr="003E6FDB" w:rsidRDefault="003E6FDB" w:rsidP="00554F3E">
            <w:pPr>
              <w:spacing w:after="0" w:line="240" w:lineRule="auto"/>
              <w:ind w:left="-108" w:right="-288"/>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109,9</w:t>
            </w:r>
          </w:p>
        </w:tc>
      </w:tr>
      <w:tr w:rsidR="003E6FDB" w:rsidRPr="003E6FDB" w:rsidTr="00554F3E">
        <w:tc>
          <w:tcPr>
            <w:tcW w:w="385" w:type="pct"/>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8.</w:t>
            </w:r>
          </w:p>
        </w:tc>
        <w:tc>
          <w:tcPr>
            <w:tcW w:w="2404" w:type="pct"/>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Доля </w:t>
            </w:r>
            <w:proofErr w:type="gramStart"/>
            <w:r w:rsidRPr="003E6FDB">
              <w:rPr>
                <w:rFonts w:ascii="Arial" w:eastAsia="Times New Roman" w:hAnsi="Arial" w:cs="Arial"/>
                <w:sz w:val="14"/>
                <w:szCs w:val="14"/>
                <w:lang w:eastAsia="ru-RU"/>
              </w:rPr>
              <w:t>занятых</w:t>
            </w:r>
            <w:proofErr w:type="gramEnd"/>
            <w:r w:rsidRPr="003E6FDB">
              <w:rPr>
                <w:rFonts w:ascii="Arial" w:eastAsia="Times New Roman" w:hAnsi="Arial" w:cs="Arial"/>
                <w:sz w:val="14"/>
                <w:szCs w:val="14"/>
                <w:lang w:eastAsia="ru-RU"/>
              </w:rPr>
              <w:t xml:space="preserve"> в области  малого и среднего  предпринимательстве к среднегодовой численности занятых в экономике</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процентов</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33,3</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32,0</w:t>
            </w:r>
          </w:p>
        </w:tc>
        <w:tc>
          <w:tcPr>
            <w:tcW w:w="481"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96</w:t>
            </w:r>
          </w:p>
        </w:tc>
      </w:tr>
      <w:tr w:rsidR="003E6FDB" w:rsidRPr="003E6FDB" w:rsidTr="00554F3E">
        <w:tc>
          <w:tcPr>
            <w:tcW w:w="385" w:type="pct"/>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9.</w:t>
            </w:r>
          </w:p>
        </w:tc>
        <w:tc>
          <w:tcPr>
            <w:tcW w:w="2404" w:type="pct"/>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Оборот организаций в области малого и среднего предпринимательства на одного жителя района</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рублей</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128</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43,1</w:t>
            </w:r>
          </w:p>
        </w:tc>
        <w:tc>
          <w:tcPr>
            <w:tcW w:w="481"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33,7</w:t>
            </w:r>
          </w:p>
        </w:tc>
      </w:tr>
      <w:tr w:rsidR="003E6FDB" w:rsidRPr="003E6FDB" w:rsidTr="00554F3E">
        <w:tc>
          <w:tcPr>
            <w:tcW w:w="385" w:type="pct"/>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10.</w:t>
            </w:r>
          </w:p>
        </w:tc>
        <w:tc>
          <w:tcPr>
            <w:tcW w:w="2404" w:type="pct"/>
            <w:vAlign w:val="center"/>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Объем инвестиций в основной капитал   малых средних предприятий</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тыс. руб.</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20845</w:t>
            </w:r>
          </w:p>
        </w:tc>
        <w:tc>
          <w:tcPr>
            <w:tcW w:w="577"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83437</w:t>
            </w:r>
          </w:p>
        </w:tc>
        <w:tc>
          <w:tcPr>
            <w:tcW w:w="481" w:type="pct"/>
            <w:vAlign w:val="center"/>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314,2</w:t>
            </w:r>
          </w:p>
        </w:tc>
      </w:tr>
    </w:tbl>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4. Механизм реализации отдельных  мероприятий программы.</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Отдельные мероприятия программы  отсутствуют.</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r w:rsidRPr="003E6FDB">
        <w:rPr>
          <w:rFonts w:ascii="Arial" w:hAnsi="Arial" w:cs="Arial"/>
          <w:sz w:val="20"/>
          <w:szCs w:val="20"/>
        </w:rPr>
        <w:t>5.Прогноз конечных результатов программы, характеризующих целевое состояние (изменение состояния) уровня</w:t>
      </w:r>
      <w:r w:rsidRPr="003E6FDB">
        <w:rPr>
          <w:rFonts w:ascii="Arial" w:hAnsi="Arial" w:cs="Arial"/>
          <w:sz w:val="20"/>
          <w:szCs w:val="20"/>
          <w:lang w:eastAsia="ru-RU"/>
        </w:rPr>
        <w:t xml:space="preserve"> и качества жизни населения, социальной сферы, экономики, степени реализации других общественно значимых интересов и потребностей в инвестиционной, </w:t>
      </w:r>
      <w:proofErr w:type="gramStart"/>
      <w:r w:rsidRPr="003E6FDB">
        <w:rPr>
          <w:rFonts w:ascii="Arial" w:hAnsi="Arial" w:cs="Arial"/>
          <w:sz w:val="20"/>
          <w:szCs w:val="20"/>
          <w:lang w:eastAsia="ru-RU"/>
        </w:rPr>
        <w:t>сферы</w:t>
      </w:r>
      <w:proofErr w:type="gramEnd"/>
      <w:r w:rsidRPr="003E6FDB">
        <w:rPr>
          <w:rFonts w:ascii="Arial" w:hAnsi="Arial" w:cs="Arial"/>
          <w:sz w:val="20"/>
          <w:szCs w:val="20"/>
          <w:lang w:eastAsia="ru-RU"/>
        </w:rPr>
        <w:t xml:space="preserve"> а также малого и среднего предпринимательства на территории </w:t>
      </w:r>
      <w:proofErr w:type="spellStart"/>
      <w:r w:rsidRPr="003E6FDB">
        <w:rPr>
          <w:rFonts w:ascii="Arial" w:hAnsi="Arial" w:cs="Arial"/>
          <w:sz w:val="20"/>
          <w:szCs w:val="20"/>
          <w:lang w:eastAsia="ru-RU"/>
        </w:rPr>
        <w:t>Богучанского</w:t>
      </w:r>
      <w:proofErr w:type="spellEnd"/>
      <w:r w:rsidRPr="003E6FDB">
        <w:rPr>
          <w:rFonts w:ascii="Arial" w:hAnsi="Arial" w:cs="Arial"/>
          <w:sz w:val="20"/>
          <w:szCs w:val="20"/>
          <w:lang w:eastAsia="ru-RU"/>
        </w:rPr>
        <w:t xml:space="preserve"> района.</w:t>
      </w:r>
    </w:p>
    <w:p w:rsidR="003E6FDB" w:rsidRPr="003E6FDB" w:rsidRDefault="003E6FDB" w:rsidP="003E6FDB">
      <w:pPr>
        <w:tabs>
          <w:tab w:val="left" w:pos="1134"/>
          <w:tab w:val="left" w:pos="1418"/>
        </w:tabs>
        <w:autoSpaceDE w:val="0"/>
        <w:autoSpaceDN w:val="0"/>
        <w:adjustRightInd w:val="0"/>
        <w:spacing w:after="0" w:line="240" w:lineRule="auto"/>
        <w:ind w:left="720"/>
        <w:contextualSpacing/>
        <w:jc w:val="center"/>
        <w:outlineLvl w:val="1"/>
        <w:rPr>
          <w:rFonts w:ascii="Arial" w:hAnsi="Arial" w:cs="Arial"/>
          <w:sz w:val="20"/>
          <w:szCs w:val="20"/>
          <w:lang w:eastAsia="ru-RU"/>
        </w:rPr>
      </w:pP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NewRomanPSMT" w:hAnsi="Arial" w:cs="Arial"/>
          <w:sz w:val="20"/>
          <w:szCs w:val="20"/>
          <w:lang w:eastAsia="ru-RU"/>
        </w:rPr>
        <w:t>Главным результатом реализации стратегии</w:t>
      </w:r>
      <w:r w:rsidRPr="003E6FDB">
        <w:rPr>
          <w:rFonts w:ascii="Arial" w:eastAsia="Times New Roman" w:hAnsi="Arial" w:cs="Arial"/>
          <w:sz w:val="20"/>
          <w:szCs w:val="20"/>
          <w:lang w:eastAsia="ru-RU"/>
        </w:rPr>
        <w:t xml:space="preserve"> социально-экономического развития </w:t>
      </w:r>
      <w:proofErr w:type="spellStart"/>
      <w:r w:rsidRPr="003E6FDB">
        <w:rPr>
          <w:rFonts w:ascii="Arial" w:eastAsia="Times New Roman" w:hAnsi="Arial" w:cs="Arial"/>
          <w:sz w:val="20"/>
          <w:szCs w:val="20"/>
          <w:lang w:eastAsia="ru-RU"/>
        </w:rPr>
        <w:lastRenderedPageBreak/>
        <w:t>Богучанского</w:t>
      </w:r>
      <w:proofErr w:type="spellEnd"/>
      <w:r w:rsidRPr="003E6FDB">
        <w:rPr>
          <w:rFonts w:ascii="Arial" w:eastAsia="Times New Roman" w:hAnsi="Arial" w:cs="Arial"/>
          <w:sz w:val="20"/>
          <w:szCs w:val="20"/>
          <w:lang w:eastAsia="ru-RU"/>
        </w:rPr>
        <w:t xml:space="preserve"> района</w:t>
      </w:r>
      <w:r w:rsidRPr="003E6FDB">
        <w:rPr>
          <w:rFonts w:ascii="Arial" w:eastAsia="TimesNewRomanPSMT" w:hAnsi="Arial" w:cs="Arial"/>
          <w:sz w:val="20"/>
          <w:szCs w:val="20"/>
          <w:lang w:eastAsia="ru-RU"/>
        </w:rPr>
        <w:t>, является улучшение качества жизни населения района, которое предполагает развитие инфраструктуры, социальной сферы, диверсификации экономики и обеспечение ее стабильного роста.</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Основные ожидаемые результаты реализации программы</w:t>
      </w:r>
      <w:proofErr w:type="gramStart"/>
      <w:r w:rsidRPr="003E6FDB">
        <w:rPr>
          <w:rFonts w:ascii="Arial" w:eastAsia="Times New Roman" w:hAnsi="Arial" w:cs="Arial"/>
          <w:sz w:val="20"/>
          <w:szCs w:val="20"/>
          <w:lang w:eastAsia="ru-RU"/>
        </w:rPr>
        <w:t xml:space="preserve"> :</w:t>
      </w:r>
      <w:proofErr w:type="gramEnd"/>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3E6FDB">
        <w:rPr>
          <w:rFonts w:ascii="Arial" w:eastAsia="Times New Roman" w:hAnsi="Arial" w:cs="Arial"/>
          <w:sz w:val="20"/>
          <w:szCs w:val="20"/>
          <w:lang w:eastAsia="ru-RU"/>
        </w:rPr>
        <w:t>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сократить численность безработных граждан;</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увеличить количество обрабатывающих производств;</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снизить инвестиционные и предпринимательские риски;</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повысить производительность труда;</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поднять размер налоговых доходов муниципальных образований края;</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повысить инвестиционную активность на территории Красноярского края;</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увеличение объема инвестиций в основной капитал;</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создание новых рабочих мест;</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увеличение налогового потенциала Красноярского края.</w:t>
      </w:r>
    </w:p>
    <w:p w:rsidR="003E6FDB" w:rsidRPr="003E6FDB" w:rsidRDefault="003E6FDB" w:rsidP="003E6FDB">
      <w:pPr>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Повышение качества оказания муниципальных услуг и исполнения муниципальных функций, путем обеспечения эффективного управления муниципальными финансами, повлечет достижение следующих показателей:</w:t>
      </w:r>
    </w:p>
    <w:p w:rsidR="003E6FDB" w:rsidRPr="003E6FDB" w:rsidRDefault="003E6FDB" w:rsidP="003E6FDB">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поддержание высокого уровня исполнения расходов Администрацией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соблюдение сроков предоставления годовой бюджетной отчетности;</w:t>
      </w:r>
    </w:p>
    <w:p w:rsidR="003E6FDB" w:rsidRPr="003E6FDB" w:rsidRDefault="003E6FDB" w:rsidP="003E6FDB">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осуществление мониторинга эффективности реализации программы, включающего анализ и предложения по совершенствованию инструментов поддержки;</w:t>
      </w:r>
    </w:p>
    <w:p w:rsidR="003E6FDB" w:rsidRPr="003E6FDB" w:rsidRDefault="003E6FDB" w:rsidP="003E6FDB">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широкое освещение в СМИ информации о мерах и инструментах муниципальной  поддержки.</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повышение доступности и качества</w:t>
      </w:r>
      <w:r w:rsidRPr="003E6FDB">
        <w:rPr>
          <w:rFonts w:ascii="Arial" w:eastAsia="Times New Roman" w:hAnsi="Arial" w:cs="Arial"/>
          <w:bCs/>
          <w:sz w:val="20"/>
          <w:szCs w:val="20"/>
          <w:lang w:eastAsia="ru-RU"/>
        </w:rPr>
        <w:t xml:space="preserve"> государственных и муниципальных услуг,</w:t>
      </w:r>
      <w:r w:rsidRPr="003E6FDB">
        <w:rPr>
          <w:rFonts w:ascii="Arial" w:eastAsia="Times New Roman" w:hAnsi="Arial" w:cs="Arial"/>
          <w:sz w:val="20"/>
          <w:szCs w:val="20"/>
          <w:lang w:eastAsia="ru-RU"/>
        </w:rPr>
        <w:t xml:space="preserve"> позволит обеспечить устойчивый рост благосостояния населения. </w:t>
      </w:r>
    </w:p>
    <w:p w:rsidR="003E6FDB" w:rsidRPr="003E6FDB" w:rsidRDefault="003E6FDB" w:rsidP="003E6FDB">
      <w:pPr>
        <w:spacing w:after="0" w:line="240" w:lineRule="auto"/>
        <w:ind w:firstLine="708"/>
        <w:jc w:val="both"/>
        <w:rPr>
          <w:rFonts w:ascii="Arial" w:eastAsia="Times New Roman" w:hAnsi="Arial" w:cs="Arial"/>
          <w:bCs/>
          <w:sz w:val="20"/>
          <w:szCs w:val="20"/>
          <w:lang w:eastAsia="ru-RU"/>
        </w:rPr>
      </w:pPr>
      <w:r w:rsidRPr="003E6FDB">
        <w:rPr>
          <w:rFonts w:ascii="Arial" w:eastAsia="Times New Roman" w:hAnsi="Arial" w:cs="Arial"/>
          <w:bCs/>
          <w:sz w:val="20"/>
          <w:szCs w:val="20"/>
          <w:lang w:eastAsia="ru-RU"/>
        </w:rPr>
        <w:t>Динамично развиваясь, улучшая качество жизни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Красноярского края.</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6.1.Подпрограмма: «Развитие субъектов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 Приложение № 5 к программе.</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Срок реализации с 2021- по 2024 годы. Ожидаемые результаты:</w:t>
      </w:r>
      <w:r w:rsidRPr="003E6FDB">
        <w:rPr>
          <w:rFonts w:ascii="Arial" w:eastAsia="Times New Roman" w:hAnsi="Arial" w:cs="Arial"/>
          <w:b/>
          <w:sz w:val="20"/>
          <w:szCs w:val="20"/>
          <w:lang w:eastAsia="ru-RU"/>
        </w:rPr>
        <w:t xml:space="preserve"> </w:t>
      </w:r>
      <w:r w:rsidRPr="003E6FDB">
        <w:rPr>
          <w:rFonts w:ascii="Arial" w:eastAsia="Times New Roman" w:hAnsi="Arial" w:cs="Arial"/>
          <w:sz w:val="20"/>
          <w:szCs w:val="20"/>
          <w:lang w:eastAsia="ru-RU"/>
        </w:rPr>
        <w:t xml:space="preserve">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1.Обеспечение не менее 5 субъектов малого и среднего предпринимательства помещениями, пригодными для осуществления предпринимательской деятельности.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2.Оказание  консультационной и информационной поддержки  не менее 30 субъектам малого и среднего предпринимательства ежегодно.</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3. Оказание  консультаций  не менее 2 субъектам малого и среднего предпринимательства при оформлении  заявлений  по подпрограмме  Развитие субъектов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на 2021-2024 годы.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4.  Оказание  информационно -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5. Обеспечение доступности информационно - консультационных ресурсов.  Количество посещений  сайта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более 50  субъектов малого  и среднего предпринимательства ежегодно.</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6. Размещение  не менее 4-х публикаций в средствах массовой информации.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7. Приобретение  грамот,  багетных рамок,  блокнотов и ручек  для награждения субъектов малого и среднего предпринимательства к профессиональному празднику – Дню предпринимателя   не менее  15 единиц ежегодно.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8. Оказание муниципальной  поддержки  субъектам малого и среднего предпринимательства  не менее 3 единиц ежегодно по мероприятиям подпрограммы.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9.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не менее 6 единиц  ежегодно при реализации   мероприятий подпрограммы.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10.Количество сохраненных рабочих мест в секторе малого и среднего предпринимательства  не менее 60 единиц ежегодно при реализации  мероприятий подпрограммы.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11.Объем привлеченных  инвестиций в секторе малого и среднего предпринимательства  при  реализации  подпрограммы  53292 тыс. рублей ежегодно.</w:t>
      </w:r>
    </w:p>
    <w:p w:rsidR="003E6FDB" w:rsidRPr="003E6FDB" w:rsidRDefault="003E6FDB" w:rsidP="003E6FDB">
      <w:pPr>
        <w:autoSpaceDE w:val="0"/>
        <w:autoSpaceDN w:val="0"/>
        <w:adjustRightInd w:val="0"/>
        <w:spacing w:after="0" w:line="240" w:lineRule="auto"/>
        <w:ind w:firstLine="720"/>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6.2. Подпрограмма: «Обеспечение реализации муниципальной подпрограммы и прочие мероприятия» на   2021-2024 годы   - Приложение № 6 к программе.                           </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Срок реализации с 2021- по 2024 годы. Ожидаемые результаты:</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Создание условий для эффективного, управления финансовыми ресурсами в рамках выполнения установленных функций и полномочий,</w:t>
      </w:r>
      <w:r w:rsidRPr="003E6FDB">
        <w:rPr>
          <w:rFonts w:ascii="Arial" w:eastAsia="Times New Roman" w:hAnsi="Arial" w:cs="Arial"/>
          <w:b/>
          <w:sz w:val="20"/>
          <w:szCs w:val="20"/>
          <w:lang w:eastAsia="ru-RU"/>
        </w:rPr>
        <w:t xml:space="preserve"> </w:t>
      </w:r>
      <w:r w:rsidRPr="003E6FDB">
        <w:rPr>
          <w:rFonts w:ascii="Arial" w:eastAsia="Times New Roman" w:hAnsi="Arial" w:cs="Arial"/>
          <w:sz w:val="20"/>
          <w:szCs w:val="20"/>
          <w:lang w:eastAsia="ru-RU"/>
        </w:rPr>
        <w:t xml:space="preserve">  путем достижения следующих показателей:</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7. Основные меры правового регулирования </w:t>
      </w:r>
      <w:proofErr w:type="gramStart"/>
      <w:r w:rsidRPr="003E6FDB">
        <w:rPr>
          <w:rFonts w:ascii="Arial" w:eastAsia="Times New Roman" w:hAnsi="Arial" w:cs="Arial"/>
          <w:sz w:val="20"/>
          <w:szCs w:val="20"/>
          <w:lang w:eastAsia="ru-RU"/>
        </w:rPr>
        <w:t>в</w:t>
      </w:r>
      <w:proofErr w:type="gramEnd"/>
      <w:r w:rsidRPr="003E6FDB">
        <w:rPr>
          <w:rFonts w:ascii="Arial" w:eastAsia="Times New Roman" w:hAnsi="Arial" w:cs="Arial"/>
          <w:sz w:val="20"/>
          <w:szCs w:val="20"/>
          <w:lang w:eastAsia="ru-RU"/>
        </w:rPr>
        <w:t xml:space="preserve"> </w:t>
      </w:r>
    </w:p>
    <w:p w:rsidR="003E6FDB" w:rsidRPr="003E6FDB" w:rsidRDefault="003E6FDB" w:rsidP="003E6FDB">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Инвестиционной сфере, а также малого и среднего предпринимательства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с обоснованием</w:t>
      </w:r>
    </w:p>
    <w:p w:rsidR="003E6FDB" w:rsidRPr="003E6FDB" w:rsidRDefault="003E6FDB" w:rsidP="003E6FDB">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3E6FDB" w:rsidRPr="003E6FDB" w:rsidRDefault="003E6FDB" w:rsidP="003E6FD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Основные меры правового регулирования в инвестиционной сфере, а также малого и среднего предпринимательства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w:t>
      </w:r>
      <w:hyperlink w:anchor="Par6994" w:history="1">
        <w:r w:rsidRPr="003E6FDB">
          <w:rPr>
            <w:rFonts w:ascii="Arial" w:eastAsia="Times New Roman" w:hAnsi="Arial" w:cs="Arial"/>
            <w:sz w:val="20"/>
            <w:szCs w:val="20"/>
            <w:lang w:eastAsia="ru-RU"/>
          </w:rPr>
          <w:t xml:space="preserve">приложении № 1 к программе. </w:t>
        </w:r>
      </w:hyperlink>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3E6FDB">
        <w:rPr>
          <w:rFonts w:ascii="Arial" w:hAnsi="Arial" w:cs="Arial"/>
          <w:sz w:val="20"/>
          <w:szCs w:val="20"/>
        </w:rPr>
        <w:t xml:space="preserve">           8. </w:t>
      </w:r>
      <w:r w:rsidRPr="003E6FDB">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E6FDB" w:rsidRPr="003E6FDB" w:rsidRDefault="003E6FDB" w:rsidP="003E6FDB">
      <w:pPr>
        <w:tabs>
          <w:tab w:val="left" w:pos="1134"/>
          <w:tab w:val="left" w:pos="1418"/>
        </w:tabs>
        <w:autoSpaceDE w:val="0"/>
        <w:autoSpaceDN w:val="0"/>
        <w:adjustRightInd w:val="0"/>
        <w:spacing w:after="0" w:line="240" w:lineRule="auto"/>
        <w:ind w:left="851"/>
        <w:contextualSpacing/>
        <w:jc w:val="both"/>
        <w:outlineLvl w:val="1"/>
        <w:rPr>
          <w:rFonts w:ascii="Arial" w:hAnsi="Arial" w:cs="Arial"/>
          <w:sz w:val="20"/>
          <w:szCs w:val="20"/>
          <w:lang w:eastAsia="ru-RU"/>
        </w:rPr>
      </w:pPr>
    </w:p>
    <w:p w:rsidR="003E6FDB" w:rsidRPr="003E6FDB" w:rsidRDefault="003E6FDB" w:rsidP="003E6FDB">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3E6FDB">
        <w:rPr>
          <w:rFonts w:ascii="Arial" w:hAnsi="Arial" w:cs="Arial"/>
          <w:sz w:val="20"/>
          <w:szCs w:val="20"/>
          <w:lang w:eastAsia="ru-RU"/>
        </w:rPr>
        <w:t>Финансирование  программных мероприятий осуществляется в  форме</w:t>
      </w:r>
    </w:p>
    <w:p w:rsidR="003E6FDB" w:rsidRPr="003E6FDB" w:rsidRDefault="003E6FDB" w:rsidP="003E6FDB">
      <w:pPr>
        <w:tabs>
          <w:tab w:val="left" w:pos="1134"/>
          <w:tab w:val="left" w:pos="1418"/>
        </w:tabs>
        <w:autoSpaceDE w:val="0"/>
        <w:autoSpaceDN w:val="0"/>
        <w:adjustRightInd w:val="0"/>
        <w:spacing w:after="0" w:line="240" w:lineRule="auto"/>
        <w:contextualSpacing/>
        <w:jc w:val="both"/>
        <w:outlineLvl w:val="1"/>
        <w:rPr>
          <w:rFonts w:ascii="Arial" w:hAnsi="Arial" w:cs="Arial"/>
          <w:sz w:val="20"/>
          <w:szCs w:val="20"/>
          <w:lang w:eastAsia="ru-RU"/>
        </w:rPr>
      </w:pPr>
      <w:r w:rsidRPr="003E6FDB">
        <w:rPr>
          <w:rFonts w:ascii="Arial" w:hAnsi="Arial" w:cs="Arial"/>
          <w:sz w:val="20"/>
          <w:szCs w:val="20"/>
          <w:lang w:eastAsia="ru-RU"/>
        </w:rPr>
        <w:t xml:space="preserve"> субсидии  субъектам малого и среднего предпринимательства. </w:t>
      </w:r>
    </w:p>
    <w:p w:rsidR="003E6FDB" w:rsidRPr="003E6FDB" w:rsidRDefault="003E6FDB" w:rsidP="003E6FDB">
      <w:pPr>
        <w:tabs>
          <w:tab w:val="left" w:pos="1134"/>
          <w:tab w:val="left" w:pos="1418"/>
        </w:tabs>
        <w:autoSpaceDE w:val="0"/>
        <w:autoSpaceDN w:val="0"/>
        <w:adjustRightInd w:val="0"/>
        <w:spacing w:after="0" w:line="240" w:lineRule="auto"/>
        <w:ind w:firstLine="720"/>
        <w:contextualSpacing/>
        <w:jc w:val="both"/>
        <w:outlineLvl w:val="1"/>
        <w:rPr>
          <w:rFonts w:ascii="Arial" w:hAnsi="Arial" w:cs="Arial"/>
          <w:sz w:val="20"/>
          <w:szCs w:val="20"/>
          <w:lang w:eastAsia="ru-RU"/>
        </w:rPr>
      </w:pPr>
      <w:r w:rsidRPr="003E6FDB">
        <w:rPr>
          <w:rFonts w:ascii="Arial" w:hAnsi="Arial" w:cs="Arial"/>
          <w:sz w:val="20"/>
          <w:szCs w:val="20"/>
          <w:lang w:eastAsia="ru-RU"/>
        </w:rPr>
        <w:t xml:space="preserve">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программе.</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9. Информация о ресурсном обеспечении и прогнозной  оценке</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3E6FDB" w:rsidRPr="003E6FDB" w:rsidRDefault="003E6FDB" w:rsidP="003E6FDB">
      <w:pPr>
        <w:tabs>
          <w:tab w:val="left" w:pos="2460"/>
        </w:tabs>
        <w:autoSpaceDE w:val="0"/>
        <w:autoSpaceDN w:val="0"/>
        <w:adjustRightInd w:val="0"/>
        <w:spacing w:after="0" w:line="240" w:lineRule="auto"/>
        <w:rPr>
          <w:rFonts w:ascii="Arial" w:eastAsia="Times New Roman" w:hAnsi="Arial" w:cs="Arial"/>
          <w:sz w:val="20"/>
          <w:szCs w:val="20"/>
          <w:lang w:eastAsia="ru-RU"/>
        </w:rPr>
      </w:pPr>
      <w:r w:rsidRPr="003E6FDB">
        <w:rPr>
          <w:rFonts w:ascii="Arial" w:eastAsia="Times New Roman" w:hAnsi="Arial" w:cs="Arial"/>
          <w:sz w:val="20"/>
          <w:szCs w:val="20"/>
          <w:lang w:eastAsia="ru-RU"/>
        </w:rPr>
        <w:tab/>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3E6FDB">
        <w:rPr>
          <w:rFonts w:ascii="Arial" w:eastAsia="Times New Roman" w:hAnsi="Arial" w:cs="Arial"/>
          <w:sz w:val="20"/>
          <w:szCs w:val="20"/>
          <w:lang w:eastAsia="ru-RU"/>
        </w:rPr>
        <w:t>Богучанский</w:t>
      </w:r>
      <w:proofErr w:type="spellEnd"/>
      <w:r w:rsidRPr="003E6FDB">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Красноярского края «Развитие инвестиционной  деятельности, развитие субъектов малого и среднего предпринимательства на территории края» на 2014-2024 годы.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Министерством экономического развития и инвестиционной политики Красноярского края.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Информация об объеме финансирования мероприятий с учетом источников  финансирования, ресурсном обеспечении и прогнозной  оценке расходов на реализацию целей программы изложена  в приложение   № 3  к программе.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№1</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к паспорту муниципальной программы</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"развитие  инвестиционной деятельности,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малого и среднего предпринимательства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на территории </w:t>
            </w:r>
            <w:proofErr w:type="spellStart"/>
            <w:r w:rsidRPr="003E6FDB">
              <w:rPr>
                <w:rFonts w:ascii="Arial" w:eastAsia="Times New Roman" w:hAnsi="Arial" w:cs="Arial"/>
                <w:color w:val="000000"/>
                <w:sz w:val="18"/>
                <w:szCs w:val="18"/>
                <w:lang w:eastAsia="ru-RU"/>
              </w:rPr>
              <w:t>Богучанского</w:t>
            </w:r>
            <w:proofErr w:type="spellEnd"/>
            <w:r w:rsidRPr="003E6FDB">
              <w:rPr>
                <w:rFonts w:ascii="Arial" w:eastAsia="Times New Roman" w:hAnsi="Arial" w:cs="Arial"/>
                <w:color w:val="000000"/>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 xml:space="preserve">Цели, целевые показатели, задачи, показатели результативности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color w:val="000000"/>
                <w:sz w:val="20"/>
                <w:szCs w:val="18"/>
                <w:lang w:eastAsia="ru-RU"/>
              </w:rPr>
              <w:t>Богучанского</w:t>
            </w:r>
            <w:proofErr w:type="spellEnd"/>
            <w:r w:rsidRPr="003E6FDB">
              <w:rPr>
                <w:rFonts w:ascii="Arial" w:eastAsia="Times New Roman" w:hAnsi="Arial" w:cs="Arial"/>
                <w:color w:val="000000"/>
                <w:sz w:val="20"/>
                <w:szCs w:val="18"/>
                <w:lang w:eastAsia="ru-RU"/>
              </w:rPr>
              <w:t xml:space="preserve"> района» (показатели развития отрасли, вида экономической деятельности).</w:t>
            </w:r>
          </w:p>
        </w:tc>
      </w:tr>
    </w:tbl>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645"/>
        <w:gridCol w:w="1713"/>
        <w:gridCol w:w="956"/>
        <w:gridCol w:w="951"/>
        <w:gridCol w:w="1444"/>
        <w:gridCol w:w="1043"/>
        <w:gridCol w:w="1043"/>
        <w:gridCol w:w="888"/>
        <w:gridCol w:w="888"/>
      </w:tblGrid>
      <w:tr w:rsidR="003E6FDB" w:rsidRPr="003E6FDB" w:rsidTr="00554F3E">
        <w:trPr>
          <w:trHeight w:val="161"/>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w:t>
            </w:r>
            <w:proofErr w:type="spellStart"/>
            <w:proofErr w:type="gramStart"/>
            <w:r w:rsidRPr="003E6FDB">
              <w:rPr>
                <w:rFonts w:ascii="Arial" w:eastAsia="Times New Roman" w:hAnsi="Arial" w:cs="Arial"/>
                <w:color w:val="000000"/>
                <w:sz w:val="14"/>
                <w:szCs w:val="14"/>
                <w:lang w:eastAsia="ru-RU"/>
              </w:rPr>
              <w:t>п</w:t>
            </w:r>
            <w:proofErr w:type="spellEnd"/>
            <w:proofErr w:type="gramEnd"/>
            <w:r w:rsidRPr="003E6FDB">
              <w:rPr>
                <w:rFonts w:ascii="Arial" w:eastAsia="Times New Roman" w:hAnsi="Arial" w:cs="Arial"/>
                <w:color w:val="000000"/>
                <w:sz w:val="14"/>
                <w:szCs w:val="14"/>
                <w:lang w:eastAsia="ru-RU"/>
              </w:rPr>
              <w:t>/</w:t>
            </w:r>
            <w:proofErr w:type="spellStart"/>
            <w:r w:rsidRPr="003E6FDB">
              <w:rPr>
                <w:rFonts w:ascii="Arial" w:eastAsia="Times New Roman" w:hAnsi="Arial" w:cs="Arial"/>
                <w:color w:val="000000"/>
                <w:sz w:val="14"/>
                <w:szCs w:val="14"/>
                <w:lang w:eastAsia="ru-RU"/>
              </w:rPr>
              <w:t>п</w:t>
            </w:r>
            <w:proofErr w:type="spellEnd"/>
          </w:p>
        </w:tc>
        <w:tc>
          <w:tcPr>
            <w:tcW w:w="11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Цели</w:t>
            </w:r>
            <w:proofErr w:type="gramStart"/>
            <w:r w:rsidRPr="003E6FDB">
              <w:rPr>
                <w:rFonts w:ascii="Arial" w:eastAsia="Times New Roman" w:hAnsi="Arial" w:cs="Arial"/>
                <w:color w:val="000000"/>
                <w:sz w:val="14"/>
                <w:szCs w:val="14"/>
                <w:lang w:eastAsia="ru-RU"/>
              </w:rPr>
              <w:t>,ц</w:t>
            </w:r>
            <w:proofErr w:type="gramEnd"/>
            <w:r w:rsidRPr="003E6FDB">
              <w:rPr>
                <w:rFonts w:ascii="Arial" w:eastAsia="Times New Roman" w:hAnsi="Arial" w:cs="Arial"/>
                <w:color w:val="000000"/>
                <w:sz w:val="14"/>
                <w:szCs w:val="14"/>
                <w:lang w:eastAsia="ru-RU"/>
              </w:rPr>
              <w:t>елевые</w:t>
            </w:r>
            <w:proofErr w:type="spellEnd"/>
            <w:r w:rsidRPr="003E6FDB">
              <w:rPr>
                <w:rFonts w:ascii="Arial" w:eastAsia="Times New Roman" w:hAnsi="Arial" w:cs="Arial"/>
                <w:color w:val="000000"/>
                <w:sz w:val="14"/>
                <w:szCs w:val="14"/>
                <w:lang w:eastAsia="ru-RU"/>
              </w:rPr>
              <w:t xml:space="preserve"> показатели, задачи, показатели результативности</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Единица  </w:t>
            </w:r>
            <w:proofErr w:type="spellStart"/>
            <w:proofErr w:type="gramStart"/>
            <w:r w:rsidRPr="003E6FDB">
              <w:rPr>
                <w:rFonts w:ascii="Arial" w:eastAsia="Times New Roman" w:hAnsi="Arial" w:cs="Arial"/>
                <w:color w:val="000000"/>
                <w:sz w:val="14"/>
                <w:szCs w:val="14"/>
                <w:lang w:eastAsia="ru-RU"/>
              </w:rPr>
              <w:t>изме-рения</w:t>
            </w:r>
            <w:proofErr w:type="spellEnd"/>
            <w:proofErr w:type="gramEnd"/>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вес показателя</w:t>
            </w:r>
          </w:p>
        </w:tc>
        <w:tc>
          <w:tcPr>
            <w:tcW w:w="11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Источник информации</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Текущий финансовый год 2021 год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4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r>
      <w:tr w:rsidR="003E6FDB" w:rsidRPr="003E6FDB" w:rsidTr="00554F3E">
        <w:trPr>
          <w:trHeight w:val="161"/>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195"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109"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1195"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411"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10"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1109"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7</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9</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750" w:type="pct"/>
            <w:gridSpan w:val="8"/>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Цель программы</w:t>
            </w:r>
            <w:proofErr w:type="gramStart"/>
            <w:r w:rsidRPr="003E6FDB">
              <w:rPr>
                <w:rFonts w:ascii="Arial" w:eastAsia="Times New Roman" w:hAnsi="Arial" w:cs="Arial"/>
                <w:color w:val="000000"/>
                <w:sz w:val="14"/>
                <w:szCs w:val="14"/>
                <w:lang w:eastAsia="ru-RU"/>
              </w:rPr>
              <w:t>1</w:t>
            </w:r>
            <w:proofErr w:type="gramEnd"/>
            <w:r w:rsidRPr="003E6FDB">
              <w:rPr>
                <w:rFonts w:ascii="Arial" w:eastAsia="Times New Roman" w:hAnsi="Arial" w:cs="Arial"/>
                <w:color w:val="000000"/>
                <w:sz w:val="14"/>
                <w:szCs w:val="14"/>
                <w:lang w:eastAsia="ru-RU"/>
              </w:rPr>
              <w:t xml:space="preserve">: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5" w:type="pct"/>
            <w:tcBorders>
              <w:top w:val="nil"/>
              <w:left w:val="nil"/>
              <w:bottom w:val="nil"/>
              <w:right w:val="nil"/>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Целевой показатель</w:t>
            </w:r>
            <w:proofErr w:type="gramStart"/>
            <w:r w:rsidRPr="003E6FDB">
              <w:rPr>
                <w:rFonts w:ascii="Arial" w:eastAsia="Times New Roman" w:hAnsi="Arial" w:cs="Arial"/>
                <w:color w:val="000000"/>
                <w:sz w:val="14"/>
                <w:szCs w:val="14"/>
                <w:lang w:eastAsia="ru-RU"/>
              </w:rPr>
              <w:t xml:space="preserve"> :</w:t>
            </w:r>
            <w:proofErr w:type="gramEnd"/>
            <w:r w:rsidRPr="003E6FDB">
              <w:rPr>
                <w:rFonts w:ascii="Arial" w:eastAsia="Times New Roman" w:hAnsi="Arial" w:cs="Arial"/>
                <w:color w:val="000000"/>
                <w:sz w:val="14"/>
                <w:szCs w:val="14"/>
                <w:lang w:eastAsia="ru-RU"/>
              </w:rPr>
              <w:t xml:space="preserve">                                            Объем привлеченных  инвестиций в секторе малого и среднего предпринимательства  в уставной капитал </w:t>
            </w:r>
          </w:p>
        </w:tc>
        <w:tc>
          <w:tcPr>
            <w:tcW w:w="411"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proofErr w:type="gramStart"/>
            <w:r w:rsidRPr="003E6FDB">
              <w:rPr>
                <w:rFonts w:ascii="Arial" w:eastAsia="Times New Roman" w:hAnsi="Arial" w:cs="Arial"/>
                <w:color w:val="000000"/>
                <w:sz w:val="14"/>
                <w:szCs w:val="14"/>
                <w:lang w:eastAsia="ru-RU"/>
              </w:rPr>
              <w:t>тыс</w:t>
            </w:r>
            <w:proofErr w:type="spellEnd"/>
            <w:proofErr w:type="gramEnd"/>
            <w:r w:rsidRPr="003E6FDB">
              <w:rPr>
                <w:rFonts w:ascii="Arial" w:eastAsia="Times New Roman" w:hAnsi="Arial" w:cs="Arial"/>
                <w:color w:val="000000"/>
                <w:sz w:val="14"/>
                <w:szCs w:val="14"/>
                <w:lang w:eastAsia="ru-RU"/>
              </w:rPr>
              <w:t xml:space="preserve"> руб.</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х</w:t>
            </w:r>
            <w:proofErr w:type="spellEnd"/>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62437</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64810</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66352</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68909</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w:t>
            </w:r>
          </w:p>
        </w:tc>
        <w:tc>
          <w:tcPr>
            <w:tcW w:w="1195"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Задача 1    </w:t>
            </w:r>
          </w:p>
        </w:tc>
        <w:tc>
          <w:tcPr>
            <w:tcW w:w="3555" w:type="pct"/>
            <w:gridSpan w:val="7"/>
            <w:tcBorders>
              <w:top w:val="nil"/>
              <w:left w:val="nil"/>
              <w:bottom w:val="nil"/>
              <w:right w:val="single" w:sz="4" w:space="0" w:color="000000"/>
            </w:tcBorders>
            <w:shd w:val="clear" w:color="auto" w:fill="auto"/>
            <w:hideMark/>
          </w:tcPr>
          <w:p w:rsidR="003E6FDB" w:rsidRPr="003E6FDB" w:rsidRDefault="003E6FDB" w:rsidP="00554F3E">
            <w:pPr>
              <w:spacing w:after="28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Создание благоприятных условий для развития малого и среднего предпринимательства в </w:t>
            </w:r>
            <w:proofErr w:type="spellStart"/>
            <w:r w:rsidRPr="003E6FDB">
              <w:rPr>
                <w:rFonts w:ascii="Arial" w:eastAsia="Times New Roman" w:hAnsi="Arial" w:cs="Arial"/>
                <w:color w:val="000000"/>
                <w:sz w:val="14"/>
                <w:szCs w:val="14"/>
                <w:lang w:eastAsia="ru-RU"/>
              </w:rPr>
              <w:t>Богучанском</w:t>
            </w:r>
            <w:proofErr w:type="spellEnd"/>
            <w:r w:rsidRPr="003E6FDB">
              <w:rPr>
                <w:rFonts w:ascii="Arial" w:eastAsia="Times New Roman" w:hAnsi="Arial" w:cs="Arial"/>
                <w:color w:val="000000"/>
                <w:sz w:val="14"/>
                <w:szCs w:val="14"/>
                <w:lang w:eastAsia="ru-RU"/>
              </w:rPr>
              <w:t xml:space="preserve"> районе. Привлечение инвестиций на территорию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1.1.1.</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Подпрограмма 1</w:t>
            </w:r>
          </w:p>
        </w:tc>
        <w:tc>
          <w:tcPr>
            <w:tcW w:w="3555" w:type="pct"/>
            <w:gridSpan w:val="7"/>
            <w:tcBorders>
              <w:top w:val="nil"/>
              <w:left w:val="nil"/>
              <w:bottom w:val="nil"/>
              <w:right w:val="single" w:sz="4" w:space="0" w:color="000000"/>
            </w:tcBorders>
            <w:shd w:val="clear" w:color="auto" w:fill="auto"/>
            <w:vAlign w:val="bottom"/>
            <w:hideMark/>
          </w:tcPr>
          <w:p w:rsidR="003E6FDB" w:rsidRPr="003E6FDB" w:rsidRDefault="003E6FDB" w:rsidP="00554F3E">
            <w:pPr>
              <w:spacing w:after="0" w:line="240" w:lineRule="auto"/>
              <w:jc w:val="both"/>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«Развитие  субъектов малого и среднего  предпринимательства   в  </w:t>
            </w:r>
            <w:proofErr w:type="spellStart"/>
            <w:r w:rsidRPr="003E6FDB">
              <w:rPr>
                <w:rFonts w:ascii="Arial" w:eastAsia="Times New Roman" w:hAnsi="Arial" w:cs="Arial"/>
                <w:color w:val="000000"/>
                <w:sz w:val="14"/>
                <w:szCs w:val="14"/>
                <w:lang w:eastAsia="ru-RU"/>
              </w:rPr>
              <w:t>Богучанском</w:t>
            </w:r>
            <w:proofErr w:type="spellEnd"/>
            <w:r w:rsidRPr="003E6FDB">
              <w:rPr>
                <w:rFonts w:ascii="Arial" w:eastAsia="Times New Roman" w:hAnsi="Arial" w:cs="Arial"/>
                <w:color w:val="000000"/>
                <w:sz w:val="14"/>
                <w:szCs w:val="14"/>
                <w:lang w:eastAsia="ru-RU"/>
              </w:rPr>
              <w:t xml:space="preserve"> районе»                                 </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показатели</w:t>
            </w:r>
          </w:p>
        </w:tc>
        <w:tc>
          <w:tcPr>
            <w:tcW w:w="411"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0"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09"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5"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1"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1.1.1.2</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Оборот  малых и средних предприятий (с учетом </w:t>
            </w:r>
            <w:proofErr w:type="spellStart"/>
            <w:r w:rsidRPr="003E6FDB">
              <w:rPr>
                <w:rFonts w:ascii="Arial" w:eastAsia="Times New Roman" w:hAnsi="Arial" w:cs="Arial"/>
                <w:color w:val="000000"/>
                <w:sz w:val="14"/>
                <w:szCs w:val="14"/>
                <w:lang w:eastAsia="ru-RU"/>
              </w:rPr>
              <w:t>микропредприятий</w:t>
            </w:r>
            <w:proofErr w:type="spellEnd"/>
            <w:r w:rsidRPr="003E6FDB">
              <w:rPr>
                <w:rFonts w:ascii="Arial" w:eastAsia="Times New Roman" w:hAnsi="Arial" w:cs="Arial"/>
                <w:color w:val="000000"/>
                <w:sz w:val="14"/>
                <w:szCs w:val="14"/>
                <w:lang w:eastAsia="ru-RU"/>
              </w:rPr>
              <w:t>), занимающихся  обрабатывающим производством</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тыс</w:t>
            </w:r>
            <w:proofErr w:type="gramStart"/>
            <w:r w:rsidRPr="003E6FDB">
              <w:rPr>
                <w:rFonts w:ascii="Arial" w:eastAsia="Times New Roman" w:hAnsi="Arial" w:cs="Arial"/>
                <w:color w:val="000000"/>
                <w:sz w:val="14"/>
                <w:szCs w:val="14"/>
                <w:lang w:eastAsia="ru-RU"/>
              </w:rPr>
              <w:t>.р</w:t>
            </w:r>
            <w:proofErr w:type="gramEnd"/>
            <w:r w:rsidRPr="003E6FDB">
              <w:rPr>
                <w:rFonts w:ascii="Arial" w:eastAsia="Times New Roman" w:hAnsi="Arial" w:cs="Arial"/>
                <w:color w:val="000000"/>
                <w:sz w:val="14"/>
                <w:szCs w:val="14"/>
                <w:lang w:eastAsia="ru-RU"/>
              </w:rPr>
              <w:t>уб</w:t>
            </w:r>
            <w:proofErr w:type="spellEnd"/>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0,16</w:t>
            </w:r>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404"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1701152</w:t>
            </w:r>
          </w:p>
        </w:tc>
        <w:tc>
          <w:tcPr>
            <w:tcW w:w="407"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1756842</w:t>
            </w:r>
          </w:p>
        </w:tc>
        <w:tc>
          <w:tcPr>
            <w:tcW w:w="41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1824526</w:t>
            </w:r>
          </w:p>
        </w:tc>
        <w:tc>
          <w:tcPr>
            <w:tcW w:w="401"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1873648</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1.1.1.3</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Количество субъектов малого и среднего предпринимательства, получивших государственную поддержку (ежегодно)</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0,14</w:t>
            </w:r>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1.1.1.4</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w:t>
            </w:r>
            <w:r w:rsidRPr="003E6FDB">
              <w:rPr>
                <w:rFonts w:ascii="Arial" w:eastAsia="Times New Roman" w:hAnsi="Arial" w:cs="Arial"/>
                <w:color w:val="000000"/>
                <w:sz w:val="14"/>
                <w:szCs w:val="14"/>
                <w:lang w:eastAsia="ru-RU"/>
              </w:rPr>
              <w:lastRenderedPageBreak/>
              <w:t xml:space="preserve">при реализации подпрограммы (ежегодно) </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единиц</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0,14</w:t>
            </w:r>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10</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10</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10</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10</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1.1.1.5</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Количество сохраненных рабочих мест в секторе малого и среднего предпринимательства при реализации подпрограммы (ежегодно)</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0,14</w:t>
            </w:r>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1.1.1.6</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Объем привлеченных инвестиций в секторе малого и среднего предпринимательства при реализации подпрограммы (ежегодно)</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тыс</w:t>
            </w:r>
            <w:proofErr w:type="gramStart"/>
            <w:r w:rsidRPr="003E6FDB">
              <w:rPr>
                <w:rFonts w:ascii="Arial" w:eastAsia="Times New Roman" w:hAnsi="Arial" w:cs="Arial"/>
                <w:color w:val="000000"/>
                <w:sz w:val="14"/>
                <w:szCs w:val="14"/>
                <w:lang w:eastAsia="ru-RU"/>
              </w:rPr>
              <w:t>.р</w:t>
            </w:r>
            <w:proofErr w:type="gramEnd"/>
            <w:r w:rsidRPr="003E6FDB">
              <w:rPr>
                <w:rFonts w:ascii="Arial" w:eastAsia="Times New Roman" w:hAnsi="Arial" w:cs="Arial"/>
                <w:color w:val="000000"/>
                <w:sz w:val="14"/>
                <w:szCs w:val="14"/>
                <w:lang w:eastAsia="ru-RU"/>
              </w:rPr>
              <w:t>ублей</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0,14</w:t>
            </w:r>
          </w:p>
        </w:tc>
        <w:tc>
          <w:tcPr>
            <w:tcW w:w="110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62437</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64810</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66352</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68909</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Задача 2    </w:t>
            </w:r>
          </w:p>
        </w:tc>
        <w:tc>
          <w:tcPr>
            <w:tcW w:w="3555" w:type="pct"/>
            <w:gridSpan w:val="7"/>
            <w:tcBorders>
              <w:top w:val="nil"/>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Создание условий для эффективного управления финансовыми ресурсами  в рамках  выполнения  установленных  функций и полномочий</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1.2.1</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Подпрограмма 2</w:t>
            </w:r>
          </w:p>
        </w:tc>
        <w:tc>
          <w:tcPr>
            <w:tcW w:w="3555" w:type="pct"/>
            <w:gridSpan w:val="7"/>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r>
      <w:tr w:rsidR="003E6FDB" w:rsidRPr="003E6FDB" w:rsidTr="00554F3E">
        <w:trPr>
          <w:trHeight w:val="20"/>
        </w:trPr>
        <w:tc>
          <w:tcPr>
            <w:tcW w:w="250" w:type="pct"/>
            <w:tcBorders>
              <w:top w:val="nil"/>
              <w:left w:val="single" w:sz="4" w:space="0" w:color="auto"/>
              <w:bottom w:val="single" w:sz="4" w:space="0" w:color="auto"/>
              <w:right w:val="nil"/>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5"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показатели</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0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1.2.1.1</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Уровень исполнения расходов Главного распорядителя за счет средств районного бюджета </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баллы</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0,07</w:t>
            </w:r>
          </w:p>
        </w:tc>
        <w:tc>
          <w:tcPr>
            <w:tcW w:w="110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1.2.1.2</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Соблюдение сроков предоставления Главным распорядителем годовой бюджетной отчетности</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баллы</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0,07</w:t>
            </w:r>
          </w:p>
        </w:tc>
        <w:tc>
          <w:tcPr>
            <w:tcW w:w="110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1.2.1.3</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0,07</w:t>
            </w:r>
          </w:p>
        </w:tc>
        <w:tc>
          <w:tcPr>
            <w:tcW w:w="110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1.2.1.4</w:t>
            </w:r>
          </w:p>
        </w:tc>
        <w:tc>
          <w:tcPr>
            <w:tcW w:w="11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4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процент</w:t>
            </w:r>
          </w:p>
        </w:tc>
        <w:tc>
          <w:tcPr>
            <w:tcW w:w="4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0,07</w:t>
            </w:r>
          </w:p>
        </w:tc>
        <w:tc>
          <w:tcPr>
            <w:tcW w:w="110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40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4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r>
    </w:tbl>
    <w:p w:rsidR="003E6FDB" w:rsidRPr="003E6FDB" w:rsidRDefault="003E6FDB" w:rsidP="003E6FDB">
      <w:pPr>
        <w:autoSpaceDE w:val="0"/>
        <w:spacing w:after="0" w:line="240" w:lineRule="auto"/>
        <w:rPr>
          <w:rFonts w:ascii="Arial" w:eastAsia="Times New Roman" w:hAnsi="Arial" w:cs="Arial"/>
          <w:sz w:val="20"/>
          <w:szCs w:val="20"/>
          <w:lang w:eastAsia="ru-RU"/>
        </w:rPr>
      </w:pPr>
      <w:r w:rsidRPr="003E6FDB">
        <w:rPr>
          <w:rFonts w:ascii="Arial" w:eastAsia="Times New Roman" w:hAnsi="Arial" w:cs="Arial"/>
          <w:sz w:val="20"/>
          <w:szCs w:val="20"/>
          <w:lang w:eastAsia="ru-RU"/>
        </w:rPr>
        <w:tab/>
      </w: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 2</w:t>
            </w:r>
            <w:r w:rsidRPr="003E6FDB">
              <w:rPr>
                <w:rFonts w:ascii="Arial" w:eastAsia="Times New Roman" w:hAnsi="Arial" w:cs="Arial"/>
                <w:color w:val="000000"/>
                <w:sz w:val="18"/>
                <w:szCs w:val="18"/>
                <w:lang w:eastAsia="ru-RU"/>
              </w:rPr>
              <w:br/>
              <w:t xml:space="preserve">к паспорту муниципальной программы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"Развитие инвестиционной  деятельности, малого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и среднего предпринимательства </w:t>
            </w:r>
            <w:proofErr w:type="gramStart"/>
            <w:r w:rsidRPr="003E6FDB">
              <w:rPr>
                <w:rFonts w:ascii="Arial" w:eastAsia="Times New Roman" w:hAnsi="Arial" w:cs="Arial"/>
                <w:color w:val="000000"/>
                <w:sz w:val="18"/>
                <w:szCs w:val="18"/>
                <w:lang w:eastAsia="ru-RU"/>
              </w:rPr>
              <w:t>на</w:t>
            </w:r>
            <w:proofErr w:type="gramEnd"/>
            <w:r w:rsidRPr="003E6FDB">
              <w:rPr>
                <w:rFonts w:ascii="Arial" w:eastAsia="Times New Roman" w:hAnsi="Arial" w:cs="Arial"/>
                <w:color w:val="000000"/>
                <w:sz w:val="18"/>
                <w:szCs w:val="18"/>
                <w:lang w:eastAsia="ru-RU"/>
              </w:rPr>
              <w:t xml:space="preserve">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территории  </w:t>
            </w:r>
            <w:proofErr w:type="spellStart"/>
            <w:r w:rsidRPr="003E6FDB">
              <w:rPr>
                <w:rFonts w:ascii="Arial" w:eastAsia="Times New Roman" w:hAnsi="Arial" w:cs="Arial"/>
                <w:color w:val="000000"/>
                <w:sz w:val="18"/>
                <w:szCs w:val="18"/>
                <w:lang w:eastAsia="ru-RU"/>
              </w:rPr>
              <w:t>Богучанского</w:t>
            </w:r>
            <w:proofErr w:type="spellEnd"/>
            <w:r w:rsidRPr="003E6FDB">
              <w:rPr>
                <w:rFonts w:ascii="Arial" w:eastAsia="Times New Roman" w:hAnsi="Arial" w:cs="Arial"/>
                <w:color w:val="000000"/>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w:t>
            </w: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Целевые показатели на долгосрочный период</w:t>
            </w:r>
          </w:p>
        </w:tc>
      </w:tr>
    </w:tbl>
    <w:p w:rsidR="003E6FDB" w:rsidRPr="003E6FDB" w:rsidRDefault="003E6FDB" w:rsidP="003E6FDB">
      <w:pPr>
        <w:autoSpaceDE w:val="0"/>
        <w:spacing w:after="0" w:line="240" w:lineRule="auto"/>
        <w:rPr>
          <w:rFonts w:ascii="Arial" w:eastAsia="Times New Roman" w:hAnsi="Arial" w:cs="Arial"/>
          <w:sz w:val="20"/>
          <w:szCs w:val="20"/>
          <w:lang w:eastAsia="ru-RU"/>
        </w:rPr>
      </w:pPr>
    </w:p>
    <w:tbl>
      <w:tblPr>
        <w:tblW w:w="5000" w:type="pct"/>
        <w:tblLook w:val="04A0"/>
      </w:tblPr>
      <w:tblGrid>
        <w:gridCol w:w="349"/>
        <w:gridCol w:w="1045"/>
        <w:gridCol w:w="616"/>
        <w:gridCol w:w="875"/>
        <w:gridCol w:w="504"/>
        <w:gridCol w:w="548"/>
        <w:gridCol w:w="438"/>
        <w:gridCol w:w="438"/>
        <w:gridCol w:w="438"/>
        <w:gridCol w:w="438"/>
        <w:gridCol w:w="438"/>
        <w:gridCol w:w="686"/>
        <w:gridCol w:w="686"/>
        <w:gridCol w:w="598"/>
        <w:gridCol w:w="598"/>
        <w:gridCol w:w="438"/>
        <w:gridCol w:w="438"/>
      </w:tblGrid>
      <w:tr w:rsidR="003E6FDB" w:rsidRPr="003E6FDB" w:rsidTr="00554F3E">
        <w:trPr>
          <w:trHeight w:val="2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еденица</w:t>
            </w:r>
            <w:proofErr w:type="spellEnd"/>
            <w:r w:rsidRPr="003E6FDB">
              <w:rPr>
                <w:rFonts w:ascii="Arial" w:eastAsia="Times New Roman" w:hAnsi="Arial" w:cs="Arial"/>
                <w:color w:val="000000"/>
                <w:sz w:val="14"/>
                <w:szCs w:val="14"/>
                <w:lang w:eastAsia="ru-RU"/>
              </w:rPr>
              <w:t xml:space="preserve"> измерения</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2014 год</w:t>
            </w:r>
          </w:p>
        </w:tc>
        <w:tc>
          <w:tcPr>
            <w:tcW w:w="2772" w:type="pct"/>
            <w:gridSpan w:val="10"/>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Долгосрочный период </w:t>
            </w:r>
          </w:p>
        </w:tc>
        <w:tc>
          <w:tcPr>
            <w:tcW w:w="456" w:type="pct"/>
            <w:gridSpan w:val="2"/>
            <w:tcBorders>
              <w:top w:val="single" w:sz="4" w:space="0" w:color="auto"/>
              <w:left w:val="nil"/>
              <w:bottom w:val="single" w:sz="4" w:space="0" w:color="auto"/>
              <w:right w:val="single" w:sz="4" w:space="0" w:color="000000"/>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годы до конца реализации программы в пятилетнем интервале</w:t>
            </w:r>
          </w:p>
        </w:tc>
      </w:tr>
      <w:tr w:rsidR="003E6FDB" w:rsidRPr="003E6FDB" w:rsidTr="00554F3E">
        <w:trPr>
          <w:trHeight w:val="2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2015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2016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2017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2018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2019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2020 год</w:t>
            </w:r>
          </w:p>
        </w:tc>
        <w:tc>
          <w:tcPr>
            <w:tcW w:w="35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текущий финансовый год 2021 год</w:t>
            </w:r>
          </w:p>
        </w:tc>
        <w:tc>
          <w:tcPr>
            <w:tcW w:w="35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31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31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2025 год</w:t>
            </w:r>
          </w:p>
        </w:tc>
        <w:tc>
          <w:tcPr>
            <w:tcW w:w="228"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2030 год</w:t>
            </w:r>
          </w:p>
        </w:tc>
      </w:tr>
      <w:tr w:rsidR="003E6FDB" w:rsidRPr="003E6FDB" w:rsidTr="00554F3E">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54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3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6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26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2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7</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9</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w:t>
            </w:r>
          </w:p>
        </w:tc>
        <w:tc>
          <w:tcPr>
            <w:tcW w:w="35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13</w:t>
            </w:r>
          </w:p>
        </w:tc>
        <w:tc>
          <w:tcPr>
            <w:tcW w:w="31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14</w:t>
            </w:r>
          </w:p>
        </w:tc>
        <w:tc>
          <w:tcPr>
            <w:tcW w:w="31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15</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16</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17</w:t>
            </w:r>
          </w:p>
        </w:tc>
      </w:tr>
      <w:tr w:rsidR="003E6FDB" w:rsidRPr="003E6FDB" w:rsidTr="00554F3E">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590" w:type="pct"/>
            <w:gridSpan w:val="15"/>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Цель программы: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228"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w:t>
            </w:r>
          </w:p>
        </w:tc>
        <w:tc>
          <w:tcPr>
            <w:tcW w:w="54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Целевой показатель                                                    </w:t>
            </w:r>
            <w:r w:rsidRPr="003E6FDB">
              <w:rPr>
                <w:rFonts w:ascii="Arial" w:eastAsia="Times New Roman" w:hAnsi="Arial" w:cs="Arial"/>
                <w:color w:val="000000"/>
                <w:sz w:val="14"/>
                <w:szCs w:val="14"/>
                <w:lang w:eastAsia="ru-RU"/>
              </w:rPr>
              <w:lastRenderedPageBreak/>
              <w:t xml:space="preserve">Увеличение объема привлеченных инвестиций в секторе  малого и среднего предпринимательства  в основной капитал </w:t>
            </w:r>
          </w:p>
        </w:tc>
        <w:tc>
          <w:tcPr>
            <w:tcW w:w="3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lastRenderedPageBreak/>
              <w:t>тыс</w:t>
            </w:r>
            <w:proofErr w:type="gramStart"/>
            <w:r w:rsidRPr="003E6FDB">
              <w:rPr>
                <w:rFonts w:ascii="Arial" w:eastAsia="Times New Roman" w:hAnsi="Arial" w:cs="Arial"/>
                <w:color w:val="000000"/>
                <w:sz w:val="14"/>
                <w:szCs w:val="14"/>
                <w:lang w:eastAsia="ru-RU"/>
              </w:rPr>
              <w:t>.р</w:t>
            </w:r>
            <w:proofErr w:type="gramEnd"/>
            <w:r w:rsidRPr="003E6FDB">
              <w:rPr>
                <w:rFonts w:ascii="Arial" w:eastAsia="Times New Roman" w:hAnsi="Arial" w:cs="Arial"/>
                <w:color w:val="000000"/>
                <w:sz w:val="14"/>
                <w:szCs w:val="14"/>
                <w:lang w:eastAsia="ru-RU"/>
              </w:rPr>
              <w:t>уб</w:t>
            </w:r>
            <w:proofErr w:type="spellEnd"/>
          </w:p>
        </w:tc>
        <w:tc>
          <w:tcPr>
            <w:tcW w:w="46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14378,61</w:t>
            </w:r>
          </w:p>
        </w:tc>
        <w:tc>
          <w:tcPr>
            <w:tcW w:w="26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20845,8</w:t>
            </w:r>
          </w:p>
        </w:tc>
        <w:tc>
          <w:tcPr>
            <w:tcW w:w="2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21044,57</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3211</w:t>
            </w:r>
            <w:r w:rsidRPr="003E6FDB">
              <w:rPr>
                <w:rFonts w:ascii="Arial" w:eastAsia="Times New Roman" w:hAnsi="Arial" w:cs="Arial"/>
                <w:color w:val="000000"/>
                <w:sz w:val="14"/>
                <w:szCs w:val="14"/>
                <w:lang w:eastAsia="ru-RU"/>
              </w:rPr>
              <w:lastRenderedPageBreak/>
              <w:t>0</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3359</w:t>
            </w:r>
            <w:r w:rsidRPr="003E6FDB">
              <w:rPr>
                <w:rFonts w:ascii="Arial" w:eastAsia="Times New Roman" w:hAnsi="Arial" w:cs="Arial"/>
                <w:color w:val="000000"/>
                <w:sz w:val="14"/>
                <w:szCs w:val="14"/>
                <w:lang w:eastAsia="ru-RU"/>
              </w:rPr>
              <w:lastRenderedPageBreak/>
              <w:t>0</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3392</w:t>
            </w:r>
            <w:r w:rsidRPr="003E6FDB">
              <w:rPr>
                <w:rFonts w:ascii="Arial" w:eastAsia="Times New Roman" w:hAnsi="Arial" w:cs="Arial"/>
                <w:color w:val="000000"/>
                <w:sz w:val="14"/>
                <w:szCs w:val="14"/>
                <w:lang w:eastAsia="ru-RU"/>
              </w:rPr>
              <w:lastRenderedPageBreak/>
              <w:t>5</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5329</w:t>
            </w:r>
            <w:r w:rsidRPr="003E6FDB">
              <w:rPr>
                <w:rFonts w:ascii="Arial" w:eastAsia="Times New Roman" w:hAnsi="Arial" w:cs="Arial"/>
                <w:sz w:val="14"/>
                <w:szCs w:val="14"/>
                <w:lang w:eastAsia="ru-RU"/>
              </w:rPr>
              <w:lastRenderedPageBreak/>
              <w:t>3</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6015</w:t>
            </w:r>
            <w:r w:rsidRPr="003E6FDB">
              <w:rPr>
                <w:rFonts w:ascii="Arial" w:eastAsia="Times New Roman" w:hAnsi="Arial" w:cs="Arial"/>
                <w:sz w:val="14"/>
                <w:szCs w:val="14"/>
                <w:lang w:eastAsia="ru-RU"/>
              </w:rPr>
              <w:lastRenderedPageBreak/>
              <w:t>2</w:t>
            </w:r>
          </w:p>
        </w:tc>
        <w:tc>
          <w:tcPr>
            <w:tcW w:w="35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62437</w:t>
            </w:r>
          </w:p>
        </w:tc>
        <w:tc>
          <w:tcPr>
            <w:tcW w:w="35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64810</w:t>
            </w:r>
          </w:p>
        </w:tc>
        <w:tc>
          <w:tcPr>
            <w:tcW w:w="31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66352</w:t>
            </w:r>
          </w:p>
        </w:tc>
        <w:tc>
          <w:tcPr>
            <w:tcW w:w="31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68909</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7128</w:t>
            </w:r>
            <w:r w:rsidRPr="003E6FDB">
              <w:rPr>
                <w:rFonts w:ascii="Arial" w:eastAsia="Times New Roman" w:hAnsi="Arial" w:cs="Arial"/>
                <w:sz w:val="14"/>
                <w:szCs w:val="14"/>
                <w:lang w:eastAsia="ru-RU"/>
              </w:rPr>
              <w:lastRenderedPageBreak/>
              <w:t>1</w:t>
            </w:r>
          </w:p>
        </w:tc>
        <w:tc>
          <w:tcPr>
            <w:tcW w:w="2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8343</w:t>
            </w:r>
            <w:r w:rsidRPr="003E6FDB">
              <w:rPr>
                <w:rFonts w:ascii="Arial" w:eastAsia="Times New Roman" w:hAnsi="Arial" w:cs="Arial"/>
                <w:sz w:val="14"/>
                <w:szCs w:val="14"/>
                <w:lang w:eastAsia="ru-RU"/>
              </w:rPr>
              <w:lastRenderedPageBreak/>
              <w:t>7</w:t>
            </w:r>
          </w:p>
        </w:tc>
      </w:tr>
      <w:tr w:rsidR="003E6FDB" w:rsidRPr="003E6FDB" w:rsidTr="00554F3E">
        <w:trPr>
          <w:trHeight w:val="20"/>
        </w:trPr>
        <w:tc>
          <w:tcPr>
            <w:tcW w:w="5000" w:type="pct"/>
            <w:gridSpan w:val="17"/>
            <w:tcBorders>
              <w:top w:val="nil"/>
              <w:left w:val="nil"/>
              <w:right w:val="nil"/>
            </w:tcBorders>
            <w:shd w:val="clear" w:color="auto" w:fill="auto"/>
            <w:hideMark/>
          </w:tcPr>
          <w:p w:rsidR="003E6FDB" w:rsidRPr="003E6FDB" w:rsidRDefault="003E6FDB" w:rsidP="00554F3E">
            <w:pPr>
              <w:spacing w:after="0" w:line="240" w:lineRule="auto"/>
              <w:rPr>
                <w:rFonts w:ascii="Arial" w:eastAsia="Times New Roman" w:hAnsi="Arial" w:cs="Arial"/>
                <w:sz w:val="18"/>
                <w:szCs w:val="18"/>
                <w:lang w:eastAsia="ru-RU"/>
              </w:rPr>
            </w:pP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Приложение №3</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 xml:space="preserve"> к паспорту муниципальной программы </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 xml:space="preserve">"Развитие инвестиционной деятельности, </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малого и среднего предпринимательства</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 xml:space="preserve"> на территории </w:t>
            </w:r>
            <w:proofErr w:type="spellStart"/>
            <w:r w:rsidRPr="003E6FDB">
              <w:rPr>
                <w:rFonts w:ascii="Arial" w:eastAsia="Times New Roman" w:hAnsi="Arial" w:cs="Arial"/>
                <w:sz w:val="18"/>
                <w:szCs w:val="18"/>
                <w:lang w:eastAsia="ru-RU"/>
              </w:rPr>
              <w:t>Богучанского</w:t>
            </w:r>
            <w:proofErr w:type="spellEnd"/>
            <w:r w:rsidRPr="003E6FDB">
              <w:rPr>
                <w:rFonts w:ascii="Arial" w:eastAsia="Times New Roman" w:hAnsi="Arial" w:cs="Arial"/>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sz w:val="18"/>
                <w:szCs w:val="18"/>
                <w:lang w:eastAsia="ru-RU"/>
              </w:rPr>
            </w:pPr>
          </w:p>
          <w:p w:rsidR="003E6FDB" w:rsidRPr="003E6FDB" w:rsidRDefault="003E6FDB" w:rsidP="00554F3E">
            <w:pPr>
              <w:spacing w:after="0" w:line="240" w:lineRule="auto"/>
              <w:jc w:val="center"/>
              <w:rPr>
                <w:rFonts w:ascii="Arial" w:eastAsia="Times New Roman" w:hAnsi="Arial" w:cs="Arial"/>
                <w:sz w:val="18"/>
                <w:szCs w:val="18"/>
                <w:lang w:eastAsia="ru-RU"/>
              </w:rPr>
            </w:pPr>
            <w:r w:rsidRPr="003E6FDB">
              <w:rPr>
                <w:rFonts w:ascii="Arial" w:eastAsia="Times New Roman" w:hAnsi="Arial" w:cs="Arial"/>
                <w:sz w:val="20"/>
                <w:szCs w:val="18"/>
                <w:lang w:eastAsia="ru-RU"/>
              </w:rPr>
              <w:t xml:space="preserve">Перечень объектов капитального строительства </w:t>
            </w:r>
            <w:r w:rsidRPr="003E6FDB">
              <w:rPr>
                <w:rFonts w:ascii="Arial" w:eastAsia="Times New Roman" w:hAnsi="Arial" w:cs="Arial"/>
                <w:sz w:val="20"/>
                <w:szCs w:val="18"/>
                <w:lang w:eastAsia="ru-RU"/>
              </w:rPr>
              <w:br/>
              <w:t xml:space="preserve">(за счет всех источников </w:t>
            </w:r>
            <w:proofErr w:type="spellStart"/>
            <w:r w:rsidRPr="003E6FDB">
              <w:rPr>
                <w:rFonts w:ascii="Arial" w:eastAsia="Times New Roman" w:hAnsi="Arial" w:cs="Arial"/>
                <w:sz w:val="20"/>
                <w:szCs w:val="18"/>
                <w:lang w:eastAsia="ru-RU"/>
              </w:rPr>
              <w:t>фиансирования</w:t>
            </w:r>
            <w:proofErr w:type="spellEnd"/>
            <w:r w:rsidRPr="003E6FDB">
              <w:rPr>
                <w:rFonts w:ascii="Arial" w:eastAsia="Times New Roman" w:hAnsi="Arial" w:cs="Arial"/>
                <w:sz w:val="20"/>
                <w:szCs w:val="18"/>
                <w:lang w:eastAsia="ru-RU"/>
              </w:rPr>
              <w:t>)</w:t>
            </w:r>
          </w:p>
        </w:tc>
      </w:tr>
    </w:tbl>
    <w:p w:rsidR="003E6FDB" w:rsidRPr="003E6FDB" w:rsidRDefault="003E6FDB" w:rsidP="003E6FDB">
      <w:pPr>
        <w:suppressAutoHyphens/>
        <w:autoSpaceDE w:val="0"/>
        <w:spacing w:after="0"/>
        <w:rPr>
          <w:rFonts w:ascii="Arial" w:eastAsia="Lucida Sans Unicode" w:hAnsi="Arial" w:cs="Arial"/>
          <w:kern w:val="1"/>
          <w:sz w:val="24"/>
          <w:szCs w:val="24"/>
          <w:lang w:eastAsia="ar-SA"/>
        </w:rPr>
      </w:pPr>
    </w:p>
    <w:tbl>
      <w:tblPr>
        <w:tblW w:w="5000" w:type="pct"/>
        <w:tblLook w:val="04A0"/>
      </w:tblPr>
      <w:tblGrid>
        <w:gridCol w:w="399"/>
        <w:gridCol w:w="2129"/>
        <w:gridCol w:w="1332"/>
        <w:gridCol w:w="1191"/>
        <w:gridCol w:w="1200"/>
        <w:gridCol w:w="1099"/>
        <w:gridCol w:w="1099"/>
        <w:gridCol w:w="1122"/>
      </w:tblGrid>
      <w:tr w:rsidR="003E6FDB" w:rsidRPr="003E6FDB" w:rsidTr="00554F3E">
        <w:trPr>
          <w:trHeight w:val="20"/>
        </w:trPr>
        <w:tc>
          <w:tcPr>
            <w:tcW w:w="2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Наименование объекта с указанием мощности и годов строительства</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Остаток стоимости строительства в ценах контракта</w:t>
            </w:r>
          </w:p>
        </w:tc>
        <w:tc>
          <w:tcPr>
            <w:tcW w:w="2983" w:type="pct"/>
            <w:gridSpan w:val="5"/>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1112"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текущий финансовый год 2021 год</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очередной финансовый год 2022 год</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первый год планового периода 2023 год</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Второй год планового периода 2024 год</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по годам до ввода объекта</w:t>
            </w:r>
          </w:p>
        </w:tc>
      </w:tr>
      <w:tr w:rsidR="003E6FDB" w:rsidRPr="003E6FDB" w:rsidTr="00554F3E">
        <w:trPr>
          <w:trHeight w:val="20"/>
        </w:trPr>
        <w:tc>
          <w:tcPr>
            <w:tcW w:w="13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Главный распорядитель </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1.</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Объект 1</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 том числе:</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федеральный бюджет</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краевой бюджет</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районный  бюджет</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бюджеты муниципальных образований</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внебюджетные источники</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Итого</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 том числе:</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федеральный бюджет</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краевой бюджет</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бюджеты муниципальных образований</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20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11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внебюджетные источники</w:t>
            </w:r>
          </w:p>
        </w:tc>
        <w:tc>
          <w:tcPr>
            <w:tcW w:w="69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bl>
    <w:p w:rsidR="003E6FDB" w:rsidRPr="003E6FDB" w:rsidRDefault="003E6FDB" w:rsidP="003E6FDB">
      <w:pPr>
        <w:suppressAutoHyphens/>
        <w:autoSpaceDE w:val="0"/>
        <w:spacing w:after="0"/>
        <w:rPr>
          <w:rFonts w:ascii="Arial" w:eastAsia="Lucida Sans Unicode" w:hAnsi="Arial" w:cs="Arial"/>
          <w:kern w:val="1"/>
          <w:sz w:val="24"/>
          <w:szCs w:val="24"/>
          <w:lang w:eastAsia="ar-SA"/>
        </w:rPr>
      </w:pPr>
    </w:p>
    <w:p w:rsidR="003E6FDB" w:rsidRPr="003E6FDB" w:rsidRDefault="003E6FDB" w:rsidP="003E6FDB">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Приложение № 5</w:t>
      </w:r>
    </w:p>
    <w:p w:rsidR="003E6FDB" w:rsidRPr="003E6FDB" w:rsidRDefault="003E6FDB" w:rsidP="003E6FDB">
      <w:pPr>
        <w:autoSpaceDE w:val="0"/>
        <w:autoSpaceDN w:val="0"/>
        <w:adjustRightInd w:val="0"/>
        <w:spacing w:after="0" w:line="240" w:lineRule="auto"/>
        <w:ind w:left="4820"/>
        <w:jc w:val="right"/>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18"/>
          <w:szCs w:val="20"/>
          <w:lang w:eastAsia="ru-RU"/>
        </w:rPr>
        <w:t>Богучанского</w:t>
      </w:r>
      <w:proofErr w:type="spellEnd"/>
      <w:r w:rsidRPr="003E6FDB">
        <w:rPr>
          <w:rFonts w:ascii="Arial" w:eastAsia="Times New Roman" w:hAnsi="Arial" w:cs="Arial"/>
          <w:sz w:val="18"/>
          <w:szCs w:val="20"/>
          <w:lang w:eastAsia="ru-RU"/>
        </w:rPr>
        <w:t xml:space="preserve"> района»                                </w:t>
      </w:r>
    </w:p>
    <w:p w:rsidR="003E6FDB" w:rsidRPr="003E6FDB" w:rsidRDefault="003E6FDB" w:rsidP="003E6FDB">
      <w:pPr>
        <w:autoSpaceDE w:val="0"/>
        <w:autoSpaceDN w:val="0"/>
        <w:adjustRightInd w:val="0"/>
        <w:spacing w:after="0" w:line="240" w:lineRule="auto"/>
        <w:rPr>
          <w:rFonts w:ascii="Arial" w:eastAsia="Times New Roman" w:hAnsi="Arial" w:cs="Arial"/>
          <w:bCs/>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bCs/>
          <w:sz w:val="20"/>
          <w:szCs w:val="20"/>
          <w:lang w:eastAsia="ru-RU"/>
        </w:rPr>
      </w:pPr>
      <w:r w:rsidRPr="003E6FDB">
        <w:rPr>
          <w:rFonts w:ascii="Arial" w:eastAsia="Times New Roman" w:hAnsi="Arial" w:cs="Arial"/>
          <w:bCs/>
          <w:sz w:val="20"/>
          <w:szCs w:val="20"/>
          <w:lang w:eastAsia="ru-RU"/>
        </w:rPr>
        <w:t xml:space="preserve">Подпрограмма «Развитие субъектов малого и среднего предпринимательства в </w:t>
      </w:r>
      <w:proofErr w:type="spellStart"/>
      <w:r w:rsidRPr="003E6FDB">
        <w:rPr>
          <w:rFonts w:ascii="Arial" w:eastAsia="Times New Roman" w:hAnsi="Arial" w:cs="Arial"/>
          <w:bCs/>
          <w:sz w:val="20"/>
          <w:szCs w:val="20"/>
          <w:lang w:eastAsia="ru-RU"/>
        </w:rPr>
        <w:t>Богучанском</w:t>
      </w:r>
      <w:proofErr w:type="spellEnd"/>
      <w:r w:rsidRPr="003E6FDB">
        <w:rPr>
          <w:rFonts w:ascii="Arial" w:eastAsia="Times New Roman" w:hAnsi="Arial" w:cs="Arial"/>
          <w:bCs/>
          <w:sz w:val="20"/>
          <w:szCs w:val="20"/>
          <w:lang w:eastAsia="ru-RU"/>
        </w:rPr>
        <w:t xml:space="preserve"> районе»,  реализуемая в рамках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bCs/>
          <w:sz w:val="20"/>
          <w:szCs w:val="20"/>
          <w:lang w:eastAsia="ru-RU"/>
        </w:rPr>
        <w:t>Богучанского</w:t>
      </w:r>
      <w:proofErr w:type="spellEnd"/>
      <w:r w:rsidRPr="003E6FDB">
        <w:rPr>
          <w:rFonts w:ascii="Arial" w:eastAsia="Times New Roman" w:hAnsi="Arial" w:cs="Arial"/>
          <w:bCs/>
          <w:sz w:val="20"/>
          <w:szCs w:val="20"/>
          <w:lang w:eastAsia="ru-RU"/>
        </w:rPr>
        <w:t xml:space="preserve"> района» </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p>
    <w:p w:rsidR="003E6FDB" w:rsidRPr="003E6FDB" w:rsidRDefault="003E6FDB" w:rsidP="003E6FDB">
      <w:pPr>
        <w:numPr>
          <w:ilvl w:val="0"/>
          <w:numId w:val="26"/>
        </w:numPr>
        <w:autoSpaceDE w:val="0"/>
        <w:autoSpaceDN w:val="0"/>
        <w:adjustRightInd w:val="0"/>
        <w:spacing w:after="0" w:line="240" w:lineRule="auto"/>
        <w:jc w:val="center"/>
        <w:rPr>
          <w:rFonts w:ascii="Arial" w:eastAsia="Times New Roman" w:hAnsi="Arial" w:cs="Arial"/>
          <w:bCs/>
          <w:sz w:val="20"/>
          <w:szCs w:val="20"/>
          <w:lang w:eastAsia="ru-RU"/>
        </w:rPr>
      </w:pPr>
      <w:r w:rsidRPr="003E6FDB">
        <w:rPr>
          <w:rFonts w:ascii="Arial" w:eastAsia="Times New Roman" w:hAnsi="Arial" w:cs="Arial"/>
          <w:bCs/>
          <w:sz w:val="20"/>
          <w:szCs w:val="20"/>
          <w:lang w:eastAsia="ru-RU"/>
        </w:rPr>
        <w:t>Паспорт подпрограммы</w:t>
      </w:r>
    </w:p>
    <w:p w:rsidR="003E6FDB" w:rsidRPr="003E6FDB" w:rsidRDefault="003E6FDB" w:rsidP="003E6FDB">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Наименование      </w:t>
            </w:r>
            <w:r w:rsidRPr="003E6FDB">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Подпрограмма  «Развитие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      (далее по тексту – подпрограмма)</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bCs/>
                <w:sz w:val="14"/>
                <w:szCs w:val="14"/>
                <w:lang w:eastAsia="ru-RU"/>
              </w:rPr>
            </w:pPr>
            <w:r w:rsidRPr="003E6FDB">
              <w:rPr>
                <w:rFonts w:ascii="Arial" w:eastAsia="Times New Roman" w:hAnsi="Arial" w:cs="Arial"/>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bCs/>
                <w:sz w:val="14"/>
                <w:szCs w:val="14"/>
                <w:lang w:eastAsia="ru-RU"/>
              </w:rPr>
              <w:t>Богучанского</w:t>
            </w:r>
            <w:proofErr w:type="spellEnd"/>
            <w:r w:rsidRPr="003E6FDB">
              <w:rPr>
                <w:rFonts w:ascii="Arial" w:eastAsia="Times New Roman" w:hAnsi="Arial" w:cs="Arial"/>
                <w:bCs/>
                <w:sz w:val="14"/>
                <w:szCs w:val="14"/>
                <w:lang w:eastAsia="ru-RU"/>
              </w:rPr>
              <w:t xml:space="preserve"> района»</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(Управление экономики и планирования) </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(Управление экономики и планирования)</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Цель и задачи подпрограммы    </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Целью подпрограммы  является:</w:t>
            </w:r>
          </w:p>
          <w:p w:rsidR="003E6FDB" w:rsidRPr="003E6FDB" w:rsidRDefault="003E6FDB" w:rsidP="00554F3E">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-создание благоприятных условий для развития малого и среднего предпринимательства, улучшения инвестиционного климата  на территории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p w:rsidR="003E6FDB" w:rsidRPr="003E6FDB" w:rsidRDefault="003E6FDB" w:rsidP="00554F3E">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К задачам подпрограммы  относятся:</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-имущественная поддержка субъектов малого и среднего предпринимательства;</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-информационно-консультационная поддержка</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субъектов малого и среднего предпринимательства;</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-финансовая поддержка субъектов малого и среднего предпринимательства.</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color w:val="000000"/>
                <w:sz w:val="14"/>
                <w:szCs w:val="14"/>
                <w:lang w:eastAsia="ru-RU"/>
              </w:rPr>
            </w:pPr>
            <w:r w:rsidRPr="003E6FDB">
              <w:rPr>
                <w:rFonts w:ascii="Arial" w:eastAsia="Times New Roman" w:hAnsi="Arial" w:cs="Arial"/>
                <w:sz w:val="14"/>
                <w:szCs w:val="14"/>
                <w:lang w:eastAsia="ru-RU"/>
              </w:rPr>
              <w:t xml:space="preserve">1.Оборот малых и средних предприятий (с учетом </w:t>
            </w:r>
            <w:proofErr w:type="spellStart"/>
            <w:r w:rsidRPr="003E6FDB">
              <w:rPr>
                <w:rFonts w:ascii="Arial" w:eastAsia="Times New Roman" w:hAnsi="Arial" w:cs="Arial"/>
                <w:sz w:val="14"/>
                <w:szCs w:val="14"/>
                <w:lang w:eastAsia="ru-RU"/>
              </w:rPr>
              <w:t>микропредприятий</w:t>
            </w:r>
            <w:proofErr w:type="spellEnd"/>
            <w:r w:rsidRPr="003E6FDB">
              <w:rPr>
                <w:rFonts w:ascii="Arial" w:eastAsia="Times New Roman" w:hAnsi="Arial" w:cs="Arial"/>
                <w:sz w:val="14"/>
                <w:szCs w:val="14"/>
                <w:lang w:eastAsia="ru-RU"/>
              </w:rPr>
              <w:t xml:space="preserve">), занимающихся  обрабатывающим производством, с   </w:t>
            </w:r>
            <w:r w:rsidRPr="003E6FDB">
              <w:rPr>
                <w:rFonts w:ascii="Arial" w:eastAsia="Times New Roman" w:hAnsi="Arial" w:cs="Arial"/>
                <w:color w:val="000000"/>
                <w:sz w:val="14"/>
                <w:szCs w:val="14"/>
                <w:lang w:eastAsia="ru-RU"/>
              </w:rPr>
              <w:t>1701152,0</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 xml:space="preserve"> тыс. рублей в 2021 году ,   1873648</w:t>
            </w:r>
            <w:r w:rsidRPr="003E6FDB">
              <w:rPr>
                <w:rFonts w:ascii="Arial" w:eastAsia="Times New Roman" w:hAnsi="Arial" w:cs="Arial"/>
                <w:color w:val="FF0000"/>
                <w:sz w:val="14"/>
                <w:szCs w:val="14"/>
                <w:lang w:eastAsia="ru-RU"/>
              </w:rPr>
              <w:t xml:space="preserve"> </w:t>
            </w:r>
            <w:r w:rsidRPr="003E6FDB">
              <w:rPr>
                <w:rFonts w:ascii="Arial" w:eastAsia="Times New Roman" w:hAnsi="Arial" w:cs="Arial"/>
                <w:sz w:val="14"/>
                <w:szCs w:val="14"/>
                <w:lang w:eastAsia="ru-RU"/>
              </w:rPr>
              <w:t>рублей  в  2024 году.</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 Количество субъектов малого и среднего предпринимательства, получивших муниципальную поддержку,  в 2021 году- 3 единицы, в 2022 году- 3 единицы, в 2023 году -3 единицы, в 2024 году -3 единицы.</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- 10 единиц, в 2022 году -10 единиц, в 2023 году- 10 единиц, в 2024году- 10 единиц.</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4.Количество сохраненных рабочих мест в секторе малого и среднего предпринимательства при реализации  подпрограммы, в 2021  году- 60 единиц, в 2022 году -60 единиц, в 2023 году-60 единиц, в 2024 году- 60 единиц.</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5.Объем привлеченных  инвестиций в секторе малого и среднего предпринимательства при реализации подпрограммы,  в 2021 году –62437 тыс. рублей, в 2022 году – 64810 тыс. рублей, в 2023 году- 66352 тыс</w:t>
            </w:r>
            <w:proofErr w:type="gramStart"/>
            <w:r w:rsidRPr="003E6FDB">
              <w:rPr>
                <w:rFonts w:ascii="Arial" w:eastAsia="Times New Roman" w:hAnsi="Arial" w:cs="Arial"/>
                <w:sz w:val="14"/>
                <w:szCs w:val="14"/>
                <w:lang w:eastAsia="ru-RU"/>
              </w:rPr>
              <w:t>.р</w:t>
            </w:r>
            <w:proofErr w:type="gramEnd"/>
            <w:r w:rsidRPr="003E6FDB">
              <w:rPr>
                <w:rFonts w:ascii="Arial" w:eastAsia="Times New Roman" w:hAnsi="Arial" w:cs="Arial"/>
                <w:sz w:val="14"/>
                <w:szCs w:val="14"/>
                <w:lang w:eastAsia="ru-RU"/>
              </w:rPr>
              <w:t>ублей, в 2024 году- 68909 тыс.рублей.</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2021-2024 годы</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и привлеченных на условиях   </w:t>
            </w:r>
            <w:proofErr w:type="spellStart"/>
            <w:r w:rsidRPr="003E6FDB">
              <w:rPr>
                <w:rFonts w:ascii="Arial" w:eastAsia="Times New Roman" w:hAnsi="Arial" w:cs="Arial"/>
                <w:sz w:val="14"/>
                <w:szCs w:val="14"/>
                <w:lang w:eastAsia="ru-RU"/>
              </w:rPr>
              <w:t>софинансирования</w:t>
            </w:r>
            <w:proofErr w:type="spellEnd"/>
            <w:r w:rsidRPr="003E6FDB">
              <w:rPr>
                <w:rFonts w:ascii="Arial" w:eastAsia="Times New Roman" w:hAnsi="Arial" w:cs="Arial"/>
                <w:sz w:val="14"/>
                <w:szCs w:val="14"/>
                <w:lang w:eastAsia="ru-RU"/>
              </w:rPr>
              <w:t xml:space="preserve">   ряда мероприятий подпрограммы сре</w:t>
            </w:r>
            <w:proofErr w:type="gramStart"/>
            <w:r w:rsidRPr="003E6FDB">
              <w:rPr>
                <w:rFonts w:ascii="Arial" w:eastAsia="Times New Roman" w:hAnsi="Arial" w:cs="Arial"/>
                <w:sz w:val="14"/>
                <w:szCs w:val="14"/>
                <w:lang w:eastAsia="ru-RU"/>
              </w:rPr>
              <w:t>дств кр</w:t>
            </w:r>
            <w:proofErr w:type="gramEnd"/>
            <w:r w:rsidRPr="003E6FDB">
              <w:rPr>
                <w:rFonts w:ascii="Arial" w:eastAsia="Times New Roman" w:hAnsi="Arial" w:cs="Arial"/>
                <w:sz w:val="14"/>
                <w:szCs w:val="14"/>
                <w:lang w:eastAsia="ru-RU"/>
              </w:rPr>
              <w:t>аевого и федерального бюджетов.</w:t>
            </w:r>
          </w:p>
          <w:p w:rsidR="003E6FDB" w:rsidRPr="003E6FDB" w:rsidRDefault="003E6FDB" w:rsidP="00554F3E">
            <w:pPr>
              <w:tabs>
                <w:tab w:val="left" w:pos="2975"/>
              </w:tabs>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составляет  8521000,0    рублей  в  том  числе: </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2021 год    -  760000,0       рублей; </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2022 год    -  2587000,0      рублей;</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2587000,0 рублей;</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год- 2587000,0 рулей    в том числе:</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районного бюджета  3040000,0  рублей  из них:</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760000,0   рублей;</w:t>
            </w:r>
          </w:p>
          <w:p w:rsidR="003E6FDB" w:rsidRPr="003E6FDB" w:rsidRDefault="003E6FDB" w:rsidP="00554F3E">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760000,0   рублей;</w:t>
            </w:r>
          </w:p>
          <w:p w:rsidR="003E6FDB" w:rsidRPr="003E6FDB" w:rsidRDefault="003E6FDB" w:rsidP="00554F3E">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760000,0 рублей;</w:t>
            </w:r>
          </w:p>
          <w:p w:rsidR="003E6FDB" w:rsidRPr="003E6FDB" w:rsidRDefault="003E6FDB" w:rsidP="00554F3E">
            <w:pPr>
              <w:tabs>
                <w:tab w:val="center" w:pos="3405"/>
              </w:tabs>
              <w:autoSpaceDE w:val="0"/>
              <w:autoSpaceDN w:val="0"/>
              <w:adjustRightInd w:val="0"/>
              <w:spacing w:after="0" w:line="240" w:lineRule="auto"/>
              <w:ind w:left="110"/>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год- 760000,0 рублей.</w:t>
            </w:r>
            <w:r w:rsidRPr="003E6FDB">
              <w:rPr>
                <w:rFonts w:ascii="Arial" w:eastAsia="Times New Roman" w:hAnsi="Arial" w:cs="Arial"/>
                <w:sz w:val="14"/>
                <w:szCs w:val="14"/>
                <w:lang w:eastAsia="ru-RU"/>
              </w:rPr>
              <w:tab/>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краевого бюджета  5481000,0 рублей, в  том числе:</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0,0   рублей;</w:t>
            </w:r>
          </w:p>
          <w:p w:rsidR="003E6FDB" w:rsidRPr="003E6FDB" w:rsidRDefault="003E6FDB" w:rsidP="00554F3E">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1827000,0</w:t>
            </w:r>
            <w:r w:rsidRPr="003E6FDB">
              <w:rPr>
                <w:rFonts w:ascii="Arial" w:eastAsia="Times New Roman" w:hAnsi="Arial" w:cs="Arial"/>
                <w:sz w:val="14"/>
                <w:szCs w:val="14"/>
                <w:lang w:eastAsia="ru-RU"/>
              </w:rPr>
              <w:tab/>
              <w:t>рублей;</w:t>
            </w:r>
          </w:p>
          <w:p w:rsidR="003E6FDB" w:rsidRPr="003E6FDB" w:rsidRDefault="003E6FDB" w:rsidP="00554F3E">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1827000,0 рублей;</w:t>
            </w:r>
          </w:p>
          <w:p w:rsidR="003E6FDB" w:rsidRPr="003E6FDB" w:rsidRDefault="003E6FDB" w:rsidP="00554F3E">
            <w:pPr>
              <w:tabs>
                <w:tab w:val="center" w:pos="335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год- 1827000,0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За счет федерального бюджета 0,0 рублей, в том числе:</w:t>
            </w:r>
          </w:p>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2021 год   -              0,0      рублей;</w:t>
            </w:r>
          </w:p>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2022 год   -              0,0      рублей;</w:t>
            </w:r>
          </w:p>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2023 год -                0,0      рублей;</w:t>
            </w:r>
          </w:p>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2024 год-                 0,0      рублей.</w:t>
            </w:r>
          </w:p>
          <w:p w:rsidR="003E6FDB" w:rsidRPr="003E6FDB" w:rsidRDefault="003E6FDB" w:rsidP="00554F3E">
            <w:pPr>
              <w:widowControl w:val="0"/>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w:t>
            </w:r>
          </w:p>
          <w:p w:rsidR="003E6FDB" w:rsidRPr="003E6FDB" w:rsidRDefault="003E6FDB" w:rsidP="00554F3E">
            <w:pPr>
              <w:widowControl w:val="0"/>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Объем сре</w:t>
            </w:r>
            <w:proofErr w:type="gramStart"/>
            <w:r w:rsidRPr="003E6FDB">
              <w:rPr>
                <w:rFonts w:ascii="Arial" w:eastAsia="Times New Roman" w:hAnsi="Arial" w:cs="Arial"/>
                <w:sz w:val="14"/>
                <w:szCs w:val="14"/>
                <w:lang w:eastAsia="ru-RU"/>
              </w:rPr>
              <w:t>дств кр</w:t>
            </w:r>
            <w:proofErr w:type="gramEnd"/>
            <w:r w:rsidRPr="003E6FDB">
              <w:rPr>
                <w:rFonts w:ascii="Arial" w:eastAsia="Times New Roman" w:hAnsi="Arial" w:cs="Arial"/>
                <w:sz w:val="14"/>
                <w:szCs w:val="14"/>
                <w:lang w:eastAsia="ru-RU"/>
              </w:rPr>
              <w:t xml:space="preserve">аевого бюджета, направляемых  на </w:t>
            </w:r>
            <w:proofErr w:type="spellStart"/>
            <w:r w:rsidRPr="003E6FDB">
              <w:rPr>
                <w:rFonts w:ascii="Arial" w:eastAsia="Times New Roman" w:hAnsi="Arial" w:cs="Arial"/>
                <w:sz w:val="14"/>
                <w:szCs w:val="14"/>
                <w:lang w:eastAsia="ru-RU"/>
              </w:rPr>
              <w:t>софинансирование</w:t>
            </w:r>
            <w:proofErr w:type="spellEnd"/>
            <w:r w:rsidRPr="003E6FDB">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w:t>
            </w: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соответствующих соглашений  между   Министерством  экономического  и регионального развития  Красноярского края</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r>
      <w:tr w:rsidR="003E6FDB" w:rsidRPr="003E6FDB" w:rsidTr="00554F3E">
        <w:trPr>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Система организации </w:t>
            </w:r>
            <w:proofErr w:type="gramStart"/>
            <w:r w:rsidRPr="003E6FDB">
              <w:rPr>
                <w:rFonts w:ascii="Arial" w:eastAsia="Times New Roman" w:hAnsi="Arial" w:cs="Arial"/>
                <w:sz w:val="14"/>
                <w:szCs w:val="14"/>
                <w:lang w:eastAsia="ru-RU"/>
              </w:rPr>
              <w:t>контроля  за</w:t>
            </w:r>
            <w:proofErr w:type="gramEnd"/>
            <w:r w:rsidRPr="003E6FDB">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Управление экономики и планирования, Финансовое управление.</w:t>
            </w:r>
          </w:p>
        </w:tc>
      </w:tr>
    </w:tbl>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 Основные разделы подпрограммы </w:t>
      </w:r>
    </w:p>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2.1 Постановка </w:t>
      </w:r>
      <w:proofErr w:type="spellStart"/>
      <w:r w:rsidRPr="003E6FDB">
        <w:rPr>
          <w:rFonts w:ascii="Arial" w:eastAsia="Times New Roman" w:hAnsi="Arial" w:cs="Arial"/>
          <w:sz w:val="20"/>
          <w:szCs w:val="20"/>
          <w:lang w:eastAsia="ru-RU"/>
        </w:rPr>
        <w:t>общерайонной</w:t>
      </w:r>
      <w:proofErr w:type="spellEnd"/>
      <w:r w:rsidRPr="003E6FDB">
        <w:rPr>
          <w:rFonts w:ascii="Arial" w:eastAsia="Times New Roman" w:hAnsi="Arial" w:cs="Arial"/>
          <w:sz w:val="20"/>
          <w:szCs w:val="20"/>
          <w:lang w:eastAsia="ru-RU"/>
        </w:rPr>
        <w:t xml:space="preserve"> проблемы и обоснование необходимости разработки подпрограммы.</w:t>
      </w:r>
    </w:p>
    <w:p w:rsidR="003E6FDB" w:rsidRPr="003E6FDB" w:rsidRDefault="003E6FDB" w:rsidP="003E6FDB">
      <w:pPr>
        <w:spacing w:after="0" w:line="240" w:lineRule="auto"/>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Нормативно-правовое регулирование поддержки и развития малого и среднего предпринимательства осуществляется общими нормами,  установленными Федеральным законом от 24.07.2007 года № 209-ФЗ «О развитии малого и среднего предпринимательства в Российской Федерации», Законом края от 04.12.2008 № 7-2528 «О развитии малого и среднего предпринимательства в Красноярском крае»,  Государственной  программой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w:t>
      </w:r>
      <w:proofErr w:type="gramEnd"/>
    </w:p>
    <w:p w:rsidR="003E6FDB" w:rsidRPr="003E6FDB" w:rsidRDefault="003E6FDB" w:rsidP="003E6FDB">
      <w:pPr>
        <w:tabs>
          <w:tab w:val="left" w:pos="3402"/>
          <w:tab w:val="left" w:pos="8280"/>
        </w:tabs>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Деятельность субъектов малого и среднего предпринимательства также регулируется иными нормативными правовыми актами муниципальных органов  по вопросам хозяйственной, градостроительной, имущественной, экономической деятельности.</w:t>
      </w:r>
    </w:p>
    <w:p w:rsidR="003E6FDB" w:rsidRPr="003E6FDB" w:rsidRDefault="003E6FDB" w:rsidP="003E6FDB">
      <w:pPr>
        <w:tabs>
          <w:tab w:val="left" w:pos="3402"/>
          <w:tab w:val="left" w:pos="8280"/>
        </w:tabs>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по состоянию на 01.01.2021 года  зарегистрировано  с учетом индивидуальных предпринимателей 1197 субъектов малого и среднего предпринимательства. Из них количество малых и средних предприятий  составило 241, из которых 64 предприятия   (26,6 %) относятся к лесной отрасли и обрабатывающей отрасли. Доля субъектов малого и среднего предпринимательства, осуществляющих деятельность в сфере розничной и оптовой торговли, составила (34,4 %), транспорт, связь операции с недвижимым имуществом   (39%).</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В 2020 году численность занятых на предприятиях малого и среднего предпринимательства,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xml:space="preserve">, составила 2142 человек. </w:t>
      </w:r>
      <w:proofErr w:type="gramStart"/>
      <w:r w:rsidRPr="003E6FDB">
        <w:rPr>
          <w:rFonts w:ascii="Arial" w:eastAsia="Times New Roman" w:hAnsi="Arial" w:cs="Arial"/>
          <w:sz w:val="20"/>
          <w:szCs w:val="20"/>
          <w:lang w:eastAsia="ru-RU"/>
        </w:rPr>
        <w:t>Суммарная доля занятых на предприятиях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предприятиях малого и среднего бизнеса, составила  21 %.</w:t>
      </w:r>
      <w:proofErr w:type="gramEnd"/>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 основным показателям развития малого и среднего предпринимательства </w:t>
      </w:r>
      <w:proofErr w:type="spellStart"/>
      <w:r w:rsidRPr="003E6FDB">
        <w:rPr>
          <w:rFonts w:ascii="Arial" w:eastAsia="Times New Roman" w:hAnsi="Arial" w:cs="Arial"/>
          <w:sz w:val="20"/>
          <w:szCs w:val="20"/>
          <w:lang w:eastAsia="ru-RU"/>
        </w:rPr>
        <w:t>Богучанский</w:t>
      </w:r>
      <w:proofErr w:type="spellEnd"/>
      <w:r w:rsidRPr="003E6FDB">
        <w:rPr>
          <w:rFonts w:ascii="Arial" w:eastAsia="Times New Roman" w:hAnsi="Arial" w:cs="Arial"/>
          <w:sz w:val="20"/>
          <w:szCs w:val="20"/>
          <w:lang w:eastAsia="ru-RU"/>
        </w:rPr>
        <w:t xml:space="preserve"> район показывает следующие показатели развития:</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 xml:space="preserve">- значение показателя «число малых предприятий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xml:space="preserve">) в расчете на 1 тыс. жителей»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составляет 32 единиц;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значение показателя «доля занятых на предприятиях малого бизнеса в среднесписочной численности занятых работников» – 27,9%;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значение показателя «оборот малых предприятий (включая </w:t>
      </w:r>
      <w:proofErr w:type="spellStart"/>
      <w:r w:rsidRPr="003E6FDB">
        <w:rPr>
          <w:rFonts w:ascii="Arial" w:eastAsia="Times New Roman" w:hAnsi="Arial" w:cs="Arial"/>
          <w:sz w:val="20"/>
          <w:szCs w:val="20"/>
          <w:lang w:eastAsia="ru-RU"/>
        </w:rPr>
        <w:t>микропредприятия</w:t>
      </w:r>
      <w:proofErr w:type="spellEnd"/>
      <w:r w:rsidRPr="003E6FDB">
        <w:rPr>
          <w:rFonts w:ascii="Arial" w:eastAsia="Times New Roman" w:hAnsi="Arial" w:cs="Arial"/>
          <w:sz w:val="20"/>
          <w:szCs w:val="20"/>
          <w:lang w:eastAsia="ru-RU"/>
        </w:rPr>
        <w:t>) в расчете на одного жителя района» – 138,2  тыс. рублей;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Учет индивидуальных предпринимателей органами государственной статистики осуществляется только с 2008 года (</w:t>
      </w:r>
      <w:proofErr w:type="gramStart"/>
      <w:r w:rsidRPr="003E6FDB">
        <w:rPr>
          <w:rFonts w:ascii="Arial" w:eastAsia="Times New Roman" w:hAnsi="Arial" w:cs="Arial"/>
          <w:sz w:val="20"/>
          <w:szCs w:val="20"/>
          <w:lang w:eastAsia="ru-RU"/>
        </w:rPr>
        <w:t>с даты вступления</w:t>
      </w:r>
      <w:proofErr w:type="gramEnd"/>
      <w:r w:rsidRPr="003E6FDB">
        <w:rPr>
          <w:rFonts w:ascii="Arial" w:eastAsia="Times New Roman" w:hAnsi="Arial" w:cs="Arial"/>
          <w:sz w:val="20"/>
          <w:szCs w:val="20"/>
          <w:lang w:eastAsia="ru-RU"/>
        </w:rPr>
        <w:t xml:space="preserve"> в силу Федерального закона). Количество индивидуальных предпринимателей </w:t>
      </w:r>
      <w:r w:rsidRPr="003E6FDB">
        <w:rPr>
          <w:rFonts w:ascii="Arial" w:eastAsia="Times New Roman" w:hAnsi="Arial" w:cs="Arial"/>
          <w:sz w:val="20"/>
          <w:szCs w:val="20"/>
          <w:lang w:eastAsia="ru-RU"/>
        </w:rPr>
        <w:br/>
        <w:t>на начало 2021 года  составило 1197 человек.</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 данным Федеральной налоговой службы в Едином реестре субъектов малого и среднего предпринимательства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предприятий за 2020 год в сравнении с аналогичным периодом 2019 года:</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количество субъектов малого и среднего предпринимательства уменьшилось  на 4,2 % и составило 1438 единиц;</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численность работников списочного состава (без внешних совместителей) на субъектах малого и среднего предпринимательства составило 2142  человек;</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среднемесячная заработная плата работников на малых предприятиях (без учета </w:t>
      </w:r>
      <w:proofErr w:type="spellStart"/>
      <w:r w:rsidRPr="003E6FDB">
        <w:rPr>
          <w:rFonts w:ascii="Arial" w:eastAsia="Times New Roman" w:hAnsi="Arial" w:cs="Arial"/>
          <w:sz w:val="20"/>
          <w:szCs w:val="20"/>
          <w:lang w:eastAsia="ru-RU"/>
        </w:rPr>
        <w:t>микропредприятий</w:t>
      </w:r>
      <w:proofErr w:type="spellEnd"/>
      <w:r w:rsidRPr="003E6FDB">
        <w:rPr>
          <w:rFonts w:ascii="Arial" w:eastAsia="Times New Roman" w:hAnsi="Arial" w:cs="Arial"/>
          <w:sz w:val="20"/>
          <w:szCs w:val="20"/>
          <w:lang w:eastAsia="ru-RU"/>
        </w:rPr>
        <w:t xml:space="preserve">) возросла на 20,3 % и составила 26319,89 рублей. </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оборот малых и средних предприятий обрабатывающего производства   составил 1732807,75 тыс. рублей.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Существует ряд факторов, сдерживающих развитие предпринимательства и  уровня инвестиционной активности  в районе: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-ограниченный доступ малого и среднего  бизнеса к ресурсам кредитных организаций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отчасти в силу отсутствия гарантийного механизма страхования рисков;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-отсутствие залогового обеспечения для получения кредита;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-для сельхозпроизводителей высокая стоимость и длительность оформления земельных участков, как в собственность, так и в аренду;</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-низкая доля произво</w:t>
      </w:r>
      <w:proofErr w:type="gramStart"/>
      <w:r w:rsidRPr="003E6FDB">
        <w:rPr>
          <w:rFonts w:ascii="Arial" w:eastAsia="Times New Roman" w:hAnsi="Arial" w:cs="Arial"/>
          <w:sz w:val="20"/>
          <w:szCs w:val="20"/>
          <w:lang w:eastAsia="ru-RU"/>
        </w:rPr>
        <w:t>дств  гл</w:t>
      </w:r>
      <w:proofErr w:type="gramEnd"/>
      <w:r w:rsidRPr="003E6FDB">
        <w:rPr>
          <w:rFonts w:ascii="Arial" w:eastAsia="Times New Roman" w:hAnsi="Arial" w:cs="Arial"/>
          <w:sz w:val="20"/>
          <w:szCs w:val="20"/>
          <w:lang w:eastAsia="ru-RU"/>
        </w:rPr>
        <w:t xml:space="preserve">убокой переработки продукции лесной отрасли и сельского хозяйства;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-дефицит квалифицированных кадров, недостаточный уровень профессиональной подготовки кадрового персонала; </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-низкая доступность финансовых ресурсов.</w:t>
      </w:r>
    </w:p>
    <w:p w:rsidR="003E6FDB" w:rsidRPr="003E6FDB" w:rsidRDefault="003E6FDB" w:rsidP="003E6FDB">
      <w:pPr>
        <w:spacing w:after="0" w:line="240" w:lineRule="auto"/>
        <w:ind w:firstLine="708"/>
        <w:jc w:val="both"/>
        <w:rPr>
          <w:rFonts w:ascii="Arial" w:eastAsia="Times New Roman" w:hAnsi="Arial" w:cs="Arial"/>
          <w:sz w:val="20"/>
          <w:szCs w:val="20"/>
        </w:rPr>
      </w:pPr>
      <w:proofErr w:type="gramStart"/>
      <w:r w:rsidRPr="003E6FDB">
        <w:rPr>
          <w:rFonts w:ascii="Arial" w:eastAsia="Times New Roman" w:hAnsi="Arial" w:cs="Arial"/>
          <w:sz w:val="20"/>
          <w:szCs w:val="20"/>
        </w:rPr>
        <w:t>Для решения обозначенных проблем применяется программно-целевой подход, в рамках которого предполагается реализация мероприятий подпрограммы, которая позволит проводить планомерную работу по формированию благоприятных условий для развития предпринимательства, осуществлять анализ влияния подпрограммных мероприятий на показатели субъектов малого и среднего предпринимательства, а также контролировать исполнение мероприятий подпрограммы для достижения поставленных целей и определенных значений целевых индикаторов.</w:t>
      </w:r>
      <w:proofErr w:type="gramEnd"/>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Основными направлениями реализации данной подпрограммы для решения обозначенных проблем должны стать:</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оказание учебно-методической поддержки субъектов малого и среднего предпринимательства, в том числе в сфере повышения производительности и качества труда;</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повышение уровня предпринимательской грамотности;</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 xml:space="preserve"> вовлечение граждан, в т.ч. молодежи, в предпринимательскую деятельность;</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формирование перечня муниципального имущества для оказания имущественной поддержки субъектов малого и среднего предпринимательства;</w:t>
      </w:r>
    </w:p>
    <w:p w:rsidR="003E6FDB" w:rsidRPr="003E6FDB" w:rsidRDefault="003E6FDB" w:rsidP="003E6FDB">
      <w:pPr>
        <w:spacing w:after="0" w:line="240" w:lineRule="auto"/>
        <w:ind w:firstLine="708"/>
        <w:jc w:val="both"/>
        <w:rPr>
          <w:rFonts w:ascii="Arial" w:eastAsia="Times New Roman" w:hAnsi="Arial" w:cs="Arial"/>
          <w:sz w:val="20"/>
          <w:szCs w:val="20"/>
        </w:rPr>
      </w:pPr>
      <w:r w:rsidRPr="003E6FDB">
        <w:rPr>
          <w:rFonts w:ascii="Arial" w:eastAsia="Times New Roman" w:hAnsi="Arial" w:cs="Arial"/>
          <w:sz w:val="20"/>
          <w:szCs w:val="20"/>
        </w:rPr>
        <w:t xml:space="preserve">развитие инфраструктуры поддержки предпринимательства, в том числе: информационно-консультационных пунктов по вопросам поддержки и развития малого и среднего предпринимательства в районе, </w:t>
      </w:r>
      <w:proofErr w:type="spellStart"/>
      <w:proofErr w:type="gramStart"/>
      <w:r w:rsidRPr="003E6FDB">
        <w:rPr>
          <w:rFonts w:ascii="Arial" w:eastAsia="Times New Roman" w:hAnsi="Arial" w:cs="Arial"/>
          <w:sz w:val="20"/>
          <w:szCs w:val="20"/>
        </w:rPr>
        <w:t>бизнес-инкубаторов</w:t>
      </w:r>
      <w:proofErr w:type="spellEnd"/>
      <w:proofErr w:type="gramEnd"/>
      <w:r w:rsidRPr="003E6FDB">
        <w:rPr>
          <w:rFonts w:ascii="Arial" w:eastAsia="Times New Roman" w:hAnsi="Arial" w:cs="Arial"/>
          <w:sz w:val="20"/>
          <w:szCs w:val="20"/>
        </w:rPr>
        <w:t>.</w:t>
      </w:r>
    </w:p>
    <w:p w:rsidR="003E6FDB" w:rsidRPr="003E6FDB" w:rsidRDefault="003E6FDB" w:rsidP="003E6FDB">
      <w:pPr>
        <w:tabs>
          <w:tab w:val="left" w:pos="900"/>
        </w:tabs>
        <w:spacing w:after="0" w:line="240" w:lineRule="auto"/>
        <w:ind w:firstLine="720"/>
        <w:jc w:val="both"/>
        <w:rPr>
          <w:rFonts w:ascii="Arial" w:eastAsia="Times New Roman" w:hAnsi="Arial" w:cs="Arial"/>
          <w:sz w:val="20"/>
          <w:szCs w:val="20"/>
        </w:rPr>
      </w:pPr>
      <w:r w:rsidRPr="003E6FDB">
        <w:rPr>
          <w:rFonts w:ascii="Arial" w:eastAsia="Times New Roman" w:hAnsi="Arial" w:cs="Arial"/>
          <w:sz w:val="20"/>
          <w:szCs w:val="20"/>
        </w:rPr>
        <w:t xml:space="preserve">Подпрограмма   разработана, исходя из принципов  ее преемственности с долгосрочной целевой программой «Развитие и поддержка субъектов малого и среднего предпринимательства в </w:t>
      </w:r>
      <w:proofErr w:type="spellStart"/>
      <w:r w:rsidRPr="003E6FDB">
        <w:rPr>
          <w:rFonts w:ascii="Arial" w:eastAsia="Times New Roman" w:hAnsi="Arial" w:cs="Arial"/>
          <w:sz w:val="20"/>
          <w:szCs w:val="20"/>
        </w:rPr>
        <w:t>Богучанском</w:t>
      </w:r>
      <w:proofErr w:type="spellEnd"/>
      <w:r w:rsidRPr="003E6FDB">
        <w:rPr>
          <w:rFonts w:ascii="Arial" w:eastAsia="Times New Roman" w:hAnsi="Arial" w:cs="Arial"/>
          <w:sz w:val="20"/>
          <w:szCs w:val="20"/>
        </w:rPr>
        <w:t xml:space="preserve"> районе» на 2011-2013 годы, утвержденной постановлением Администрации </w:t>
      </w:r>
      <w:proofErr w:type="spellStart"/>
      <w:r w:rsidRPr="003E6FDB">
        <w:rPr>
          <w:rFonts w:ascii="Arial" w:eastAsia="Times New Roman" w:hAnsi="Arial" w:cs="Arial"/>
          <w:sz w:val="20"/>
          <w:szCs w:val="20"/>
        </w:rPr>
        <w:t>Богучанского</w:t>
      </w:r>
      <w:proofErr w:type="spellEnd"/>
      <w:r w:rsidRPr="003E6FDB">
        <w:rPr>
          <w:rFonts w:ascii="Arial" w:eastAsia="Times New Roman" w:hAnsi="Arial" w:cs="Arial"/>
          <w:sz w:val="20"/>
          <w:szCs w:val="20"/>
        </w:rPr>
        <w:t xml:space="preserve"> района  от 15.10.2010 № 1476-п, в рамках которой субъектам малого и среднего предпринимательства предоставлялась финансовая, информационно-консультационная   и имущественная поддержка.  </w:t>
      </w:r>
    </w:p>
    <w:p w:rsidR="003E6FDB" w:rsidRPr="003E6FDB" w:rsidRDefault="003E6FDB" w:rsidP="003E6FDB">
      <w:pPr>
        <w:autoSpaceDE w:val="0"/>
        <w:autoSpaceDN w:val="0"/>
        <w:adjustRightInd w:val="0"/>
        <w:spacing w:after="0" w:line="240" w:lineRule="auto"/>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Дополнительно подпрограммой предусматривается реализация мер, в части предоставления  субъектам малого и среднего предпринимательства помещений  в аренду на </w:t>
      </w:r>
      <w:r w:rsidRPr="003E6FDB">
        <w:rPr>
          <w:rFonts w:ascii="Arial" w:eastAsia="Times New Roman" w:hAnsi="Arial" w:cs="Arial"/>
          <w:sz w:val="20"/>
          <w:szCs w:val="20"/>
          <w:lang w:eastAsia="ru-RU"/>
        </w:rPr>
        <w:lastRenderedPageBreak/>
        <w:t>льготных условиях. Утвержден порядок и условия передачи муниципального имущества в аренду субъектам малого и среднего предпринимательства, образующим инфраструктуру поддержки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Ожидаемые результаты подпрограммы указаны в пункте 2.5. подпрограммы.  </w:t>
      </w:r>
    </w:p>
    <w:p w:rsidR="003E6FDB" w:rsidRPr="003E6FDB" w:rsidRDefault="003E6FDB" w:rsidP="003E6FDB">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3E6FDB" w:rsidRPr="003E6FDB" w:rsidRDefault="003E6FDB" w:rsidP="003E6FDB">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2.2. Основные цели, задачи, сроки выполнения  подпрограммы, показатели результативности.</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p w:rsidR="003E6FDB" w:rsidRPr="003E6FDB" w:rsidRDefault="003E6FDB" w:rsidP="003E6FDB">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Целью подпрограммы  является создание благоприятных условий для развития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улучшения инвестиционного климата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К задачам подпрограммы   относятся:</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-имущественная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-информационно-консультационная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-финансовая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Подпрограммой предполагается применение мер как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Срок реализации подпрограммы: 2021 - 2024 годы.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Показатели результативности  подпрограммы: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1. Оборот малых и средних предприятий (с учетом </w:t>
      </w:r>
      <w:proofErr w:type="spellStart"/>
      <w:r w:rsidRPr="003E6FDB">
        <w:rPr>
          <w:rFonts w:ascii="Arial" w:eastAsia="Times New Roman" w:hAnsi="Arial" w:cs="Arial"/>
          <w:sz w:val="20"/>
          <w:szCs w:val="20"/>
          <w:lang w:eastAsia="ru-RU"/>
        </w:rPr>
        <w:t>микропредприятий</w:t>
      </w:r>
      <w:proofErr w:type="spellEnd"/>
      <w:r w:rsidRPr="003E6FDB">
        <w:rPr>
          <w:rFonts w:ascii="Arial" w:eastAsia="Times New Roman" w:hAnsi="Arial" w:cs="Arial"/>
          <w:sz w:val="20"/>
          <w:szCs w:val="20"/>
          <w:lang w:eastAsia="ru-RU"/>
        </w:rPr>
        <w:t>), занимающихся  обрабатывающим производством с   1258017 тыс. рублей   в  2013   году до  1873648  тыс. рублей  в  2024 году.</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2.Количество субъектов малого и среднего предпринимательства, получивших государственную поддержку,   в 2014  году – 3 единицы,  в 2015 году - 12 единиц, в 2016 году - 7 единиц, в 2017 году -2 единицы,  в 2018 году -2  единицы, в 2019  году  - 3 единицы, в 2020 году -  3 единицы в 2021 году- 3 единицы, в 2022 году- 3 единицы, в 2023 году -3 единицы</w:t>
      </w:r>
      <w:proofErr w:type="gramEnd"/>
      <w:r w:rsidRPr="003E6FDB">
        <w:rPr>
          <w:rFonts w:ascii="Arial" w:eastAsia="Times New Roman" w:hAnsi="Arial" w:cs="Arial"/>
          <w:sz w:val="20"/>
          <w:szCs w:val="20"/>
          <w:lang w:eastAsia="ru-RU"/>
        </w:rPr>
        <w:t>, в 2024 году- 3 единицы.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2014 году            -  13 единиц,  в 2015 году-  13  единиц,  в 2016 году-   13 единиц, в 2017 году            -  6 единиц, в 2018 году  - 6 единиц, в 2019 году- 6 единиц, в 2020 году- 10 единиц, в 2021 году-10 единиц, в 2022</w:t>
      </w:r>
      <w:proofErr w:type="gramEnd"/>
      <w:r w:rsidRPr="003E6FDB">
        <w:rPr>
          <w:rFonts w:ascii="Arial" w:eastAsia="Times New Roman" w:hAnsi="Arial" w:cs="Arial"/>
          <w:sz w:val="20"/>
          <w:szCs w:val="20"/>
          <w:lang w:eastAsia="ru-RU"/>
        </w:rPr>
        <w:t xml:space="preserve"> году- 10 единиц, в 2023 году -10 единиц, в 2024 году- 10 единиц.</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4.Количество сохраненных рабочих мест в секторе малого и среднего предпринимательства при реализации  подпрограммы,  в 2014 году - 83 единицы, в 2015 году- 83 единицы,  в 2016 году - 83 единицы, в 2017 году-   60 единиц, в 2018 году - 58 единиц,  в 2019  году- 60 единиц, в 2020  году- 60 единиц, в 2021 году-60 единиц, в 2022 году – 60 единиц, в 2023</w:t>
      </w:r>
      <w:proofErr w:type="gramEnd"/>
      <w:r w:rsidRPr="003E6FDB">
        <w:rPr>
          <w:rFonts w:ascii="Arial" w:eastAsia="Times New Roman" w:hAnsi="Arial" w:cs="Arial"/>
          <w:sz w:val="20"/>
          <w:szCs w:val="20"/>
          <w:lang w:eastAsia="ru-RU"/>
        </w:rPr>
        <w:t xml:space="preserve"> году -60 единиц, в 2024 году- 60 единиц.</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proofErr w:type="gramStart"/>
      <w:r w:rsidRPr="003E6FDB">
        <w:rPr>
          <w:rFonts w:ascii="Arial" w:eastAsia="Times New Roman" w:hAnsi="Arial" w:cs="Arial"/>
          <w:sz w:val="20"/>
          <w:szCs w:val="20"/>
          <w:lang w:eastAsia="ru-RU"/>
        </w:rPr>
        <w:t>5.Объем привлеченных  инвестиций в секторе малого и среднего предпринимательства при реализации подпрограммы, в 2014 году – 20845,88 тыс. рублей, в 2015 году –  21044,57  тыс. рублей,  в 2016 году – 32110 тыс. рублей, в 2017 году –  33590 тыс. рублей, в 2018 году –  33925  тыс. рублей,             в  2019  году –  53293 тыс. рублей,  в 2020 году- 60152 тыс. рублей в 2021 году –62437 тыс</w:t>
      </w:r>
      <w:proofErr w:type="gramEnd"/>
      <w:r w:rsidRPr="003E6FDB">
        <w:rPr>
          <w:rFonts w:ascii="Arial" w:eastAsia="Times New Roman" w:hAnsi="Arial" w:cs="Arial"/>
          <w:sz w:val="20"/>
          <w:szCs w:val="20"/>
          <w:lang w:eastAsia="ru-RU"/>
        </w:rPr>
        <w:t>. рублей, в 2022 году – 64810 тыс. рублей, в 2023 году- 66352 тыс</w:t>
      </w:r>
      <w:proofErr w:type="gramStart"/>
      <w:r w:rsidRPr="003E6FDB">
        <w:rPr>
          <w:rFonts w:ascii="Arial" w:eastAsia="Times New Roman" w:hAnsi="Arial" w:cs="Arial"/>
          <w:sz w:val="20"/>
          <w:szCs w:val="20"/>
          <w:lang w:eastAsia="ru-RU"/>
        </w:rPr>
        <w:t>.р</w:t>
      </w:r>
      <w:proofErr w:type="gramEnd"/>
      <w:r w:rsidRPr="003E6FDB">
        <w:rPr>
          <w:rFonts w:ascii="Arial" w:eastAsia="Times New Roman" w:hAnsi="Arial" w:cs="Arial"/>
          <w:sz w:val="20"/>
          <w:szCs w:val="20"/>
          <w:lang w:eastAsia="ru-RU"/>
        </w:rPr>
        <w:t>ублей, в 2024 году- 68909 тыс.рублей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обеспечение целевого, эффективного расходования сре</w:t>
      </w:r>
      <w:proofErr w:type="gramStart"/>
      <w:r w:rsidRPr="003E6FDB">
        <w:rPr>
          <w:rFonts w:ascii="Arial" w:eastAsia="Times New Roman" w:hAnsi="Arial" w:cs="Arial"/>
          <w:sz w:val="20"/>
          <w:szCs w:val="20"/>
          <w:lang w:eastAsia="ru-RU"/>
        </w:rPr>
        <w:t>дств пр</w:t>
      </w:r>
      <w:proofErr w:type="gramEnd"/>
      <w:r w:rsidRPr="003E6FDB">
        <w:rPr>
          <w:rFonts w:ascii="Arial" w:eastAsia="Times New Roman" w:hAnsi="Arial" w:cs="Arial"/>
          <w:sz w:val="20"/>
          <w:szCs w:val="20"/>
          <w:lang w:eastAsia="ru-RU"/>
        </w:rPr>
        <w:t>едусмотренных  на реализацию подпрограммы;</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подготовку ежегодного отчета о ходе реализации подпрограммы;</w:t>
      </w:r>
    </w:p>
    <w:p w:rsidR="003E6FDB" w:rsidRPr="003E6FDB" w:rsidRDefault="003E6FDB" w:rsidP="003E6FDB">
      <w:pPr>
        <w:spacing w:after="0" w:line="240" w:lineRule="auto"/>
        <w:ind w:firstLine="720"/>
        <w:rPr>
          <w:rFonts w:ascii="Arial" w:eastAsia="Times New Roman" w:hAnsi="Arial" w:cs="Arial"/>
          <w:sz w:val="20"/>
          <w:szCs w:val="20"/>
          <w:lang w:eastAsia="ru-RU"/>
        </w:rPr>
      </w:pPr>
      <w:r w:rsidRPr="003E6FDB">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настоящей подпрограмме. </w:t>
      </w:r>
    </w:p>
    <w:p w:rsidR="003E6FDB" w:rsidRPr="003E6FDB" w:rsidRDefault="003E6FDB" w:rsidP="003E6FDB">
      <w:pPr>
        <w:spacing w:after="0" w:line="240" w:lineRule="auto"/>
        <w:ind w:firstLine="540"/>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 3. Механизм реализации подпрограммы</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E6FDB">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E6FDB">
        <w:rPr>
          <w:rFonts w:ascii="Arial" w:eastAsia="Times New Roman" w:hAnsi="Arial" w:cs="Arial"/>
          <w:sz w:val="20"/>
          <w:szCs w:val="20"/>
          <w:lang w:eastAsia="ru-RU"/>
        </w:rPr>
        <w:t xml:space="preserve"> и достижения целевых индикаторов.</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Исполнителем мероприятий подпрограммы  является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(Управление экономики и планирования).</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Главным распорядителем финансовых средств подпрограммы является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(далее - Администрация). Администрация финансирует программные мероприятия, предоставляет субсидии субъектам малого и среднего предпринимательства (юридическим и физическим   лицам).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Источником финансирования подпрограммы являются средства районного бюджета, а также межбюджетные трансферты, перечисляемые в районный бюджет  из федерального и краевого бюджетов  (далее по тексту - межбюджетные трансферты).</w:t>
      </w:r>
      <w:proofErr w:type="gramEnd"/>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Межбюджетные трансферты  предоставляются по итогам участия муниципального образования </w:t>
      </w:r>
      <w:proofErr w:type="spellStart"/>
      <w:r w:rsidRPr="003E6FDB">
        <w:rPr>
          <w:rFonts w:ascii="Arial" w:eastAsia="Times New Roman" w:hAnsi="Arial" w:cs="Arial"/>
          <w:sz w:val="20"/>
          <w:szCs w:val="20"/>
          <w:lang w:eastAsia="ru-RU"/>
        </w:rPr>
        <w:t>Богучанский</w:t>
      </w:r>
      <w:proofErr w:type="spellEnd"/>
      <w:r w:rsidRPr="003E6FDB">
        <w:rPr>
          <w:rFonts w:ascii="Arial" w:eastAsia="Times New Roman" w:hAnsi="Arial" w:cs="Arial"/>
          <w:sz w:val="20"/>
          <w:szCs w:val="20"/>
          <w:lang w:eastAsia="ru-RU"/>
        </w:rPr>
        <w:t xml:space="preserve">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«Развитие субъектов малого и среднего предпринимательства в Красноярском крае», реализуемая в рамках государственной программы «Развитие инвестиционной деятельности, малого и среднего предпринимательства на территории края».</w:t>
      </w:r>
      <w:proofErr w:type="gramEnd"/>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В случае возникновения переходящих остатков средств краевого бюджета,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объем средств, необходимых для обеспечения коэффициента </w:t>
      </w:r>
      <w:proofErr w:type="spellStart"/>
      <w:r w:rsidRPr="003E6FDB">
        <w:rPr>
          <w:rFonts w:ascii="Arial" w:eastAsia="Times New Roman" w:hAnsi="Arial" w:cs="Arial"/>
          <w:sz w:val="20"/>
          <w:szCs w:val="20"/>
          <w:lang w:eastAsia="ru-RU"/>
        </w:rPr>
        <w:t>софинансирования</w:t>
      </w:r>
      <w:proofErr w:type="spellEnd"/>
      <w:r w:rsidRPr="003E6FDB">
        <w:rPr>
          <w:rFonts w:ascii="Arial" w:eastAsia="Times New Roman" w:hAnsi="Arial" w:cs="Arial"/>
          <w:sz w:val="20"/>
          <w:szCs w:val="20"/>
          <w:lang w:eastAsia="ru-RU"/>
        </w:rPr>
        <w:t>, исходя из условий, действовавших в предыдущем году, резервируется на соответствующие мероприятия подпрограммы.</w:t>
      </w:r>
      <w:proofErr w:type="gramEnd"/>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Получателями средств районного  бюджета в рамках подпрограммы могут быть субъекты малого и среднего предпринимательства,  осуществляющие деятельность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Оказание поддержки осуществляется при отсутствии у субъектов малого и среднего предпринимательства  просроченной задолженности по налогам, страховым взносам и иным обязательным платежам в бюджетную систему Российской Федерации</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sz w:val="20"/>
          <w:szCs w:val="20"/>
          <w:lang w:eastAsia="ru-RU"/>
        </w:rPr>
        <w:t xml:space="preserve"> и условии наличия средств, предусмотренных на эти цели решением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районного Совета депутатов о районном бюджете на текущий финансовый год.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Для участия в мероприятиях по предоставлению финансовой   поддержки в форме субсидии субъект малого или среднего предпринимательства предоставляет в управление экономики и планирования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(далее по тексту управление экономики и планирования) следующие документы: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1 января текущего финансового года. Представляется субъектом малого и среднего предпринимательства один раз в течение финансового года и принимается к рассмотрению заявки (заявок) субъектов малого или среднего предпринимательства по всем мероприятиям финансовой  поддержки в форме субсидии (предоставляется по инициативе получателя);</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3E6FDB">
        <w:rPr>
          <w:rFonts w:ascii="Arial" w:eastAsia="Times New Roman" w:hAnsi="Arial" w:cs="Arial"/>
          <w:b/>
          <w:sz w:val="20"/>
          <w:szCs w:val="20"/>
          <w:lang w:eastAsia="ru-RU"/>
        </w:rPr>
        <w:t xml:space="preserve">- </w:t>
      </w:r>
      <w:r w:rsidRPr="003E6FDB">
        <w:rPr>
          <w:rFonts w:ascii="Arial" w:eastAsia="Times New Roman" w:hAnsi="Arial" w:cs="Arial"/>
          <w:sz w:val="20"/>
          <w:szCs w:val="20"/>
          <w:lang w:eastAsia="ru-RU"/>
        </w:rPr>
        <w:t xml:space="preserve">справки Межрайонной  инспекции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Регионального отделения Фонда социального страхования Российской Федерации о состоянии расчетов по страховым взносам, пеням и штрафам на обязательное социальное страхование </w:t>
      </w:r>
      <w:r w:rsidRPr="003E6FDB">
        <w:rPr>
          <w:rFonts w:ascii="Arial" w:eastAsia="Times New Roman" w:hAnsi="Arial" w:cs="Arial"/>
          <w:sz w:val="20"/>
          <w:szCs w:val="20"/>
          <w:lang w:eastAsia="ru-RU"/>
        </w:rPr>
        <w:br/>
      </w:r>
      <w:r w:rsidRPr="003E6FDB">
        <w:rPr>
          <w:rFonts w:ascii="Arial" w:eastAsia="Times New Roman" w:hAnsi="Arial" w:cs="Arial"/>
          <w:sz w:val="20"/>
          <w:szCs w:val="20"/>
          <w:lang w:eastAsia="ru-RU"/>
        </w:rPr>
        <w:lastRenderedPageBreak/>
        <w:t>от несчастных случаев на производстве и профессиональных заболеваний, подтверждающие отсутствие недоимки по уплате налогов, сборов</w:t>
      </w:r>
      <w:proofErr w:type="gramEnd"/>
      <w:r w:rsidRPr="003E6FDB">
        <w:rPr>
          <w:rFonts w:ascii="Arial" w:eastAsia="Times New Roman" w:hAnsi="Arial" w:cs="Arial"/>
          <w:sz w:val="20"/>
          <w:szCs w:val="20"/>
          <w:lang w:eastAsia="ru-RU"/>
        </w:rPr>
        <w:t>,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не ранее 30 рабочих дней до даты подачи заявки (представляется по инициативе заявителя).</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Кроме указанных документов, субъекты малого или среднего предпринимательства представляют документы, указанные в соответствующем порядке реализации мероприятия по предоставлению финансовой  поддержки в форме субсидии.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Заявки субъектов малого и среднего предпринимательства с приложением всех необходимых документов должны быть рассмотрены управлением экономики и планирования   в срок, не превышающий 30 календарных дней с момента их регистрации.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Мероприятия подпрограммы сгруппированы по следующим направлениям   муниципальной поддержки: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 Имущественная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 Информационно-консультационная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 Финансовая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2.3.1 Имущественная поддержка субъектов малого и среднего </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предпринимательства.</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3E6FDB">
        <w:rPr>
          <w:rFonts w:ascii="Arial" w:eastAsia="Times New Roman" w:hAnsi="Arial" w:cs="Arial"/>
          <w:sz w:val="20"/>
          <w:szCs w:val="20"/>
          <w:lang w:eastAsia="ru-RU"/>
        </w:rPr>
        <w:t xml:space="preserve"> субъектов малого и среднего предпринимательства (далее - перечень муниципального имущества).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roofErr w:type="gramEnd"/>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возмездной основе, безвозмездной основе или на льготных условиях, в том числе путем:</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проведения торгов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введения льготной ставки арендной платы или отсрочки в ее уплате для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Формирование перечня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управлением муниципальной собственностью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и утверждается постановлением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2.3.2 Информационно-консультационная поддержка субъектов малого и среднего предпринимательства</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Для решения этой задачи подпрограммой предусматривается:</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реализуемая в рамках государственной программы «Развитие инвестиционной деятельности, малого и среднего предпринимательства»  (предварительная экспертиза заявок и прилагаемых к ним документов, помощь в оформлении документов);</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-проведение  семинаров по вопросам налогообложения, бухгалтерского учета, трудового законодательства,  государственной и  муниципальной  поддержки  субъектов малого и среднего </w:t>
      </w:r>
      <w:r w:rsidRPr="003E6FDB">
        <w:rPr>
          <w:rFonts w:ascii="Arial" w:eastAsia="Times New Roman" w:hAnsi="Arial" w:cs="Arial"/>
          <w:sz w:val="20"/>
          <w:szCs w:val="20"/>
          <w:lang w:eastAsia="ru-RU"/>
        </w:rPr>
        <w:lastRenderedPageBreak/>
        <w:t xml:space="preserve">предпринимательства,  по вопросам </w:t>
      </w:r>
      <w:proofErr w:type="spellStart"/>
      <w:r w:rsidRPr="003E6FDB">
        <w:rPr>
          <w:rFonts w:ascii="Arial" w:eastAsia="Times New Roman" w:hAnsi="Arial" w:cs="Arial"/>
          <w:sz w:val="20"/>
          <w:szCs w:val="20"/>
          <w:lang w:eastAsia="ru-RU"/>
        </w:rPr>
        <w:t>самозанятости</w:t>
      </w:r>
      <w:proofErr w:type="spellEnd"/>
      <w:r w:rsidRPr="003E6FDB">
        <w:rPr>
          <w:rFonts w:ascii="Arial" w:eastAsia="Times New Roman" w:hAnsi="Arial" w:cs="Arial"/>
          <w:sz w:val="20"/>
          <w:szCs w:val="20"/>
          <w:lang w:eastAsia="ru-RU"/>
        </w:rPr>
        <w:t xml:space="preserve"> безработного населения (создание собственного дела в сфере малого и среднего бизнеса) и т. д.;</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w:t>
      </w:r>
    </w:p>
    <w:p w:rsidR="003E6FDB" w:rsidRPr="003E6FDB" w:rsidRDefault="003E6FDB" w:rsidP="003E6FDB">
      <w:pPr>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2.3.3 Финансовая поддержка субъектов малого и среднего </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предпринимательства</w:t>
      </w: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Поддержка субъектов малого и среднего предпринимательства направлена на развитие инвестиционной деятельности, развитие системы кредитования и снижения затрат субъектов малого и среднего предпринимательства, возникающих в связи с привлечением финансовых ресурсов, в том числе по мероприятиям:</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1.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Субсидия предоставляется в размере 75 процентов от затрат после их документального подтверждения (без учета НДС – для получателей субсидий, применяющих общую систему налогообложения) из районного бюджета, но не более 30 тыс. рублей по одному бизнес-плану, услуги на разработку которого оплачены в текущем финансовом году.</w:t>
      </w:r>
    </w:p>
    <w:p w:rsidR="003E6FDB" w:rsidRPr="003E6FDB" w:rsidRDefault="003E6FDB" w:rsidP="003E6FDB">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567"/>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 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E6FDB">
        <w:rPr>
          <w:rFonts w:ascii="Arial" w:eastAsia="Times New Roman" w:hAnsi="Arial" w:cs="Arial"/>
          <w:sz w:val="20"/>
          <w:szCs w:val="20"/>
          <w:lang w:eastAsia="ru-RU"/>
        </w:rPr>
        <w:t>микрофинансовой</w:t>
      </w:r>
      <w:proofErr w:type="spellEnd"/>
      <w:r w:rsidRPr="003E6FDB">
        <w:rPr>
          <w:rFonts w:ascii="Arial" w:eastAsia="Times New Roman" w:hAnsi="Arial" w:cs="Arial"/>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highlight w:val="yellow"/>
          <w:lang w:eastAsia="ru-RU"/>
        </w:rPr>
      </w:pPr>
      <w:r w:rsidRPr="003E6FDB">
        <w:rPr>
          <w:rFonts w:ascii="Arial" w:eastAsia="Times New Roman" w:hAnsi="Arial" w:cs="Arial"/>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 более 15,0 млн. рублей на одного получателя поддержки с численностью работающих 16 и более человек.</w:t>
      </w:r>
    </w:p>
    <w:p w:rsidR="003E6FDB" w:rsidRPr="003E6FDB" w:rsidRDefault="003E6FDB" w:rsidP="003E6FDB">
      <w:pPr>
        <w:tabs>
          <w:tab w:val="left" w:pos="990"/>
        </w:tabs>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3E6FDB" w:rsidRPr="003E6FDB" w:rsidRDefault="003E6FDB" w:rsidP="003E6FDB">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 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 xml:space="preserve">    Субсидии, предоставленные по соглашению из краевого  бюджета, расходуются на следующих основаниях: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 более 1,5 млн. рублей на одного получателя поддержки с численностью работающих от 1 до 15 человек (включительно);</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не более 15,0 млн. рублей на одного получателя поддержки с численностью работающих 16 и более человек.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r w:rsidRPr="003E6FDB">
        <w:rPr>
          <w:rFonts w:ascii="Arial" w:eastAsia="Times New Roman" w:hAnsi="Arial" w:cs="Arial"/>
          <w:sz w:val="20"/>
          <w:szCs w:val="20"/>
          <w:lang w:eastAsia="ru-RU"/>
        </w:rPr>
        <w:t xml:space="preserve">.  </w:t>
      </w:r>
    </w:p>
    <w:p w:rsidR="003E6FDB" w:rsidRPr="003E6FDB" w:rsidRDefault="003E6FDB" w:rsidP="003E6FDB">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color w:val="000000"/>
          <w:sz w:val="20"/>
          <w:szCs w:val="20"/>
          <w:lang w:eastAsia="ru-RU"/>
        </w:rPr>
        <w:t>4.</w:t>
      </w:r>
      <w:r w:rsidRPr="003E6FDB">
        <w:rPr>
          <w:rFonts w:ascii="Arial" w:eastAsia="Times New Roman" w:hAnsi="Arial" w:cs="Arial"/>
          <w:sz w:val="20"/>
          <w:szCs w:val="20"/>
          <w:lang w:eastAsia="ru-RU"/>
        </w:rP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w:t>
      </w:r>
      <w:proofErr w:type="gramStart"/>
      <w:r w:rsidRPr="003E6FDB">
        <w:rPr>
          <w:rFonts w:ascii="Arial" w:eastAsia="Times New Roman" w:hAnsi="Arial" w:cs="Arial"/>
          <w:sz w:val="20"/>
          <w:szCs w:val="20"/>
          <w:lang w:eastAsia="ru-RU"/>
        </w:rPr>
        <w:t>с</w:t>
      </w:r>
      <w:proofErr w:type="gramEnd"/>
      <w:r w:rsidRPr="003E6FDB">
        <w:rPr>
          <w:rFonts w:ascii="Arial" w:eastAsia="Times New Roman" w:hAnsi="Arial" w:cs="Arial"/>
          <w:sz w:val="20"/>
          <w:szCs w:val="20"/>
          <w:lang w:eastAsia="ru-RU"/>
        </w:rPr>
        <w:t xml:space="preserve">: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Размер субсидии субъектам малого или среднего предпринимательства  составляет 50 процентов  произведенных затрат, 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Субсидии, предоставленные по соглашению из краевого  бюджета, расходуются на следующих основаниях: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 более   10,0  млн.  рублей  на одного получателя поддержки.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Предоставление субсидий на создание Центра времяпрепровождения детей осуществляется при выполнении следующих условий: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w:t>
      </w:r>
      <w:proofErr w:type="gramEnd"/>
      <w:r w:rsidRPr="003E6FDB">
        <w:rPr>
          <w:rFonts w:ascii="Arial" w:eastAsia="Times New Roman" w:hAnsi="Arial" w:cs="Arial"/>
          <w:sz w:val="20"/>
          <w:szCs w:val="20"/>
          <w:lang w:eastAsia="ru-RU"/>
        </w:rPr>
        <w:t xml:space="preserve"> детей;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3E6FDB">
        <w:rPr>
          <w:rFonts w:ascii="Arial" w:eastAsia="Times New Roman" w:hAnsi="Arial" w:cs="Arial"/>
          <w:sz w:val="20"/>
          <w:szCs w:val="20"/>
          <w:lang w:eastAsia="ru-RU"/>
        </w:rPr>
        <w:t>Роспотребнадзора</w:t>
      </w:r>
      <w:proofErr w:type="spellEnd"/>
      <w:r w:rsidRPr="003E6FDB">
        <w:rPr>
          <w:rFonts w:ascii="Arial" w:eastAsia="Times New Roman" w:hAnsi="Arial" w:cs="Arial"/>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roofErr w:type="gramEnd"/>
    </w:p>
    <w:p w:rsidR="003E6FDB" w:rsidRPr="003E6FDB" w:rsidRDefault="003E6FDB" w:rsidP="003E6FDB">
      <w:pPr>
        <w:tabs>
          <w:tab w:val="left" w:pos="99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5. 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К приоритетной целевой группе получателей субсидий относятся:</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работники градообразующих предприятий </w:t>
      </w:r>
      <w:proofErr w:type="spellStart"/>
      <w:r w:rsidRPr="003E6FDB">
        <w:rPr>
          <w:rFonts w:ascii="Arial" w:eastAsia="Times New Roman" w:hAnsi="Arial" w:cs="Arial"/>
          <w:sz w:val="20"/>
          <w:szCs w:val="20"/>
          <w:lang w:eastAsia="ru-RU"/>
        </w:rPr>
        <w:t>монопрофильных</w:t>
      </w:r>
      <w:proofErr w:type="spellEnd"/>
      <w:r w:rsidRPr="003E6FDB">
        <w:rPr>
          <w:rFonts w:ascii="Arial" w:eastAsia="Times New Roman" w:hAnsi="Arial" w:cs="Arial"/>
          <w:sz w:val="20"/>
          <w:szCs w:val="20"/>
          <w:lang w:eastAsia="ru-RU"/>
        </w:rPr>
        <w:t xml:space="preserve"> муниципальных образований (моногородов);</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лица с ограниченными возможностями здоровья;</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граждане в возрасте до 30 лет;</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граждане </w:t>
      </w:r>
      <w:proofErr w:type="spellStart"/>
      <w:r w:rsidRPr="003E6FDB">
        <w:rPr>
          <w:rFonts w:ascii="Arial" w:eastAsia="Times New Roman" w:hAnsi="Arial" w:cs="Arial"/>
          <w:sz w:val="20"/>
          <w:szCs w:val="20"/>
          <w:lang w:eastAsia="ru-RU"/>
        </w:rPr>
        <w:t>предпенсионного</w:t>
      </w:r>
      <w:proofErr w:type="spellEnd"/>
      <w:r w:rsidRPr="003E6FDB">
        <w:rPr>
          <w:rFonts w:ascii="Arial" w:eastAsia="Times New Roman" w:hAnsi="Arial" w:cs="Arial"/>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граждане из числа детей-сирот и детей, оставшихся без попечения родителей, в возрасте от 18 до 23 лет;</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выпускники организаций для детей-сирот и детей, оставшихся без попечения родителей;</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граждане, освобожденные из мест лишения свободы и имеющие неснятую или непогашенную судимость.</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Субсидии предоставляются при наличии </w:t>
      </w:r>
      <w:proofErr w:type="spellStart"/>
      <w:proofErr w:type="gramStart"/>
      <w:r w:rsidRPr="003E6FDB">
        <w:rPr>
          <w:rFonts w:ascii="Arial" w:eastAsia="Times New Roman" w:hAnsi="Arial" w:cs="Arial"/>
          <w:sz w:val="20"/>
          <w:szCs w:val="20"/>
          <w:lang w:eastAsia="ru-RU"/>
        </w:rPr>
        <w:t>бизнес-проекта</w:t>
      </w:r>
      <w:proofErr w:type="spellEnd"/>
      <w:proofErr w:type="gramEnd"/>
      <w:r w:rsidRPr="003E6FDB">
        <w:rPr>
          <w:rFonts w:ascii="Arial" w:eastAsia="Times New Roman" w:hAnsi="Arial" w:cs="Arial"/>
          <w:sz w:val="20"/>
          <w:szCs w:val="20"/>
          <w:lang w:eastAsia="ru-RU"/>
        </w:rPr>
        <w:t xml:space="preserve"> или технико-экономического обоснования проекта.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млн. рублей на одного получателя поддержки.</w:t>
      </w:r>
    </w:p>
    <w:p w:rsidR="003E6FDB" w:rsidRPr="003E6FDB" w:rsidRDefault="003E6FDB" w:rsidP="003E6FDB">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color w:val="000000"/>
          <w:sz w:val="20"/>
          <w:szCs w:val="20"/>
          <w:lang w:eastAsia="ru-RU"/>
        </w:rPr>
        <w:t>Порядок и условия предоставления</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color w:val="000000"/>
          <w:sz w:val="20"/>
          <w:szCs w:val="20"/>
          <w:lang w:eastAsia="ru-RU"/>
        </w:rPr>
        <w:t xml:space="preserve">субсидии утверждается постановлением  администрации </w:t>
      </w:r>
      <w:proofErr w:type="spellStart"/>
      <w:r w:rsidRPr="003E6FDB">
        <w:rPr>
          <w:rFonts w:ascii="Arial" w:eastAsia="Times New Roman" w:hAnsi="Arial" w:cs="Arial"/>
          <w:color w:val="000000"/>
          <w:sz w:val="20"/>
          <w:szCs w:val="20"/>
          <w:lang w:eastAsia="ru-RU"/>
        </w:rPr>
        <w:t>Богучанского</w:t>
      </w:r>
      <w:proofErr w:type="spellEnd"/>
      <w:r w:rsidRPr="003E6FDB">
        <w:rPr>
          <w:rFonts w:ascii="Arial" w:eastAsia="Times New Roman" w:hAnsi="Arial" w:cs="Arial"/>
          <w:color w:val="000000"/>
          <w:sz w:val="20"/>
          <w:szCs w:val="20"/>
          <w:lang w:eastAsia="ru-RU"/>
        </w:rPr>
        <w:t xml:space="preserve"> района.</w:t>
      </w:r>
    </w:p>
    <w:p w:rsidR="003E6FDB" w:rsidRPr="003E6FDB" w:rsidRDefault="003E6FDB" w:rsidP="003E6FDB">
      <w:pPr>
        <w:tabs>
          <w:tab w:val="left" w:pos="990"/>
        </w:tabs>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6.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3E6FDB" w:rsidRPr="003E6FDB" w:rsidRDefault="003E6FDB" w:rsidP="003E6FDB">
      <w:pPr>
        <w:tabs>
          <w:tab w:val="left" w:pos="990"/>
        </w:tabs>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2.4.Управление подпрограммой и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ее выполнения.</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Управление подпрограммой и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от 17.07.2013 № 849-п.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Текущий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реализации мероприятий подпрограммы осуществляет управление экономики и планирования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3E6FDB" w:rsidRPr="003E6FDB" w:rsidRDefault="003E6FDB" w:rsidP="003E6FDB">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Ответственный исполнитель  ежеквартально,  не позднее 10 числа второго месяца, следующего за </w:t>
      </w:r>
      <w:proofErr w:type="gramStart"/>
      <w:r w:rsidRPr="003E6FDB">
        <w:rPr>
          <w:rFonts w:ascii="Arial" w:eastAsia="Times New Roman" w:hAnsi="Arial" w:cs="Arial"/>
          <w:sz w:val="20"/>
          <w:szCs w:val="20"/>
          <w:lang w:eastAsia="ru-RU"/>
        </w:rPr>
        <w:t>отчетным</w:t>
      </w:r>
      <w:proofErr w:type="gramEnd"/>
      <w:r w:rsidRPr="003E6FDB">
        <w:rPr>
          <w:rFonts w:ascii="Arial" w:eastAsia="Times New Roman" w:hAnsi="Arial" w:cs="Arial"/>
          <w:sz w:val="20"/>
          <w:szCs w:val="20"/>
          <w:lang w:eastAsia="ru-RU"/>
        </w:rPr>
        <w:t>, направляет отчет о реализации подпрограммы  в Управление экономики и планирования и Финансовое управление.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Годовой отчет о ходе реализации подпрограммы формируется Управлением экономики и планирования  с учетом информации, полученной от управления муниципальной собственностью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Муниципальным казенным учреждением «Централизованная бухгалтерия»,  и направляется на согласование в Финансовое управление на бумажных носителях и в электронном виде. </w:t>
      </w:r>
    </w:p>
    <w:p w:rsidR="003E6FDB" w:rsidRPr="003E6FDB" w:rsidRDefault="003E6FDB" w:rsidP="003E6FD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Согласованный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3E6FDB">
        <w:rPr>
          <w:rFonts w:ascii="Arial" w:eastAsia="Times New Roman" w:hAnsi="Arial" w:cs="Arial"/>
          <w:sz w:val="20"/>
          <w:szCs w:val="20"/>
          <w:lang w:eastAsia="ru-RU"/>
        </w:rPr>
        <w:t>отчетным</w:t>
      </w:r>
      <w:proofErr w:type="gramEnd"/>
      <w:r w:rsidRPr="003E6FDB">
        <w:rPr>
          <w:rFonts w:ascii="Arial" w:eastAsia="Times New Roman" w:hAnsi="Arial" w:cs="Arial"/>
          <w:sz w:val="20"/>
          <w:szCs w:val="20"/>
          <w:lang w:eastAsia="ru-RU"/>
        </w:rPr>
        <w:t>.</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Реализация мероприятий подпрограммы «Развитие субъектов малого и среднего предпринимательства в </w:t>
      </w:r>
      <w:proofErr w:type="spellStart"/>
      <w:r w:rsidRPr="003E6FDB">
        <w:rPr>
          <w:rFonts w:ascii="Arial" w:eastAsia="Times New Roman" w:hAnsi="Arial" w:cs="Arial"/>
          <w:sz w:val="20"/>
          <w:szCs w:val="20"/>
          <w:lang w:eastAsia="ru-RU"/>
        </w:rPr>
        <w:t>Богучанском</w:t>
      </w:r>
      <w:proofErr w:type="spellEnd"/>
      <w:r w:rsidRPr="003E6FDB">
        <w:rPr>
          <w:rFonts w:ascii="Arial" w:eastAsia="Times New Roman" w:hAnsi="Arial" w:cs="Arial"/>
          <w:sz w:val="20"/>
          <w:szCs w:val="20"/>
          <w:lang w:eastAsia="ru-RU"/>
        </w:rPr>
        <w:t xml:space="preserve"> районе» на 2021-2024 годы позволит создать благоприятные условия для развития малого и среднего предпринимательства в районе.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3E6FDB">
        <w:rPr>
          <w:rFonts w:ascii="Arial" w:eastAsia="Times New Roman" w:hAnsi="Arial" w:cs="Arial"/>
          <w:sz w:val="20"/>
          <w:szCs w:val="20"/>
          <w:lang w:eastAsia="ru-RU"/>
        </w:rPr>
        <w:t>При выполнении подпрограммных мероприятий к 2024 году ожидается выполнение следующих задач: Увеличение оборота малых и средних предприятий, занимающихся  обрабатывающим производством  с 1701152 тыс. рублей   в  2021   году до   1873648  тыс. рублей  в  2024 году.</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2.Количество субъектов малого и среднего предпринимательства, получивших муниципальную поддержку,   в 2021 году – 3 единицы в 2022 году – 3 единицы, в 2023 году- 3 единицы, в 2024 году- 3 единицы.</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в 2021 году –10 единиц, в 2022 году -10 единиц, в 2023 году- 10 единиц, в 2024 году- 10 единиц.</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4.Количество сохраненных рабочих мест в секторе малого и среднего предпринимательства при реализации  подпрограммы,  в 2021 году –60 единиц, в 2022 году -60 единиц, в 2023 году- 60 единиц, в 2024 году- 60 единиц.</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5.Объем привлеченных  инвестиций в секторе малого и среднего предпринимательства при реализации подпрограммы, в 2021 году –62437 тыс. рублей, в 2022 году – 64810 тыс. рублей, в 2023 году- 66352 тыс</w:t>
      </w:r>
      <w:proofErr w:type="gramStart"/>
      <w:r w:rsidRPr="003E6FDB">
        <w:rPr>
          <w:rFonts w:ascii="Arial" w:eastAsia="Times New Roman" w:hAnsi="Arial" w:cs="Arial"/>
          <w:sz w:val="20"/>
          <w:szCs w:val="20"/>
          <w:lang w:eastAsia="ru-RU"/>
        </w:rPr>
        <w:t>.р</w:t>
      </w:r>
      <w:proofErr w:type="gramEnd"/>
      <w:r w:rsidRPr="003E6FDB">
        <w:rPr>
          <w:rFonts w:ascii="Arial" w:eastAsia="Times New Roman" w:hAnsi="Arial" w:cs="Arial"/>
          <w:sz w:val="20"/>
          <w:szCs w:val="20"/>
          <w:lang w:eastAsia="ru-RU"/>
        </w:rPr>
        <w:t xml:space="preserve">ублей, в 2024 году- 68909 тыс.рублей. </w:t>
      </w:r>
    </w:p>
    <w:p w:rsidR="003E6FDB" w:rsidRPr="003E6FDB" w:rsidRDefault="003E6FDB" w:rsidP="003E6FDB">
      <w:pPr>
        <w:autoSpaceDE w:val="0"/>
        <w:autoSpaceDN w:val="0"/>
        <w:adjustRightInd w:val="0"/>
        <w:spacing w:after="0" w:line="240" w:lineRule="auto"/>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В результате реализации мероприятий подпрограммы будет улучшено качество жизни населения, в том числе:</w:t>
      </w:r>
    </w:p>
    <w:p w:rsidR="003E6FDB" w:rsidRPr="003E6FDB" w:rsidRDefault="003E6FDB" w:rsidP="003E6FDB">
      <w:pPr>
        <w:autoSpaceDE w:val="0"/>
        <w:autoSpaceDN w:val="0"/>
        <w:adjustRightInd w:val="0"/>
        <w:spacing w:after="0" w:line="240" w:lineRule="auto"/>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   увеличение количества организаций  субъектов малого и среднего предпринимательства  на 2,4 %;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color w:val="FF0000"/>
          <w:sz w:val="20"/>
          <w:szCs w:val="20"/>
          <w:lang w:eastAsia="ru-RU"/>
        </w:rPr>
      </w:pPr>
      <w:r w:rsidRPr="003E6FDB">
        <w:rPr>
          <w:rFonts w:ascii="Arial" w:eastAsia="Times New Roman" w:hAnsi="Arial" w:cs="Arial"/>
          <w:sz w:val="20"/>
          <w:szCs w:val="20"/>
          <w:lang w:eastAsia="ru-RU"/>
        </w:rPr>
        <w:t xml:space="preserve">- увеличение доли </w:t>
      </w:r>
      <w:proofErr w:type="gramStart"/>
      <w:r w:rsidRPr="003E6FDB">
        <w:rPr>
          <w:rFonts w:ascii="Arial" w:eastAsia="Times New Roman" w:hAnsi="Arial" w:cs="Arial"/>
          <w:sz w:val="20"/>
          <w:szCs w:val="20"/>
          <w:lang w:eastAsia="ru-RU"/>
        </w:rPr>
        <w:t>занятых</w:t>
      </w:r>
      <w:proofErr w:type="gramEnd"/>
      <w:r w:rsidRPr="003E6FDB">
        <w:rPr>
          <w:rFonts w:ascii="Arial" w:eastAsia="Times New Roman" w:hAnsi="Arial" w:cs="Arial"/>
          <w:sz w:val="20"/>
          <w:szCs w:val="20"/>
          <w:lang w:eastAsia="ru-RU"/>
        </w:rPr>
        <w:t xml:space="preserve"> в области малого и среднего предпринимательства к среднегодовой численности  занятых в экономике района к 2030  году  на  6,6</w:t>
      </w:r>
      <w:r w:rsidRPr="003E6FDB">
        <w:rPr>
          <w:rFonts w:ascii="Arial" w:eastAsia="Times New Roman" w:hAnsi="Arial" w:cs="Arial"/>
          <w:color w:val="FF0000"/>
          <w:sz w:val="20"/>
          <w:szCs w:val="20"/>
          <w:lang w:eastAsia="ru-RU"/>
        </w:rPr>
        <w:t xml:space="preserve"> </w:t>
      </w:r>
      <w:r w:rsidRPr="003E6FDB">
        <w:rPr>
          <w:rFonts w:ascii="Arial" w:eastAsia="Times New Roman" w:hAnsi="Arial" w:cs="Arial"/>
          <w:sz w:val="20"/>
          <w:szCs w:val="20"/>
          <w:lang w:eastAsia="ru-RU"/>
        </w:rPr>
        <w:t xml:space="preserve"> %;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увеличение  среднемесячной заработной платы работников в сфере малого и среднего предпринимательства к 2024  году  на  6,2%.</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Планируемое изменение показателей, а также экономический эффект  в результате  реализации  мероприятий подпрограммы, представлены в приложении № 1 к настоящей программе.  </w:t>
      </w:r>
    </w:p>
    <w:p w:rsidR="003E6FDB" w:rsidRPr="003E6FDB" w:rsidRDefault="003E6FDB" w:rsidP="003E6FDB">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3E6FDB" w:rsidRPr="003E6FDB" w:rsidRDefault="003E6FDB" w:rsidP="003E6FD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Интегральный эффект от реализации подпрограммы  заключается в создании благоприятного предпринимательского климата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2.6 Мероприятия подпрограммы.</w:t>
      </w:r>
    </w:p>
    <w:p w:rsidR="003E6FDB" w:rsidRPr="003E6FDB" w:rsidRDefault="003E6FDB" w:rsidP="003E6FDB">
      <w:pPr>
        <w:autoSpaceDE w:val="0"/>
        <w:autoSpaceDN w:val="0"/>
        <w:adjustRightInd w:val="0"/>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left="142"/>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3E6FDB" w:rsidRPr="003E6FDB" w:rsidRDefault="003E6FDB" w:rsidP="003E6FDB">
      <w:pPr>
        <w:numPr>
          <w:ilvl w:val="0"/>
          <w:numId w:val="36"/>
        </w:numPr>
        <w:autoSpaceDE w:val="0"/>
        <w:autoSpaceDN w:val="0"/>
        <w:adjustRightInd w:val="0"/>
        <w:spacing w:after="0" w:line="240" w:lineRule="auto"/>
        <w:ind w:left="142" w:firstLine="425"/>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Объем расходов на реализацию мероприятий подпрограммы на 2021-2024 годы представлен в приложении №2 к программе.</w:t>
      </w:r>
    </w:p>
    <w:p w:rsidR="003E6FDB" w:rsidRPr="003E6FDB" w:rsidRDefault="003E6FDB" w:rsidP="003E6FDB">
      <w:pPr>
        <w:autoSpaceDE w:val="0"/>
        <w:autoSpaceDN w:val="0"/>
        <w:adjustRightInd w:val="0"/>
        <w:spacing w:after="0" w:line="240" w:lineRule="auto"/>
        <w:ind w:left="110"/>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в целях  получения субсидии из краевого бюджета и федерального бюджета  на </w:t>
      </w:r>
      <w:proofErr w:type="spellStart"/>
      <w:r w:rsidRPr="003E6FDB">
        <w:rPr>
          <w:rFonts w:ascii="Arial" w:eastAsia="Times New Roman" w:hAnsi="Arial" w:cs="Arial"/>
          <w:sz w:val="20"/>
          <w:szCs w:val="20"/>
          <w:lang w:eastAsia="ru-RU"/>
        </w:rPr>
        <w:t>софинансирование</w:t>
      </w:r>
      <w:proofErr w:type="spellEnd"/>
      <w:r w:rsidRPr="003E6FDB">
        <w:rPr>
          <w:rFonts w:ascii="Arial" w:eastAsia="Times New Roman" w:hAnsi="Arial" w:cs="Arial"/>
          <w:sz w:val="20"/>
          <w:szCs w:val="20"/>
          <w:lang w:eastAsia="ru-RU"/>
        </w:rPr>
        <w:t xml:space="preserve">  отдельных мероприятий подпрограммы  участвует  в конкурсном  отборе  муниципальных  образований края,  бюджетам которых  предоставляются субсидии из краевого и федерального бюджета на поддержку  малого и среднего предпринимательства.</w:t>
      </w:r>
    </w:p>
    <w:p w:rsidR="003E6FDB" w:rsidRPr="003E6FDB" w:rsidRDefault="003E6FDB" w:rsidP="003E6FD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Объем сре</w:t>
      </w:r>
      <w:proofErr w:type="gramStart"/>
      <w:r w:rsidRPr="003E6FDB">
        <w:rPr>
          <w:rFonts w:ascii="Arial" w:eastAsia="Times New Roman" w:hAnsi="Arial" w:cs="Arial"/>
          <w:sz w:val="20"/>
          <w:szCs w:val="20"/>
          <w:lang w:eastAsia="ru-RU"/>
        </w:rPr>
        <w:t>дств кр</w:t>
      </w:r>
      <w:proofErr w:type="gramEnd"/>
      <w:r w:rsidRPr="003E6FDB">
        <w:rPr>
          <w:rFonts w:ascii="Arial" w:eastAsia="Times New Roman" w:hAnsi="Arial" w:cs="Arial"/>
          <w:sz w:val="20"/>
          <w:szCs w:val="20"/>
          <w:lang w:eastAsia="ru-RU"/>
        </w:rPr>
        <w:t xml:space="preserve">аевого бюджета, направляемых  на </w:t>
      </w:r>
      <w:proofErr w:type="spellStart"/>
      <w:r w:rsidRPr="003E6FDB">
        <w:rPr>
          <w:rFonts w:ascii="Arial" w:eastAsia="Times New Roman" w:hAnsi="Arial" w:cs="Arial"/>
          <w:sz w:val="20"/>
          <w:szCs w:val="20"/>
          <w:lang w:eastAsia="ru-RU"/>
        </w:rPr>
        <w:t>софинансирование</w:t>
      </w:r>
      <w:proofErr w:type="spellEnd"/>
      <w:r w:rsidRPr="003E6FDB">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 между Министерством   экономического развития и инвестиционной  политики Красноярского края и администрацией района.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3E6FDB">
        <w:rPr>
          <w:rFonts w:ascii="Arial" w:eastAsia="Times New Roman" w:hAnsi="Arial" w:cs="Arial"/>
          <w:sz w:val="20"/>
          <w:szCs w:val="20"/>
          <w:lang w:eastAsia="ru-RU"/>
        </w:rPr>
        <w:t xml:space="preserve">По результатам  участия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в конкурсных отборах  муниципальных образований края,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подпрограммы,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соглашением между Министерством экономического развития инвестиционной политики   Красноярского края и администрацией района. </w:t>
      </w:r>
      <w:proofErr w:type="gramEnd"/>
    </w:p>
    <w:p w:rsidR="003E6FDB" w:rsidRPr="003E6FDB" w:rsidRDefault="003E6FDB" w:rsidP="003E6FDB">
      <w:pPr>
        <w:suppressAutoHyphens/>
        <w:autoSpaceDE w:val="0"/>
        <w:spacing w:after="0" w:line="240" w:lineRule="auto"/>
        <w:rPr>
          <w:rFonts w:ascii="Arial" w:eastAsia="Lucida Sans Unicode" w:hAnsi="Arial" w:cs="Arial"/>
          <w:kern w:val="1"/>
          <w:sz w:val="20"/>
          <w:szCs w:val="20"/>
          <w:lang w:eastAsia="ar-SA"/>
        </w:rPr>
      </w:pPr>
      <w:r w:rsidRPr="003E6FDB">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3E6FDB" w:rsidRPr="003E6FDB" w:rsidRDefault="003E6FDB" w:rsidP="003E6FDB">
      <w:pPr>
        <w:widowControl w:val="0"/>
        <w:suppressAutoHyphens/>
        <w:spacing w:after="0" w:line="100" w:lineRule="atLeast"/>
        <w:jc w:val="both"/>
        <w:rPr>
          <w:rFonts w:ascii="Arial" w:eastAsia="Times New Roman" w:hAnsi="Arial" w:cs="Arial"/>
          <w:kern w:val="1"/>
          <w:sz w:val="28"/>
          <w:szCs w:val="28"/>
          <w:lang w:eastAsia="ar-SA"/>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№1</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к подпрограмме "Развитие субъектов малого</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и среднего предпринимательства в </w:t>
            </w:r>
            <w:proofErr w:type="spellStart"/>
            <w:r w:rsidRPr="003E6FDB">
              <w:rPr>
                <w:rFonts w:ascii="Arial" w:eastAsia="Times New Roman" w:hAnsi="Arial" w:cs="Arial"/>
                <w:color w:val="000000"/>
                <w:sz w:val="18"/>
                <w:szCs w:val="18"/>
                <w:lang w:eastAsia="ru-RU"/>
              </w:rPr>
              <w:t>Богучанском</w:t>
            </w:r>
            <w:proofErr w:type="spellEnd"/>
            <w:r w:rsidRPr="003E6FDB">
              <w:rPr>
                <w:rFonts w:ascii="Arial" w:eastAsia="Times New Roman" w:hAnsi="Arial" w:cs="Arial"/>
                <w:color w:val="000000"/>
                <w:sz w:val="18"/>
                <w:szCs w:val="18"/>
                <w:lang w:eastAsia="ru-RU"/>
              </w:rPr>
              <w:t xml:space="preserve"> районе"</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 xml:space="preserve">Перечень показателей результативности подпрограммы "Развитие субъектов малого и среднего предпринимательства в </w:t>
            </w:r>
            <w:proofErr w:type="spellStart"/>
            <w:r w:rsidRPr="003E6FDB">
              <w:rPr>
                <w:rFonts w:ascii="Arial" w:eastAsia="Times New Roman" w:hAnsi="Arial" w:cs="Arial"/>
                <w:color w:val="000000"/>
                <w:sz w:val="20"/>
                <w:szCs w:val="18"/>
                <w:lang w:eastAsia="ru-RU"/>
              </w:rPr>
              <w:t>Богучанском</w:t>
            </w:r>
            <w:proofErr w:type="spellEnd"/>
            <w:r w:rsidRPr="003E6FDB">
              <w:rPr>
                <w:rFonts w:ascii="Arial" w:eastAsia="Times New Roman" w:hAnsi="Arial" w:cs="Arial"/>
                <w:color w:val="000000"/>
                <w:sz w:val="20"/>
                <w:szCs w:val="18"/>
                <w:lang w:eastAsia="ru-RU"/>
              </w:rPr>
              <w:t xml:space="preserve"> районе"</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79"/>
        <w:gridCol w:w="2081"/>
        <w:gridCol w:w="1196"/>
        <w:gridCol w:w="1713"/>
        <w:gridCol w:w="1103"/>
        <w:gridCol w:w="1103"/>
        <w:gridCol w:w="948"/>
        <w:gridCol w:w="948"/>
      </w:tblGrid>
      <w:tr w:rsidR="003E6FDB" w:rsidRPr="003E6FDB" w:rsidTr="00554F3E">
        <w:trPr>
          <w:trHeight w:val="161"/>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w:t>
            </w:r>
            <w:proofErr w:type="spellStart"/>
            <w:proofErr w:type="gramStart"/>
            <w:r w:rsidRPr="003E6FDB">
              <w:rPr>
                <w:rFonts w:ascii="Arial" w:eastAsia="Times New Roman" w:hAnsi="Arial" w:cs="Arial"/>
                <w:color w:val="000000"/>
                <w:sz w:val="14"/>
                <w:szCs w:val="14"/>
                <w:lang w:eastAsia="ru-RU"/>
              </w:rPr>
              <w:lastRenderedPageBreak/>
              <w:t>п</w:t>
            </w:r>
            <w:proofErr w:type="spellEnd"/>
            <w:proofErr w:type="gramEnd"/>
            <w:r w:rsidRPr="003E6FDB">
              <w:rPr>
                <w:rFonts w:ascii="Arial" w:eastAsia="Times New Roman" w:hAnsi="Arial" w:cs="Arial"/>
                <w:color w:val="000000"/>
                <w:sz w:val="14"/>
                <w:szCs w:val="14"/>
                <w:lang w:eastAsia="ru-RU"/>
              </w:rPr>
              <w:t>/</w:t>
            </w:r>
            <w:proofErr w:type="spellStart"/>
            <w:r w:rsidRPr="003E6FDB">
              <w:rPr>
                <w:rFonts w:ascii="Arial" w:eastAsia="Times New Roman" w:hAnsi="Arial" w:cs="Arial"/>
                <w:color w:val="000000"/>
                <w:sz w:val="14"/>
                <w:szCs w:val="14"/>
                <w:lang w:eastAsia="ru-RU"/>
              </w:rPr>
              <w:t>п</w:t>
            </w:r>
            <w:proofErr w:type="spellEnd"/>
          </w:p>
        </w:tc>
        <w:tc>
          <w:tcPr>
            <w:tcW w:w="10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Цели, задачи, показатели </w:t>
            </w:r>
            <w:r w:rsidRPr="003E6FDB">
              <w:rPr>
                <w:rFonts w:ascii="Arial" w:eastAsia="Times New Roman" w:hAnsi="Arial" w:cs="Arial"/>
                <w:color w:val="000000"/>
                <w:sz w:val="14"/>
                <w:szCs w:val="14"/>
                <w:lang w:eastAsia="ru-RU"/>
              </w:rPr>
              <w:lastRenderedPageBreak/>
              <w:t>результативности</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Единица  </w:t>
            </w:r>
            <w:r w:rsidRPr="003E6FDB">
              <w:rPr>
                <w:rFonts w:ascii="Arial" w:eastAsia="Times New Roman" w:hAnsi="Arial" w:cs="Arial"/>
                <w:color w:val="000000"/>
                <w:sz w:val="14"/>
                <w:szCs w:val="14"/>
                <w:lang w:eastAsia="ru-RU"/>
              </w:rPr>
              <w:lastRenderedPageBreak/>
              <w:t>измерения</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Источник информации</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Текущий </w:t>
            </w:r>
            <w:r w:rsidRPr="003E6FDB">
              <w:rPr>
                <w:rFonts w:ascii="Arial" w:eastAsia="Times New Roman" w:hAnsi="Arial" w:cs="Arial"/>
                <w:color w:val="000000"/>
                <w:sz w:val="14"/>
                <w:szCs w:val="14"/>
                <w:lang w:eastAsia="ru-RU"/>
              </w:rPr>
              <w:lastRenderedPageBreak/>
              <w:t>финансовый год   2021 год</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Очередной </w:t>
            </w:r>
            <w:r w:rsidRPr="003E6FDB">
              <w:rPr>
                <w:rFonts w:ascii="Arial" w:eastAsia="Times New Roman" w:hAnsi="Arial" w:cs="Arial"/>
                <w:color w:val="000000"/>
                <w:sz w:val="14"/>
                <w:szCs w:val="14"/>
                <w:lang w:eastAsia="ru-RU"/>
              </w:rPr>
              <w:lastRenderedPageBreak/>
              <w:t>финансовый год  2022 год</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Первый </w:t>
            </w:r>
            <w:r w:rsidRPr="003E6FDB">
              <w:rPr>
                <w:rFonts w:ascii="Arial" w:eastAsia="Times New Roman" w:hAnsi="Arial" w:cs="Arial"/>
                <w:color w:val="000000"/>
                <w:sz w:val="14"/>
                <w:szCs w:val="14"/>
                <w:lang w:eastAsia="ru-RU"/>
              </w:rPr>
              <w:lastRenderedPageBreak/>
              <w:t>год планового периода 2023 год</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Второй год </w:t>
            </w:r>
            <w:r w:rsidRPr="003E6FDB">
              <w:rPr>
                <w:rFonts w:ascii="Arial" w:eastAsia="Times New Roman" w:hAnsi="Arial" w:cs="Arial"/>
                <w:color w:val="000000"/>
                <w:sz w:val="14"/>
                <w:szCs w:val="14"/>
                <w:lang w:eastAsia="ru-RU"/>
              </w:rPr>
              <w:lastRenderedPageBreak/>
              <w:t>планового периода 2024 год</w:t>
            </w:r>
          </w:p>
        </w:tc>
      </w:tr>
      <w:tr w:rsidR="003E6FDB" w:rsidRPr="003E6FDB" w:rsidTr="00554F3E">
        <w:trPr>
          <w:trHeight w:val="161"/>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5"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1</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62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8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7</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254" w:type="pct"/>
            <w:gridSpan w:val="6"/>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Цель подпрограммы 1: Создание благоприятных условий для развития малого и среднего предпринимательства,  улучшения </w:t>
            </w:r>
            <w:proofErr w:type="spellStart"/>
            <w:r w:rsidRPr="003E6FDB">
              <w:rPr>
                <w:rFonts w:ascii="Arial" w:eastAsia="Times New Roman" w:hAnsi="Arial" w:cs="Arial"/>
                <w:color w:val="000000"/>
                <w:sz w:val="14"/>
                <w:szCs w:val="14"/>
                <w:lang w:eastAsia="ru-RU"/>
              </w:rPr>
              <w:t>инвесстиционного</w:t>
            </w:r>
            <w:proofErr w:type="spellEnd"/>
            <w:r w:rsidRPr="003E6FDB">
              <w:rPr>
                <w:rFonts w:ascii="Arial" w:eastAsia="Times New Roman" w:hAnsi="Arial" w:cs="Arial"/>
                <w:color w:val="000000"/>
                <w:sz w:val="14"/>
                <w:szCs w:val="14"/>
                <w:lang w:eastAsia="ru-RU"/>
              </w:rPr>
              <w:t xml:space="preserve">  климата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1</w:t>
            </w:r>
            <w:r w:rsidRPr="003E6FDB">
              <w:rPr>
                <w:rFonts w:ascii="Arial" w:eastAsia="Times New Roman" w:hAnsi="Arial" w:cs="Arial"/>
                <w:color w:val="000000"/>
                <w:sz w:val="14"/>
                <w:szCs w:val="14"/>
                <w:lang w:eastAsia="ru-RU"/>
              </w:rPr>
              <w:br/>
              <w:t xml:space="preserve">Увеличение оборота малых и средних предприятий (с учетом </w:t>
            </w:r>
            <w:proofErr w:type="spellStart"/>
            <w:r w:rsidRPr="003E6FDB">
              <w:rPr>
                <w:rFonts w:ascii="Arial" w:eastAsia="Times New Roman" w:hAnsi="Arial" w:cs="Arial"/>
                <w:color w:val="000000"/>
                <w:sz w:val="14"/>
                <w:szCs w:val="14"/>
                <w:lang w:eastAsia="ru-RU"/>
              </w:rPr>
              <w:t>микропредприятий</w:t>
            </w:r>
            <w:proofErr w:type="spellEnd"/>
            <w:r w:rsidRPr="003E6FDB">
              <w:rPr>
                <w:rFonts w:ascii="Arial" w:eastAsia="Times New Roman" w:hAnsi="Arial" w:cs="Arial"/>
                <w:color w:val="000000"/>
                <w:sz w:val="14"/>
                <w:szCs w:val="14"/>
                <w:lang w:eastAsia="ru-RU"/>
              </w:rPr>
              <w:t xml:space="preserve">), занимающихся обрабатывающим производством </w:t>
            </w:r>
          </w:p>
        </w:tc>
        <w:tc>
          <w:tcPr>
            <w:tcW w:w="625" w:type="pct"/>
            <w:tcBorders>
              <w:top w:val="nil"/>
              <w:left w:val="nil"/>
              <w:bottom w:val="nil"/>
              <w:right w:val="nil"/>
            </w:tcBorders>
            <w:shd w:val="clear" w:color="auto" w:fill="auto"/>
            <w:noWrap/>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тыс. рублей</w:t>
            </w:r>
          </w:p>
        </w:tc>
        <w:tc>
          <w:tcPr>
            <w:tcW w:w="895"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Территориальный орган Федеральной службы государственной статистики по Красноярскому краю</w:t>
            </w:r>
          </w:p>
        </w:tc>
        <w:tc>
          <w:tcPr>
            <w:tcW w:w="57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1701152</w:t>
            </w:r>
          </w:p>
        </w:tc>
        <w:tc>
          <w:tcPr>
            <w:tcW w:w="57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1756842</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1824526</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1873648</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Показатель </w:t>
            </w:r>
            <w:proofErr w:type="spellStart"/>
            <w:r w:rsidRPr="003E6FDB">
              <w:rPr>
                <w:rFonts w:ascii="Arial" w:eastAsia="Times New Roman" w:hAnsi="Arial" w:cs="Arial"/>
                <w:color w:val="000000"/>
                <w:sz w:val="14"/>
                <w:szCs w:val="14"/>
                <w:lang w:eastAsia="ru-RU"/>
              </w:rPr>
              <w:t>резуьтативности</w:t>
            </w:r>
            <w:proofErr w:type="spellEnd"/>
            <w:r w:rsidRPr="003E6FDB">
              <w:rPr>
                <w:rFonts w:ascii="Arial" w:eastAsia="Times New Roman" w:hAnsi="Arial" w:cs="Arial"/>
                <w:color w:val="000000"/>
                <w:sz w:val="14"/>
                <w:szCs w:val="14"/>
                <w:lang w:eastAsia="ru-RU"/>
              </w:rPr>
              <w:t xml:space="preserve">  2</w:t>
            </w:r>
            <w:r w:rsidRPr="003E6FDB">
              <w:rPr>
                <w:rFonts w:ascii="Arial" w:eastAsia="Times New Roman" w:hAnsi="Arial" w:cs="Arial"/>
                <w:color w:val="000000"/>
                <w:sz w:val="14"/>
                <w:szCs w:val="14"/>
                <w:lang w:eastAsia="ru-RU"/>
              </w:rPr>
              <w:br/>
              <w:t>Количество субъектов малого и среднего предпринимательства, получивших государственную поддержку (ежегодно)</w:t>
            </w:r>
          </w:p>
        </w:tc>
        <w:tc>
          <w:tcPr>
            <w:tcW w:w="625"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w:t>
            </w:r>
          </w:p>
        </w:tc>
        <w:tc>
          <w:tcPr>
            <w:tcW w:w="895"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57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3</w:t>
            </w:r>
            <w:r w:rsidRPr="003E6FDB">
              <w:rPr>
                <w:rFonts w:ascii="Arial" w:eastAsia="Times New Roman" w:hAnsi="Arial" w:cs="Arial"/>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62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w:t>
            </w:r>
          </w:p>
        </w:tc>
        <w:tc>
          <w:tcPr>
            <w:tcW w:w="895"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w:t>
            </w:r>
          </w:p>
        </w:tc>
        <w:tc>
          <w:tcPr>
            <w:tcW w:w="57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w:t>
            </w:r>
          </w:p>
        </w:tc>
        <w:tc>
          <w:tcPr>
            <w:tcW w:w="495"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w:t>
            </w:r>
          </w:p>
        </w:tc>
      </w:tr>
      <w:tr w:rsidR="003E6FDB" w:rsidRPr="003E6FDB" w:rsidTr="00554F3E">
        <w:trPr>
          <w:trHeight w:val="161"/>
        </w:trPr>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w:t>
            </w:r>
            <w:proofErr w:type="spellStart"/>
            <w:proofErr w:type="gramStart"/>
            <w:r w:rsidRPr="003E6FDB">
              <w:rPr>
                <w:rFonts w:ascii="Arial" w:eastAsia="Times New Roman" w:hAnsi="Arial" w:cs="Arial"/>
                <w:color w:val="000000"/>
                <w:sz w:val="14"/>
                <w:szCs w:val="14"/>
                <w:lang w:eastAsia="ru-RU"/>
              </w:rPr>
              <w:t>п</w:t>
            </w:r>
            <w:proofErr w:type="spellEnd"/>
            <w:proofErr w:type="gramEnd"/>
            <w:r w:rsidRPr="003E6FDB">
              <w:rPr>
                <w:rFonts w:ascii="Arial" w:eastAsia="Times New Roman" w:hAnsi="Arial" w:cs="Arial"/>
                <w:color w:val="000000"/>
                <w:sz w:val="14"/>
                <w:szCs w:val="14"/>
                <w:lang w:eastAsia="ru-RU"/>
              </w:rPr>
              <w:t>/</w:t>
            </w:r>
            <w:proofErr w:type="spellStart"/>
            <w:r w:rsidRPr="003E6FDB">
              <w:rPr>
                <w:rFonts w:ascii="Arial" w:eastAsia="Times New Roman" w:hAnsi="Arial" w:cs="Arial"/>
                <w:color w:val="000000"/>
                <w:sz w:val="14"/>
                <w:szCs w:val="14"/>
                <w:lang w:eastAsia="ru-RU"/>
              </w:rPr>
              <w:t>п</w:t>
            </w:r>
            <w:proofErr w:type="spellEnd"/>
          </w:p>
        </w:tc>
        <w:tc>
          <w:tcPr>
            <w:tcW w:w="1087" w:type="pct"/>
            <w:vMerge w:val="restart"/>
            <w:tcBorders>
              <w:top w:val="nil"/>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Цели, задачи, показатели</w:t>
            </w:r>
          </w:p>
        </w:tc>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Единица  измерения</w:t>
            </w:r>
          </w:p>
        </w:tc>
        <w:tc>
          <w:tcPr>
            <w:tcW w:w="895" w:type="pct"/>
            <w:vMerge w:val="restart"/>
            <w:tcBorders>
              <w:top w:val="nil"/>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Источник информации</w:t>
            </w:r>
          </w:p>
        </w:tc>
        <w:tc>
          <w:tcPr>
            <w:tcW w:w="576" w:type="pct"/>
            <w:vMerge w:val="restart"/>
            <w:tcBorders>
              <w:top w:val="nil"/>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2021 год</w:t>
            </w:r>
          </w:p>
        </w:tc>
        <w:tc>
          <w:tcPr>
            <w:tcW w:w="576" w:type="pct"/>
            <w:vMerge w:val="restart"/>
            <w:tcBorders>
              <w:top w:val="nil"/>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2022 год </w:t>
            </w:r>
          </w:p>
        </w:tc>
        <w:tc>
          <w:tcPr>
            <w:tcW w:w="495" w:type="pct"/>
            <w:vMerge w:val="restart"/>
            <w:tcBorders>
              <w:top w:val="nil"/>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2023 год </w:t>
            </w:r>
          </w:p>
        </w:tc>
        <w:tc>
          <w:tcPr>
            <w:tcW w:w="495" w:type="pct"/>
            <w:vMerge w:val="restart"/>
            <w:tcBorders>
              <w:top w:val="nil"/>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2024 год</w:t>
            </w:r>
          </w:p>
        </w:tc>
      </w:tr>
      <w:tr w:rsidR="003E6FDB" w:rsidRPr="003E6FDB" w:rsidTr="00554F3E">
        <w:trPr>
          <w:trHeight w:val="161"/>
        </w:trPr>
        <w:tc>
          <w:tcPr>
            <w:tcW w:w="250"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087"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625"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5"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76"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76"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95"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95"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62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8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7</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4</w:t>
            </w:r>
            <w:r w:rsidRPr="003E6FDB">
              <w:rPr>
                <w:rFonts w:ascii="Arial" w:eastAsia="Times New Roman" w:hAnsi="Arial" w:cs="Arial"/>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62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w:t>
            </w:r>
          </w:p>
        </w:tc>
        <w:tc>
          <w:tcPr>
            <w:tcW w:w="8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60</w:t>
            </w:r>
          </w:p>
        </w:tc>
      </w:tr>
      <w:tr w:rsidR="003E6FDB" w:rsidRPr="003E6FDB" w:rsidTr="00554F3E">
        <w:trPr>
          <w:trHeight w:val="20"/>
        </w:trPr>
        <w:tc>
          <w:tcPr>
            <w:tcW w:w="25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10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5</w:t>
            </w:r>
            <w:r w:rsidRPr="003E6FDB">
              <w:rPr>
                <w:rFonts w:ascii="Arial" w:eastAsia="Times New Roman" w:hAnsi="Arial" w:cs="Arial"/>
                <w:color w:val="000000"/>
                <w:sz w:val="14"/>
                <w:szCs w:val="14"/>
                <w:lang w:eastAsia="ru-RU"/>
              </w:rPr>
              <w:br/>
              <w:t>Объем привлеченных инвестиций в секторе малого и среднего предпринимательства при реализации подпрограммы (ежегодно)</w:t>
            </w:r>
          </w:p>
        </w:tc>
        <w:tc>
          <w:tcPr>
            <w:tcW w:w="625" w:type="pct"/>
            <w:tcBorders>
              <w:top w:val="nil"/>
              <w:left w:val="nil"/>
              <w:bottom w:val="single" w:sz="4" w:space="0" w:color="auto"/>
              <w:right w:val="single" w:sz="4" w:space="0" w:color="auto"/>
            </w:tcBorders>
            <w:shd w:val="clear" w:color="auto" w:fill="auto"/>
            <w:noWrap/>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тыс. рублей</w:t>
            </w:r>
          </w:p>
        </w:tc>
        <w:tc>
          <w:tcPr>
            <w:tcW w:w="895"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Отчетные данные</w:t>
            </w:r>
          </w:p>
        </w:tc>
        <w:tc>
          <w:tcPr>
            <w:tcW w:w="57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62437</w:t>
            </w:r>
          </w:p>
        </w:tc>
        <w:tc>
          <w:tcPr>
            <w:tcW w:w="57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64810</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66352</w:t>
            </w:r>
          </w:p>
        </w:tc>
        <w:tc>
          <w:tcPr>
            <w:tcW w:w="49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68909</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Приложение № 2</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 xml:space="preserve"> к подпрограмме "Развитие субъектов малого</w:t>
            </w:r>
          </w:p>
          <w:p w:rsidR="003E6FDB" w:rsidRPr="003E6FDB" w:rsidRDefault="003E6FDB" w:rsidP="00554F3E">
            <w:pPr>
              <w:spacing w:after="0" w:line="240" w:lineRule="auto"/>
              <w:jc w:val="right"/>
              <w:rPr>
                <w:rFonts w:ascii="Arial" w:eastAsia="Times New Roman" w:hAnsi="Arial" w:cs="Arial"/>
                <w:sz w:val="18"/>
                <w:szCs w:val="18"/>
                <w:lang w:eastAsia="ru-RU"/>
              </w:rPr>
            </w:pPr>
            <w:r w:rsidRPr="003E6FDB">
              <w:rPr>
                <w:rFonts w:ascii="Arial" w:eastAsia="Times New Roman" w:hAnsi="Arial" w:cs="Arial"/>
                <w:sz w:val="18"/>
                <w:szCs w:val="18"/>
                <w:lang w:eastAsia="ru-RU"/>
              </w:rPr>
              <w:t xml:space="preserve"> и среднего предпринимательства в </w:t>
            </w:r>
            <w:proofErr w:type="spellStart"/>
            <w:r w:rsidRPr="003E6FDB">
              <w:rPr>
                <w:rFonts w:ascii="Arial" w:eastAsia="Times New Roman" w:hAnsi="Arial" w:cs="Arial"/>
                <w:sz w:val="18"/>
                <w:szCs w:val="18"/>
                <w:lang w:eastAsia="ru-RU"/>
              </w:rPr>
              <w:t>Богучанском</w:t>
            </w:r>
            <w:proofErr w:type="spellEnd"/>
            <w:r w:rsidRPr="003E6FDB">
              <w:rPr>
                <w:rFonts w:ascii="Arial" w:eastAsia="Times New Roman" w:hAnsi="Arial" w:cs="Arial"/>
                <w:sz w:val="18"/>
                <w:szCs w:val="18"/>
                <w:lang w:eastAsia="ru-RU"/>
              </w:rPr>
              <w:t xml:space="preserve"> районе"</w:t>
            </w:r>
          </w:p>
          <w:p w:rsidR="003E6FDB" w:rsidRPr="003E6FDB" w:rsidRDefault="003E6FDB" w:rsidP="00554F3E">
            <w:pPr>
              <w:spacing w:after="0" w:line="240" w:lineRule="auto"/>
              <w:jc w:val="right"/>
              <w:rPr>
                <w:rFonts w:ascii="Arial" w:eastAsia="Times New Roman" w:hAnsi="Arial" w:cs="Arial"/>
                <w:sz w:val="18"/>
                <w:szCs w:val="18"/>
                <w:lang w:eastAsia="ru-RU"/>
              </w:rPr>
            </w:pPr>
          </w:p>
          <w:p w:rsidR="003E6FDB" w:rsidRPr="003E6FDB" w:rsidRDefault="003E6FDB" w:rsidP="00554F3E">
            <w:pPr>
              <w:spacing w:after="0" w:line="240" w:lineRule="auto"/>
              <w:jc w:val="center"/>
              <w:rPr>
                <w:rFonts w:ascii="Arial" w:eastAsia="Times New Roman" w:hAnsi="Arial" w:cs="Arial"/>
                <w:sz w:val="18"/>
                <w:szCs w:val="18"/>
                <w:lang w:eastAsia="ru-RU"/>
              </w:rPr>
            </w:pPr>
            <w:r w:rsidRPr="003E6FDB">
              <w:rPr>
                <w:rFonts w:ascii="Arial" w:eastAsia="Times New Roman" w:hAnsi="Arial" w:cs="Arial"/>
                <w:bCs/>
                <w:color w:val="000000"/>
                <w:sz w:val="18"/>
                <w:szCs w:val="18"/>
                <w:lang w:eastAsia="ru-RU"/>
              </w:rPr>
              <w:t xml:space="preserve">Перечень мероприятий подпрограммы " Развитие субъектов малого и среднего  предпринимательства в  </w:t>
            </w:r>
            <w:proofErr w:type="spellStart"/>
            <w:r w:rsidRPr="003E6FDB">
              <w:rPr>
                <w:rFonts w:ascii="Arial" w:eastAsia="Times New Roman" w:hAnsi="Arial" w:cs="Arial"/>
                <w:bCs/>
                <w:color w:val="000000"/>
                <w:sz w:val="18"/>
                <w:szCs w:val="18"/>
                <w:lang w:eastAsia="ru-RU"/>
              </w:rPr>
              <w:t>Богучанском</w:t>
            </w:r>
            <w:proofErr w:type="spellEnd"/>
            <w:r w:rsidRPr="003E6FDB">
              <w:rPr>
                <w:rFonts w:ascii="Arial" w:eastAsia="Times New Roman" w:hAnsi="Arial" w:cs="Arial"/>
                <w:bCs/>
                <w:color w:val="000000"/>
                <w:sz w:val="18"/>
                <w:szCs w:val="18"/>
                <w:lang w:eastAsia="ru-RU"/>
              </w:rPr>
              <w:t xml:space="preserve"> районе"   с указанием объема средств на их реализацию и ожидаемых результатов</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69"/>
        <w:gridCol w:w="1197"/>
        <w:gridCol w:w="889"/>
        <w:gridCol w:w="453"/>
        <w:gridCol w:w="436"/>
        <w:gridCol w:w="318"/>
        <w:gridCol w:w="369"/>
        <w:gridCol w:w="480"/>
        <w:gridCol w:w="756"/>
        <w:gridCol w:w="756"/>
        <w:gridCol w:w="655"/>
        <w:gridCol w:w="655"/>
        <w:gridCol w:w="699"/>
        <w:gridCol w:w="1539"/>
      </w:tblGrid>
      <w:tr w:rsidR="003E6FDB" w:rsidRPr="003E6FDB" w:rsidTr="00554F3E">
        <w:trPr>
          <w:trHeight w:val="20"/>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c>
          <w:tcPr>
            <w:tcW w:w="13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Наименование  программы, подпрограммы</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ГРБС </w:t>
            </w:r>
          </w:p>
        </w:tc>
        <w:tc>
          <w:tcPr>
            <w:tcW w:w="860" w:type="pct"/>
            <w:gridSpan w:val="5"/>
            <w:tcBorders>
              <w:top w:val="single" w:sz="4" w:space="0" w:color="auto"/>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Код бюджетной классификации</w:t>
            </w:r>
          </w:p>
        </w:tc>
        <w:tc>
          <w:tcPr>
            <w:tcW w:w="1659" w:type="pct"/>
            <w:gridSpan w:val="5"/>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Ожидаемый результат от реализации подпрограммного мероприятия</w:t>
            </w:r>
            <w:r w:rsidRPr="003E6FDB">
              <w:rPr>
                <w:rFonts w:ascii="Arial" w:eastAsia="Times New Roman" w:hAnsi="Arial" w:cs="Arial"/>
                <w:color w:val="000000"/>
                <w:sz w:val="14"/>
                <w:szCs w:val="14"/>
                <w:lang w:eastAsia="ru-RU"/>
              </w:rPr>
              <w:br/>
              <w:t xml:space="preserve"> (в натуральном выражении)</w:t>
            </w:r>
          </w:p>
        </w:tc>
      </w:tr>
      <w:tr w:rsidR="003E6FDB" w:rsidRPr="003E6FDB" w:rsidTr="00554F3E">
        <w:trPr>
          <w:trHeight w:val="20"/>
        </w:trPr>
        <w:tc>
          <w:tcPr>
            <w:tcW w:w="179"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348"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ГРБС</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РзПр</w:t>
            </w:r>
            <w:proofErr w:type="spellEnd"/>
          </w:p>
        </w:tc>
        <w:tc>
          <w:tcPr>
            <w:tcW w:w="448" w:type="pct"/>
            <w:gridSpan w:val="3"/>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ЦСР</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Текущий финансовый год 2021 год</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на 2021-2024 годы</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209"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w:t>
            </w:r>
            <w:proofErr w:type="spellStart"/>
            <w:r w:rsidRPr="003E6FDB">
              <w:rPr>
                <w:rFonts w:ascii="Arial" w:eastAsia="Times New Roman" w:hAnsi="Arial" w:cs="Arial"/>
                <w:color w:val="000000"/>
                <w:sz w:val="14"/>
                <w:szCs w:val="14"/>
                <w:lang w:eastAsia="ru-RU"/>
              </w:rPr>
              <w:t>Богучанском</w:t>
            </w:r>
            <w:proofErr w:type="spellEnd"/>
            <w:r w:rsidRPr="003E6FDB">
              <w:rPr>
                <w:rFonts w:ascii="Arial" w:eastAsia="Times New Roman" w:hAnsi="Arial" w:cs="Arial"/>
                <w:color w:val="000000"/>
                <w:sz w:val="14"/>
                <w:szCs w:val="14"/>
                <w:lang w:eastAsia="ru-RU"/>
              </w:rPr>
              <w:t xml:space="preserve"> районе, улучшения </w:t>
            </w:r>
            <w:proofErr w:type="spellStart"/>
            <w:r w:rsidRPr="003E6FDB">
              <w:rPr>
                <w:rFonts w:ascii="Arial" w:eastAsia="Times New Roman" w:hAnsi="Arial" w:cs="Arial"/>
                <w:color w:val="000000"/>
                <w:sz w:val="14"/>
                <w:szCs w:val="14"/>
                <w:lang w:eastAsia="ru-RU"/>
              </w:rPr>
              <w:t>нвестиционного</w:t>
            </w:r>
            <w:proofErr w:type="spellEnd"/>
            <w:r w:rsidRPr="003E6FDB">
              <w:rPr>
                <w:rFonts w:ascii="Arial" w:eastAsia="Times New Roman" w:hAnsi="Arial" w:cs="Arial"/>
                <w:color w:val="000000"/>
                <w:sz w:val="14"/>
                <w:szCs w:val="14"/>
                <w:lang w:eastAsia="ru-RU"/>
              </w:rPr>
              <w:t xml:space="preserve"> климата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209"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Задача 1. Имущественная поддержка субъектов малого и среднего предпринимательства</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w:t>
            </w:r>
          </w:p>
        </w:tc>
        <w:tc>
          <w:tcPr>
            <w:tcW w:w="1348"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Оказание имущественной поддержки субъектам малого и среднего предпринимательства осуществляется в виде передачи  во </w:t>
            </w:r>
            <w:r w:rsidRPr="003E6FDB">
              <w:rPr>
                <w:rFonts w:ascii="Arial" w:eastAsia="Times New Roman" w:hAnsi="Arial" w:cs="Arial"/>
                <w:color w:val="000000"/>
                <w:sz w:val="14"/>
                <w:szCs w:val="14"/>
                <w:lang w:eastAsia="ru-RU"/>
              </w:rPr>
              <w:lastRenderedPageBreak/>
              <w:t xml:space="preserve">владение и (или) в пользование имущества, находящегося в муниципальной собственности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и включенного в перечень муниципального имущества</w:t>
            </w:r>
          </w:p>
        </w:tc>
        <w:tc>
          <w:tcPr>
            <w:tcW w:w="342"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задаче 1</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4209"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2.1.</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Консультационная и информационная поддержка  – не менее 30 субъектов МСП ежегодно;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2.2</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w:t>
            </w:r>
            <w:proofErr w:type="spellStart"/>
            <w:r w:rsidRPr="003E6FDB">
              <w:rPr>
                <w:rFonts w:ascii="Arial" w:eastAsia="Times New Roman" w:hAnsi="Arial" w:cs="Arial"/>
                <w:color w:val="000000"/>
                <w:sz w:val="14"/>
                <w:szCs w:val="14"/>
                <w:lang w:eastAsia="ru-RU"/>
              </w:rPr>
              <w:t>Богучанском</w:t>
            </w:r>
            <w:proofErr w:type="spellEnd"/>
            <w:r w:rsidRPr="003E6FDB">
              <w:rPr>
                <w:rFonts w:ascii="Arial" w:eastAsia="Times New Roman" w:hAnsi="Arial" w:cs="Arial"/>
                <w:color w:val="000000"/>
                <w:sz w:val="14"/>
                <w:szCs w:val="14"/>
                <w:lang w:eastAsia="ru-RU"/>
              </w:rPr>
              <w:t xml:space="preserve"> районе» на 2021-2024 годы (предварительная экспертиза заявок и прилагаемых документов, помощь в оформлении документов)</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Консультационная поддержка – не менее 2 субъектов МСП при оформлении заявлений по подпрограмме «Развитие субъектов малого и среднего  предпринимательства в  </w:t>
            </w:r>
            <w:proofErr w:type="spellStart"/>
            <w:r w:rsidRPr="003E6FDB">
              <w:rPr>
                <w:rFonts w:ascii="Arial" w:eastAsia="Times New Roman" w:hAnsi="Arial" w:cs="Arial"/>
                <w:color w:val="000000"/>
                <w:sz w:val="14"/>
                <w:szCs w:val="14"/>
                <w:lang w:eastAsia="ru-RU"/>
              </w:rPr>
              <w:t>Богучанском</w:t>
            </w:r>
            <w:proofErr w:type="spellEnd"/>
            <w:r w:rsidRPr="003E6FDB">
              <w:rPr>
                <w:rFonts w:ascii="Arial" w:eastAsia="Times New Roman" w:hAnsi="Arial" w:cs="Arial"/>
                <w:color w:val="000000"/>
                <w:sz w:val="14"/>
                <w:szCs w:val="14"/>
                <w:lang w:eastAsia="ru-RU"/>
              </w:rPr>
              <w:t xml:space="preserve"> районе»;</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2.3</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w:t>
            </w:r>
            <w:r w:rsidRPr="003E6FDB">
              <w:rPr>
                <w:rFonts w:ascii="Arial" w:eastAsia="Times New Roman" w:hAnsi="Arial" w:cs="Arial"/>
                <w:color w:val="000000"/>
                <w:sz w:val="14"/>
                <w:szCs w:val="14"/>
                <w:lang w:eastAsia="ru-RU"/>
              </w:rPr>
              <w:lastRenderedPageBreak/>
              <w:t xml:space="preserve">деятельности </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Информационно-консультационная поддержка на бесплатной и льготной основе – более 10 субъектов МСП при проведении семинаров по вопросам ведения предпринимательской деятельности</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2.4</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Создание </w:t>
            </w:r>
            <w:proofErr w:type="spellStart"/>
            <w:r w:rsidRPr="003E6FDB">
              <w:rPr>
                <w:rFonts w:ascii="Arial" w:eastAsia="Times New Roman" w:hAnsi="Arial" w:cs="Arial"/>
                <w:color w:val="000000"/>
                <w:sz w:val="14"/>
                <w:szCs w:val="14"/>
                <w:lang w:eastAsia="ru-RU"/>
              </w:rPr>
              <w:t>интернет-ресурсов</w:t>
            </w:r>
            <w:proofErr w:type="spellEnd"/>
            <w:r w:rsidRPr="003E6FDB">
              <w:rPr>
                <w:rFonts w:ascii="Arial" w:eastAsia="Times New Roman" w:hAnsi="Arial" w:cs="Arial"/>
                <w:color w:val="000000"/>
                <w:sz w:val="14"/>
                <w:szCs w:val="14"/>
                <w:lang w:eastAsia="ru-RU"/>
              </w:rPr>
              <w:t xml:space="preserve"> для  субъектов малого и среднего  предпринимательства</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2.5</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35"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353"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285"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FF0000"/>
                <w:sz w:val="14"/>
                <w:szCs w:val="14"/>
                <w:lang w:eastAsia="ru-RU"/>
              </w:rPr>
            </w:pPr>
            <w:r w:rsidRPr="003E6FDB">
              <w:rPr>
                <w:rFonts w:ascii="Arial" w:eastAsia="Times New Roman" w:hAnsi="Arial" w:cs="Arial"/>
                <w:color w:val="FF0000"/>
                <w:sz w:val="14"/>
                <w:szCs w:val="14"/>
                <w:lang w:eastAsia="ru-RU"/>
              </w:rPr>
              <w:t> </w:t>
            </w:r>
          </w:p>
        </w:tc>
        <w:tc>
          <w:tcPr>
            <w:tcW w:w="401"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Разместить не менее 4-х публикаций в средствах  массовой информации</w:t>
            </w:r>
            <w:r w:rsidRPr="003E6FDB">
              <w:rPr>
                <w:rFonts w:ascii="Arial" w:eastAsia="Times New Roman" w:hAnsi="Arial" w:cs="Arial"/>
                <w:color w:val="000000"/>
                <w:sz w:val="14"/>
                <w:szCs w:val="14"/>
                <w:lang w:eastAsia="ru-RU"/>
              </w:rPr>
              <w:br w:type="page"/>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2.6</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3E6FDB">
              <w:rPr>
                <w:rFonts w:ascii="Arial" w:eastAsia="Times New Roman" w:hAnsi="Arial" w:cs="Arial"/>
                <w:color w:val="000000"/>
                <w:sz w:val="14"/>
                <w:szCs w:val="14"/>
                <w:lang w:eastAsia="ru-RU"/>
              </w:rPr>
              <w:t>–Д</w:t>
            </w:r>
            <w:proofErr w:type="gramEnd"/>
            <w:r w:rsidRPr="003E6FDB">
              <w:rPr>
                <w:rFonts w:ascii="Arial" w:eastAsia="Times New Roman" w:hAnsi="Arial" w:cs="Arial"/>
                <w:color w:val="000000"/>
                <w:sz w:val="14"/>
                <w:szCs w:val="14"/>
                <w:lang w:eastAsia="ru-RU"/>
              </w:rPr>
              <w:t xml:space="preserve">ню предпринимателя </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80020</w:t>
            </w:r>
          </w:p>
        </w:tc>
        <w:tc>
          <w:tcPr>
            <w:tcW w:w="335" w:type="pct"/>
            <w:tcBorders>
              <w:top w:val="single" w:sz="4" w:space="0" w:color="auto"/>
              <w:left w:val="nil"/>
              <w:bottom w:val="single" w:sz="4" w:space="0" w:color="auto"/>
              <w:right w:val="single" w:sz="4" w:space="0" w:color="auto"/>
            </w:tcBorders>
            <w:shd w:val="clear" w:color="auto" w:fill="auto"/>
            <w:noWrap/>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10000,0</w:t>
            </w:r>
          </w:p>
        </w:tc>
        <w:tc>
          <w:tcPr>
            <w:tcW w:w="353" w:type="pct"/>
            <w:tcBorders>
              <w:top w:val="single" w:sz="4" w:space="0" w:color="auto"/>
              <w:left w:val="nil"/>
              <w:bottom w:val="single" w:sz="4" w:space="0" w:color="auto"/>
              <w:right w:val="single" w:sz="4" w:space="0" w:color="auto"/>
            </w:tcBorders>
            <w:shd w:val="clear" w:color="auto" w:fill="auto"/>
            <w:noWrap/>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10000,0</w:t>
            </w:r>
          </w:p>
        </w:tc>
        <w:tc>
          <w:tcPr>
            <w:tcW w:w="285" w:type="pct"/>
            <w:tcBorders>
              <w:top w:val="single" w:sz="4" w:space="0" w:color="auto"/>
              <w:left w:val="nil"/>
              <w:bottom w:val="single" w:sz="4" w:space="0" w:color="auto"/>
              <w:right w:val="single" w:sz="4" w:space="0" w:color="auto"/>
            </w:tcBorders>
            <w:shd w:val="clear" w:color="auto" w:fill="auto"/>
            <w:noWrap/>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10000,0</w:t>
            </w:r>
          </w:p>
        </w:tc>
        <w:tc>
          <w:tcPr>
            <w:tcW w:w="285" w:type="pct"/>
            <w:tcBorders>
              <w:top w:val="single" w:sz="4" w:space="0" w:color="auto"/>
              <w:left w:val="nil"/>
              <w:bottom w:val="single" w:sz="4" w:space="0" w:color="auto"/>
              <w:right w:val="single" w:sz="4" w:space="0" w:color="auto"/>
            </w:tcBorders>
            <w:shd w:val="clear" w:color="auto" w:fill="auto"/>
            <w:noWrap/>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10000,0</w:t>
            </w:r>
          </w:p>
        </w:tc>
        <w:tc>
          <w:tcPr>
            <w:tcW w:w="401"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Итого  по задаче 2</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10 000,0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10 000,0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10 000,0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10 000,0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40 000,00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2.1.Консультационная и информационная поддержка  – не менее 30 субъектов МСП ежегодно 2.2.Консультационная поддержка – не менее 2 субъектов МСП ежегодно;2.3.Информационно-консультационная поддержка на бесплатной и льготной основе – более 10 субъектов МСП ежегодно, 2.4.Обеспечение доступности информационно-консультационных ресурсов. Количество посещений специализированного сайта – более 50 ежегодно, 2.5.Разместить не менее 4-х публикаций в средствах  массовой информации, 2.6.Приобрести грамоты, багетные  рамки, блокноты для записей, шариковые ручки  для награждения  не менее 15 единиц ежегодно.</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209"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Задача 3.Финансовая поддержка субъектов малого и среднего предпринимательства</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3.2</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w:t>
            </w:r>
            <w:r w:rsidRPr="003E6FDB">
              <w:rPr>
                <w:rFonts w:ascii="Arial" w:eastAsia="Times New Roman" w:hAnsi="Arial" w:cs="Arial"/>
                <w:color w:val="000000"/>
                <w:sz w:val="14"/>
                <w:szCs w:val="14"/>
                <w:lang w:eastAsia="ru-RU"/>
              </w:rPr>
              <w:lastRenderedPageBreak/>
              <w:t xml:space="preserve">реализацию инвестиционных проектов </w:t>
            </w:r>
          </w:p>
        </w:tc>
        <w:tc>
          <w:tcPr>
            <w:tcW w:w="34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30000,0</w:t>
            </w:r>
          </w:p>
        </w:tc>
        <w:tc>
          <w:tcPr>
            <w:tcW w:w="353"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30000,0</w:t>
            </w:r>
          </w:p>
        </w:tc>
        <w:tc>
          <w:tcPr>
            <w:tcW w:w="28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30000,0</w:t>
            </w:r>
          </w:p>
        </w:tc>
        <w:tc>
          <w:tcPr>
            <w:tcW w:w="28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30000,0</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120000,0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Поддержано   субъектов МСП – не менее 1 ежегодно;</w:t>
            </w:r>
            <w:r w:rsidRPr="003E6FDB">
              <w:rPr>
                <w:rFonts w:ascii="Arial" w:eastAsia="Times New Roman" w:hAnsi="Arial" w:cs="Arial"/>
                <w:color w:val="000000"/>
                <w:sz w:val="14"/>
                <w:szCs w:val="14"/>
                <w:lang w:eastAsia="ru-RU"/>
              </w:rPr>
              <w:br/>
              <w:t xml:space="preserve">создано рабочих мест – не менее 2 ежегодно; привлечено инвестиций  ежегодно– </w:t>
            </w:r>
            <w:proofErr w:type="gramStart"/>
            <w:r w:rsidRPr="003E6FDB">
              <w:rPr>
                <w:rFonts w:ascii="Arial" w:eastAsia="Times New Roman" w:hAnsi="Arial" w:cs="Arial"/>
                <w:color w:val="000000"/>
                <w:sz w:val="14"/>
                <w:szCs w:val="14"/>
                <w:lang w:eastAsia="ru-RU"/>
              </w:rPr>
              <w:t>бо</w:t>
            </w:r>
            <w:proofErr w:type="gramEnd"/>
            <w:r w:rsidRPr="003E6FDB">
              <w:rPr>
                <w:rFonts w:ascii="Arial" w:eastAsia="Times New Roman" w:hAnsi="Arial" w:cs="Arial"/>
                <w:color w:val="000000"/>
                <w:sz w:val="14"/>
                <w:szCs w:val="14"/>
                <w:lang w:eastAsia="ru-RU"/>
              </w:rPr>
              <w:t xml:space="preserve">лее 40,0 тыс.руб.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3.3</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342" w:type="pct"/>
            <w:tcBorders>
              <w:top w:val="nil"/>
              <w:left w:val="nil"/>
              <w:bottom w:val="nil"/>
              <w:right w:val="single" w:sz="4" w:space="0" w:color="auto"/>
            </w:tcBorders>
            <w:shd w:val="clear" w:color="auto" w:fill="auto"/>
            <w:noWrap/>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200000,0</w:t>
            </w:r>
          </w:p>
        </w:tc>
        <w:tc>
          <w:tcPr>
            <w:tcW w:w="353"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200000,0</w:t>
            </w:r>
          </w:p>
        </w:tc>
        <w:tc>
          <w:tcPr>
            <w:tcW w:w="28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200000,0</w:t>
            </w:r>
          </w:p>
        </w:tc>
        <w:tc>
          <w:tcPr>
            <w:tcW w:w="285" w:type="pct"/>
            <w:tcBorders>
              <w:top w:val="nil"/>
              <w:left w:val="nil"/>
              <w:bottom w:val="single" w:sz="4" w:space="0" w:color="auto"/>
              <w:right w:val="single" w:sz="4" w:space="0" w:color="auto"/>
            </w:tcBorders>
            <w:shd w:val="clear" w:color="auto" w:fill="auto"/>
            <w:noWrap/>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200000,0</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800000,00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3E6FDB">
              <w:rPr>
                <w:rFonts w:ascii="Arial" w:eastAsia="Times New Roman" w:hAnsi="Arial" w:cs="Arial"/>
                <w:color w:val="000000"/>
                <w:sz w:val="14"/>
                <w:szCs w:val="14"/>
                <w:lang w:eastAsia="ru-RU"/>
              </w:rPr>
              <w:br/>
              <w:t>сохранено рабочих мес</w:t>
            </w:r>
            <w:proofErr w:type="gramStart"/>
            <w:r w:rsidRPr="003E6FDB">
              <w:rPr>
                <w:rFonts w:ascii="Arial" w:eastAsia="Times New Roman" w:hAnsi="Arial" w:cs="Arial"/>
                <w:color w:val="000000"/>
                <w:sz w:val="14"/>
                <w:szCs w:val="14"/>
                <w:lang w:eastAsia="ru-RU"/>
              </w:rPr>
              <w:t>т-</w:t>
            </w:r>
            <w:proofErr w:type="gramEnd"/>
            <w:r w:rsidRPr="003E6FDB">
              <w:rPr>
                <w:rFonts w:ascii="Arial" w:eastAsia="Times New Roman" w:hAnsi="Arial" w:cs="Arial"/>
                <w:color w:val="000000"/>
                <w:sz w:val="14"/>
                <w:szCs w:val="14"/>
                <w:lang w:eastAsia="ru-RU"/>
              </w:rPr>
              <w:t xml:space="preserve">  не менее 15;</w:t>
            </w:r>
            <w:r w:rsidRPr="003E6FDB">
              <w:rPr>
                <w:rFonts w:ascii="Arial" w:eastAsia="Times New Roman" w:hAnsi="Arial" w:cs="Arial"/>
                <w:color w:val="000000"/>
                <w:sz w:val="14"/>
                <w:szCs w:val="14"/>
                <w:lang w:eastAsia="ru-RU"/>
              </w:rPr>
              <w:br/>
              <w:t>привлечено инвестиций – 20000,0 тыс. рублей ежегодно</w:t>
            </w:r>
          </w:p>
        </w:tc>
      </w:tr>
      <w:tr w:rsidR="003E6FDB" w:rsidRPr="003E6FDB" w:rsidTr="00554F3E">
        <w:trPr>
          <w:trHeight w:val="20"/>
        </w:trPr>
        <w:tc>
          <w:tcPr>
            <w:tcW w:w="179" w:type="pc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3.4</w:t>
            </w:r>
          </w:p>
        </w:tc>
        <w:tc>
          <w:tcPr>
            <w:tcW w:w="1348" w:type="pct"/>
            <w:vMerge w:val="restart"/>
            <w:tcBorders>
              <w:top w:val="nil"/>
              <w:left w:val="single" w:sz="4" w:space="0" w:color="auto"/>
              <w:bottom w:val="single" w:sz="4" w:space="0" w:color="000000"/>
              <w:right w:val="single" w:sz="4" w:space="0" w:color="auto"/>
            </w:tcBorders>
            <w:shd w:val="clear" w:color="auto" w:fill="auto"/>
            <w:vAlign w:val="bottom"/>
            <w:hideMark/>
          </w:tcPr>
          <w:p w:rsidR="003E6FDB" w:rsidRPr="003E6FDB" w:rsidRDefault="003E6FDB" w:rsidP="00554F3E">
            <w:pPr>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34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400 000,0   </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400 000,0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400 000,0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400 000,0   </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1600000,00</w:t>
            </w:r>
          </w:p>
        </w:tc>
        <w:tc>
          <w:tcPr>
            <w:tcW w:w="612" w:type="pct"/>
            <w:vMerge w:val="restar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Поддержано не менее -2 субъектов МСП ежегодно;  создано рабочих мест не менее -4 ежегодно;</w:t>
            </w:r>
            <w:r w:rsidRPr="003E6FDB">
              <w:rPr>
                <w:rFonts w:ascii="Arial" w:eastAsia="Times New Roman" w:hAnsi="Arial" w:cs="Arial"/>
                <w:color w:val="000000"/>
                <w:sz w:val="14"/>
                <w:szCs w:val="14"/>
                <w:lang w:eastAsia="ru-RU"/>
              </w:rPr>
              <w:br/>
              <w:t>сохранено рабочих мес</w:t>
            </w:r>
            <w:proofErr w:type="gramStart"/>
            <w:r w:rsidRPr="003E6FDB">
              <w:rPr>
                <w:rFonts w:ascii="Arial" w:eastAsia="Times New Roman" w:hAnsi="Arial" w:cs="Arial"/>
                <w:color w:val="000000"/>
                <w:sz w:val="14"/>
                <w:szCs w:val="14"/>
                <w:lang w:eastAsia="ru-RU"/>
              </w:rPr>
              <w:t>т-</w:t>
            </w:r>
            <w:proofErr w:type="gramEnd"/>
            <w:r w:rsidRPr="003E6FDB">
              <w:rPr>
                <w:rFonts w:ascii="Arial" w:eastAsia="Times New Roman" w:hAnsi="Arial" w:cs="Arial"/>
                <w:color w:val="000000"/>
                <w:sz w:val="14"/>
                <w:szCs w:val="14"/>
                <w:lang w:eastAsia="ru-RU"/>
              </w:rPr>
              <w:t xml:space="preserve">  не менее 15;</w:t>
            </w:r>
            <w:r w:rsidRPr="003E6FDB">
              <w:rPr>
                <w:rFonts w:ascii="Arial" w:eastAsia="Times New Roman" w:hAnsi="Arial" w:cs="Arial"/>
                <w:color w:val="000000"/>
                <w:sz w:val="14"/>
                <w:szCs w:val="14"/>
                <w:lang w:eastAsia="ru-RU"/>
              </w:rPr>
              <w:br/>
              <w:t>привлечено инвестиций – 20000,0 тыс. рублей ежегодно</w:t>
            </w:r>
          </w:p>
        </w:tc>
      </w:tr>
      <w:tr w:rsidR="003E6FDB" w:rsidRPr="003E6FDB" w:rsidTr="00554F3E">
        <w:trPr>
          <w:trHeight w:val="20"/>
        </w:trPr>
        <w:tc>
          <w:tcPr>
            <w:tcW w:w="179" w:type="pc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34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5481000,00</w:t>
            </w:r>
          </w:p>
        </w:tc>
        <w:tc>
          <w:tcPr>
            <w:tcW w:w="612"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3.5</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34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60 000,0 </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60 000,0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60 000,0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60 000,0   </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240000,00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Поддержано субъектов МСП – не менее 1 ежегодно;</w:t>
            </w:r>
            <w:r w:rsidRPr="003E6FDB">
              <w:rPr>
                <w:rFonts w:ascii="Arial" w:eastAsia="Times New Roman" w:hAnsi="Arial" w:cs="Arial"/>
                <w:color w:val="000000"/>
                <w:sz w:val="14"/>
                <w:szCs w:val="14"/>
                <w:lang w:eastAsia="ru-RU"/>
              </w:rPr>
              <w:br w:type="page"/>
              <w:t>создано рабочих мест – не менее 10;</w:t>
            </w:r>
            <w:r w:rsidRPr="003E6FDB">
              <w:rPr>
                <w:rFonts w:ascii="Arial" w:eastAsia="Times New Roman" w:hAnsi="Arial" w:cs="Arial"/>
                <w:color w:val="000000"/>
                <w:sz w:val="14"/>
                <w:szCs w:val="14"/>
                <w:lang w:eastAsia="ru-RU"/>
              </w:rPr>
              <w:br w:type="page"/>
              <w:t xml:space="preserve">сохранено не менее 5 рабочих мест; </w:t>
            </w:r>
            <w:r w:rsidRPr="003E6FDB">
              <w:rPr>
                <w:rFonts w:ascii="Arial" w:eastAsia="Times New Roman" w:hAnsi="Arial" w:cs="Arial"/>
                <w:color w:val="000000"/>
                <w:sz w:val="14"/>
                <w:szCs w:val="14"/>
                <w:lang w:eastAsia="ru-RU"/>
              </w:rPr>
              <w:br w:type="page"/>
              <w:t xml:space="preserve">привлечено        инвестиций – не более 20000,0 тыс. рублей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3.6</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w:t>
            </w:r>
            <w:r w:rsidRPr="003E6FDB">
              <w:rPr>
                <w:rFonts w:ascii="Arial" w:eastAsia="Times New Roman" w:hAnsi="Arial" w:cs="Arial"/>
                <w:sz w:val="14"/>
                <w:szCs w:val="14"/>
                <w:lang w:eastAsia="ru-RU"/>
              </w:rPr>
              <w:lastRenderedPageBreak/>
              <w:t>индивидуальным предпринимателям из числа граждан, относящихся к приоритетной целевой группе</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100</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S6070</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60 000,0 </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60 000,0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60 000,0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60 000,0   </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240000,00</w:t>
            </w:r>
          </w:p>
        </w:tc>
        <w:tc>
          <w:tcPr>
            <w:tcW w:w="61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Поддержано не менее -1 субъектов МСП ежегодно;  создано рабочих мест не менее -2 </w:t>
            </w:r>
            <w:proofErr w:type="spellStart"/>
            <w:r w:rsidRPr="003E6FDB">
              <w:rPr>
                <w:rFonts w:ascii="Arial" w:eastAsia="Times New Roman" w:hAnsi="Arial" w:cs="Arial"/>
                <w:color w:val="000000"/>
                <w:sz w:val="14"/>
                <w:szCs w:val="14"/>
                <w:lang w:eastAsia="ru-RU"/>
              </w:rPr>
              <w:t>ежегодно</w:t>
            </w:r>
            <w:proofErr w:type="gramStart"/>
            <w:r w:rsidRPr="003E6FDB">
              <w:rPr>
                <w:rFonts w:ascii="Arial" w:eastAsia="Times New Roman" w:hAnsi="Arial" w:cs="Arial"/>
                <w:color w:val="000000"/>
                <w:sz w:val="14"/>
                <w:szCs w:val="14"/>
                <w:lang w:eastAsia="ru-RU"/>
              </w:rPr>
              <w:t>;с</w:t>
            </w:r>
            <w:proofErr w:type="gramEnd"/>
            <w:r w:rsidRPr="003E6FDB">
              <w:rPr>
                <w:rFonts w:ascii="Arial" w:eastAsia="Times New Roman" w:hAnsi="Arial" w:cs="Arial"/>
                <w:color w:val="000000"/>
                <w:sz w:val="14"/>
                <w:szCs w:val="14"/>
                <w:lang w:eastAsia="ru-RU"/>
              </w:rPr>
              <w:t>охранено</w:t>
            </w:r>
            <w:proofErr w:type="spellEnd"/>
            <w:r w:rsidRPr="003E6FDB">
              <w:rPr>
                <w:rFonts w:ascii="Arial" w:eastAsia="Times New Roman" w:hAnsi="Arial" w:cs="Arial"/>
                <w:color w:val="000000"/>
                <w:sz w:val="14"/>
                <w:szCs w:val="14"/>
                <w:lang w:eastAsia="ru-RU"/>
              </w:rPr>
              <w:t xml:space="preserve"> рабочих мест-  не менее 10;привлечено инвестиций – 2000,0 тыс. рублей ежегодно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Итого  по задаче 3</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750 000,00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2 577 000,0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2 577 000,0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2 577 000,0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8 481 000,0   </w:t>
            </w:r>
          </w:p>
        </w:tc>
        <w:tc>
          <w:tcPr>
            <w:tcW w:w="612"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Оказание </w:t>
            </w:r>
            <w:proofErr w:type="spellStart"/>
            <w:r w:rsidRPr="003E6FDB">
              <w:rPr>
                <w:rFonts w:ascii="Arial" w:eastAsia="Times New Roman" w:hAnsi="Arial" w:cs="Arial"/>
                <w:color w:val="000000"/>
                <w:sz w:val="14"/>
                <w:szCs w:val="14"/>
                <w:lang w:eastAsia="ru-RU"/>
              </w:rPr>
              <w:t>муницпальной</w:t>
            </w:r>
            <w:proofErr w:type="spellEnd"/>
            <w:r w:rsidRPr="003E6FDB">
              <w:rPr>
                <w:rFonts w:ascii="Arial" w:eastAsia="Times New Roman" w:hAnsi="Arial" w:cs="Arial"/>
                <w:color w:val="000000"/>
                <w:sz w:val="14"/>
                <w:szCs w:val="14"/>
                <w:lang w:eastAsia="ru-RU"/>
              </w:rPr>
              <w:t xml:space="preserve"> поддержки </w:t>
            </w:r>
            <w:proofErr w:type="spellStart"/>
            <w:r w:rsidRPr="003E6FDB">
              <w:rPr>
                <w:rFonts w:ascii="Arial" w:eastAsia="Times New Roman" w:hAnsi="Arial" w:cs="Arial"/>
                <w:color w:val="000000"/>
                <w:sz w:val="14"/>
                <w:szCs w:val="14"/>
                <w:lang w:eastAsia="ru-RU"/>
              </w:rPr>
              <w:t>суъектам</w:t>
            </w:r>
            <w:proofErr w:type="spellEnd"/>
            <w:r w:rsidRPr="003E6FDB">
              <w:rPr>
                <w:rFonts w:ascii="Arial" w:eastAsia="Times New Roman" w:hAnsi="Arial" w:cs="Arial"/>
                <w:color w:val="000000"/>
                <w:sz w:val="14"/>
                <w:szCs w:val="14"/>
                <w:lang w:eastAsia="ru-RU"/>
              </w:rPr>
              <w:t xml:space="preserve"> </w:t>
            </w:r>
            <w:proofErr w:type="gramStart"/>
            <w:r w:rsidRPr="003E6FDB">
              <w:rPr>
                <w:rFonts w:ascii="Arial" w:eastAsia="Times New Roman" w:hAnsi="Arial" w:cs="Arial"/>
                <w:color w:val="000000"/>
                <w:sz w:val="14"/>
                <w:szCs w:val="14"/>
                <w:lang w:eastAsia="ru-RU"/>
              </w:rPr>
              <w:t>-н</w:t>
            </w:r>
            <w:proofErr w:type="gramEnd"/>
            <w:r w:rsidRPr="003E6FDB">
              <w:rPr>
                <w:rFonts w:ascii="Arial" w:eastAsia="Times New Roman" w:hAnsi="Arial" w:cs="Arial"/>
                <w:color w:val="000000"/>
                <w:sz w:val="14"/>
                <w:szCs w:val="14"/>
                <w:lang w:eastAsia="ru-RU"/>
              </w:rPr>
              <w:t xml:space="preserve">е менее 3 единиц ежегодно по мероприятиям подпрограммы, создано рабочих мест включая вновь </w:t>
            </w:r>
            <w:proofErr w:type="spellStart"/>
            <w:r w:rsidRPr="003E6FDB">
              <w:rPr>
                <w:rFonts w:ascii="Arial" w:eastAsia="Times New Roman" w:hAnsi="Arial" w:cs="Arial"/>
                <w:color w:val="000000"/>
                <w:sz w:val="14"/>
                <w:szCs w:val="14"/>
                <w:lang w:eastAsia="ru-RU"/>
              </w:rPr>
              <w:t>зарегитсрированных</w:t>
            </w:r>
            <w:proofErr w:type="spellEnd"/>
            <w:r w:rsidRPr="003E6FDB">
              <w:rPr>
                <w:rFonts w:ascii="Arial" w:eastAsia="Times New Roman" w:hAnsi="Arial" w:cs="Arial"/>
                <w:color w:val="000000"/>
                <w:sz w:val="14"/>
                <w:szCs w:val="14"/>
                <w:lang w:eastAsia="ru-RU"/>
              </w:rPr>
              <w:t xml:space="preserve"> ИП) не менее -6 ежегодно; сохранено  рабочих мест-  не менее 60 </w:t>
            </w:r>
            <w:proofErr w:type="spellStart"/>
            <w:r w:rsidRPr="003E6FDB">
              <w:rPr>
                <w:rFonts w:ascii="Arial" w:eastAsia="Times New Roman" w:hAnsi="Arial" w:cs="Arial"/>
                <w:color w:val="000000"/>
                <w:sz w:val="14"/>
                <w:szCs w:val="14"/>
                <w:lang w:eastAsia="ru-RU"/>
              </w:rPr>
              <w:t>едениц</w:t>
            </w:r>
            <w:proofErr w:type="spellEnd"/>
            <w:r w:rsidRPr="003E6FDB">
              <w:rPr>
                <w:rFonts w:ascii="Arial" w:eastAsia="Times New Roman" w:hAnsi="Arial" w:cs="Arial"/>
                <w:color w:val="000000"/>
                <w:sz w:val="14"/>
                <w:szCs w:val="14"/>
                <w:lang w:eastAsia="ru-RU"/>
              </w:rPr>
              <w:t xml:space="preserve"> ежегодно; объем привлеченных инвестиций -53292 </w:t>
            </w:r>
            <w:proofErr w:type="spellStart"/>
            <w:r w:rsidRPr="003E6FDB">
              <w:rPr>
                <w:rFonts w:ascii="Arial" w:eastAsia="Times New Roman" w:hAnsi="Arial" w:cs="Arial"/>
                <w:color w:val="000000"/>
                <w:sz w:val="14"/>
                <w:szCs w:val="14"/>
                <w:lang w:eastAsia="ru-RU"/>
              </w:rPr>
              <w:t>тыс.руб</w:t>
            </w:r>
            <w:proofErr w:type="spellEnd"/>
            <w:r w:rsidRPr="003E6FDB">
              <w:rPr>
                <w:rFonts w:ascii="Arial" w:eastAsia="Times New Roman" w:hAnsi="Arial" w:cs="Arial"/>
                <w:color w:val="000000"/>
                <w:sz w:val="14"/>
                <w:szCs w:val="14"/>
                <w:lang w:eastAsia="ru-RU"/>
              </w:rPr>
              <w:t xml:space="preserve"> ежегодно</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подпрограмме</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760 000,00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2 587 000,0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2 587 000,0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2 587 000,0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sz w:val="14"/>
                <w:szCs w:val="14"/>
                <w:lang w:eastAsia="ru-RU"/>
              </w:rPr>
            </w:pPr>
            <w:r w:rsidRPr="003E6FDB">
              <w:rPr>
                <w:rFonts w:ascii="Arial" w:eastAsia="Times New Roman" w:hAnsi="Arial" w:cs="Arial"/>
                <w:bCs/>
                <w:sz w:val="14"/>
                <w:szCs w:val="14"/>
                <w:lang w:eastAsia="ru-RU"/>
              </w:rPr>
              <w:t>8521000,00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FF0000"/>
                <w:sz w:val="14"/>
                <w:szCs w:val="14"/>
                <w:lang w:eastAsia="ru-RU"/>
              </w:rPr>
            </w:pPr>
            <w:r w:rsidRPr="003E6FDB">
              <w:rPr>
                <w:rFonts w:ascii="Arial" w:eastAsia="Times New Roman" w:hAnsi="Arial" w:cs="Arial"/>
                <w:bCs/>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FF0000"/>
                <w:sz w:val="14"/>
                <w:szCs w:val="14"/>
                <w:lang w:eastAsia="ru-RU"/>
              </w:rPr>
            </w:pPr>
            <w:r w:rsidRPr="003E6FDB">
              <w:rPr>
                <w:rFonts w:ascii="Arial" w:eastAsia="Times New Roman" w:hAnsi="Arial" w:cs="Arial"/>
                <w:bCs/>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FF0000"/>
                <w:sz w:val="14"/>
                <w:szCs w:val="14"/>
                <w:lang w:eastAsia="ru-RU"/>
              </w:rPr>
            </w:pPr>
            <w:r w:rsidRPr="003E6FDB">
              <w:rPr>
                <w:rFonts w:ascii="Arial" w:eastAsia="Times New Roman" w:hAnsi="Arial" w:cs="Arial"/>
                <w:bCs/>
                <w:color w:val="FF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FF0000"/>
                <w:sz w:val="14"/>
                <w:szCs w:val="14"/>
                <w:lang w:eastAsia="ru-RU"/>
              </w:rPr>
            </w:pPr>
            <w:r w:rsidRPr="003E6FDB">
              <w:rPr>
                <w:rFonts w:ascii="Arial" w:eastAsia="Times New Roman" w:hAnsi="Arial" w:cs="Arial"/>
                <w:bCs/>
                <w:color w:val="FF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краевой </w:t>
            </w:r>
            <w:proofErr w:type="spellStart"/>
            <w:r w:rsidRPr="003E6FDB">
              <w:rPr>
                <w:rFonts w:ascii="Arial" w:eastAsia="Times New Roman" w:hAnsi="Arial" w:cs="Arial"/>
                <w:color w:val="000000"/>
                <w:sz w:val="14"/>
                <w:szCs w:val="14"/>
                <w:lang w:eastAsia="ru-RU"/>
              </w:rPr>
              <w:t>юджет</w:t>
            </w:r>
            <w:proofErr w:type="spellEnd"/>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     1 827 000,00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1 827 000,00 </w:t>
            </w:r>
          </w:p>
        </w:tc>
        <w:tc>
          <w:tcPr>
            <w:tcW w:w="28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1 827 000,00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5 481 000,00 </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районный бюджет</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760000,00</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760000,00</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760000,00</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760000,00</w:t>
            </w:r>
          </w:p>
        </w:tc>
        <w:tc>
          <w:tcPr>
            <w:tcW w:w="40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3040000,00</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r w:rsidR="003E6FDB" w:rsidRPr="003E6FDB" w:rsidTr="00554F3E">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6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4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c>
          <w:tcPr>
            <w:tcW w:w="61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p w:rsidR="003E6FDB" w:rsidRPr="003E6FDB" w:rsidRDefault="003E6FDB" w:rsidP="003E6FDB">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Приложение № 6</w:t>
      </w:r>
    </w:p>
    <w:p w:rsidR="003E6FDB" w:rsidRPr="003E6FDB" w:rsidRDefault="003E6FDB" w:rsidP="003E6FDB">
      <w:pPr>
        <w:autoSpaceDE w:val="0"/>
        <w:autoSpaceDN w:val="0"/>
        <w:adjustRightInd w:val="0"/>
        <w:spacing w:after="0" w:line="240" w:lineRule="auto"/>
        <w:ind w:left="4820"/>
        <w:jc w:val="right"/>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18"/>
          <w:szCs w:val="20"/>
          <w:lang w:eastAsia="ru-RU"/>
        </w:rPr>
        <w:t>Богучанского</w:t>
      </w:r>
      <w:proofErr w:type="spellEnd"/>
      <w:r w:rsidRPr="003E6FDB">
        <w:rPr>
          <w:rFonts w:ascii="Arial" w:eastAsia="Times New Roman" w:hAnsi="Arial" w:cs="Arial"/>
          <w:sz w:val="18"/>
          <w:szCs w:val="20"/>
          <w:lang w:eastAsia="ru-RU"/>
        </w:rPr>
        <w:t xml:space="preserve"> района»                                </w:t>
      </w:r>
    </w:p>
    <w:p w:rsidR="003E6FDB" w:rsidRPr="003E6FDB" w:rsidRDefault="003E6FDB" w:rsidP="003E6FDB">
      <w:pPr>
        <w:autoSpaceDE w:val="0"/>
        <w:autoSpaceDN w:val="0"/>
        <w:adjustRightInd w:val="0"/>
        <w:spacing w:after="0" w:line="240" w:lineRule="auto"/>
        <w:jc w:val="right"/>
        <w:rPr>
          <w:rFonts w:ascii="Arial" w:eastAsia="Times New Roman" w:hAnsi="Arial" w:cs="Arial"/>
          <w:bCs/>
          <w:sz w:val="18"/>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bCs/>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Подпрограмма</w:t>
      </w:r>
    </w:p>
    <w:p w:rsidR="003E6FDB" w:rsidRPr="003E6FDB" w:rsidRDefault="003E6FDB" w:rsidP="003E6FDB">
      <w:pPr>
        <w:autoSpaceDE w:val="0"/>
        <w:autoSpaceDN w:val="0"/>
        <w:adjustRightInd w:val="0"/>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«Обеспечение реализации муниципальной программы и прочие мероприятия»  </w:t>
      </w:r>
      <w:proofErr w:type="gramStart"/>
      <w:r w:rsidRPr="003E6FDB">
        <w:rPr>
          <w:rFonts w:ascii="Arial" w:eastAsia="Times New Roman" w:hAnsi="Arial" w:cs="Arial"/>
          <w:sz w:val="20"/>
          <w:szCs w:val="20"/>
          <w:lang w:eastAsia="ru-RU"/>
        </w:rPr>
        <w:t>реализуемая</w:t>
      </w:r>
      <w:proofErr w:type="gramEnd"/>
      <w:r w:rsidRPr="003E6FDB">
        <w:rPr>
          <w:rFonts w:ascii="Arial" w:eastAsia="Times New Roman" w:hAnsi="Arial" w:cs="Arial"/>
          <w:sz w:val="20"/>
          <w:szCs w:val="20"/>
          <w:lang w:eastAsia="ru-RU"/>
        </w:rPr>
        <w:t xml:space="preserve"> в рамках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tabs>
          <w:tab w:val="left" w:pos="7725"/>
        </w:tabs>
        <w:autoSpaceDE w:val="0"/>
        <w:autoSpaceDN w:val="0"/>
        <w:adjustRightInd w:val="0"/>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jc w:val="center"/>
        <w:rPr>
          <w:rFonts w:ascii="Arial" w:eastAsia="Times New Roman" w:hAnsi="Arial" w:cs="Arial"/>
          <w:bCs/>
          <w:sz w:val="20"/>
          <w:szCs w:val="20"/>
          <w:lang w:eastAsia="ru-RU"/>
        </w:rPr>
      </w:pPr>
      <w:r w:rsidRPr="003E6FDB">
        <w:rPr>
          <w:rFonts w:ascii="Arial" w:eastAsia="Times New Roman" w:hAnsi="Arial" w:cs="Arial"/>
          <w:sz w:val="20"/>
          <w:szCs w:val="20"/>
          <w:lang w:eastAsia="ru-RU"/>
        </w:rPr>
        <w:t xml:space="preserve">1. Паспорт подпрограммы </w:t>
      </w:r>
    </w:p>
    <w:p w:rsidR="003E6FDB" w:rsidRPr="003E6FDB" w:rsidRDefault="003E6FDB" w:rsidP="003E6FDB">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Наименование      </w:t>
            </w:r>
            <w:r w:rsidRPr="003E6FDB">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Подпрограмма «Обеспечение реализации муниципальной программы и прочие мероприятия»  (далее по тексту – подпрограмма</w:t>
            </w:r>
            <w:proofErr w:type="gramStart"/>
            <w:r w:rsidRPr="003E6FDB">
              <w:rPr>
                <w:rFonts w:ascii="Arial" w:eastAsia="Times New Roman" w:hAnsi="Arial" w:cs="Arial"/>
                <w:sz w:val="14"/>
                <w:szCs w:val="14"/>
                <w:lang w:eastAsia="ru-RU"/>
              </w:rPr>
              <w:t xml:space="preserve"> )</w:t>
            </w:r>
            <w:proofErr w:type="gramEnd"/>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bCs/>
                <w:sz w:val="14"/>
                <w:szCs w:val="14"/>
                <w:lang w:eastAsia="ru-RU"/>
              </w:rPr>
            </w:pPr>
            <w:r w:rsidRPr="003E6FDB">
              <w:rPr>
                <w:rFonts w:ascii="Arial" w:eastAsia="Times New Roman" w:hAnsi="Arial" w:cs="Arial"/>
                <w:bCs/>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bCs/>
                <w:sz w:val="14"/>
                <w:szCs w:val="14"/>
                <w:lang w:eastAsia="ru-RU"/>
              </w:rPr>
              <w:t>Богучанского</w:t>
            </w:r>
            <w:proofErr w:type="spellEnd"/>
            <w:r w:rsidRPr="003E6FDB">
              <w:rPr>
                <w:rFonts w:ascii="Arial" w:eastAsia="Times New Roman" w:hAnsi="Arial" w:cs="Arial"/>
                <w:bCs/>
                <w:sz w:val="14"/>
                <w:szCs w:val="14"/>
                <w:lang w:eastAsia="ru-RU"/>
              </w:rPr>
              <w:t xml:space="preserve"> района»</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(Управление экономики и планирования) </w:t>
            </w: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(Управление экономики и планирования)</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Цель и задачи 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Целью подпрограммы  является:</w:t>
            </w:r>
          </w:p>
          <w:p w:rsidR="003E6FDB" w:rsidRPr="003E6FDB" w:rsidRDefault="003E6FDB" w:rsidP="00554F3E">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Создание условий для эффективного управления финансовыми ресурсами в рамках выполнения установленных функций и полномочий.</w:t>
            </w:r>
          </w:p>
          <w:p w:rsidR="003E6FDB" w:rsidRPr="003E6FDB" w:rsidRDefault="003E6FDB" w:rsidP="00554F3E">
            <w:pPr>
              <w:tabs>
                <w:tab w:val="left" w:pos="470"/>
              </w:tabs>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К задачам подпрограммы  относятся:</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Повышения качества оказания  муниципальных услуг. Обеспечение эффективного управления финансовыми ресурсами.</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-Управление и </w:t>
            </w:r>
            <w:proofErr w:type="gramStart"/>
            <w:r w:rsidRPr="003E6FDB">
              <w:rPr>
                <w:rFonts w:ascii="Arial" w:eastAsia="Times New Roman" w:hAnsi="Arial" w:cs="Arial"/>
                <w:sz w:val="14"/>
                <w:szCs w:val="14"/>
                <w:lang w:eastAsia="ru-RU"/>
              </w:rPr>
              <w:t>контроль за</w:t>
            </w:r>
            <w:proofErr w:type="gramEnd"/>
            <w:r w:rsidRPr="003E6FDB">
              <w:rPr>
                <w:rFonts w:ascii="Arial" w:eastAsia="Times New Roman" w:hAnsi="Arial" w:cs="Arial"/>
                <w:sz w:val="14"/>
                <w:szCs w:val="14"/>
                <w:lang w:eastAsia="ru-RU"/>
              </w:rPr>
              <w:t xml:space="preserve"> реализацией муниципальной программы. </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-Обеспечение  систематического широкого освещения информации о реализации мероприятий в СМИ.</w:t>
            </w: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 xml:space="preserve">Показатели результативности 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1.Уровень исполнения расходов Главного распорядителя за счет средств районного бюджета             -5 баллов.</w:t>
            </w:r>
          </w:p>
          <w:p w:rsidR="003E6FDB" w:rsidRPr="003E6FDB" w:rsidRDefault="003E6FDB" w:rsidP="00554F3E">
            <w:pPr>
              <w:numPr>
                <w:ilvl w:val="0"/>
                <w:numId w:val="37"/>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2.Соблюдение сроков предоставления Главным распорядителем годовой бюджетной отчетности- 5 баллов.</w:t>
            </w:r>
          </w:p>
          <w:p w:rsidR="003E6FDB" w:rsidRPr="003E6FDB" w:rsidRDefault="003E6FDB" w:rsidP="00554F3E">
            <w:pPr>
              <w:numPr>
                <w:ilvl w:val="0"/>
                <w:numId w:val="37"/>
              </w:numPr>
              <w:tabs>
                <w:tab w:val="num" w:pos="110"/>
              </w:tabs>
              <w:autoSpaceDE w:val="0"/>
              <w:autoSpaceDN w:val="0"/>
              <w:adjustRightInd w:val="0"/>
              <w:spacing w:after="0" w:line="240" w:lineRule="auto"/>
              <w:ind w:left="0"/>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2021-2024 годы</w:t>
            </w: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widowControl w:val="0"/>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12000  рублей за счет районного бюджета  в том числе:</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в 2021 году – 3000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В 2022 году- 3000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В 2023 году- 3000 рублей;</w:t>
            </w:r>
          </w:p>
          <w:p w:rsidR="003E6FDB" w:rsidRPr="003E6FDB" w:rsidRDefault="003E6FDB" w:rsidP="00554F3E">
            <w:pPr>
              <w:autoSpaceDE w:val="0"/>
              <w:autoSpaceDN w:val="0"/>
              <w:adjustRightInd w:val="0"/>
              <w:spacing w:after="0" w:line="240" w:lineRule="auto"/>
              <w:jc w:val="both"/>
              <w:rPr>
                <w:rFonts w:ascii="Arial" w:eastAsia="Times New Roman" w:hAnsi="Arial" w:cs="Arial"/>
                <w:sz w:val="14"/>
                <w:szCs w:val="14"/>
                <w:lang w:eastAsia="ru-RU"/>
              </w:rPr>
            </w:pPr>
            <w:r w:rsidRPr="003E6FDB">
              <w:rPr>
                <w:rFonts w:ascii="Arial" w:eastAsia="Times New Roman" w:hAnsi="Arial" w:cs="Arial"/>
                <w:sz w:val="14"/>
                <w:szCs w:val="14"/>
                <w:lang w:eastAsia="ru-RU"/>
              </w:rPr>
              <w:t>В 2024 году- 3000 рублей.</w:t>
            </w:r>
          </w:p>
          <w:p w:rsidR="003E6FDB" w:rsidRPr="003E6FDB" w:rsidRDefault="003E6FDB" w:rsidP="00554F3E">
            <w:pPr>
              <w:autoSpaceDE w:val="0"/>
              <w:autoSpaceDN w:val="0"/>
              <w:adjustRightInd w:val="0"/>
              <w:spacing w:after="0" w:line="240" w:lineRule="auto"/>
              <w:ind w:left="110"/>
              <w:rPr>
                <w:rFonts w:ascii="Arial" w:eastAsia="Times New Roman" w:hAnsi="Arial" w:cs="Arial"/>
                <w:sz w:val="14"/>
                <w:szCs w:val="14"/>
                <w:lang w:eastAsia="ru-RU"/>
              </w:rPr>
            </w:pPr>
          </w:p>
        </w:tc>
      </w:tr>
      <w:tr w:rsidR="003E6FDB" w:rsidRPr="003E6FDB" w:rsidTr="00554F3E">
        <w:trPr>
          <w:cantSplit/>
          <w:trHeight w:val="20"/>
        </w:trPr>
        <w:tc>
          <w:tcPr>
            <w:tcW w:w="141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Система организации </w:t>
            </w:r>
            <w:proofErr w:type="gramStart"/>
            <w:r w:rsidRPr="003E6FDB">
              <w:rPr>
                <w:rFonts w:ascii="Arial" w:eastAsia="Times New Roman" w:hAnsi="Arial" w:cs="Arial"/>
                <w:sz w:val="14"/>
                <w:szCs w:val="14"/>
                <w:lang w:eastAsia="ru-RU"/>
              </w:rPr>
              <w:t>контроля  за</w:t>
            </w:r>
            <w:proofErr w:type="gramEnd"/>
            <w:r w:rsidRPr="003E6FDB">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Администрация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Управление экономики и планирования;</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Финансовое управление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p w:rsidR="003E6FDB" w:rsidRPr="003E6FDB" w:rsidRDefault="003E6FDB" w:rsidP="00554F3E">
            <w:pPr>
              <w:autoSpaceDE w:val="0"/>
              <w:autoSpaceDN w:val="0"/>
              <w:adjustRightInd w:val="0"/>
              <w:spacing w:after="0" w:line="240" w:lineRule="auto"/>
              <w:rPr>
                <w:rFonts w:ascii="Arial" w:eastAsia="Times New Roman" w:hAnsi="Arial" w:cs="Arial"/>
                <w:sz w:val="14"/>
                <w:szCs w:val="14"/>
                <w:lang w:eastAsia="ru-RU"/>
              </w:rPr>
            </w:pPr>
          </w:p>
        </w:tc>
      </w:tr>
    </w:tbl>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 Основные разделы подпрограммы.</w:t>
      </w:r>
    </w:p>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2.1 Постановка </w:t>
      </w:r>
      <w:proofErr w:type="spellStart"/>
      <w:r w:rsidRPr="003E6FDB">
        <w:rPr>
          <w:rFonts w:ascii="Arial" w:eastAsia="Times New Roman" w:hAnsi="Arial" w:cs="Arial"/>
          <w:sz w:val="20"/>
          <w:szCs w:val="20"/>
          <w:lang w:eastAsia="ru-RU"/>
        </w:rPr>
        <w:t>общерайонной</w:t>
      </w:r>
      <w:proofErr w:type="spellEnd"/>
      <w:r w:rsidRPr="003E6FDB">
        <w:rPr>
          <w:rFonts w:ascii="Arial" w:eastAsia="Times New Roman" w:hAnsi="Arial" w:cs="Arial"/>
          <w:sz w:val="20"/>
          <w:szCs w:val="20"/>
          <w:lang w:eastAsia="ru-RU"/>
        </w:rPr>
        <w:t xml:space="preserve"> проблемы и обоснование необходимости разработки  подпрограммы.</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Залогом успешного достижения целей и решения задач муниципальной  подпрограммы, является обеспечение эффективного исполнения муниципальных  функций и муниципальных услуг в сфере реализации муниципальной  программы. Муниципальные  функции в сфере муниципальной  поддержки инновационной, инвестиционной деятельности малого и среднего предпринимательства осуществляет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при непосредственном участии Министерства экономического развития и инвестиционной политики Красноярского края.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Основными факторами, ограничивающими эффективность реализации муниципальных  функций и муниципальных услуг в сфере реализации муниципальной  подпрограммы,  являются следующие:</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недостаточный уровень регламентации муниципальных функций и муниципальных услуг в сфере реализации муниципальной подпрограммы.  Требуются разработка и утверждение административных регламентов оказания муниципальных услуг по выполнению муниципальных услуг, в сфере  муниципальной поддержки инновационной деятельности, малого и среднего предпринимательства.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Одним из основных критериев эффективности муниципального  управления в сфере реализации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является качество управления муниципальными  финансами в этой сфере.</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В сфере муниципальной поддержки инвестиционной деятельности, инновационной деятельности, малого и среднего предпринимательства, есть существенный потенциал повышения качества финансового менеджмента. Особенного внимания в данной сфере с учетом перехода к программному принципу формирования районного  бюджета заслуживают вопросы повышения качества среднесрочного бюджетного планирования и освоения средств, нацеленного на результат.</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Успешная реализация муниципальной  программы требует установления ответственности исполнителей и их руководителей за достижение непосредственных и конечных общественно значимых результатов реализации основных мероприятий муниципальной программы. </w:t>
      </w:r>
    </w:p>
    <w:p w:rsidR="003E6FDB" w:rsidRPr="003E6FDB" w:rsidRDefault="003E6FDB" w:rsidP="003E6FDB">
      <w:pPr>
        <w:spacing w:after="0" w:line="240" w:lineRule="auto"/>
        <w:ind w:left="33" w:firstLine="676"/>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Важную роль в осведомленности населения, малого и среднего предпринимательства, инновационного сообщества о существующих мерах государственной поддержки, играют средства массовой информации (далее - СМИ).  Именно СМИ являются одним из основных источников  оперативного и достоверного информирования всех жителей района  о процессах, происходящих в сфере муниципальной  поддержки малого и среднего предпринимательства, инновационной и инвестиционной деятельности. В связи с чем, одной из задач настоящей муниципальной программы является создание качественных информационных продуктов, гарантирующих доведения до конечного потребителя сведений о реализуемых программных мероприятиях, для чего предполагается задействовать все имеющиеся ресурсы: интернет, печатные издания, телевидение. </w:t>
      </w:r>
    </w:p>
    <w:p w:rsidR="003E6FDB" w:rsidRPr="003E6FDB" w:rsidRDefault="003E6FDB" w:rsidP="003E6F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Формирование благоприятного инвестиционного климата на территории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реализуется путем создания Программы социально-экономического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характеризующей  итоги очередного финансового года, перспективные планы развития, природно-ресурсный, промышленный потенциал региона. </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 xml:space="preserve"> В результате реализации мероприятий подпрограммы   ожидаются  следующие   результаты:</w:t>
      </w:r>
    </w:p>
    <w:p w:rsidR="003E6FDB" w:rsidRPr="003E6FDB" w:rsidRDefault="003E6FDB" w:rsidP="003E6FDB">
      <w:pPr>
        <w:tabs>
          <w:tab w:val="left" w:pos="0"/>
        </w:tabs>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 Уровень исполнения расходов Главного распорядителя за счет средств районного бюджета  - 5 баллов.</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 Соблюдение сроков предоставления Главным распорядителем годовой бюджетной отчетности - 5 баллов.</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- 50 процентов.  </w:t>
      </w:r>
    </w:p>
    <w:p w:rsidR="003E6FDB" w:rsidRPr="003E6FDB" w:rsidRDefault="003E6FDB" w:rsidP="003E6FDB">
      <w:pPr>
        <w:autoSpaceDE w:val="0"/>
        <w:autoSpaceDN w:val="0"/>
        <w:adjustRightInd w:val="0"/>
        <w:spacing w:after="0" w:line="240" w:lineRule="auto"/>
        <w:jc w:val="both"/>
        <w:outlineLvl w:val="1"/>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2.2. Основные цели, задачи, сроки выполнения  подпрограммы, целевые индикаторы.</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p w:rsidR="003E6FDB" w:rsidRPr="003E6FDB" w:rsidRDefault="003E6FDB" w:rsidP="003E6FDB">
      <w:pPr>
        <w:tabs>
          <w:tab w:val="left" w:pos="470"/>
        </w:tabs>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Целью подпрограммы  является создание условий для эффективного управления финансовыми ресурсами в рамках выполнения установленных функций и полномочий.</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Целевые ориентиры повышения качества государственного управления заданы Указом Президента Российской Федерации «Об основных направлениях совершенствования системы государственного управления» от 07.05.2012г.       № 601, а также конкретизированы в Послании Президента Российской Федерации о бюджетной политике.</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На повышение качества и доступности муниципальных услуг, снижение необоснованного муниципального вмешательства в экономическую деятельность хозяйствующих субъектов и повышение эффективности муниципального управления направлена Концепция снижения административных барьеров и повышения доступности государственных и муниципальных услуг. В этой связи одним из приоритетных направлений Стратегии развития информационного общества в Российской Федерации является повышение эффективности муниципального 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муниципальных  услуг, обеспечение информированности общества.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Достижение данных целей требует использования передовых технологий электронного взаимодействия граждан, бизнеса и государства путем:</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обеспечения эффективного межведомственного и межрегионального информационного обмена;</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интеграции государственных информационных систем и ресурсов;</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совершенствования нормативно-правового обеспечения стандартизации и администрирования муниципальных услуг;</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совершенствования системы предоставления муниципальных услуг гражданам и организациям.</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Приоритеты государственной политики в сфере повышения эффективности государственного управления в целом актуальны и для развития муниципального управления в сфере муниципальной поддержки инвестиционной деятельности, инновационной деятельности, малого и среднего предпринимательства. </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 учетом приоритетов государственной политики в рассматриваемой сфере, а также на основе анализа связанных с ней проблем, сформулирована цель реализации подпрограммы - создание условий для эффективного управления финансовыми ресурсами в рамках выполнения установленных функций и полномочий.</w:t>
      </w:r>
    </w:p>
    <w:p w:rsidR="003E6FDB" w:rsidRPr="003E6FDB" w:rsidRDefault="003E6FDB" w:rsidP="003E6FDB">
      <w:pPr>
        <w:autoSpaceDE w:val="0"/>
        <w:autoSpaceDN w:val="0"/>
        <w:adjustRightInd w:val="0"/>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Для достижения цели подпрограммы необходимо обеспечить решение  следующих</w:t>
      </w:r>
      <w:r w:rsidRPr="003E6FDB">
        <w:rPr>
          <w:rFonts w:ascii="Arial" w:eastAsia="Times New Roman" w:hAnsi="Arial" w:cs="Arial"/>
          <w:sz w:val="20"/>
          <w:szCs w:val="20"/>
          <w:lang w:eastAsia="ru-RU"/>
        </w:rPr>
        <w:tab/>
        <w:t xml:space="preserve"> задач:</w:t>
      </w:r>
    </w:p>
    <w:p w:rsidR="003E6FDB" w:rsidRPr="003E6FDB" w:rsidRDefault="003E6FDB" w:rsidP="003E6FD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  Повышение качества оказания муниципальных услуг. Обеспечение эффективного управления  финансовыми  ресурсами.</w:t>
      </w:r>
    </w:p>
    <w:p w:rsidR="003E6FDB" w:rsidRPr="003E6FDB" w:rsidRDefault="003E6FDB" w:rsidP="003E6FDB">
      <w:pPr>
        <w:tabs>
          <w:tab w:val="left" w:pos="720"/>
        </w:tabs>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В рамках данной задачи реализуются ведомственные планы по повышению эффективности бюджетных расходов, направленные на повышение качества финансового менеджмента. Основными  показателями  решения данной задачи являются:</w:t>
      </w:r>
    </w:p>
    <w:p w:rsidR="003E6FDB" w:rsidRPr="003E6FDB" w:rsidRDefault="003E6FDB" w:rsidP="003E6FDB">
      <w:pPr>
        <w:tabs>
          <w:tab w:val="left" w:pos="290"/>
        </w:tabs>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-Уровень исполнения расходов Главного распорядителя за счет средств районного бюджета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Соблюдение сроков предоставления Главным распорядителем годовой бюджетной отчетности- 5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  Управление и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реализацией муниципальной программы. </w:t>
      </w:r>
    </w:p>
    <w:p w:rsidR="003E6FDB" w:rsidRPr="003E6FDB" w:rsidRDefault="003E6FDB" w:rsidP="003E6FD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Основными  показателями  решения данной задачи являются:</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 Обеспечение систематического широкого освещения информации о реализации мероприятий в СМИ.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lastRenderedPageBreak/>
        <w:t>Основными  показателями  решения данной задачи являются:</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Срок реализации подпрограммы: 2021 - 2024 годы.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(Управление экономики и планирования), как муниципальный заказчик - координатор программы осуществляет:</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разработку нормативно- правовых актов, необходимых для реализации подпрограммы; </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разработку предложений по уточнению перечня, затрат и механизма реализации подпрограммных мероприятий;</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обеспечение целевого, эффективного расходования сре</w:t>
      </w:r>
      <w:proofErr w:type="gramStart"/>
      <w:r w:rsidRPr="003E6FDB">
        <w:rPr>
          <w:rFonts w:ascii="Arial" w:eastAsia="Times New Roman" w:hAnsi="Arial" w:cs="Arial"/>
          <w:sz w:val="20"/>
          <w:szCs w:val="20"/>
          <w:lang w:eastAsia="ru-RU"/>
        </w:rPr>
        <w:t>дств пр</w:t>
      </w:r>
      <w:proofErr w:type="gramEnd"/>
      <w:r w:rsidRPr="003E6FDB">
        <w:rPr>
          <w:rFonts w:ascii="Arial" w:eastAsia="Times New Roman" w:hAnsi="Arial" w:cs="Arial"/>
          <w:sz w:val="20"/>
          <w:szCs w:val="20"/>
          <w:lang w:eastAsia="ru-RU"/>
        </w:rPr>
        <w:t>едусмотренных  на реализацию подпрограммы;</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подготовку ежегодного отчета о ходе реализации подпрограммы.</w:t>
      </w:r>
    </w:p>
    <w:p w:rsidR="003E6FDB" w:rsidRPr="003E6FDB" w:rsidRDefault="003E6FDB" w:rsidP="003E6FDB">
      <w:pPr>
        <w:spacing w:after="0" w:line="240" w:lineRule="auto"/>
        <w:ind w:firstLine="720"/>
        <w:rPr>
          <w:rFonts w:ascii="Arial" w:eastAsia="Times New Roman" w:hAnsi="Arial" w:cs="Arial"/>
          <w:sz w:val="20"/>
          <w:szCs w:val="20"/>
          <w:lang w:eastAsia="ru-RU"/>
        </w:rPr>
      </w:pPr>
      <w:r w:rsidRPr="003E6FDB">
        <w:rPr>
          <w:rFonts w:ascii="Arial" w:eastAsia="Times New Roman" w:hAnsi="Arial" w:cs="Arial"/>
          <w:sz w:val="20"/>
          <w:szCs w:val="20"/>
          <w:lang w:eastAsia="ru-RU"/>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E6FDB" w:rsidRPr="003E6FDB" w:rsidRDefault="003E6FDB" w:rsidP="003E6FDB">
      <w:pPr>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numPr>
          <w:ilvl w:val="1"/>
          <w:numId w:val="37"/>
        </w:numPr>
        <w:spacing w:after="0" w:line="240" w:lineRule="auto"/>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2.3.Механизм реализации подпрограммы</w:t>
      </w:r>
    </w:p>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E6FDB">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E6FDB">
        <w:rPr>
          <w:rFonts w:ascii="Arial" w:eastAsia="Times New Roman" w:hAnsi="Arial" w:cs="Arial"/>
          <w:sz w:val="20"/>
          <w:szCs w:val="20"/>
          <w:lang w:eastAsia="ru-RU"/>
        </w:rPr>
        <w:t xml:space="preserve"> и достижения целевых индикаторов.</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(Управление экономики и планирования), как муниципальный заказчик- координатор подпрограммы осуществляет:</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Источниками финансирования подпрограммы  является районный бюджет.</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2.4.Управление подпрограммой и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ее выполнения.</w:t>
      </w:r>
    </w:p>
    <w:p w:rsidR="003E6FDB" w:rsidRPr="003E6FDB" w:rsidRDefault="003E6FDB" w:rsidP="003E6FDB">
      <w:pPr>
        <w:spacing w:after="0" w:line="240" w:lineRule="auto"/>
        <w:ind w:firstLine="540"/>
        <w:jc w:val="center"/>
        <w:rPr>
          <w:rFonts w:ascii="Arial" w:eastAsia="Times New Roman" w:hAnsi="Arial" w:cs="Arial"/>
          <w:color w:val="FF0000"/>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Управление подпрограммой и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реализации подпрограммы осуществляется в соответствии с Порядком принятия решений о разработке муниципальных программ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от 17.07.2013 № 849-п.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Текущий </w:t>
      </w:r>
      <w:proofErr w:type="gramStart"/>
      <w:r w:rsidRPr="003E6FDB">
        <w:rPr>
          <w:rFonts w:ascii="Arial" w:eastAsia="Times New Roman" w:hAnsi="Arial" w:cs="Arial"/>
          <w:sz w:val="20"/>
          <w:szCs w:val="20"/>
          <w:lang w:eastAsia="ru-RU"/>
        </w:rPr>
        <w:t>контроль за</w:t>
      </w:r>
      <w:proofErr w:type="gramEnd"/>
      <w:r w:rsidRPr="003E6FDB">
        <w:rPr>
          <w:rFonts w:ascii="Arial" w:eastAsia="Times New Roman" w:hAnsi="Arial" w:cs="Arial"/>
          <w:sz w:val="20"/>
          <w:szCs w:val="20"/>
          <w:lang w:eastAsia="ru-RU"/>
        </w:rPr>
        <w:t xml:space="preserve"> ходом реализации мероприятий подпрограммы осуществляет Управление экономики и планирования администрации, контроль за целевым  и эффективным расходованием средств бюджета района в рамках реализации мероприятий подпрограммы осуществляет Финансовое управление администрации </w:t>
      </w:r>
      <w:proofErr w:type="spellStart"/>
      <w:r w:rsidRPr="003E6FDB">
        <w:rPr>
          <w:rFonts w:ascii="Arial" w:eastAsia="Times New Roman" w:hAnsi="Arial" w:cs="Arial"/>
          <w:sz w:val="20"/>
          <w:szCs w:val="20"/>
          <w:lang w:eastAsia="ru-RU"/>
        </w:rPr>
        <w:t>Богучанского</w:t>
      </w:r>
      <w:proofErr w:type="spellEnd"/>
      <w:r w:rsidRPr="003E6FDB">
        <w:rPr>
          <w:rFonts w:ascii="Arial" w:eastAsia="Times New Roman" w:hAnsi="Arial" w:cs="Arial"/>
          <w:sz w:val="20"/>
          <w:szCs w:val="20"/>
          <w:lang w:eastAsia="ru-RU"/>
        </w:rPr>
        <w:t xml:space="preserve"> района.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Управление экономики и планирования осуществляет мониторинг реализации мероприятий подпрограммы, а также при необходимости инициирует подготовку проектов с учетом изменений внешней среды и нормативно-правовой базы.</w:t>
      </w:r>
    </w:p>
    <w:p w:rsidR="003E6FDB" w:rsidRPr="003E6FDB" w:rsidRDefault="003E6FDB" w:rsidP="003E6FDB">
      <w:pPr>
        <w:widowControl w:val="0"/>
        <w:autoSpaceDE w:val="0"/>
        <w:autoSpaceDN w:val="0"/>
        <w:adjustRightInd w:val="0"/>
        <w:spacing w:after="0" w:line="240" w:lineRule="auto"/>
        <w:ind w:right="-183"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Ответственный исполнитель  ежеквартально,  не позднее 10 числа второго месяца, следующего за </w:t>
      </w:r>
      <w:proofErr w:type="gramStart"/>
      <w:r w:rsidRPr="003E6FDB">
        <w:rPr>
          <w:rFonts w:ascii="Arial" w:eastAsia="Times New Roman" w:hAnsi="Arial" w:cs="Arial"/>
          <w:sz w:val="20"/>
          <w:szCs w:val="20"/>
          <w:lang w:eastAsia="ru-RU"/>
        </w:rPr>
        <w:t>отчетным</w:t>
      </w:r>
      <w:proofErr w:type="gramEnd"/>
      <w:r w:rsidRPr="003E6FDB">
        <w:rPr>
          <w:rFonts w:ascii="Arial" w:eastAsia="Times New Roman" w:hAnsi="Arial" w:cs="Arial"/>
          <w:sz w:val="20"/>
          <w:szCs w:val="20"/>
          <w:lang w:eastAsia="ru-RU"/>
        </w:rPr>
        <w:t>,  направляет отчет о реализации подпрограммы  в Управление экономики и планирования и Финансовое управление.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Годовой отчет о ходе реализации подпрограммы  формирует  Управление экономики  и планирования с учетом информации,  полученной от  управления муниципальной собственностью </w:t>
      </w:r>
      <w:proofErr w:type="spellStart"/>
      <w:r w:rsidRPr="003E6FDB">
        <w:rPr>
          <w:rFonts w:ascii="Arial" w:eastAsia="Times New Roman" w:hAnsi="Arial" w:cs="Arial"/>
          <w:sz w:val="20"/>
          <w:szCs w:val="20"/>
          <w:lang w:eastAsia="ru-RU"/>
        </w:rPr>
        <w:lastRenderedPageBreak/>
        <w:t>Богучанского</w:t>
      </w:r>
      <w:proofErr w:type="spellEnd"/>
      <w:r w:rsidRPr="003E6FDB">
        <w:rPr>
          <w:rFonts w:ascii="Arial" w:eastAsia="Times New Roman" w:hAnsi="Arial" w:cs="Arial"/>
          <w:sz w:val="20"/>
          <w:szCs w:val="20"/>
          <w:lang w:eastAsia="ru-RU"/>
        </w:rPr>
        <w:t xml:space="preserve"> района,  Муниципального казенного учреждения «Централизованная бухгалтерия»  и направляется на согласование в Финансовое управление на бумажных носителях и в электронном виде. </w:t>
      </w:r>
    </w:p>
    <w:p w:rsidR="003E6FDB" w:rsidRPr="003E6FDB" w:rsidRDefault="003E6FDB" w:rsidP="003E6FD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Согласованный исполнителями отчет  предоставляется  в электронном виде и на бумажных носителях в управление экономики и планирования до 1 марта года, следующего за </w:t>
      </w:r>
      <w:proofErr w:type="gramStart"/>
      <w:r w:rsidRPr="003E6FDB">
        <w:rPr>
          <w:rFonts w:ascii="Arial" w:eastAsia="Times New Roman" w:hAnsi="Arial" w:cs="Arial"/>
          <w:sz w:val="20"/>
          <w:szCs w:val="20"/>
          <w:lang w:eastAsia="ru-RU"/>
        </w:rPr>
        <w:t>отчетным</w:t>
      </w:r>
      <w:proofErr w:type="gramEnd"/>
      <w:r w:rsidRPr="003E6FDB">
        <w:rPr>
          <w:rFonts w:ascii="Arial" w:eastAsia="Times New Roman" w:hAnsi="Arial" w:cs="Arial"/>
          <w:sz w:val="20"/>
          <w:szCs w:val="20"/>
          <w:lang w:eastAsia="ru-RU"/>
        </w:rPr>
        <w:t>.</w:t>
      </w:r>
    </w:p>
    <w:p w:rsidR="003E6FDB" w:rsidRPr="003E6FDB" w:rsidRDefault="003E6FDB" w:rsidP="003E6FDB">
      <w:pPr>
        <w:widowControl w:val="0"/>
        <w:autoSpaceDE w:val="0"/>
        <w:autoSpaceDN w:val="0"/>
        <w:adjustRightInd w:val="0"/>
        <w:spacing w:after="0" w:line="240" w:lineRule="auto"/>
        <w:ind w:firstLine="540"/>
        <w:jc w:val="center"/>
        <w:rPr>
          <w:rFonts w:ascii="Arial" w:eastAsia="Times New Roman" w:hAnsi="Arial" w:cs="Arial"/>
          <w:b/>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2.5.Оценка социально-экономической эффективности от реализации подпрограммы.</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Характеристика целевых индикаторов подпрограммы, оценивающих социально-экономический эффект от реализации, представлена ниже.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1.Уровень исполнения расходов Главного распорядителя за счет средств районного бюджета   - 5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2.Соблюдение сроков предоставления Главным распорядителем годовой бюджетной отчетности- 5 баллов;</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3.Формирование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4.Доля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обратившихся- 50 процентов.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Повышение качества оказания муниципальных услуг  путем обеспечения эффективного управления муниципальными финансами, повлечет достижение следующих показателей:</w:t>
      </w:r>
    </w:p>
    <w:p w:rsidR="003E6FDB" w:rsidRPr="003E6FDB" w:rsidRDefault="003E6FDB" w:rsidP="003E6FDB">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поддержание высокого уровня исполнения расходов  за счет сре</w:t>
      </w:r>
      <w:proofErr w:type="gramStart"/>
      <w:r w:rsidRPr="003E6FDB">
        <w:rPr>
          <w:rFonts w:ascii="Arial" w:eastAsia="Times New Roman" w:hAnsi="Arial" w:cs="Arial"/>
          <w:sz w:val="20"/>
          <w:szCs w:val="20"/>
          <w:lang w:eastAsia="ru-RU"/>
        </w:rPr>
        <w:t>дств кр</w:t>
      </w:r>
      <w:proofErr w:type="gramEnd"/>
      <w:r w:rsidRPr="003E6FDB">
        <w:rPr>
          <w:rFonts w:ascii="Arial" w:eastAsia="Times New Roman" w:hAnsi="Arial" w:cs="Arial"/>
          <w:sz w:val="20"/>
          <w:szCs w:val="20"/>
          <w:lang w:eastAsia="ru-RU"/>
        </w:rPr>
        <w:t xml:space="preserve">аевого и районного  бюджетов; </w:t>
      </w:r>
    </w:p>
    <w:p w:rsidR="003E6FDB" w:rsidRPr="003E6FDB" w:rsidRDefault="003E6FDB" w:rsidP="003E6FDB">
      <w:pPr>
        <w:spacing w:after="0" w:line="240" w:lineRule="auto"/>
        <w:ind w:firstLine="709"/>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соблюдение сроков предоставления  годовой бюджетной отчетности;</w:t>
      </w:r>
    </w:p>
    <w:p w:rsidR="003E6FDB" w:rsidRPr="003E6FDB" w:rsidRDefault="003E6FDB" w:rsidP="003E6FDB">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мониторинг эффективности реализации программы, включающего анализ  и предложения по совершенствованию инструментов поддержки;</w:t>
      </w:r>
    </w:p>
    <w:p w:rsidR="003E6FDB" w:rsidRPr="003E6FDB" w:rsidRDefault="003E6FDB" w:rsidP="003E6FDB">
      <w:pPr>
        <w:widowControl w:val="0"/>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3E6FDB">
        <w:rPr>
          <w:rFonts w:ascii="Arial" w:eastAsia="Times New Roman" w:hAnsi="Arial" w:cs="Arial"/>
          <w:sz w:val="20"/>
          <w:szCs w:val="20"/>
          <w:lang w:eastAsia="ru-RU"/>
        </w:rPr>
        <w:t>широкое освещение в СМИ информации о мерах и инструментах государственной поддержки.</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Вышеуказанные показатели обеспечат качество жизни населения района.</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Планируемое изменение показателей  подпрограммы, представлены в приложении № 1 к настоящей подпрограмме.</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Увеличение доходов районного бюджета от реализации подпрограммы не предполагается.   </w:t>
      </w:r>
    </w:p>
    <w:p w:rsidR="003E6FDB" w:rsidRPr="003E6FDB" w:rsidRDefault="003E6FDB" w:rsidP="003E6FDB">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Реализация мероприятий подпрограммы не повлечет  за собой негативных экологических последствий.</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2.6 Мероприятия подпрограммы</w:t>
      </w:r>
    </w:p>
    <w:p w:rsidR="003E6FDB" w:rsidRPr="003E6FDB" w:rsidRDefault="003E6FDB" w:rsidP="003E6FDB">
      <w:pPr>
        <w:autoSpaceDE w:val="0"/>
        <w:autoSpaceDN w:val="0"/>
        <w:adjustRightInd w:val="0"/>
        <w:spacing w:after="0" w:line="240" w:lineRule="auto"/>
        <w:ind w:firstLine="540"/>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2. </w:t>
      </w: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p>
    <w:p w:rsidR="003E6FDB" w:rsidRPr="003E6FDB" w:rsidRDefault="003E6FDB" w:rsidP="003E6FDB">
      <w:pPr>
        <w:spacing w:after="0" w:line="240" w:lineRule="auto"/>
        <w:ind w:firstLine="54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w:t>
      </w:r>
    </w:p>
    <w:p w:rsidR="003E6FDB" w:rsidRPr="003E6FDB" w:rsidRDefault="003E6FDB" w:rsidP="003E6FDB">
      <w:pPr>
        <w:autoSpaceDE w:val="0"/>
        <w:autoSpaceDN w:val="0"/>
        <w:adjustRightInd w:val="0"/>
        <w:spacing w:after="0" w:line="240" w:lineRule="auto"/>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Объем  финансовых ресурсов, необходимых для реализации подпрограммы за счет районного бюджета     приведен в приложении №2 к подпрограмме 2.</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Материалы и трудовые затраты в рамках подпрограммы  не предусмотрены.                                                                                                                                                        </w:t>
      </w:r>
    </w:p>
    <w:p w:rsidR="003E6FDB" w:rsidRPr="003E6FDB" w:rsidRDefault="003E6FDB" w:rsidP="003E6FDB">
      <w:pPr>
        <w:autoSpaceDE w:val="0"/>
        <w:autoSpaceDN w:val="0"/>
        <w:adjustRightInd w:val="0"/>
        <w:spacing w:after="0" w:line="240" w:lineRule="auto"/>
        <w:ind w:firstLine="720"/>
        <w:jc w:val="both"/>
        <w:rPr>
          <w:rFonts w:ascii="Arial" w:eastAsia="Times New Roman" w:hAnsi="Arial" w:cs="Arial"/>
          <w:sz w:val="20"/>
          <w:szCs w:val="20"/>
          <w:lang w:eastAsia="ru-RU"/>
        </w:rPr>
      </w:pPr>
      <w:r w:rsidRPr="003E6FDB">
        <w:rPr>
          <w:rFonts w:ascii="Arial" w:eastAsia="Times New Roman" w:hAnsi="Arial" w:cs="Arial"/>
          <w:sz w:val="20"/>
          <w:szCs w:val="20"/>
          <w:lang w:eastAsia="ru-RU"/>
        </w:rPr>
        <w:t xml:space="preserve">  </w:t>
      </w: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Приложение №1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к подпрограмме "Обеспечение реализации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муниципальной программы и прочие мероприятия"</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Перечень показателей результативности подпрограммы   "Обеспечение реализации муниципальной программы и прочие мероприятия"</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07"/>
        <w:gridCol w:w="2691"/>
        <w:gridCol w:w="920"/>
        <w:gridCol w:w="1691"/>
        <w:gridCol w:w="1043"/>
        <w:gridCol w:w="1043"/>
        <w:gridCol w:w="888"/>
        <w:gridCol w:w="888"/>
      </w:tblGrid>
      <w:tr w:rsidR="003E6FDB" w:rsidRPr="003E6FDB" w:rsidTr="00554F3E">
        <w:trPr>
          <w:trHeight w:val="161"/>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w:t>
            </w:r>
            <w:proofErr w:type="spellStart"/>
            <w:proofErr w:type="gramStart"/>
            <w:r w:rsidRPr="003E6FDB">
              <w:rPr>
                <w:rFonts w:ascii="Arial" w:eastAsia="Times New Roman" w:hAnsi="Arial" w:cs="Arial"/>
                <w:color w:val="000000"/>
                <w:sz w:val="14"/>
                <w:szCs w:val="14"/>
                <w:lang w:eastAsia="ru-RU"/>
              </w:rPr>
              <w:t>п</w:t>
            </w:r>
            <w:proofErr w:type="spellEnd"/>
            <w:proofErr w:type="gramEnd"/>
            <w:r w:rsidRPr="003E6FDB">
              <w:rPr>
                <w:rFonts w:ascii="Arial" w:eastAsia="Times New Roman" w:hAnsi="Arial" w:cs="Arial"/>
                <w:color w:val="000000"/>
                <w:sz w:val="14"/>
                <w:szCs w:val="14"/>
                <w:lang w:eastAsia="ru-RU"/>
              </w:rPr>
              <w:t>/</w:t>
            </w:r>
            <w:proofErr w:type="spellStart"/>
            <w:r w:rsidRPr="003E6FDB">
              <w:rPr>
                <w:rFonts w:ascii="Arial" w:eastAsia="Times New Roman" w:hAnsi="Arial" w:cs="Arial"/>
                <w:color w:val="000000"/>
                <w:sz w:val="14"/>
                <w:szCs w:val="14"/>
                <w:lang w:eastAsia="ru-RU"/>
              </w:rPr>
              <w:t>п</w:t>
            </w:r>
            <w:proofErr w:type="spellEnd"/>
          </w:p>
        </w:tc>
        <w:tc>
          <w:tcPr>
            <w:tcW w:w="18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Цели, задачи, показатели результативности</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Единица  измерения</w:t>
            </w:r>
          </w:p>
        </w:tc>
        <w:tc>
          <w:tcPr>
            <w:tcW w:w="11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Источник информации</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Текущий финансовый год 2021 год</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r>
      <w:tr w:rsidR="003E6FDB" w:rsidRPr="003E6FDB" w:rsidTr="00554F3E">
        <w:trPr>
          <w:trHeight w:val="161"/>
        </w:trPr>
        <w:tc>
          <w:tcPr>
            <w:tcW w:w="244"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811"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1101"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18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11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40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6</w:t>
            </w:r>
          </w:p>
        </w:tc>
        <w:tc>
          <w:tcPr>
            <w:tcW w:w="3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7</w:t>
            </w:r>
          </w:p>
        </w:tc>
        <w:tc>
          <w:tcPr>
            <w:tcW w:w="3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w:t>
            </w: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260" w:type="pct"/>
            <w:gridSpan w:val="3"/>
            <w:tcBorders>
              <w:top w:val="single" w:sz="4" w:space="0" w:color="auto"/>
              <w:left w:val="nil"/>
              <w:bottom w:val="single" w:sz="4" w:space="0" w:color="auto"/>
              <w:right w:val="nil"/>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Цель: Создание условий для эффективного управления финансовыми ресурсами в рамках выполнения установленных функций и полномочий.</w:t>
            </w:r>
          </w:p>
        </w:tc>
        <w:tc>
          <w:tcPr>
            <w:tcW w:w="40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18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Показатель результативности  1     </w:t>
            </w:r>
            <w:r w:rsidRPr="003E6FDB">
              <w:rPr>
                <w:rFonts w:ascii="Arial" w:eastAsia="Times New Roman" w:hAnsi="Arial" w:cs="Arial"/>
                <w:color w:val="000000"/>
                <w:sz w:val="14"/>
                <w:szCs w:val="14"/>
                <w:lang w:eastAsia="ru-RU"/>
              </w:rPr>
              <w:lastRenderedPageBreak/>
              <w:t xml:space="preserve">Уровень исполнения расходов Главного распорядителя за счет средств районного бюджета </w:t>
            </w:r>
          </w:p>
        </w:tc>
        <w:tc>
          <w:tcPr>
            <w:tcW w:w="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баллы</w:t>
            </w:r>
          </w:p>
        </w:tc>
        <w:tc>
          <w:tcPr>
            <w:tcW w:w="11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Финансовое </w:t>
            </w:r>
            <w:r w:rsidRPr="003E6FDB">
              <w:rPr>
                <w:rFonts w:ascii="Arial" w:eastAsia="Times New Roman" w:hAnsi="Arial" w:cs="Arial"/>
                <w:color w:val="000000"/>
                <w:sz w:val="14"/>
                <w:szCs w:val="14"/>
                <w:lang w:eastAsia="ru-RU"/>
              </w:rPr>
              <w:lastRenderedPageBreak/>
              <w:t xml:space="preserve">управление администрации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5</w:t>
            </w:r>
          </w:p>
        </w:tc>
        <w:tc>
          <w:tcPr>
            <w:tcW w:w="40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2.</w:t>
            </w:r>
          </w:p>
        </w:tc>
        <w:tc>
          <w:tcPr>
            <w:tcW w:w="18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2   Соблюдение сроков предоставления Главным распорядителем годовой бюджетной отчетности</w:t>
            </w:r>
          </w:p>
        </w:tc>
        <w:tc>
          <w:tcPr>
            <w:tcW w:w="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баллы</w:t>
            </w:r>
          </w:p>
        </w:tc>
        <w:tc>
          <w:tcPr>
            <w:tcW w:w="11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Финансовое управление администрации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40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w:t>
            </w: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18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Показатель результативности  3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tc>
        <w:tc>
          <w:tcPr>
            <w:tcW w:w="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отчет</w:t>
            </w:r>
          </w:p>
        </w:tc>
        <w:tc>
          <w:tcPr>
            <w:tcW w:w="11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Управление экономики администрации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0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r>
      <w:tr w:rsidR="003E6FDB" w:rsidRPr="003E6FDB" w:rsidTr="00554F3E">
        <w:trPr>
          <w:trHeight w:val="20"/>
        </w:trPr>
        <w:tc>
          <w:tcPr>
            <w:tcW w:w="244"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4.</w:t>
            </w:r>
          </w:p>
        </w:tc>
        <w:tc>
          <w:tcPr>
            <w:tcW w:w="181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Показатель результативности  4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tc>
        <w:tc>
          <w:tcPr>
            <w:tcW w:w="34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процент</w:t>
            </w:r>
          </w:p>
        </w:tc>
        <w:tc>
          <w:tcPr>
            <w:tcW w:w="110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Управление экономики администрации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404"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406"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c>
          <w:tcPr>
            <w:tcW w:w="343" w:type="pct"/>
            <w:tcBorders>
              <w:top w:val="nil"/>
              <w:left w:val="nil"/>
              <w:bottom w:val="single" w:sz="4" w:space="0" w:color="auto"/>
              <w:right w:val="single" w:sz="4" w:space="0" w:color="auto"/>
            </w:tcBorders>
            <w:shd w:val="clear" w:color="auto" w:fill="auto"/>
            <w:vAlign w:val="center"/>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50</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№2</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к подпрограмме "Обеспечение реализации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муниципальной программы и прочие мероприятия"</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bCs/>
                <w:color w:val="000000"/>
                <w:sz w:val="20"/>
                <w:szCs w:val="18"/>
                <w:lang w:eastAsia="ru-RU"/>
              </w:rPr>
              <w:t>Перечень мероприятий подпрограммы  "Обеспечение условий реализации муниципальной программы и прочие мероприятия" с указанием объема средств на их реализацию и ожидаемых результатов</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91"/>
        <w:gridCol w:w="1074"/>
        <w:gridCol w:w="986"/>
        <w:gridCol w:w="487"/>
        <w:gridCol w:w="468"/>
        <w:gridCol w:w="333"/>
        <w:gridCol w:w="391"/>
        <w:gridCol w:w="508"/>
        <w:gridCol w:w="834"/>
        <w:gridCol w:w="834"/>
        <w:gridCol w:w="718"/>
        <w:gridCol w:w="718"/>
        <w:gridCol w:w="494"/>
        <w:gridCol w:w="1335"/>
      </w:tblGrid>
      <w:tr w:rsidR="003E6FDB" w:rsidRPr="003E6FDB" w:rsidTr="00554F3E">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c>
          <w:tcPr>
            <w:tcW w:w="7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Наименование  программы, подпрограммы</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ГРБС </w:t>
            </w:r>
          </w:p>
        </w:tc>
        <w:tc>
          <w:tcPr>
            <w:tcW w:w="936" w:type="pct"/>
            <w:gridSpan w:val="5"/>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Код бюджетной классификации</w:t>
            </w:r>
          </w:p>
        </w:tc>
        <w:tc>
          <w:tcPr>
            <w:tcW w:w="1908" w:type="pct"/>
            <w:gridSpan w:val="5"/>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Ожидаемый результат от реализации подпрограммного мероприятия</w:t>
            </w:r>
            <w:r w:rsidRPr="003E6FDB">
              <w:rPr>
                <w:rFonts w:ascii="Arial" w:eastAsia="Times New Roman" w:hAnsi="Arial" w:cs="Arial"/>
                <w:color w:val="000000"/>
                <w:sz w:val="14"/>
                <w:szCs w:val="14"/>
                <w:lang w:eastAsia="ru-RU"/>
              </w:rPr>
              <w:br/>
              <w:t xml:space="preserve"> (в натуральном выражении)</w:t>
            </w:r>
          </w:p>
        </w:tc>
      </w:tr>
      <w:tr w:rsidR="003E6FDB" w:rsidRPr="003E6FDB" w:rsidTr="00554F3E">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ГРБС</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РзПр</w:t>
            </w:r>
            <w:proofErr w:type="spellEnd"/>
          </w:p>
        </w:tc>
        <w:tc>
          <w:tcPr>
            <w:tcW w:w="465" w:type="pct"/>
            <w:gridSpan w:val="3"/>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ЦСР</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Текущий финансовый год 2021 год</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на 2021 -2024 годы</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Цель. - Создание условий для эффективного управления финансовыми ресурсами в рамках выполнения установленных функций и полномочий.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Задача 1.Повышения качества оказания  муниципальных </w:t>
            </w:r>
            <w:proofErr w:type="spellStart"/>
            <w:r w:rsidRPr="003E6FDB">
              <w:rPr>
                <w:rFonts w:ascii="Arial" w:eastAsia="Times New Roman" w:hAnsi="Arial" w:cs="Arial"/>
                <w:color w:val="000000"/>
                <w:sz w:val="14"/>
                <w:szCs w:val="14"/>
                <w:lang w:eastAsia="ru-RU"/>
              </w:rPr>
              <w:t>услуг</w:t>
            </w:r>
            <w:proofErr w:type="gramStart"/>
            <w:r w:rsidRPr="003E6FDB">
              <w:rPr>
                <w:rFonts w:ascii="Arial" w:eastAsia="Times New Roman" w:hAnsi="Arial" w:cs="Arial"/>
                <w:color w:val="000000"/>
                <w:sz w:val="14"/>
                <w:szCs w:val="14"/>
                <w:lang w:eastAsia="ru-RU"/>
              </w:rPr>
              <w:t>.О</w:t>
            </w:r>
            <w:proofErr w:type="gramEnd"/>
            <w:r w:rsidRPr="003E6FDB">
              <w:rPr>
                <w:rFonts w:ascii="Arial" w:eastAsia="Times New Roman" w:hAnsi="Arial" w:cs="Arial"/>
                <w:color w:val="000000"/>
                <w:sz w:val="14"/>
                <w:szCs w:val="14"/>
                <w:lang w:eastAsia="ru-RU"/>
              </w:rPr>
              <w:t>беспечение</w:t>
            </w:r>
            <w:proofErr w:type="spellEnd"/>
            <w:r w:rsidRPr="003E6FDB">
              <w:rPr>
                <w:rFonts w:ascii="Arial" w:eastAsia="Times New Roman" w:hAnsi="Arial" w:cs="Arial"/>
                <w:color w:val="000000"/>
                <w:sz w:val="14"/>
                <w:szCs w:val="14"/>
                <w:lang w:eastAsia="ru-RU"/>
              </w:rPr>
              <w:t xml:space="preserve"> эффективного управления  финансовыми ресурсами</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1.1.</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Обеспечение эффективного управления  </w:t>
            </w:r>
          </w:p>
        </w:tc>
        <w:tc>
          <w:tcPr>
            <w:tcW w:w="486"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Достижение ежегодно показателя 5 баллов по уровню  исполнения расходов Главного распорядителя бюджетных средств.                                                 Соблюдение  сроков Главным распорядителем годовой бюджетной  отчетности 5 баллов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задаче 1</w:t>
            </w:r>
          </w:p>
        </w:tc>
        <w:tc>
          <w:tcPr>
            <w:tcW w:w="486"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Достижение ежегодно показателя 5 баллов по уровню  исполнения расходов Главного распорядителя бюджетных средств.                                                 Соблюдение  сроков Главным распорядителем годовой бюджетной  отчетности 5 баллов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Задача 2. Управление и </w:t>
            </w:r>
            <w:proofErr w:type="gramStart"/>
            <w:r w:rsidRPr="003E6FDB">
              <w:rPr>
                <w:rFonts w:ascii="Arial" w:eastAsia="Times New Roman" w:hAnsi="Arial" w:cs="Arial"/>
                <w:color w:val="000000"/>
                <w:sz w:val="14"/>
                <w:szCs w:val="14"/>
                <w:lang w:eastAsia="ru-RU"/>
              </w:rPr>
              <w:t>контроль за</w:t>
            </w:r>
            <w:proofErr w:type="gramEnd"/>
            <w:r w:rsidRPr="003E6FDB">
              <w:rPr>
                <w:rFonts w:ascii="Arial" w:eastAsia="Times New Roman" w:hAnsi="Arial" w:cs="Arial"/>
                <w:color w:val="000000"/>
                <w:sz w:val="14"/>
                <w:szCs w:val="14"/>
                <w:lang w:eastAsia="ru-RU"/>
              </w:rPr>
              <w:t xml:space="preserve"> реализацией муниципальной программы</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2.1.</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Руководство и управление в сфере установленных функций </w:t>
            </w:r>
            <w:r w:rsidRPr="003E6FDB">
              <w:rPr>
                <w:rFonts w:ascii="Arial" w:eastAsia="Times New Roman" w:hAnsi="Arial" w:cs="Arial"/>
                <w:color w:val="000000"/>
                <w:sz w:val="14"/>
                <w:szCs w:val="14"/>
                <w:lang w:eastAsia="ru-RU"/>
              </w:rPr>
              <w:lastRenderedPageBreak/>
              <w:t xml:space="preserve">органов местного самоуправления </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х</w:t>
            </w:r>
            <w:proofErr w:type="spellEnd"/>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proofErr w:type="spellStart"/>
            <w:r w:rsidRPr="003E6FDB">
              <w:rPr>
                <w:rFonts w:ascii="Arial" w:eastAsia="Times New Roman" w:hAnsi="Arial" w:cs="Arial"/>
                <w:color w:val="000000"/>
                <w:sz w:val="14"/>
                <w:szCs w:val="14"/>
                <w:lang w:eastAsia="ru-RU"/>
              </w:rPr>
              <w:t>х</w:t>
            </w:r>
            <w:proofErr w:type="spellEnd"/>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Формирование ежегодного отчета об эффективности реализации программы, </w:t>
            </w:r>
            <w:r w:rsidRPr="003E6FDB">
              <w:rPr>
                <w:rFonts w:ascii="Arial" w:eastAsia="Times New Roman" w:hAnsi="Arial" w:cs="Arial"/>
                <w:color w:val="000000"/>
                <w:sz w:val="14"/>
                <w:szCs w:val="14"/>
                <w:lang w:eastAsia="ru-RU"/>
              </w:rPr>
              <w:lastRenderedPageBreak/>
              <w:t xml:space="preserve">включающего анализ и предложения по совершенствованию инструментов  поддержки- 1 отчет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задаче 2</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поддержки- 1 отчет</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Задача 3. Обеспечение  систематического  освещения информации о реализации мероприятий в СМИ</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3.1.</w:t>
            </w:r>
          </w:p>
        </w:tc>
        <w:tc>
          <w:tcPr>
            <w:tcW w:w="787"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информационное сопровождение </w:t>
            </w:r>
            <w:proofErr w:type="spellStart"/>
            <w:r w:rsidRPr="003E6FDB">
              <w:rPr>
                <w:rFonts w:ascii="Arial" w:eastAsia="Times New Roman" w:hAnsi="Arial" w:cs="Arial"/>
                <w:color w:val="000000"/>
                <w:sz w:val="14"/>
                <w:szCs w:val="14"/>
                <w:lang w:eastAsia="ru-RU"/>
              </w:rPr>
              <w:t>програмных</w:t>
            </w:r>
            <w:proofErr w:type="spellEnd"/>
            <w:r w:rsidRPr="003E6FDB">
              <w:rPr>
                <w:rFonts w:ascii="Arial" w:eastAsia="Times New Roman" w:hAnsi="Arial" w:cs="Arial"/>
                <w:color w:val="000000"/>
                <w:sz w:val="14"/>
                <w:szCs w:val="14"/>
                <w:lang w:eastAsia="ru-RU"/>
              </w:rPr>
              <w:t xml:space="preserve"> мероприятий в печатных</w:t>
            </w:r>
            <w:proofErr w:type="gramStart"/>
            <w:r w:rsidRPr="003E6FDB">
              <w:rPr>
                <w:rFonts w:ascii="Arial" w:eastAsia="Times New Roman" w:hAnsi="Arial" w:cs="Arial"/>
                <w:color w:val="000000"/>
                <w:sz w:val="14"/>
                <w:szCs w:val="14"/>
                <w:lang w:eastAsia="ru-RU"/>
              </w:rPr>
              <w:t xml:space="preserve"> ,</w:t>
            </w:r>
            <w:proofErr w:type="gramEnd"/>
            <w:r w:rsidRPr="003E6FDB">
              <w:rPr>
                <w:rFonts w:ascii="Arial" w:eastAsia="Times New Roman" w:hAnsi="Arial" w:cs="Arial"/>
                <w:color w:val="000000"/>
                <w:sz w:val="14"/>
                <w:szCs w:val="14"/>
                <w:lang w:eastAsia="ru-RU"/>
              </w:rPr>
              <w:t xml:space="preserve"> электронных телевизионных источниках</w:t>
            </w:r>
          </w:p>
        </w:tc>
        <w:tc>
          <w:tcPr>
            <w:tcW w:w="486"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36"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38</w:t>
            </w:r>
          </w:p>
        </w:tc>
        <w:tc>
          <w:tcPr>
            <w:tcW w:w="20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003</w:t>
            </w:r>
          </w:p>
        </w:tc>
        <w:tc>
          <w:tcPr>
            <w:tcW w:w="38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8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Доля субъектов  малого и среднего предпринимательства, обратившихся за поддержкой в результате полученных сведений из СМИ,  в общем объеме обратившихся-  50 процентов </w:t>
            </w:r>
          </w:p>
        </w:tc>
      </w:tr>
      <w:tr w:rsidR="003E6FDB" w:rsidRPr="003E6FDB" w:rsidTr="00554F3E">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6"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300</w:t>
            </w:r>
          </w:p>
        </w:tc>
        <w:tc>
          <w:tcPr>
            <w:tcW w:w="20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80030</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vMerge/>
            <w:tcBorders>
              <w:top w:val="nil"/>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r>
      <w:tr w:rsidR="003E6FDB" w:rsidRPr="003E6FDB" w:rsidTr="00554F3E">
        <w:trPr>
          <w:trHeight w:val="20"/>
        </w:trPr>
        <w:tc>
          <w:tcPr>
            <w:tcW w:w="196" w:type="pc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6"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2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0412</w:t>
            </w:r>
          </w:p>
        </w:tc>
        <w:tc>
          <w:tcPr>
            <w:tcW w:w="11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08</w:t>
            </w:r>
          </w:p>
        </w:tc>
        <w:tc>
          <w:tcPr>
            <w:tcW w:w="14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200</w:t>
            </w:r>
          </w:p>
        </w:tc>
        <w:tc>
          <w:tcPr>
            <w:tcW w:w="20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80030</w:t>
            </w:r>
          </w:p>
        </w:tc>
        <w:tc>
          <w:tcPr>
            <w:tcW w:w="38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задаче 3</w:t>
            </w:r>
          </w:p>
        </w:tc>
        <w:tc>
          <w:tcPr>
            <w:tcW w:w="486"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Доля субъектов  малого и среднего предпринимательства, обратившихся за поддержкой в результате полученных сведений из СМИ,  в общем объеме обратившихся-  50 процентов</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17" w:type="pct"/>
            <w:gridSpan w:val="12"/>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Итого по программе</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районный бюджет</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12 000,0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9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7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краевой бюджет</w:t>
            </w:r>
          </w:p>
        </w:tc>
        <w:tc>
          <w:tcPr>
            <w:tcW w:w="48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6"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203"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8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7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3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Приложение №2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к муниципальной программе</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"Развитие </w:t>
            </w:r>
            <w:proofErr w:type="spellStart"/>
            <w:r w:rsidRPr="003E6FDB">
              <w:rPr>
                <w:rFonts w:ascii="Arial" w:eastAsia="Times New Roman" w:hAnsi="Arial" w:cs="Arial"/>
                <w:color w:val="000000"/>
                <w:sz w:val="18"/>
                <w:szCs w:val="18"/>
                <w:lang w:eastAsia="ru-RU"/>
              </w:rPr>
              <w:t>инвистиционной</w:t>
            </w:r>
            <w:proofErr w:type="spellEnd"/>
            <w:r w:rsidRPr="003E6FDB">
              <w:rPr>
                <w:rFonts w:ascii="Arial" w:eastAsia="Times New Roman" w:hAnsi="Arial" w:cs="Arial"/>
                <w:color w:val="000000"/>
                <w:sz w:val="18"/>
                <w:szCs w:val="18"/>
                <w:lang w:eastAsia="ru-RU"/>
              </w:rPr>
              <w:t xml:space="preserve"> деятельности,</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малого и среднего предпринимательства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на территории </w:t>
            </w:r>
            <w:proofErr w:type="spellStart"/>
            <w:r w:rsidRPr="003E6FDB">
              <w:rPr>
                <w:rFonts w:ascii="Arial" w:eastAsia="Times New Roman" w:hAnsi="Arial" w:cs="Arial"/>
                <w:color w:val="000000"/>
                <w:sz w:val="18"/>
                <w:szCs w:val="18"/>
                <w:lang w:eastAsia="ru-RU"/>
              </w:rPr>
              <w:t>Богучанского</w:t>
            </w:r>
            <w:proofErr w:type="spellEnd"/>
            <w:r w:rsidRPr="003E6FDB">
              <w:rPr>
                <w:rFonts w:ascii="Arial" w:eastAsia="Times New Roman" w:hAnsi="Arial" w:cs="Arial"/>
                <w:color w:val="000000"/>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color w:val="000000"/>
                <w:sz w:val="20"/>
                <w:szCs w:val="18"/>
                <w:lang w:eastAsia="ru-RU"/>
              </w:rPr>
              <w:t>Богучанского</w:t>
            </w:r>
            <w:proofErr w:type="spellEnd"/>
            <w:r w:rsidRPr="003E6FDB">
              <w:rPr>
                <w:rFonts w:ascii="Arial" w:eastAsia="Times New Roman" w:hAnsi="Arial" w:cs="Arial"/>
                <w:color w:val="000000"/>
                <w:sz w:val="20"/>
                <w:szCs w:val="18"/>
                <w:lang w:eastAsia="ru-RU"/>
              </w:rPr>
              <w:t xml:space="preserve"> района" </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674"/>
        <w:gridCol w:w="1298"/>
        <w:gridCol w:w="579"/>
        <w:gridCol w:w="1043"/>
        <w:gridCol w:w="1043"/>
        <w:gridCol w:w="888"/>
        <w:gridCol w:w="888"/>
        <w:gridCol w:w="875"/>
      </w:tblGrid>
      <w:tr w:rsidR="003E6FDB" w:rsidRPr="003E6FDB" w:rsidTr="00554F3E">
        <w:trPr>
          <w:trHeight w:val="20"/>
        </w:trPr>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Статус (муниципальная программа, подпрограмма)</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Наименование  программы, подпрограммы</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Наименование главного распределителя бюджетных средств (дале</w:t>
            </w:r>
            <w:proofErr w:type="gramStart"/>
            <w:r w:rsidRPr="003E6FDB">
              <w:rPr>
                <w:rFonts w:ascii="Arial" w:eastAsia="Times New Roman" w:hAnsi="Arial" w:cs="Arial"/>
                <w:color w:val="000000"/>
                <w:sz w:val="14"/>
                <w:szCs w:val="14"/>
                <w:lang w:eastAsia="ru-RU"/>
              </w:rPr>
              <w:t>е-</w:t>
            </w:r>
            <w:proofErr w:type="gramEnd"/>
            <w:r w:rsidRPr="003E6FDB">
              <w:rPr>
                <w:rFonts w:ascii="Arial" w:eastAsia="Times New Roman" w:hAnsi="Arial" w:cs="Arial"/>
                <w:color w:val="000000"/>
                <w:sz w:val="14"/>
                <w:szCs w:val="14"/>
                <w:lang w:eastAsia="ru-RU"/>
              </w:rPr>
              <w:t xml:space="preserve"> ГРБС)</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ГРБС</w:t>
            </w:r>
          </w:p>
        </w:tc>
        <w:tc>
          <w:tcPr>
            <w:tcW w:w="2618" w:type="pct"/>
            <w:gridSpan w:val="5"/>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Расходы по годам (</w:t>
            </w:r>
            <w:proofErr w:type="spellStart"/>
            <w:r w:rsidRPr="003E6FDB">
              <w:rPr>
                <w:rFonts w:ascii="Arial" w:eastAsia="Times New Roman" w:hAnsi="Arial" w:cs="Arial"/>
                <w:color w:val="000000"/>
                <w:sz w:val="14"/>
                <w:szCs w:val="14"/>
                <w:lang w:eastAsia="ru-RU"/>
              </w:rPr>
              <w:t>рубей</w:t>
            </w:r>
            <w:proofErr w:type="spellEnd"/>
            <w:r w:rsidRPr="003E6FDB">
              <w:rPr>
                <w:rFonts w:ascii="Arial" w:eastAsia="Times New Roman" w:hAnsi="Arial" w:cs="Arial"/>
                <w:color w:val="000000"/>
                <w:sz w:val="14"/>
                <w:szCs w:val="14"/>
                <w:lang w:eastAsia="ru-RU"/>
              </w:rPr>
              <w:t>)</w:t>
            </w:r>
          </w:p>
        </w:tc>
      </w:tr>
      <w:tr w:rsidR="003E6FDB" w:rsidRPr="003E6FDB" w:rsidTr="00554F3E">
        <w:trPr>
          <w:trHeight w:val="20"/>
        </w:trPr>
        <w:tc>
          <w:tcPr>
            <w:tcW w:w="603"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7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текущий финансовый год 2021 год </w:t>
            </w:r>
          </w:p>
        </w:tc>
        <w:tc>
          <w:tcPr>
            <w:tcW w:w="48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51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48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56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Итого на  </w:t>
            </w:r>
            <w:r w:rsidRPr="003E6FDB">
              <w:rPr>
                <w:rFonts w:ascii="Arial" w:eastAsia="Times New Roman" w:hAnsi="Arial" w:cs="Arial"/>
                <w:color w:val="000000"/>
                <w:sz w:val="14"/>
                <w:szCs w:val="14"/>
                <w:lang w:eastAsia="ru-RU"/>
              </w:rPr>
              <w:br/>
              <w:t>2021-2024 годы</w:t>
            </w:r>
          </w:p>
        </w:tc>
      </w:tr>
      <w:tr w:rsidR="003E6FDB" w:rsidRPr="003E6FDB" w:rsidTr="00554F3E">
        <w:trPr>
          <w:trHeight w:val="20"/>
        </w:trPr>
        <w:tc>
          <w:tcPr>
            <w:tcW w:w="603" w:type="pct"/>
            <w:vMerge w:val="restar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Муниципальная </w:t>
            </w:r>
            <w:r w:rsidRPr="003E6FDB">
              <w:rPr>
                <w:rFonts w:ascii="Arial" w:eastAsia="Times New Roman" w:hAnsi="Arial" w:cs="Arial"/>
                <w:color w:val="000000"/>
                <w:sz w:val="14"/>
                <w:szCs w:val="14"/>
                <w:lang w:eastAsia="ru-RU"/>
              </w:rPr>
              <w:lastRenderedPageBreak/>
              <w:t>программа</w:t>
            </w:r>
          </w:p>
        </w:tc>
        <w:tc>
          <w:tcPr>
            <w:tcW w:w="831" w:type="pct"/>
            <w:vMerge w:val="restar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"Развитие </w:t>
            </w:r>
            <w:r w:rsidRPr="003E6FDB">
              <w:rPr>
                <w:rFonts w:ascii="Arial" w:eastAsia="Times New Roman" w:hAnsi="Arial" w:cs="Arial"/>
                <w:color w:val="000000"/>
                <w:sz w:val="14"/>
                <w:szCs w:val="14"/>
                <w:lang w:eastAsia="ru-RU"/>
              </w:rPr>
              <w:lastRenderedPageBreak/>
              <w:t xml:space="preserve">инвестиционной деятельности, малого и среднего предпринимательства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всего </w:t>
            </w:r>
            <w:r w:rsidRPr="003E6FDB">
              <w:rPr>
                <w:rFonts w:ascii="Arial" w:eastAsia="Times New Roman" w:hAnsi="Arial" w:cs="Arial"/>
                <w:color w:val="000000"/>
                <w:sz w:val="14"/>
                <w:szCs w:val="14"/>
                <w:lang w:eastAsia="ru-RU"/>
              </w:rPr>
              <w:lastRenderedPageBreak/>
              <w:t>расходные обязательства по программе</w:t>
            </w:r>
          </w:p>
        </w:tc>
        <w:tc>
          <w:tcPr>
            <w:tcW w:w="22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763 </w:t>
            </w:r>
            <w:r w:rsidRPr="003E6FDB">
              <w:rPr>
                <w:rFonts w:ascii="Arial" w:eastAsia="Times New Roman" w:hAnsi="Arial" w:cs="Arial"/>
                <w:color w:val="000000"/>
                <w:sz w:val="14"/>
                <w:szCs w:val="14"/>
                <w:lang w:eastAsia="ru-RU"/>
              </w:rPr>
              <w:lastRenderedPageBreak/>
              <w:t xml:space="preserve">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 2 590 000,0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2 590 </w:t>
            </w:r>
            <w:r w:rsidRPr="003E6FDB">
              <w:rPr>
                <w:rFonts w:ascii="Arial" w:eastAsia="Times New Roman" w:hAnsi="Arial" w:cs="Arial"/>
                <w:color w:val="000000"/>
                <w:sz w:val="14"/>
                <w:szCs w:val="14"/>
                <w:lang w:eastAsia="ru-RU"/>
              </w:rPr>
              <w:lastRenderedPageBreak/>
              <w:t xml:space="preserve">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 2 590 </w:t>
            </w:r>
            <w:r w:rsidRPr="003E6FDB">
              <w:rPr>
                <w:rFonts w:ascii="Arial" w:eastAsia="Times New Roman" w:hAnsi="Arial" w:cs="Arial"/>
                <w:color w:val="000000"/>
                <w:sz w:val="14"/>
                <w:szCs w:val="14"/>
                <w:lang w:eastAsia="ru-RU"/>
              </w:rPr>
              <w:lastRenderedPageBreak/>
              <w:t xml:space="preserve">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lastRenderedPageBreak/>
              <w:t xml:space="preserve">   8 533 </w:t>
            </w:r>
            <w:r w:rsidRPr="003E6FDB">
              <w:rPr>
                <w:rFonts w:ascii="Arial" w:eastAsia="Times New Roman" w:hAnsi="Arial" w:cs="Arial"/>
                <w:color w:val="000000"/>
                <w:sz w:val="14"/>
                <w:szCs w:val="14"/>
                <w:lang w:eastAsia="ru-RU"/>
              </w:rPr>
              <w:lastRenderedPageBreak/>
              <w:t xml:space="preserve">000,00   </w:t>
            </w:r>
          </w:p>
        </w:tc>
      </w:tr>
      <w:tr w:rsidR="003E6FDB" w:rsidRPr="003E6FDB" w:rsidTr="00554F3E">
        <w:trPr>
          <w:trHeight w:val="20"/>
        </w:trPr>
        <w:tc>
          <w:tcPr>
            <w:tcW w:w="603"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603"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763 000,0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2 590 000,0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2 590 000,0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2 590 000,0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8 533 000,00   </w:t>
            </w:r>
          </w:p>
        </w:tc>
      </w:tr>
      <w:tr w:rsidR="003E6FDB" w:rsidRPr="003E6FDB" w:rsidTr="00554F3E">
        <w:trPr>
          <w:trHeight w:val="20"/>
        </w:trPr>
        <w:tc>
          <w:tcPr>
            <w:tcW w:w="603" w:type="pct"/>
            <w:vMerge w:val="restar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Подпрограмма 1</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"Развитие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 </w:t>
            </w: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всего расходные обязательства по подпрограмме</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760 000,0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2 587 000,0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2 587 000,0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2 587 000,0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8 521 000,00   </w:t>
            </w:r>
          </w:p>
        </w:tc>
      </w:tr>
      <w:tr w:rsidR="003E6FDB" w:rsidRPr="003E6FDB" w:rsidTr="00554F3E">
        <w:trPr>
          <w:trHeight w:val="20"/>
        </w:trPr>
        <w:tc>
          <w:tcPr>
            <w:tcW w:w="603"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603"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760 000,0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760 000,0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760 000,0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760 000,0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3 040 000,00 </w:t>
            </w:r>
          </w:p>
        </w:tc>
      </w:tr>
      <w:tr w:rsidR="003E6FDB" w:rsidRPr="003E6FDB" w:rsidTr="00554F3E">
        <w:trPr>
          <w:trHeight w:val="20"/>
        </w:trPr>
        <w:tc>
          <w:tcPr>
            <w:tcW w:w="603"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1 827 000,0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5 481 000,00 </w:t>
            </w:r>
          </w:p>
        </w:tc>
      </w:tr>
      <w:tr w:rsidR="003E6FDB" w:rsidRPr="003E6FDB" w:rsidTr="00554F3E">
        <w:trPr>
          <w:trHeight w:val="20"/>
        </w:trPr>
        <w:tc>
          <w:tcPr>
            <w:tcW w:w="603" w:type="pct"/>
            <w:vMerge w:val="restar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Подпрограмма 2</w:t>
            </w:r>
          </w:p>
        </w:tc>
        <w:tc>
          <w:tcPr>
            <w:tcW w:w="831" w:type="pct"/>
            <w:vMerge w:val="restar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"Обеспечение реализации муниципальной программы и прочие мероприятия "      </w:t>
            </w: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всего расходные обязательства по подпрограмме</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12 000,00 </w:t>
            </w:r>
          </w:p>
        </w:tc>
      </w:tr>
      <w:tr w:rsidR="003E6FDB" w:rsidRPr="003E6FDB" w:rsidTr="00554F3E">
        <w:trPr>
          <w:trHeight w:val="20"/>
        </w:trPr>
        <w:tc>
          <w:tcPr>
            <w:tcW w:w="603"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 по ГРБС:</w:t>
            </w:r>
          </w:p>
        </w:tc>
        <w:tc>
          <w:tcPr>
            <w:tcW w:w="221"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03"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31" w:type="pct"/>
            <w:vMerge/>
            <w:tcBorders>
              <w:top w:val="nil"/>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72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22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806</w:t>
            </w:r>
          </w:p>
        </w:tc>
        <w:tc>
          <w:tcPr>
            <w:tcW w:w="57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487"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515"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481"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       3 000,0   </w:t>
            </w:r>
          </w:p>
        </w:tc>
        <w:tc>
          <w:tcPr>
            <w:tcW w:w="564" w:type="pct"/>
            <w:tcBorders>
              <w:top w:val="nil"/>
              <w:left w:val="nil"/>
              <w:bottom w:val="single" w:sz="4" w:space="0" w:color="auto"/>
              <w:right w:val="single" w:sz="4" w:space="0" w:color="auto"/>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12 000,00 </w:t>
            </w:r>
          </w:p>
        </w:tc>
      </w:tr>
    </w:tbl>
    <w:p w:rsidR="003E6FDB" w:rsidRPr="003E6FDB" w:rsidRDefault="003E6FDB" w:rsidP="003E6FDB">
      <w:pPr>
        <w:spacing w:after="0" w:line="240" w:lineRule="auto"/>
        <w:jc w:val="both"/>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3E6FDB">
        <w:rPr>
          <w:rFonts w:ascii="Arial" w:eastAsia="Times New Roman" w:hAnsi="Arial" w:cs="Arial"/>
          <w:sz w:val="18"/>
          <w:szCs w:val="20"/>
          <w:lang w:eastAsia="ru-RU"/>
        </w:rPr>
        <w:t>Приложение №1</w:t>
      </w:r>
    </w:p>
    <w:p w:rsidR="003E6FDB" w:rsidRPr="003E6FDB" w:rsidRDefault="003E6FDB" w:rsidP="003E6FDB">
      <w:pPr>
        <w:autoSpaceDE w:val="0"/>
        <w:autoSpaceDN w:val="0"/>
        <w:adjustRightInd w:val="0"/>
        <w:spacing w:after="0" w:line="240" w:lineRule="auto"/>
        <w:ind w:left="5245"/>
        <w:jc w:val="right"/>
        <w:rPr>
          <w:rFonts w:ascii="Arial" w:eastAsia="Times New Roman" w:hAnsi="Arial" w:cs="Arial"/>
          <w:sz w:val="18"/>
          <w:szCs w:val="20"/>
          <w:lang w:eastAsia="ru-RU"/>
        </w:rPr>
      </w:pPr>
      <w:r w:rsidRPr="003E6FDB">
        <w:rPr>
          <w:rFonts w:ascii="Arial" w:eastAsia="Times New Roman" w:hAnsi="Arial" w:cs="Arial"/>
          <w:sz w:val="18"/>
          <w:szCs w:val="20"/>
          <w:lang w:eastAsia="ru-RU"/>
        </w:rPr>
        <w:t xml:space="preserve">к  муниципальной программе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sz w:val="18"/>
          <w:szCs w:val="20"/>
          <w:lang w:eastAsia="ru-RU"/>
        </w:rPr>
        <w:t>Богучанского</w:t>
      </w:r>
      <w:proofErr w:type="spellEnd"/>
      <w:r w:rsidRPr="003E6FDB">
        <w:rPr>
          <w:rFonts w:ascii="Arial" w:eastAsia="Times New Roman" w:hAnsi="Arial" w:cs="Arial"/>
          <w:sz w:val="18"/>
          <w:szCs w:val="20"/>
          <w:lang w:eastAsia="ru-RU"/>
        </w:rPr>
        <w:t xml:space="preserve"> района»  </w:t>
      </w:r>
    </w:p>
    <w:p w:rsidR="003E6FDB" w:rsidRPr="003E6FDB" w:rsidRDefault="003E6FDB" w:rsidP="003E6FDB">
      <w:pPr>
        <w:spacing w:after="0" w:line="240" w:lineRule="auto"/>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firstLine="720"/>
        <w:jc w:val="center"/>
        <w:rPr>
          <w:rFonts w:ascii="Arial" w:eastAsia="Times New Roman" w:hAnsi="Arial" w:cs="Arial"/>
          <w:sz w:val="20"/>
          <w:szCs w:val="20"/>
          <w:lang w:eastAsia="ru-RU"/>
        </w:rPr>
      </w:pPr>
      <w:r w:rsidRPr="003E6FDB">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3E6FDB" w:rsidRPr="003E6FDB" w:rsidRDefault="003E6FDB" w:rsidP="003E6FDB">
      <w:pPr>
        <w:autoSpaceDE w:val="0"/>
        <w:autoSpaceDN w:val="0"/>
        <w:adjustRightInd w:val="0"/>
        <w:spacing w:after="0" w:line="240" w:lineRule="auto"/>
        <w:ind w:left="5400"/>
        <w:outlineLvl w:val="2"/>
        <w:rPr>
          <w:rFonts w:ascii="Arial" w:eastAsia="Times New Roman" w:hAnsi="Arial" w:cs="Arial"/>
          <w:sz w:val="20"/>
          <w:szCs w:val="20"/>
          <w:lang w:eastAsia="ru-RU"/>
        </w:rPr>
      </w:pPr>
    </w:p>
    <w:p w:rsidR="003E6FDB" w:rsidRPr="003E6FDB" w:rsidRDefault="003E6FDB" w:rsidP="003E6FDB">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7"/>
        <w:gridCol w:w="3497"/>
        <w:gridCol w:w="2429"/>
      </w:tblGrid>
      <w:tr w:rsidR="003E6FDB" w:rsidRPr="003E6FDB" w:rsidTr="00554F3E">
        <w:tc>
          <w:tcPr>
            <w:tcW w:w="317"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w:t>
            </w:r>
            <w:proofErr w:type="spellStart"/>
            <w:proofErr w:type="gramStart"/>
            <w:r w:rsidRPr="003E6FDB">
              <w:rPr>
                <w:rFonts w:ascii="Arial" w:eastAsia="Times New Roman" w:hAnsi="Arial" w:cs="Arial"/>
                <w:sz w:val="14"/>
                <w:szCs w:val="14"/>
                <w:lang w:eastAsia="ru-RU"/>
              </w:rPr>
              <w:t>п</w:t>
            </w:r>
            <w:proofErr w:type="spellEnd"/>
            <w:proofErr w:type="gramEnd"/>
            <w:r w:rsidRPr="003E6FDB">
              <w:rPr>
                <w:rFonts w:ascii="Arial" w:eastAsia="Times New Roman" w:hAnsi="Arial" w:cs="Arial"/>
                <w:sz w:val="14"/>
                <w:szCs w:val="14"/>
                <w:lang w:eastAsia="ru-RU"/>
              </w:rPr>
              <w:t>/</w:t>
            </w:r>
            <w:proofErr w:type="spellStart"/>
            <w:r w:rsidRPr="003E6FDB">
              <w:rPr>
                <w:rFonts w:ascii="Arial" w:eastAsia="Times New Roman" w:hAnsi="Arial" w:cs="Arial"/>
                <w:sz w:val="14"/>
                <w:szCs w:val="14"/>
                <w:lang w:eastAsia="ru-RU"/>
              </w:rPr>
              <w:t>п</w:t>
            </w:r>
            <w:proofErr w:type="spellEnd"/>
          </w:p>
        </w:tc>
        <w:tc>
          <w:tcPr>
            <w:tcW w:w="1586"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Наименование нормативного правового акта </w:t>
            </w:r>
          </w:p>
        </w:tc>
        <w:tc>
          <w:tcPr>
            <w:tcW w:w="1827"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Предмет регулирования, основное содержание</w:t>
            </w:r>
          </w:p>
        </w:tc>
        <w:tc>
          <w:tcPr>
            <w:tcW w:w="1269"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Срок принятия (дата, месяц, год)</w:t>
            </w:r>
          </w:p>
        </w:tc>
      </w:tr>
      <w:tr w:rsidR="003E6FDB" w:rsidRPr="003E6FDB" w:rsidTr="00554F3E">
        <w:tc>
          <w:tcPr>
            <w:tcW w:w="317"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1</w:t>
            </w:r>
          </w:p>
        </w:tc>
        <w:tc>
          <w:tcPr>
            <w:tcW w:w="1586" w:type="pct"/>
            <w:vAlign w:val="center"/>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Федеральный закон </w:t>
            </w:r>
          </w:p>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N 209-ФЗ </w:t>
            </w:r>
          </w:p>
        </w:tc>
        <w:tc>
          <w:tcPr>
            <w:tcW w:w="1827" w:type="pct"/>
            <w:vAlign w:val="center"/>
          </w:tcPr>
          <w:p w:rsidR="003E6FDB" w:rsidRPr="003E6FDB" w:rsidRDefault="003E6FDB" w:rsidP="00554F3E">
            <w:pPr>
              <w:autoSpaceDE w:val="0"/>
              <w:autoSpaceDN w:val="0"/>
              <w:adjustRightInd w:val="0"/>
              <w:spacing w:after="0" w:line="240" w:lineRule="auto"/>
              <w:jc w:val="both"/>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"О развитии малого и среднего предпринимательства в Российской Федерации"</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24.07.2007 г.</w:t>
            </w:r>
          </w:p>
        </w:tc>
      </w:tr>
      <w:tr w:rsidR="003E6FDB" w:rsidRPr="003E6FDB" w:rsidTr="00554F3E">
        <w:tc>
          <w:tcPr>
            <w:tcW w:w="317" w:type="pct"/>
            <w:vAlign w:val="center"/>
          </w:tcPr>
          <w:p w:rsidR="003E6FDB" w:rsidRPr="003E6FDB" w:rsidRDefault="003E6FDB" w:rsidP="00554F3E">
            <w:pPr>
              <w:autoSpaceDE w:val="0"/>
              <w:autoSpaceDN w:val="0"/>
              <w:adjustRightInd w:val="0"/>
              <w:spacing w:after="0" w:line="240" w:lineRule="auto"/>
              <w:jc w:val="center"/>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2.</w:t>
            </w:r>
          </w:p>
        </w:tc>
        <w:tc>
          <w:tcPr>
            <w:tcW w:w="1586" w:type="pct"/>
            <w:vAlign w:val="center"/>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Правительства Красноярского края N 505-п </w:t>
            </w:r>
          </w:p>
        </w:tc>
        <w:tc>
          <w:tcPr>
            <w:tcW w:w="1827" w:type="pct"/>
            <w:vAlign w:val="center"/>
          </w:tcPr>
          <w:p w:rsidR="003E6FDB" w:rsidRPr="003E6FDB" w:rsidRDefault="003E6FDB" w:rsidP="00554F3E">
            <w:pPr>
              <w:autoSpaceDE w:val="0"/>
              <w:autoSpaceDN w:val="0"/>
              <w:adjustRightInd w:val="0"/>
              <w:spacing w:after="0" w:line="240" w:lineRule="auto"/>
              <w:jc w:val="both"/>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30.09.2013 г.</w:t>
            </w:r>
          </w:p>
        </w:tc>
      </w:tr>
      <w:tr w:rsidR="003E6FDB" w:rsidRPr="003E6FDB" w:rsidTr="00554F3E">
        <w:tc>
          <w:tcPr>
            <w:tcW w:w="31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 3.</w:t>
            </w:r>
          </w:p>
        </w:tc>
        <w:tc>
          <w:tcPr>
            <w:tcW w:w="1586" w:type="pct"/>
          </w:tcPr>
          <w:p w:rsidR="003E6FDB" w:rsidRPr="003E6FDB" w:rsidRDefault="003E6FDB" w:rsidP="00554F3E">
            <w:pPr>
              <w:autoSpaceDE w:val="0"/>
              <w:autoSpaceDN w:val="0"/>
              <w:adjustRightInd w:val="0"/>
              <w:spacing w:after="0" w:line="240" w:lineRule="auto"/>
              <w:jc w:val="both"/>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 </w:t>
            </w:r>
          </w:p>
        </w:tc>
        <w:tc>
          <w:tcPr>
            <w:tcW w:w="1827" w:type="pct"/>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color w:val="000000"/>
                <w:sz w:val="14"/>
                <w:szCs w:val="14"/>
                <w:lang w:eastAsia="ru-RU"/>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 xml:space="preserve">  19.02.2014 г. </w:t>
            </w:r>
          </w:p>
        </w:tc>
      </w:tr>
      <w:tr w:rsidR="003E6FDB" w:rsidRPr="003E6FDB" w:rsidTr="00554F3E">
        <w:tc>
          <w:tcPr>
            <w:tcW w:w="31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4.</w:t>
            </w:r>
          </w:p>
        </w:tc>
        <w:tc>
          <w:tcPr>
            <w:tcW w:w="1586"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tc>
        <w:tc>
          <w:tcPr>
            <w:tcW w:w="182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Декабрь 2019 г.</w:t>
            </w:r>
          </w:p>
        </w:tc>
      </w:tr>
      <w:tr w:rsidR="003E6FDB" w:rsidRPr="003E6FDB" w:rsidTr="00554F3E">
        <w:tc>
          <w:tcPr>
            <w:tcW w:w="31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5.</w:t>
            </w:r>
          </w:p>
        </w:tc>
        <w:tc>
          <w:tcPr>
            <w:tcW w:w="1586"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tc>
        <w:tc>
          <w:tcPr>
            <w:tcW w:w="1827" w:type="pct"/>
          </w:tcPr>
          <w:p w:rsidR="003E6FDB" w:rsidRPr="003E6FDB" w:rsidRDefault="003E6FDB" w:rsidP="00554F3E">
            <w:pPr>
              <w:tabs>
                <w:tab w:val="left" w:pos="0"/>
              </w:tabs>
              <w:autoSpaceDE w:val="0"/>
              <w:autoSpaceDN w:val="0"/>
              <w:adjustRightInd w:val="0"/>
              <w:spacing w:after="0" w:line="240" w:lineRule="auto"/>
              <w:jc w:val="both"/>
              <w:rPr>
                <w:rFonts w:ascii="Arial" w:eastAsia="Times New Roman" w:hAnsi="Arial" w:cs="Arial"/>
                <w:b/>
                <w:bCs/>
                <w:sz w:val="14"/>
                <w:szCs w:val="14"/>
                <w:lang w:eastAsia="ru-RU"/>
              </w:rPr>
            </w:pPr>
            <w:r w:rsidRPr="003E6FDB">
              <w:rPr>
                <w:rFonts w:ascii="Arial" w:eastAsia="Times New Roman" w:hAnsi="Arial" w:cs="Arial"/>
                <w:bCs/>
                <w:sz w:val="14"/>
                <w:szCs w:val="14"/>
                <w:lang w:eastAsia="ru-RU"/>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 xml:space="preserve">14.03. 2019 </w:t>
            </w:r>
          </w:p>
        </w:tc>
      </w:tr>
      <w:tr w:rsidR="003E6FDB" w:rsidRPr="003E6FDB" w:rsidTr="00554F3E">
        <w:tc>
          <w:tcPr>
            <w:tcW w:w="31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6.</w:t>
            </w:r>
          </w:p>
        </w:tc>
        <w:tc>
          <w:tcPr>
            <w:tcW w:w="1586"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tc>
        <w:tc>
          <w:tcPr>
            <w:tcW w:w="1827" w:type="pct"/>
          </w:tcPr>
          <w:p w:rsidR="003E6FDB" w:rsidRPr="003E6FDB" w:rsidRDefault="003E6FDB" w:rsidP="00554F3E">
            <w:pPr>
              <w:autoSpaceDE w:val="0"/>
              <w:autoSpaceDN w:val="0"/>
              <w:adjustRightInd w:val="0"/>
              <w:spacing w:after="0" w:line="240" w:lineRule="auto"/>
              <w:ind w:firstLine="720"/>
              <w:jc w:val="both"/>
              <w:rPr>
                <w:rFonts w:ascii="Arial" w:eastAsia="Times New Roman" w:hAnsi="Arial" w:cs="Arial"/>
                <w:b/>
                <w:sz w:val="14"/>
                <w:szCs w:val="14"/>
                <w:lang w:eastAsia="ru-RU"/>
              </w:rPr>
            </w:pPr>
            <w:r w:rsidRPr="003E6FDB">
              <w:rPr>
                <w:rFonts w:ascii="Arial" w:eastAsia="Times New Roman" w:hAnsi="Arial" w:cs="Arial"/>
                <w:sz w:val="14"/>
                <w:szCs w:val="14"/>
                <w:lang w:eastAsia="ru-RU"/>
              </w:rPr>
              <w:t xml:space="preserve">«Об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highlight w:val="yellow"/>
                <w:lang w:eastAsia="ru-RU"/>
              </w:rPr>
            </w:pPr>
            <w:r w:rsidRPr="003E6FDB">
              <w:rPr>
                <w:rFonts w:ascii="Arial" w:eastAsia="Times New Roman" w:hAnsi="Arial" w:cs="Arial"/>
                <w:sz w:val="14"/>
                <w:szCs w:val="14"/>
                <w:lang w:eastAsia="ru-RU"/>
              </w:rPr>
              <w:t>14.03. 2019</w:t>
            </w:r>
          </w:p>
        </w:tc>
      </w:tr>
      <w:tr w:rsidR="003E6FDB" w:rsidRPr="003E6FDB" w:rsidTr="00554F3E">
        <w:tc>
          <w:tcPr>
            <w:tcW w:w="317"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7.</w:t>
            </w:r>
          </w:p>
        </w:tc>
        <w:tc>
          <w:tcPr>
            <w:tcW w:w="1586"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Постановление  администрации </w:t>
            </w:r>
            <w:proofErr w:type="spellStart"/>
            <w:r w:rsidRPr="003E6FDB">
              <w:rPr>
                <w:rFonts w:ascii="Arial" w:eastAsia="Times New Roman" w:hAnsi="Arial" w:cs="Arial"/>
                <w:sz w:val="14"/>
                <w:szCs w:val="14"/>
                <w:lang w:eastAsia="ru-RU"/>
              </w:rPr>
              <w:t>Богучанского</w:t>
            </w:r>
            <w:proofErr w:type="spellEnd"/>
            <w:r w:rsidRPr="003E6FDB">
              <w:rPr>
                <w:rFonts w:ascii="Arial" w:eastAsia="Times New Roman" w:hAnsi="Arial" w:cs="Arial"/>
                <w:sz w:val="14"/>
                <w:szCs w:val="14"/>
                <w:lang w:eastAsia="ru-RU"/>
              </w:rPr>
              <w:t xml:space="preserve"> района</w:t>
            </w:r>
          </w:p>
        </w:tc>
        <w:tc>
          <w:tcPr>
            <w:tcW w:w="1827" w:type="pct"/>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3E6FDB" w:rsidRPr="003E6FDB" w:rsidRDefault="003E6FDB" w:rsidP="00554F3E">
            <w:pPr>
              <w:spacing w:after="0" w:line="240" w:lineRule="auto"/>
              <w:rPr>
                <w:rFonts w:ascii="Arial" w:eastAsia="Times New Roman" w:hAnsi="Arial" w:cs="Arial"/>
                <w:sz w:val="14"/>
                <w:szCs w:val="14"/>
                <w:lang w:eastAsia="ru-RU"/>
              </w:rPr>
            </w:pPr>
          </w:p>
        </w:tc>
        <w:tc>
          <w:tcPr>
            <w:tcW w:w="1269" w:type="pct"/>
          </w:tcPr>
          <w:p w:rsidR="003E6FDB" w:rsidRPr="003E6FDB" w:rsidRDefault="003E6FDB" w:rsidP="00554F3E">
            <w:pPr>
              <w:autoSpaceDE w:val="0"/>
              <w:autoSpaceDN w:val="0"/>
              <w:adjustRightInd w:val="0"/>
              <w:spacing w:after="0" w:line="240" w:lineRule="auto"/>
              <w:outlineLvl w:val="2"/>
              <w:rPr>
                <w:rFonts w:ascii="Arial" w:eastAsia="Times New Roman" w:hAnsi="Arial" w:cs="Arial"/>
                <w:sz w:val="14"/>
                <w:szCs w:val="14"/>
                <w:lang w:eastAsia="ru-RU"/>
              </w:rPr>
            </w:pPr>
            <w:r w:rsidRPr="003E6FDB">
              <w:rPr>
                <w:rFonts w:ascii="Arial" w:eastAsia="Times New Roman" w:hAnsi="Arial" w:cs="Arial"/>
                <w:sz w:val="14"/>
                <w:szCs w:val="14"/>
                <w:lang w:eastAsia="ru-RU"/>
              </w:rPr>
              <w:lastRenderedPageBreak/>
              <w:t xml:space="preserve">  04.09. 2019 </w:t>
            </w:r>
          </w:p>
        </w:tc>
      </w:tr>
    </w:tbl>
    <w:p w:rsidR="003E6FDB" w:rsidRPr="003E6FDB" w:rsidRDefault="003E6FDB" w:rsidP="003E6FDB">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Look w:val="04A0"/>
      </w:tblPr>
      <w:tblGrid>
        <w:gridCol w:w="1256"/>
        <w:gridCol w:w="1775"/>
        <w:gridCol w:w="1622"/>
        <w:gridCol w:w="1043"/>
        <w:gridCol w:w="1043"/>
        <w:gridCol w:w="888"/>
        <w:gridCol w:w="888"/>
        <w:gridCol w:w="1056"/>
      </w:tblGrid>
      <w:tr w:rsidR="003E6FDB" w:rsidRPr="003E6FDB" w:rsidTr="00554F3E">
        <w:trPr>
          <w:trHeight w:val="20"/>
        </w:trPr>
        <w:tc>
          <w:tcPr>
            <w:tcW w:w="5000" w:type="pct"/>
            <w:gridSpan w:val="8"/>
            <w:tcBorders>
              <w:top w:val="nil"/>
              <w:left w:val="nil"/>
              <w:right w:val="nil"/>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 3</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к муниципальной программе "Развитие </w:t>
            </w:r>
            <w:proofErr w:type="spellStart"/>
            <w:r w:rsidRPr="003E6FDB">
              <w:rPr>
                <w:rFonts w:ascii="Arial" w:eastAsia="Times New Roman" w:hAnsi="Arial" w:cs="Arial"/>
                <w:color w:val="000000"/>
                <w:sz w:val="18"/>
                <w:szCs w:val="18"/>
                <w:lang w:eastAsia="ru-RU"/>
              </w:rPr>
              <w:t>инвистиционной</w:t>
            </w:r>
            <w:proofErr w:type="spellEnd"/>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деятельности, малого и среднего предпринимательства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на территории </w:t>
            </w:r>
            <w:proofErr w:type="spellStart"/>
            <w:r w:rsidRPr="003E6FDB">
              <w:rPr>
                <w:rFonts w:ascii="Arial" w:eastAsia="Times New Roman" w:hAnsi="Arial" w:cs="Arial"/>
                <w:color w:val="000000"/>
                <w:sz w:val="18"/>
                <w:szCs w:val="18"/>
                <w:lang w:eastAsia="ru-RU"/>
              </w:rPr>
              <w:t>Богучанского</w:t>
            </w:r>
            <w:proofErr w:type="spellEnd"/>
            <w:r w:rsidRPr="003E6FDB">
              <w:rPr>
                <w:rFonts w:ascii="Arial" w:eastAsia="Times New Roman" w:hAnsi="Arial" w:cs="Arial"/>
                <w:color w:val="000000"/>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color w:val="000000"/>
                <w:sz w:val="20"/>
                <w:szCs w:val="18"/>
                <w:lang w:eastAsia="ru-RU"/>
              </w:rPr>
            </w:pPr>
          </w:p>
          <w:p w:rsidR="003E6FDB" w:rsidRPr="003E6FDB" w:rsidRDefault="003E6FDB" w:rsidP="00554F3E">
            <w:pPr>
              <w:spacing w:line="240" w:lineRule="auto"/>
              <w:jc w:val="center"/>
              <w:rPr>
                <w:rFonts w:ascii="Arial" w:eastAsia="Times New Roman" w:hAnsi="Arial" w:cs="Arial"/>
                <w:color w:val="000000"/>
                <w:sz w:val="20"/>
                <w:szCs w:val="18"/>
                <w:lang w:eastAsia="ru-RU"/>
              </w:rPr>
            </w:pPr>
            <w:r w:rsidRPr="003E6FDB">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w:t>
            </w:r>
            <w:r w:rsidRPr="003E6FDB">
              <w:rPr>
                <w:rFonts w:ascii="Arial" w:eastAsia="Times New Roman" w:hAnsi="Arial" w:cs="Arial"/>
                <w:color w:val="000000"/>
                <w:sz w:val="20"/>
                <w:szCs w:val="18"/>
                <w:lang w:eastAsia="ru-RU"/>
              </w:rPr>
              <w:br/>
              <w:t xml:space="preserve">муниципальной  программы "Развитие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color w:val="000000"/>
                <w:sz w:val="20"/>
                <w:szCs w:val="18"/>
                <w:lang w:eastAsia="ru-RU"/>
              </w:rPr>
              <w:t>Богучанского</w:t>
            </w:r>
            <w:proofErr w:type="spellEnd"/>
            <w:r w:rsidRPr="003E6FDB">
              <w:rPr>
                <w:rFonts w:ascii="Arial" w:eastAsia="Times New Roman" w:hAnsi="Arial" w:cs="Arial"/>
                <w:color w:val="000000"/>
                <w:sz w:val="20"/>
                <w:szCs w:val="18"/>
                <w:lang w:eastAsia="ru-RU"/>
              </w:rPr>
              <w:t xml:space="preserve"> района" с учетом источников финансирования, в том числе по уровням бюджетной системы</w:t>
            </w:r>
          </w:p>
        </w:tc>
      </w:tr>
      <w:tr w:rsidR="003E6FDB" w:rsidRPr="003E6FDB" w:rsidTr="00554F3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Статус </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Источник финансирования</w:t>
            </w:r>
          </w:p>
        </w:tc>
        <w:tc>
          <w:tcPr>
            <w:tcW w:w="2513" w:type="pct"/>
            <w:gridSpan w:val="5"/>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текущий финансовый год 2021 год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Итого на  </w:t>
            </w:r>
            <w:r w:rsidRPr="003E6FDB">
              <w:rPr>
                <w:rFonts w:ascii="Arial" w:eastAsia="Times New Roman" w:hAnsi="Arial" w:cs="Arial"/>
                <w:color w:val="000000"/>
                <w:sz w:val="14"/>
                <w:szCs w:val="14"/>
                <w:lang w:eastAsia="ru-RU"/>
              </w:rPr>
              <w:br/>
              <w:t>2021-2024 годы</w:t>
            </w:r>
          </w:p>
        </w:tc>
      </w:tr>
      <w:tr w:rsidR="003E6FDB" w:rsidRPr="003E6FDB" w:rsidTr="00554F3E">
        <w:trPr>
          <w:trHeight w:val="20"/>
        </w:trPr>
        <w:tc>
          <w:tcPr>
            <w:tcW w:w="618" w:type="pct"/>
            <w:vMerge w:val="restar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Муниципальная программа</w:t>
            </w:r>
          </w:p>
        </w:tc>
        <w:tc>
          <w:tcPr>
            <w:tcW w:w="974" w:type="pct"/>
            <w:vMerge w:val="restar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"Развитие инвестиционной    деятельности, малого и среднего предпринимательства на  территории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 </w:t>
            </w: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763 000,00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2 590 000,00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2 590 000,00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2 590 000,00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8 533 000,00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w:t>
            </w:r>
            <w:proofErr w:type="gramStart"/>
            <w:r w:rsidRPr="003E6FDB">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5 481 000,00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nil"/>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763 000,00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763 000,00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3 052 000,00 </w:t>
            </w:r>
          </w:p>
        </w:tc>
      </w:tr>
      <w:tr w:rsidR="003E6FDB" w:rsidRPr="003E6FDB" w:rsidTr="00554F3E">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Подпрограмма 1</w:t>
            </w:r>
          </w:p>
        </w:tc>
        <w:tc>
          <w:tcPr>
            <w:tcW w:w="974" w:type="pct"/>
            <w:vMerge w:val="restart"/>
            <w:tcBorders>
              <w:top w:val="single" w:sz="4" w:space="0" w:color="auto"/>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"Развитие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w:t>
            </w: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8 521 000,00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w:t>
            </w:r>
            <w:proofErr w:type="gramStart"/>
            <w:r w:rsidRPr="003E6FDB">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2 587 000,00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8 521 000,00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1 827 000,00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5 481 000,00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nil"/>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760 000,00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3 040 000,00 </w:t>
            </w:r>
          </w:p>
        </w:tc>
      </w:tr>
      <w:tr w:rsidR="003E6FDB" w:rsidRPr="003E6FDB" w:rsidTr="00554F3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Подпрограмма 2</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"Обеспечение реализации муниципальной программы и прочие мероприятия"    </w:t>
            </w: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12 000,00 </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 том числе</w:t>
            </w:r>
            <w:proofErr w:type="gramStart"/>
            <w:r w:rsidRPr="003E6FDB">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администрация </w:t>
            </w:r>
            <w:proofErr w:type="spellStart"/>
            <w:r w:rsidRPr="003E6FDB">
              <w:rPr>
                <w:rFonts w:ascii="Arial" w:eastAsia="Times New Roman" w:hAnsi="Arial" w:cs="Arial"/>
                <w:color w:val="000000"/>
                <w:sz w:val="14"/>
                <w:szCs w:val="14"/>
                <w:lang w:eastAsia="ru-RU"/>
              </w:rPr>
              <w:t>Богучанского</w:t>
            </w:r>
            <w:proofErr w:type="spellEnd"/>
            <w:r w:rsidRPr="003E6FDB">
              <w:rPr>
                <w:rFonts w:ascii="Arial" w:eastAsia="Times New Roman" w:hAnsi="Arial" w:cs="Arial"/>
                <w:color w:val="000000"/>
                <w:sz w:val="14"/>
                <w:szCs w:val="14"/>
                <w:lang w:eastAsia="ru-RU"/>
              </w:rPr>
              <w:t xml:space="preserve"> района</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12 000,00 </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0,00 </w:t>
            </w:r>
          </w:p>
        </w:tc>
      </w:tr>
      <w:tr w:rsidR="003E6FDB" w:rsidRPr="003E6FDB" w:rsidTr="00554F3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color w:val="000000"/>
                <w:sz w:val="14"/>
                <w:szCs w:val="14"/>
                <w:lang w:eastAsia="ru-RU"/>
              </w:rPr>
            </w:pPr>
          </w:p>
        </w:tc>
        <w:tc>
          <w:tcPr>
            <w:tcW w:w="894"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ind w:firstLineChars="300" w:firstLine="42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10"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45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3 000,00 </w:t>
            </w:r>
          </w:p>
        </w:tc>
        <w:tc>
          <w:tcPr>
            <w:tcW w:w="597"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xml:space="preserve">12 000,00 </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E6FDB" w:rsidRPr="003E6FDB" w:rsidTr="00554F3E">
        <w:trPr>
          <w:trHeight w:val="20"/>
        </w:trPr>
        <w:tc>
          <w:tcPr>
            <w:tcW w:w="5000" w:type="pct"/>
            <w:tcBorders>
              <w:top w:val="nil"/>
              <w:left w:val="nil"/>
              <w:right w:val="nil"/>
            </w:tcBorders>
            <w:shd w:val="clear" w:color="auto" w:fill="auto"/>
            <w:vAlign w:val="bottom"/>
            <w:hideMark/>
          </w:tcPr>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Приложение № 4</w:t>
            </w:r>
            <w:r w:rsidRPr="003E6FDB">
              <w:rPr>
                <w:rFonts w:ascii="Arial" w:eastAsia="Times New Roman" w:hAnsi="Arial" w:cs="Arial"/>
                <w:color w:val="000000"/>
                <w:sz w:val="18"/>
                <w:szCs w:val="18"/>
                <w:lang w:eastAsia="ru-RU"/>
              </w:rPr>
              <w:br/>
              <w:t xml:space="preserve">к муниципальной программе   "Развитие инвестиционной   </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деятельности, малого и среднего предпринимательства</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r w:rsidRPr="003E6FDB">
              <w:rPr>
                <w:rFonts w:ascii="Arial" w:eastAsia="Times New Roman" w:hAnsi="Arial" w:cs="Arial"/>
                <w:color w:val="000000"/>
                <w:sz w:val="18"/>
                <w:szCs w:val="18"/>
                <w:lang w:eastAsia="ru-RU"/>
              </w:rPr>
              <w:t xml:space="preserve"> на  территории  </w:t>
            </w:r>
            <w:proofErr w:type="spellStart"/>
            <w:r w:rsidRPr="003E6FDB">
              <w:rPr>
                <w:rFonts w:ascii="Arial" w:eastAsia="Times New Roman" w:hAnsi="Arial" w:cs="Arial"/>
                <w:color w:val="000000"/>
                <w:sz w:val="18"/>
                <w:szCs w:val="18"/>
                <w:lang w:eastAsia="ru-RU"/>
              </w:rPr>
              <w:t>Богучанского</w:t>
            </w:r>
            <w:proofErr w:type="spellEnd"/>
            <w:r w:rsidRPr="003E6FDB">
              <w:rPr>
                <w:rFonts w:ascii="Arial" w:eastAsia="Times New Roman" w:hAnsi="Arial" w:cs="Arial"/>
                <w:color w:val="000000"/>
                <w:sz w:val="18"/>
                <w:szCs w:val="18"/>
                <w:lang w:eastAsia="ru-RU"/>
              </w:rPr>
              <w:t xml:space="preserve"> района"</w:t>
            </w:r>
          </w:p>
          <w:p w:rsidR="003E6FDB" w:rsidRPr="003E6FDB" w:rsidRDefault="003E6FDB" w:rsidP="00554F3E">
            <w:pPr>
              <w:spacing w:after="0" w:line="240" w:lineRule="auto"/>
              <w:jc w:val="right"/>
              <w:rPr>
                <w:rFonts w:ascii="Arial" w:eastAsia="Times New Roman" w:hAnsi="Arial" w:cs="Arial"/>
                <w:color w:val="000000"/>
                <w:sz w:val="18"/>
                <w:szCs w:val="18"/>
                <w:lang w:eastAsia="ru-RU"/>
              </w:rPr>
            </w:pPr>
          </w:p>
          <w:p w:rsidR="003E6FDB" w:rsidRPr="003E6FDB" w:rsidRDefault="003E6FDB" w:rsidP="00554F3E">
            <w:pPr>
              <w:spacing w:after="0" w:line="240" w:lineRule="auto"/>
              <w:jc w:val="center"/>
              <w:rPr>
                <w:rFonts w:ascii="Arial" w:eastAsia="Times New Roman" w:hAnsi="Arial" w:cs="Arial"/>
                <w:color w:val="000000"/>
                <w:sz w:val="18"/>
                <w:szCs w:val="18"/>
                <w:lang w:eastAsia="ru-RU"/>
              </w:rPr>
            </w:pPr>
            <w:r w:rsidRPr="003E6FDB">
              <w:rPr>
                <w:rFonts w:ascii="Arial" w:eastAsia="Times New Roman" w:hAnsi="Arial" w:cs="Arial"/>
                <w:color w:val="000000"/>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w:t>
            </w:r>
            <w:proofErr w:type="spellStart"/>
            <w:r w:rsidRPr="003E6FDB">
              <w:rPr>
                <w:rFonts w:ascii="Arial" w:eastAsia="Times New Roman" w:hAnsi="Arial" w:cs="Arial"/>
                <w:color w:val="000000"/>
                <w:sz w:val="20"/>
                <w:szCs w:val="18"/>
                <w:lang w:eastAsia="ru-RU"/>
              </w:rPr>
              <w:t>Богучанского</w:t>
            </w:r>
            <w:proofErr w:type="spellEnd"/>
            <w:r w:rsidRPr="003E6FDB">
              <w:rPr>
                <w:rFonts w:ascii="Arial" w:eastAsia="Times New Roman" w:hAnsi="Arial" w:cs="Arial"/>
                <w:color w:val="000000"/>
                <w:sz w:val="20"/>
                <w:szCs w:val="18"/>
                <w:lang w:eastAsia="ru-RU"/>
              </w:rPr>
              <w:t xml:space="preserve"> района.</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847"/>
        <w:gridCol w:w="1043"/>
        <w:gridCol w:w="1043"/>
        <w:gridCol w:w="888"/>
        <w:gridCol w:w="888"/>
        <w:gridCol w:w="1043"/>
        <w:gridCol w:w="1043"/>
        <w:gridCol w:w="888"/>
        <w:gridCol w:w="888"/>
      </w:tblGrid>
      <w:tr w:rsidR="003E6FDB" w:rsidRPr="003E6FDB" w:rsidTr="00554F3E">
        <w:trPr>
          <w:trHeight w:val="20"/>
        </w:trPr>
        <w:tc>
          <w:tcPr>
            <w:tcW w:w="13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Наименование услуги (работы), показателя объема услуги (работы)</w:t>
            </w:r>
          </w:p>
        </w:tc>
        <w:tc>
          <w:tcPr>
            <w:tcW w:w="1854" w:type="pct"/>
            <w:gridSpan w:val="4"/>
            <w:tcBorders>
              <w:top w:val="single" w:sz="4" w:space="0" w:color="auto"/>
              <w:left w:val="nil"/>
              <w:bottom w:val="single" w:sz="4" w:space="0" w:color="auto"/>
              <w:right w:val="single" w:sz="4" w:space="0" w:color="000000"/>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Значение показателя объема услуги (работы) по годам</w:t>
            </w:r>
          </w:p>
        </w:tc>
        <w:tc>
          <w:tcPr>
            <w:tcW w:w="1817" w:type="pct"/>
            <w:gridSpan w:val="4"/>
            <w:tcBorders>
              <w:top w:val="single" w:sz="4" w:space="0" w:color="auto"/>
              <w:left w:val="nil"/>
              <w:bottom w:val="single" w:sz="4" w:space="0" w:color="auto"/>
              <w:right w:val="nil"/>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Расходы районного бюджета на оказание (</w:t>
            </w:r>
            <w:proofErr w:type="spellStart"/>
            <w:r w:rsidRPr="003E6FDB">
              <w:rPr>
                <w:rFonts w:ascii="Arial" w:eastAsia="Times New Roman" w:hAnsi="Arial" w:cs="Arial"/>
                <w:color w:val="000000"/>
                <w:sz w:val="14"/>
                <w:szCs w:val="14"/>
                <w:lang w:eastAsia="ru-RU"/>
              </w:rPr>
              <w:t>выполнеение</w:t>
            </w:r>
            <w:proofErr w:type="spellEnd"/>
            <w:r w:rsidRPr="003E6FDB">
              <w:rPr>
                <w:rFonts w:ascii="Arial" w:eastAsia="Times New Roman" w:hAnsi="Arial" w:cs="Arial"/>
                <w:color w:val="000000"/>
                <w:sz w:val="14"/>
                <w:szCs w:val="14"/>
                <w:lang w:eastAsia="ru-RU"/>
              </w:rPr>
              <w:t>) муниципальной услуги  (работы) по годам, в  рублях</w:t>
            </w:r>
          </w:p>
        </w:tc>
      </w:tr>
      <w:tr w:rsidR="003E6FDB" w:rsidRPr="003E6FDB" w:rsidTr="00554F3E">
        <w:trPr>
          <w:trHeight w:val="20"/>
        </w:trPr>
        <w:tc>
          <w:tcPr>
            <w:tcW w:w="1330" w:type="pct"/>
            <w:vMerge/>
            <w:tcBorders>
              <w:top w:val="single" w:sz="4" w:space="0" w:color="auto"/>
              <w:left w:val="single" w:sz="4" w:space="0" w:color="auto"/>
              <w:bottom w:val="single" w:sz="4" w:space="0" w:color="auto"/>
              <w:right w:val="single" w:sz="4" w:space="0" w:color="auto"/>
            </w:tcBorders>
            <w:vAlign w:val="center"/>
            <w:hideMark/>
          </w:tcPr>
          <w:p w:rsidR="003E6FDB" w:rsidRPr="003E6FDB" w:rsidRDefault="003E6FDB" w:rsidP="00554F3E">
            <w:pPr>
              <w:spacing w:after="0" w:line="240" w:lineRule="auto"/>
              <w:rPr>
                <w:rFonts w:ascii="Arial" w:eastAsia="Times New Roman" w:hAnsi="Arial" w:cs="Arial"/>
                <w:sz w:val="14"/>
                <w:szCs w:val="14"/>
                <w:lang w:eastAsia="ru-RU"/>
              </w:rPr>
            </w:pPr>
          </w:p>
        </w:tc>
        <w:tc>
          <w:tcPr>
            <w:tcW w:w="48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sz w:val="14"/>
                <w:szCs w:val="14"/>
                <w:lang w:eastAsia="ru-RU"/>
              </w:rPr>
            </w:pPr>
            <w:r w:rsidRPr="003E6FDB">
              <w:rPr>
                <w:rFonts w:ascii="Arial" w:eastAsia="Times New Roman" w:hAnsi="Arial" w:cs="Arial"/>
                <w:sz w:val="14"/>
                <w:szCs w:val="14"/>
                <w:lang w:eastAsia="ru-RU"/>
              </w:rPr>
              <w:t>текущий финансовый год 2021 год</w:t>
            </w:r>
          </w:p>
        </w:tc>
        <w:tc>
          <w:tcPr>
            <w:tcW w:w="50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41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4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c>
          <w:tcPr>
            <w:tcW w:w="46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текущий финансовый год 2021 год</w:t>
            </w:r>
          </w:p>
        </w:tc>
        <w:tc>
          <w:tcPr>
            <w:tcW w:w="48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очередной финансовый год 2022 год</w:t>
            </w:r>
          </w:p>
        </w:tc>
        <w:tc>
          <w:tcPr>
            <w:tcW w:w="42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первый год планового периода 2023 год</w:t>
            </w:r>
          </w:p>
        </w:tc>
        <w:tc>
          <w:tcPr>
            <w:tcW w:w="436"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center"/>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второй год планового периода 2024 год</w:t>
            </w:r>
          </w:p>
        </w:tc>
      </w:tr>
      <w:tr w:rsidR="003E6FDB" w:rsidRPr="003E6FDB" w:rsidTr="00554F3E">
        <w:trPr>
          <w:trHeight w:val="20"/>
        </w:trPr>
        <w:tc>
          <w:tcPr>
            <w:tcW w:w="5000" w:type="pct"/>
            <w:gridSpan w:val="9"/>
            <w:tcBorders>
              <w:top w:val="nil"/>
              <w:left w:val="single" w:sz="4" w:space="0" w:color="auto"/>
              <w:bottom w:val="nil"/>
              <w:right w:val="nil"/>
            </w:tcBorders>
            <w:shd w:val="clear" w:color="auto" w:fill="auto"/>
            <w:vAlign w:val="bottom"/>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Наименование услуги и ее содержание:</w:t>
            </w:r>
          </w:p>
        </w:tc>
      </w:tr>
      <w:tr w:rsidR="003E6FDB" w:rsidRPr="003E6FDB" w:rsidTr="00554F3E">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lastRenderedPageBreak/>
              <w:t>Показатель объема услуги:</w:t>
            </w:r>
          </w:p>
        </w:tc>
      </w:tr>
      <w:tr w:rsidR="003E6FDB" w:rsidRPr="003E6FDB" w:rsidTr="00554F3E">
        <w:trPr>
          <w:trHeight w:val="20"/>
        </w:trPr>
        <w:tc>
          <w:tcPr>
            <w:tcW w:w="1330" w:type="pc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Подпрограмма 1. "Развитие субъектов малого и среднего  предпринимательства в  </w:t>
            </w:r>
            <w:proofErr w:type="spellStart"/>
            <w:r w:rsidRPr="003E6FDB">
              <w:rPr>
                <w:rFonts w:ascii="Arial" w:eastAsia="Times New Roman" w:hAnsi="Arial" w:cs="Arial"/>
                <w:sz w:val="14"/>
                <w:szCs w:val="14"/>
                <w:lang w:eastAsia="ru-RU"/>
              </w:rPr>
              <w:t>Богучанском</w:t>
            </w:r>
            <w:proofErr w:type="spellEnd"/>
            <w:r w:rsidRPr="003E6FDB">
              <w:rPr>
                <w:rFonts w:ascii="Arial" w:eastAsia="Times New Roman" w:hAnsi="Arial" w:cs="Arial"/>
                <w:sz w:val="14"/>
                <w:szCs w:val="14"/>
                <w:lang w:eastAsia="ru-RU"/>
              </w:rPr>
              <w:t xml:space="preserve"> районе" </w:t>
            </w:r>
          </w:p>
        </w:tc>
        <w:tc>
          <w:tcPr>
            <w:tcW w:w="489"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18"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42"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69"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29" w:type="pct"/>
            <w:tcBorders>
              <w:top w:val="single" w:sz="4" w:space="0" w:color="auto"/>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 </w:t>
            </w:r>
          </w:p>
        </w:tc>
      </w:tr>
      <w:tr w:rsidR="003E6FDB" w:rsidRPr="003E6FDB" w:rsidTr="00554F3E">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Предоставление услуг  (выполнение работ</w:t>
            </w:r>
            <w:proofErr w:type="gramStart"/>
            <w:r w:rsidRPr="003E6FDB">
              <w:rPr>
                <w:rFonts w:ascii="Arial" w:eastAsia="Times New Roman" w:hAnsi="Arial" w:cs="Arial"/>
                <w:sz w:val="14"/>
                <w:szCs w:val="14"/>
                <w:lang w:eastAsia="ru-RU"/>
              </w:rPr>
              <w:t xml:space="preserve"> )</w:t>
            </w:r>
            <w:proofErr w:type="gramEnd"/>
            <w:r w:rsidRPr="003E6FDB">
              <w:rPr>
                <w:rFonts w:ascii="Arial" w:eastAsia="Times New Roman" w:hAnsi="Arial" w:cs="Arial"/>
                <w:sz w:val="14"/>
                <w:szCs w:val="14"/>
                <w:lang w:eastAsia="ru-RU"/>
              </w:rPr>
              <w:t xml:space="preserve">        </w:t>
            </w:r>
          </w:p>
        </w:tc>
        <w:tc>
          <w:tcPr>
            <w:tcW w:w="48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r>
      <w:tr w:rsidR="003E6FDB" w:rsidRPr="003E6FDB" w:rsidTr="00554F3E">
        <w:trPr>
          <w:trHeight w:val="20"/>
        </w:trPr>
        <w:tc>
          <w:tcPr>
            <w:tcW w:w="1330" w:type="pct"/>
            <w:tcBorders>
              <w:top w:val="nil"/>
              <w:left w:val="single" w:sz="4" w:space="0" w:color="auto"/>
              <w:bottom w:val="nil"/>
              <w:right w:val="single" w:sz="4" w:space="0" w:color="auto"/>
            </w:tcBorders>
            <w:shd w:val="clear" w:color="auto" w:fill="auto"/>
            <w:hideMark/>
          </w:tcPr>
          <w:p w:rsidR="003E6FDB" w:rsidRPr="003E6FDB" w:rsidRDefault="003E6FDB" w:rsidP="00554F3E">
            <w:pPr>
              <w:spacing w:after="0" w:line="240" w:lineRule="auto"/>
              <w:outlineLvl w:val="0"/>
              <w:rPr>
                <w:rFonts w:ascii="Arial" w:eastAsia="Times New Roman" w:hAnsi="Arial" w:cs="Arial"/>
                <w:sz w:val="14"/>
                <w:szCs w:val="14"/>
                <w:lang w:eastAsia="ru-RU"/>
              </w:rPr>
            </w:pPr>
            <w:r w:rsidRPr="003E6FDB">
              <w:rPr>
                <w:rFonts w:ascii="Arial" w:eastAsia="Times New Roman" w:hAnsi="Arial" w:cs="Arial"/>
                <w:sz w:val="14"/>
                <w:szCs w:val="14"/>
                <w:lang w:eastAsia="ru-RU"/>
              </w:rPr>
              <w:t>бюджетные</w:t>
            </w:r>
          </w:p>
        </w:tc>
        <w:tc>
          <w:tcPr>
            <w:tcW w:w="489"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outlineLvl w:val="0"/>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18"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42"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69"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83"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29" w:type="pct"/>
            <w:tcBorders>
              <w:top w:val="nil"/>
              <w:left w:val="nil"/>
              <w:bottom w:val="nil"/>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outlineLvl w:val="0"/>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r>
      <w:tr w:rsidR="003E6FDB" w:rsidRPr="003E6FDB" w:rsidTr="00554F3E">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Наименование услуги и ее содержание: </w:t>
            </w:r>
          </w:p>
        </w:tc>
      </w:tr>
      <w:tr w:rsidR="003E6FDB" w:rsidRPr="003E6FDB" w:rsidTr="00554F3E">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E6FDB" w:rsidRPr="003E6FDB" w:rsidRDefault="003E6FDB" w:rsidP="00554F3E">
            <w:pPr>
              <w:spacing w:after="0" w:line="240" w:lineRule="auto"/>
              <w:rPr>
                <w:rFonts w:ascii="Arial" w:eastAsia="Times New Roman" w:hAnsi="Arial" w:cs="Arial"/>
                <w:bCs/>
                <w:color w:val="000000"/>
                <w:sz w:val="14"/>
                <w:szCs w:val="14"/>
                <w:lang w:eastAsia="ru-RU"/>
              </w:rPr>
            </w:pPr>
            <w:r w:rsidRPr="003E6FDB">
              <w:rPr>
                <w:rFonts w:ascii="Arial" w:eastAsia="Times New Roman" w:hAnsi="Arial" w:cs="Arial"/>
                <w:bCs/>
                <w:color w:val="000000"/>
                <w:sz w:val="14"/>
                <w:szCs w:val="14"/>
                <w:lang w:eastAsia="ru-RU"/>
              </w:rPr>
              <w:t xml:space="preserve">Показатель объема услуги: </w:t>
            </w:r>
          </w:p>
        </w:tc>
      </w:tr>
      <w:tr w:rsidR="003E6FDB" w:rsidRPr="003E6FDB" w:rsidTr="00554F3E">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xml:space="preserve">Подпрограмма 2.  "Обеспечение реализации муниципальной программы и прочие мероприятия"                              </w:t>
            </w:r>
          </w:p>
        </w:tc>
        <w:tc>
          <w:tcPr>
            <w:tcW w:w="48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r>
      <w:tr w:rsidR="003E6FDB" w:rsidRPr="003E6FDB" w:rsidTr="00554F3E">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Предоставление услуг  (выполнение работ</w:t>
            </w:r>
            <w:proofErr w:type="gramStart"/>
            <w:r w:rsidRPr="003E6FDB">
              <w:rPr>
                <w:rFonts w:ascii="Arial" w:eastAsia="Times New Roman" w:hAnsi="Arial" w:cs="Arial"/>
                <w:sz w:val="14"/>
                <w:szCs w:val="14"/>
                <w:lang w:eastAsia="ru-RU"/>
              </w:rPr>
              <w:t xml:space="preserve"> )</w:t>
            </w:r>
            <w:proofErr w:type="gramEnd"/>
            <w:r w:rsidRPr="003E6FDB">
              <w:rPr>
                <w:rFonts w:ascii="Arial" w:eastAsia="Times New Roman" w:hAnsi="Arial" w:cs="Arial"/>
                <w:sz w:val="14"/>
                <w:szCs w:val="14"/>
                <w:lang w:eastAsia="ru-RU"/>
              </w:rPr>
              <w:t xml:space="preserve">        </w:t>
            </w:r>
          </w:p>
        </w:tc>
        <w:tc>
          <w:tcPr>
            <w:tcW w:w="48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r>
      <w:tr w:rsidR="003E6FDB" w:rsidRPr="003E6FDB" w:rsidTr="00554F3E">
        <w:trPr>
          <w:trHeight w:val="20"/>
        </w:trPr>
        <w:tc>
          <w:tcPr>
            <w:tcW w:w="1330"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бюджетные</w:t>
            </w:r>
          </w:p>
        </w:tc>
        <w:tc>
          <w:tcPr>
            <w:tcW w:w="48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rPr>
                <w:rFonts w:ascii="Arial" w:eastAsia="Times New Roman" w:hAnsi="Arial" w:cs="Arial"/>
                <w:sz w:val="14"/>
                <w:szCs w:val="14"/>
                <w:lang w:eastAsia="ru-RU"/>
              </w:rPr>
            </w:pPr>
            <w:r w:rsidRPr="003E6FDB">
              <w:rPr>
                <w:rFonts w:ascii="Arial" w:eastAsia="Times New Roman" w:hAnsi="Arial" w:cs="Arial"/>
                <w:sz w:val="14"/>
                <w:szCs w:val="14"/>
                <w:lang w:eastAsia="ru-RU"/>
              </w:rPr>
              <w:t> </w:t>
            </w:r>
          </w:p>
        </w:tc>
        <w:tc>
          <w:tcPr>
            <w:tcW w:w="505"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18"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42"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6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83"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29" w:type="pct"/>
            <w:tcBorders>
              <w:top w:val="nil"/>
              <w:left w:val="nil"/>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c>
          <w:tcPr>
            <w:tcW w:w="436" w:type="pct"/>
            <w:tcBorders>
              <w:top w:val="nil"/>
              <w:left w:val="single" w:sz="4" w:space="0" w:color="auto"/>
              <w:bottom w:val="single" w:sz="4" w:space="0" w:color="auto"/>
              <w:right w:val="single" w:sz="4" w:space="0" w:color="auto"/>
            </w:tcBorders>
            <w:shd w:val="clear" w:color="auto" w:fill="auto"/>
            <w:hideMark/>
          </w:tcPr>
          <w:p w:rsidR="003E6FDB" w:rsidRPr="003E6FDB" w:rsidRDefault="003E6FDB" w:rsidP="00554F3E">
            <w:pPr>
              <w:spacing w:after="0" w:line="240" w:lineRule="auto"/>
              <w:jc w:val="right"/>
              <w:rPr>
                <w:rFonts w:ascii="Arial" w:eastAsia="Times New Roman" w:hAnsi="Arial" w:cs="Arial"/>
                <w:color w:val="000000"/>
                <w:sz w:val="14"/>
                <w:szCs w:val="14"/>
                <w:lang w:eastAsia="ru-RU"/>
              </w:rPr>
            </w:pPr>
            <w:r w:rsidRPr="003E6FDB">
              <w:rPr>
                <w:rFonts w:ascii="Arial" w:eastAsia="Times New Roman" w:hAnsi="Arial" w:cs="Arial"/>
                <w:color w:val="000000"/>
                <w:sz w:val="14"/>
                <w:szCs w:val="14"/>
                <w:lang w:eastAsia="ru-RU"/>
              </w:rPr>
              <w:t>0</w:t>
            </w:r>
          </w:p>
        </w:tc>
      </w:tr>
    </w:tbl>
    <w:p w:rsidR="003E6FDB" w:rsidRPr="003E6FDB" w:rsidRDefault="003E6FDB" w:rsidP="003E6FDB">
      <w:pPr>
        <w:spacing w:after="0" w:line="240" w:lineRule="auto"/>
        <w:ind w:firstLine="360"/>
        <w:jc w:val="both"/>
        <w:rPr>
          <w:rFonts w:ascii="Arial" w:eastAsia="Times New Roman" w:hAnsi="Arial" w:cs="Arial"/>
          <w:sz w:val="20"/>
          <w:szCs w:val="20"/>
          <w:lang w:eastAsia="ru-RU"/>
        </w:rPr>
      </w:pPr>
    </w:p>
    <w:p w:rsidR="003E6FDB" w:rsidRPr="003E6FDB" w:rsidRDefault="003E6FDB" w:rsidP="003E6FDB">
      <w:pPr>
        <w:spacing w:after="0" w:line="240" w:lineRule="auto"/>
        <w:ind w:firstLine="360"/>
        <w:jc w:val="both"/>
        <w:rPr>
          <w:rFonts w:ascii="Arial" w:eastAsia="Times New Roman" w:hAnsi="Arial" w:cs="Arial"/>
          <w:sz w:val="20"/>
          <w:szCs w:val="20"/>
          <w:lang w:eastAsia="ru-RU"/>
        </w:rPr>
      </w:pPr>
    </w:p>
    <w:p w:rsidR="003E6FDB" w:rsidRPr="003E6FDB" w:rsidRDefault="003E6FDB" w:rsidP="003E6FDB">
      <w:pPr>
        <w:spacing w:after="0" w:line="240" w:lineRule="auto"/>
        <w:jc w:val="center"/>
        <w:rPr>
          <w:rFonts w:ascii="Arial" w:eastAsia="Times New Roman" w:hAnsi="Arial" w:cs="Arial"/>
          <w:b/>
          <w:sz w:val="28"/>
          <w:szCs w:val="28"/>
          <w:lang w:eastAsia="ru-RU"/>
        </w:rPr>
      </w:pPr>
    </w:p>
    <w:p w:rsidR="0031299E" w:rsidRDefault="0031299E"/>
    <w:sectPr w:rsidR="0031299E" w:rsidSect="00312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6FDB"/>
    <w:rsid w:val="000F02A0"/>
    <w:rsid w:val="0031299E"/>
    <w:rsid w:val="003E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3E6FDB"/>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3E6FD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E6F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3E6FDB"/>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3E6FDB"/>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3E6FDB"/>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3E6FDB"/>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3E6FDB"/>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3E6FDB"/>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3E6FDB"/>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3E6FDB"/>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E6FDB"/>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3E6FDB"/>
    <w:rPr>
      <w:rFonts w:asciiTheme="majorHAnsi" w:eastAsiaTheme="majorEastAsia" w:hAnsiTheme="majorHAnsi" w:cstheme="majorBidi"/>
      <w:b/>
      <w:bCs/>
      <w:sz w:val="26"/>
      <w:szCs w:val="26"/>
    </w:rPr>
  </w:style>
  <w:style w:type="character" w:customStyle="1" w:styleId="42">
    <w:name w:val="Заголовок 4 Знак"/>
    <w:basedOn w:val="a4"/>
    <w:link w:val="40"/>
    <w:rsid w:val="003E6FDB"/>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3E6FDB"/>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3E6FDB"/>
    <w:rPr>
      <w:rFonts w:ascii="Arial" w:eastAsia="Times New Roman" w:hAnsi="Arial" w:cs="Arial"/>
      <w:sz w:val="28"/>
      <w:szCs w:val="28"/>
      <w:lang w:eastAsia="ru-RU"/>
    </w:rPr>
  </w:style>
  <w:style w:type="character" w:customStyle="1" w:styleId="70">
    <w:name w:val="Заголовок 7 Знак"/>
    <w:basedOn w:val="a4"/>
    <w:link w:val="7"/>
    <w:rsid w:val="003E6FDB"/>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3E6FDB"/>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3E6FDB"/>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3E6FD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3E6FDB"/>
    <w:rPr>
      <w:rFonts w:ascii="Tahoma" w:eastAsia="Calibri" w:hAnsi="Tahoma" w:cs="Tahoma"/>
      <w:sz w:val="16"/>
      <w:szCs w:val="16"/>
    </w:rPr>
  </w:style>
  <w:style w:type="table" w:styleId="a9">
    <w:name w:val="Table Grid"/>
    <w:basedOn w:val="a5"/>
    <w:uiPriority w:val="59"/>
    <w:rsid w:val="003E6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E6FD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E6FDB"/>
    <w:rPr>
      <w:rFonts w:ascii="Times New Roman" w:eastAsia="Times New Roman" w:hAnsi="Times New Roman" w:cs="Times New Roman"/>
      <w:sz w:val="20"/>
      <w:szCs w:val="20"/>
      <w:lang w:eastAsia="ru-RU"/>
    </w:rPr>
  </w:style>
  <w:style w:type="paragraph" w:styleId="23">
    <w:name w:val="Body Text 2"/>
    <w:basedOn w:val="a3"/>
    <w:link w:val="24"/>
    <w:rsid w:val="003E6FDB"/>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E6FDB"/>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6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E6FDB"/>
    <w:pPr>
      <w:spacing w:after="120"/>
    </w:pPr>
  </w:style>
  <w:style w:type="character" w:customStyle="1" w:styleId="ad">
    <w:name w:val="Основной текст Знак"/>
    <w:basedOn w:val="a4"/>
    <w:link w:val="ac"/>
    <w:rsid w:val="003E6FDB"/>
    <w:rPr>
      <w:rFonts w:ascii="Calibri" w:eastAsia="Calibri" w:hAnsi="Calibri" w:cs="Times New Roman"/>
    </w:rPr>
  </w:style>
  <w:style w:type="table" w:customStyle="1" w:styleId="25">
    <w:name w:val="Сетка таблицы2"/>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E6FDB"/>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E6FDB"/>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E6FDB"/>
    <w:rPr>
      <w:rFonts w:ascii="Calibri" w:eastAsia="Calibri" w:hAnsi="Calibri" w:cs="Times New Roman"/>
    </w:rPr>
  </w:style>
  <w:style w:type="paragraph" w:styleId="af2">
    <w:name w:val="footer"/>
    <w:basedOn w:val="a3"/>
    <w:link w:val="af3"/>
    <w:unhideWhenUsed/>
    <w:rsid w:val="003E6FDB"/>
    <w:pPr>
      <w:tabs>
        <w:tab w:val="center" w:pos="4677"/>
        <w:tab w:val="right" w:pos="9355"/>
      </w:tabs>
      <w:spacing w:after="0" w:line="240" w:lineRule="auto"/>
    </w:pPr>
  </w:style>
  <w:style w:type="character" w:customStyle="1" w:styleId="af3">
    <w:name w:val="Нижний колонтитул Знак"/>
    <w:basedOn w:val="a4"/>
    <w:link w:val="af2"/>
    <w:rsid w:val="003E6FDB"/>
    <w:rPr>
      <w:rFonts w:ascii="Calibri" w:eastAsia="Calibri" w:hAnsi="Calibri" w:cs="Times New Roman"/>
    </w:rPr>
  </w:style>
  <w:style w:type="paragraph" w:customStyle="1" w:styleId="ConsPlusNonformat">
    <w:name w:val="ConsPlusNonformat"/>
    <w:rsid w:val="003E6F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F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E6FDB"/>
    <w:pPr>
      <w:spacing w:after="120" w:line="480" w:lineRule="auto"/>
      <w:ind w:left="283"/>
    </w:pPr>
  </w:style>
  <w:style w:type="character" w:customStyle="1" w:styleId="27">
    <w:name w:val="Основной текст с отступом 2 Знак"/>
    <w:basedOn w:val="a4"/>
    <w:link w:val="26"/>
    <w:uiPriority w:val="99"/>
    <w:rsid w:val="003E6FDB"/>
    <w:rPr>
      <w:rFonts w:ascii="Calibri" w:eastAsia="Calibri" w:hAnsi="Calibri" w:cs="Times New Roman"/>
    </w:rPr>
  </w:style>
  <w:style w:type="paragraph" w:styleId="af4">
    <w:name w:val="Normal (Web)"/>
    <w:aliases w:val="Обычный (Web)1,Обычный (Web)"/>
    <w:basedOn w:val="a3"/>
    <w:link w:val="af5"/>
    <w:uiPriority w:val="99"/>
    <w:rsid w:val="003E6FDB"/>
    <w:pPr>
      <w:spacing w:line="240" w:lineRule="auto"/>
    </w:pPr>
    <w:rPr>
      <w:rFonts w:ascii="Times New Roman" w:eastAsia="Times New Roman" w:hAnsi="Times New Roman"/>
      <w:sz w:val="24"/>
      <w:szCs w:val="24"/>
      <w:lang w:eastAsia="ru-RU"/>
    </w:rPr>
  </w:style>
  <w:style w:type="paragraph" w:styleId="32">
    <w:name w:val="Body Text 3"/>
    <w:basedOn w:val="a3"/>
    <w:link w:val="33"/>
    <w:rsid w:val="003E6FDB"/>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E6FDB"/>
    <w:rPr>
      <w:rFonts w:ascii="Times New Roman" w:eastAsia="Times New Roman" w:hAnsi="Times New Roman" w:cs="Times New Roman"/>
      <w:sz w:val="16"/>
      <w:szCs w:val="16"/>
      <w:lang w:eastAsia="ru-RU"/>
    </w:rPr>
  </w:style>
  <w:style w:type="paragraph" w:customStyle="1" w:styleId="rec1">
    <w:name w:val="rec1"/>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E6FDB"/>
  </w:style>
  <w:style w:type="paragraph" w:customStyle="1" w:styleId="ConsNonformat">
    <w:name w:val="ConsNonformat"/>
    <w:rsid w:val="003E6F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E6F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3E6FDB"/>
    <w:rPr>
      <w:rFonts w:ascii="Tahoma" w:hAnsi="Tahoma" w:cs="Tahoma"/>
      <w:sz w:val="16"/>
      <w:szCs w:val="16"/>
    </w:rPr>
  </w:style>
  <w:style w:type="paragraph" w:styleId="af7">
    <w:name w:val="Document Map"/>
    <w:basedOn w:val="a3"/>
    <w:link w:val="af6"/>
    <w:uiPriority w:val="99"/>
    <w:rsid w:val="003E6FDB"/>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E6FDB"/>
    <w:rPr>
      <w:rFonts w:ascii="Tahoma" w:eastAsia="Calibri" w:hAnsi="Tahoma" w:cs="Tahoma"/>
      <w:sz w:val="16"/>
      <w:szCs w:val="16"/>
    </w:rPr>
  </w:style>
  <w:style w:type="character" w:styleId="af8">
    <w:name w:val="Hyperlink"/>
    <w:basedOn w:val="a4"/>
    <w:uiPriority w:val="99"/>
    <w:rsid w:val="003E6FDB"/>
    <w:rPr>
      <w:color w:val="0000FF"/>
      <w:u w:val="single"/>
    </w:rPr>
  </w:style>
  <w:style w:type="character" w:customStyle="1" w:styleId="FontStyle12">
    <w:name w:val="Font Style12"/>
    <w:basedOn w:val="a4"/>
    <w:rsid w:val="003E6FDB"/>
    <w:rPr>
      <w:rFonts w:ascii="Times New Roman" w:hAnsi="Times New Roman" w:cs="Times New Roman" w:hint="default"/>
      <w:sz w:val="26"/>
      <w:szCs w:val="26"/>
    </w:rPr>
  </w:style>
  <w:style w:type="paragraph" w:customStyle="1" w:styleId="ConsPlusCell">
    <w:name w:val="ConsPlusCell"/>
    <w:uiPriority w:val="99"/>
    <w:rsid w:val="003E6F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E6FDB"/>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E6FDB"/>
    <w:rPr>
      <w:rFonts w:ascii="Times New Roman" w:eastAsia="Times New Roman" w:hAnsi="Times New Roman" w:cs="Times New Roman"/>
      <w:b/>
      <w:sz w:val="28"/>
      <w:szCs w:val="20"/>
      <w:lang w:eastAsia="ru-RU"/>
    </w:rPr>
  </w:style>
  <w:style w:type="character" w:styleId="afb">
    <w:name w:val="page number"/>
    <w:basedOn w:val="a4"/>
    <w:rsid w:val="003E6FDB"/>
  </w:style>
  <w:style w:type="paragraph" w:customStyle="1" w:styleId="17">
    <w:name w:val="Стиль1"/>
    <w:basedOn w:val="ConsPlusNormal"/>
    <w:rsid w:val="003E6FDB"/>
    <w:pPr>
      <w:widowControl/>
      <w:ind w:firstLine="0"/>
      <w:jc w:val="center"/>
      <w:outlineLvl w:val="1"/>
    </w:pPr>
    <w:rPr>
      <w:rFonts w:ascii="Times New Roman" w:hAnsi="Times New Roman"/>
      <w:sz w:val="28"/>
      <w:szCs w:val="28"/>
    </w:rPr>
  </w:style>
  <w:style w:type="paragraph" w:customStyle="1" w:styleId="18">
    <w:name w:val="Знак1"/>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E6FDB"/>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E6FDB"/>
    <w:rPr>
      <w:rFonts w:ascii="Calibri" w:eastAsia="Calibri" w:hAnsi="Calibri" w:cs="Times New Roman"/>
    </w:rPr>
  </w:style>
  <w:style w:type="paragraph" w:customStyle="1" w:styleId="afe">
    <w:name w:val="после :"/>
    <w:basedOn w:val="a3"/>
    <w:rsid w:val="003E6FDB"/>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E6FDB"/>
    <w:pPr>
      <w:spacing w:after="120"/>
      <w:ind w:left="283"/>
    </w:pPr>
    <w:rPr>
      <w:sz w:val="16"/>
      <w:szCs w:val="16"/>
    </w:rPr>
  </w:style>
  <w:style w:type="character" w:customStyle="1" w:styleId="35">
    <w:name w:val="Основной текст с отступом 3 Знак"/>
    <w:basedOn w:val="a4"/>
    <w:link w:val="34"/>
    <w:rsid w:val="003E6FDB"/>
    <w:rPr>
      <w:rFonts w:ascii="Calibri" w:eastAsia="Calibri" w:hAnsi="Calibri" w:cs="Times New Roman"/>
      <w:sz w:val="16"/>
      <w:szCs w:val="16"/>
    </w:rPr>
  </w:style>
  <w:style w:type="paragraph" w:styleId="1a">
    <w:name w:val="toc 1"/>
    <w:basedOn w:val="a3"/>
    <w:next w:val="a3"/>
    <w:autoRedefine/>
    <w:rsid w:val="003E6FDB"/>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E6FDB"/>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E6FDB"/>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E6FDB"/>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E6FDB"/>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E6FDB"/>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E6FDB"/>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E6FDB"/>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E6FDB"/>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E6FDB"/>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E6FDB"/>
    <w:rPr>
      <w:rFonts w:ascii="Times New Roman" w:eastAsia="Times New Roman" w:hAnsi="Times New Roman" w:cs="Times New Roman"/>
      <w:sz w:val="20"/>
      <w:szCs w:val="20"/>
      <w:lang w:eastAsia="ru-RU"/>
    </w:rPr>
  </w:style>
  <w:style w:type="paragraph" w:customStyle="1" w:styleId="aff1">
    <w:name w:val="Тело"/>
    <w:basedOn w:val="a3"/>
    <w:rsid w:val="003E6FDB"/>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3E6FDB"/>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3E6FDB"/>
    <w:rPr>
      <w:rFonts w:ascii="Courier New" w:eastAsia="Times New Roman" w:hAnsi="Courier New" w:cs="Courier New"/>
      <w:sz w:val="20"/>
      <w:szCs w:val="20"/>
      <w:lang w:eastAsia="ru-RU"/>
    </w:rPr>
  </w:style>
  <w:style w:type="paragraph" w:customStyle="1" w:styleId="1b">
    <w:name w:val="заголовок 1"/>
    <w:basedOn w:val="a3"/>
    <w:next w:val="a3"/>
    <w:rsid w:val="003E6FDB"/>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E6FDB"/>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E6FDB"/>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E6FDB"/>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E6FDB"/>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E6FDB"/>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E6FDB"/>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E6FDB"/>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E6FDB"/>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E6FDB"/>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E6FDB"/>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E6FDB"/>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E6FDB"/>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E6FDB"/>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E6FD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E6FDB"/>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E6FDB"/>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E6FDB"/>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E6FDB"/>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E6FDB"/>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E6FDB"/>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E6FD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E6FDB"/>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E6FD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E6FD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E6FD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E6FD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E6FD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E6FD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E6FD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E6FD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E6FD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E6F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E6F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E6F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E6FD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E6FD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E6FD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E6FDB"/>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E6FDB"/>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E6FDB"/>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E6FDB"/>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E6FDB"/>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E6FDB"/>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E6FDB"/>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E6FDB"/>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E6FDB"/>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E6FDB"/>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E6FDB"/>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E6FDB"/>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E6FDB"/>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E6FDB"/>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E6FDB"/>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E6FDB"/>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E6FDB"/>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E6FDB"/>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E6FDB"/>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E6FDB"/>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E6FDB"/>
    <w:rPr>
      <w:color w:val="800080"/>
      <w:u w:val="single"/>
    </w:rPr>
  </w:style>
  <w:style w:type="paragraph" w:customStyle="1" w:styleId="fd">
    <w:name w:val="Обычfd"/>
    <w:rsid w:val="003E6FDB"/>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E6FD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E6F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E6FDB"/>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E6FDB"/>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E6FDB"/>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E6FD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E6FDB"/>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E6FDB"/>
    <w:pPr>
      <w:tabs>
        <w:tab w:val="center" w:pos="4153"/>
        <w:tab w:val="right" w:pos="8306"/>
      </w:tabs>
    </w:pPr>
  </w:style>
  <w:style w:type="paragraph" w:customStyle="1" w:styleId="f23">
    <w:name w:val="Основной тексf2 с отступом 3"/>
    <w:basedOn w:val="2b"/>
    <w:rsid w:val="003E6FDB"/>
    <w:pPr>
      <w:ind w:right="-596" w:firstLine="709"/>
      <w:jc w:val="both"/>
    </w:pPr>
  </w:style>
  <w:style w:type="paragraph" w:customStyle="1" w:styleId="1f0">
    <w:name w:val="Список1"/>
    <w:basedOn w:val="2b"/>
    <w:rsid w:val="003E6FDB"/>
    <w:pPr>
      <w:ind w:left="283" w:hanging="283"/>
    </w:pPr>
  </w:style>
  <w:style w:type="paragraph" w:customStyle="1" w:styleId="1f1">
    <w:name w:val="Название объекта1"/>
    <w:basedOn w:val="2b"/>
    <w:next w:val="2b"/>
    <w:rsid w:val="003E6FDB"/>
    <w:pPr>
      <w:ind w:firstLine="709"/>
      <w:jc w:val="both"/>
    </w:pPr>
    <w:rPr>
      <w:rFonts w:ascii="Arial" w:hAnsi="Arial"/>
      <w:b/>
      <w:sz w:val="32"/>
    </w:rPr>
  </w:style>
  <w:style w:type="paragraph" w:customStyle="1" w:styleId="210">
    <w:name w:val="Основной текст 21"/>
    <w:basedOn w:val="2b"/>
    <w:rsid w:val="003E6FDB"/>
    <w:pPr>
      <w:jc w:val="center"/>
    </w:pPr>
    <w:rPr>
      <w:sz w:val="28"/>
    </w:rPr>
  </w:style>
  <w:style w:type="paragraph" w:customStyle="1" w:styleId="110">
    <w:name w:val="заголовок 11"/>
    <w:basedOn w:val="2b"/>
    <w:next w:val="2b"/>
    <w:rsid w:val="003E6FDB"/>
    <w:pPr>
      <w:keepNext/>
    </w:pPr>
    <w:rPr>
      <w:sz w:val="28"/>
    </w:rPr>
  </w:style>
  <w:style w:type="paragraph" w:customStyle="1" w:styleId="211">
    <w:name w:val="заголовок 21"/>
    <w:basedOn w:val="fd"/>
    <w:next w:val="fd"/>
    <w:rsid w:val="003E6FDB"/>
    <w:pPr>
      <w:keepNext/>
      <w:jc w:val="center"/>
    </w:pPr>
    <w:rPr>
      <w:rFonts w:ascii="Arial" w:hAnsi="Arial"/>
      <w:b/>
      <w:snapToGrid w:val="0"/>
      <w:sz w:val="32"/>
    </w:rPr>
  </w:style>
  <w:style w:type="paragraph" w:customStyle="1" w:styleId="29">
    <w:name w:val="заголовок 2"/>
    <w:basedOn w:val="a3"/>
    <w:next w:val="a3"/>
    <w:rsid w:val="003E6FD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E6FDB"/>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E6FDB"/>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E6F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E6FDB"/>
    <w:pPr>
      <w:ind w:firstLine="720"/>
      <w:jc w:val="both"/>
    </w:pPr>
    <w:rPr>
      <w:sz w:val="28"/>
    </w:rPr>
  </w:style>
  <w:style w:type="paragraph" w:customStyle="1" w:styleId="afff2">
    <w:name w:val="Абзац"/>
    <w:basedOn w:val="a3"/>
    <w:rsid w:val="003E6FDB"/>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E6FD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E6FDB"/>
    <w:pPr>
      <w:ind w:left="85"/>
    </w:pPr>
  </w:style>
  <w:style w:type="paragraph" w:customStyle="1" w:styleId="afff4">
    <w:name w:val="Единицы"/>
    <w:basedOn w:val="a3"/>
    <w:rsid w:val="003E6FDB"/>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E6FDB"/>
    <w:pPr>
      <w:ind w:left="170"/>
    </w:pPr>
  </w:style>
  <w:style w:type="paragraph" w:customStyle="1" w:styleId="afff5">
    <w:name w:val="текст сноски"/>
    <w:basedOn w:val="a3"/>
    <w:rsid w:val="003E6FDB"/>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E6FDB"/>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E6FDB"/>
    <w:pPr>
      <w:keepNext/>
      <w:ind w:firstLine="142"/>
    </w:pPr>
    <w:rPr>
      <w:b/>
      <w:i/>
      <w:sz w:val="32"/>
    </w:rPr>
  </w:style>
  <w:style w:type="paragraph" w:customStyle="1" w:styleId="220">
    <w:name w:val="Основной текст 22"/>
    <w:aliases w:val="Iniiaiie oaeno 1"/>
    <w:basedOn w:val="a3"/>
    <w:rsid w:val="003E6FD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E6FDB"/>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E6FDB"/>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E6FDB"/>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E6FDB"/>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E6FDB"/>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E6FDB"/>
    <w:rPr>
      <w:rFonts w:ascii="Times New Roman" w:eastAsia="Times New Roman" w:hAnsi="Times New Roman" w:cs="Times New Roman"/>
      <w:sz w:val="28"/>
      <w:szCs w:val="20"/>
      <w:lang w:eastAsia="ru-RU"/>
    </w:rPr>
  </w:style>
  <w:style w:type="paragraph" w:styleId="afffc">
    <w:name w:val="List"/>
    <w:basedOn w:val="a3"/>
    <w:rsid w:val="003E6FDB"/>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E6FDB"/>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E6FDB"/>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E6FDB"/>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E6FDB"/>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E6FDB"/>
    <w:pPr>
      <w:numPr>
        <w:numId w:val="4"/>
      </w:numPr>
    </w:pPr>
    <w:rPr>
      <w:bCs/>
    </w:rPr>
  </w:style>
  <w:style w:type="paragraph" w:customStyle="1" w:styleId="Oaei">
    <w:name w:val="Oaei"/>
    <w:basedOn w:val="a3"/>
    <w:rsid w:val="003E6FDB"/>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E6FD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E6FD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3E6FDB"/>
    <w:rPr>
      <w:vertAlign w:val="superscript"/>
    </w:rPr>
  </w:style>
  <w:style w:type="paragraph" w:customStyle="1" w:styleId="ConsTitle">
    <w:name w:val="ConsTitle"/>
    <w:rsid w:val="003E6FDB"/>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E6FDB"/>
    <w:rPr>
      <w:color w:val="0000FF"/>
      <w:u w:val="single"/>
    </w:rPr>
  </w:style>
  <w:style w:type="paragraph" w:customStyle="1" w:styleId="affff0">
    <w:name w:val="Îñíîâíîé òåêñò ñ îòñòóïîì"/>
    <w:basedOn w:val="a3"/>
    <w:rsid w:val="003E6FDB"/>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E6FDB"/>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E6FDB"/>
    <w:pPr>
      <w:autoSpaceDE/>
      <w:autoSpaceDN/>
      <w:adjustRightInd/>
      <w:spacing w:line="360" w:lineRule="auto"/>
      <w:ind w:firstLine="709"/>
      <w:jc w:val="both"/>
    </w:pPr>
    <w:rPr>
      <w:sz w:val="24"/>
    </w:rPr>
  </w:style>
  <w:style w:type="paragraph" w:customStyle="1" w:styleId="Iniiaiieoaeno3">
    <w:name w:val="Iniiaiie oaeno 3"/>
    <w:basedOn w:val="Iauiue"/>
    <w:rsid w:val="003E6FDB"/>
    <w:pPr>
      <w:widowControl w:val="0"/>
      <w:spacing w:line="360" w:lineRule="auto"/>
      <w:jc w:val="center"/>
    </w:pPr>
    <w:rPr>
      <w:color w:val="000000"/>
      <w:sz w:val="24"/>
      <w:lang w:val="ru-RU"/>
    </w:rPr>
  </w:style>
  <w:style w:type="paragraph" w:styleId="affff1">
    <w:name w:val="endnote text"/>
    <w:basedOn w:val="a3"/>
    <w:link w:val="affff2"/>
    <w:uiPriority w:val="99"/>
    <w:semiHidden/>
    <w:rsid w:val="003E6FDB"/>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3E6FDB"/>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E6FDB"/>
  </w:style>
  <w:style w:type="character" w:customStyle="1" w:styleId="affff3">
    <w:name w:val="знак сноски"/>
    <w:basedOn w:val="a4"/>
    <w:rsid w:val="003E6FDB"/>
    <w:rPr>
      <w:vertAlign w:val="superscript"/>
    </w:rPr>
  </w:style>
  <w:style w:type="character" w:customStyle="1" w:styleId="affff4">
    <w:name w:val="Îñíîâíîé øðèôò"/>
    <w:rsid w:val="003E6FDB"/>
  </w:style>
  <w:style w:type="character" w:customStyle="1" w:styleId="2f">
    <w:name w:val="Осно&quot;2"/>
    <w:rsid w:val="003E6FDB"/>
  </w:style>
  <w:style w:type="paragraph" w:customStyle="1" w:styleId="a1">
    <w:name w:val="маркированный"/>
    <w:basedOn w:val="a3"/>
    <w:rsid w:val="003E6FDB"/>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E6FDB"/>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E6FDB"/>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E6FDB"/>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E6FDB"/>
    <w:pPr>
      <w:ind w:left="57"/>
      <w:jc w:val="left"/>
    </w:pPr>
  </w:style>
  <w:style w:type="paragraph" w:customStyle="1" w:styleId="FR1">
    <w:name w:val="FR1"/>
    <w:rsid w:val="003E6FDB"/>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E6FDB"/>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E6F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E6FDB"/>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E6FDB"/>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E6FDB"/>
    <w:rPr>
      <w:rFonts w:ascii="Times New Roman" w:eastAsia="Times New Roman" w:hAnsi="Times New Roman" w:cs="Times New Roman"/>
      <w:b/>
      <w:spacing w:val="40"/>
      <w:sz w:val="24"/>
      <w:szCs w:val="28"/>
      <w:lang w:eastAsia="ru-RU"/>
    </w:rPr>
  </w:style>
  <w:style w:type="paragraph" w:customStyle="1" w:styleId="2f0">
    <w:name w:val="Знак2"/>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E6FDB"/>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E6FDB"/>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3E6FDB"/>
    <w:pPr>
      <w:ind w:left="720"/>
      <w:contextualSpacing/>
    </w:pPr>
  </w:style>
  <w:style w:type="paragraph" w:customStyle="1" w:styleId="38">
    <w:name w:val="Обычный3"/>
    <w:basedOn w:val="a3"/>
    <w:rsid w:val="003E6FDB"/>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E6FDB"/>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E6FDB"/>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E6FDB"/>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E6FDB"/>
    <w:rPr>
      <w:rFonts w:ascii="Times New Roman" w:eastAsia="Times New Roman" w:hAnsi="Times New Roman" w:cs="Times New Roman"/>
      <w:sz w:val="24"/>
      <w:szCs w:val="24"/>
      <w:lang w:eastAsia="ru-RU"/>
    </w:rPr>
  </w:style>
  <w:style w:type="paragraph" w:customStyle="1" w:styleId="-J">
    <w:name w:val="Стиль-J"/>
    <w:basedOn w:val="a3"/>
    <w:rsid w:val="003E6FDB"/>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E6FDB"/>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E6FDB"/>
    <w:rPr>
      <w:rFonts w:ascii="Times New Roman" w:eastAsia="Times New Roman" w:hAnsi="Times New Roman" w:cs="Times New Roman"/>
      <w:sz w:val="28"/>
      <w:szCs w:val="20"/>
      <w:lang w:eastAsia="ru-RU"/>
    </w:rPr>
  </w:style>
  <w:style w:type="character" w:styleId="afffff">
    <w:name w:val="annotation reference"/>
    <w:basedOn w:val="a4"/>
    <w:uiPriority w:val="99"/>
    <w:rsid w:val="003E6FDB"/>
    <w:rPr>
      <w:sz w:val="16"/>
      <w:szCs w:val="16"/>
    </w:rPr>
  </w:style>
  <w:style w:type="paragraph" w:styleId="afffff0">
    <w:name w:val="annotation subject"/>
    <w:basedOn w:val="aff"/>
    <w:next w:val="aff"/>
    <w:link w:val="afffff1"/>
    <w:uiPriority w:val="99"/>
    <w:rsid w:val="003E6FDB"/>
    <w:rPr>
      <w:b/>
      <w:bCs/>
    </w:rPr>
  </w:style>
  <w:style w:type="character" w:customStyle="1" w:styleId="afffff1">
    <w:name w:val="Тема примечания Знак"/>
    <w:basedOn w:val="aff0"/>
    <w:link w:val="afffff0"/>
    <w:uiPriority w:val="99"/>
    <w:rsid w:val="003E6FDB"/>
    <w:rPr>
      <w:b/>
      <w:bCs/>
    </w:rPr>
  </w:style>
  <w:style w:type="paragraph" w:customStyle="1" w:styleId="1f5">
    <w:name w:val="Знак1 Знак Знак Знак Знак Знак Знак Знак Знак Знак"/>
    <w:basedOn w:val="a3"/>
    <w:rsid w:val="003E6FDB"/>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E6FD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E6F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E6FD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E6FD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E6FDB"/>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E6FD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E6FDB"/>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E6FD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E6F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E6F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E6F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E6FDB"/>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E6FD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E6FD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E6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E6FD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E6FD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E6FDB"/>
    <w:pPr>
      <w:spacing w:after="160" w:line="240" w:lineRule="exact"/>
    </w:pPr>
    <w:rPr>
      <w:rFonts w:ascii="Verdana" w:eastAsia="Times New Roman" w:hAnsi="Verdana" w:cs="Verdana"/>
      <w:sz w:val="24"/>
      <w:szCs w:val="24"/>
      <w:lang w:val="en-US"/>
    </w:rPr>
  </w:style>
  <w:style w:type="paragraph" w:customStyle="1" w:styleId="xl87">
    <w:name w:val="xl87"/>
    <w:basedOn w:val="a3"/>
    <w:rsid w:val="003E6F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E6FDB"/>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E6FD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E6F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E6FDB"/>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E6FD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E6F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E6F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E6FD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E6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E6F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E6F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E6F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E6FDB"/>
    <w:pPr>
      <w:spacing w:after="160" w:line="240" w:lineRule="exact"/>
    </w:pPr>
    <w:rPr>
      <w:rFonts w:ascii="Verdana" w:eastAsia="Times New Roman" w:hAnsi="Verdana"/>
      <w:sz w:val="24"/>
      <w:szCs w:val="24"/>
      <w:lang w:val="en-US"/>
    </w:rPr>
  </w:style>
  <w:style w:type="paragraph" w:customStyle="1" w:styleId="xl152">
    <w:name w:val="xl152"/>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E6FDB"/>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E6FDB"/>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E6FDB"/>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E6FDB"/>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E6FDB"/>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E6FDB"/>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E6F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E6F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E6FD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E6FDB"/>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E6F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E6F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E6F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E6F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E6FD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E6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E6FD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E6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E6FD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E6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E6FD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E6FD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E6FD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E6F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E6FDB"/>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E6FDB"/>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E6FD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E6FDB"/>
    <w:rPr>
      <w:b/>
      <w:color w:val="000080"/>
    </w:rPr>
  </w:style>
  <w:style w:type="character" w:customStyle="1" w:styleId="afffff3">
    <w:name w:val="Гипертекстовая ссылка"/>
    <w:basedOn w:val="afffff2"/>
    <w:rsid w:val="003E6FDB"/>
    <w:rPr>
      <w:rFonts w:cs="Times New Roman"/>
      <w:color w:val="008000"/>
    </w:rPr>
  </w:style>
  <w:style w:type="paragraph" w:customStyle="1" w:styleId="afffff4">
    <w:name w:val="Знак Знак Знак Знак Знак Знак Знак Знак Знак Знак"/>
    <w:basedOn w:val="a3"/>
    <w:rsid w:val="003E6FDB"/>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E6FD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E6FD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E6FD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E6FDB"/>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E6F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E6FDB"/>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3E6FDB"/>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E6FDB"/>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E6F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E6FDB"/>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E6FDB"/>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E6FDB"/>
    <w:pPr>
      <w:spacing w:after="160" w:line="240" w:lineRule="exact"/>
    </w:pPr>
    <w:rPr>
      <w:rFonts w:ascii="Times New Roman" w:eastAsia="SimSun" w:hAnsi="Times New Roman"/>
      <w:b/>
      <w:sz w:val="28"/>
      <w:szCs w:val="24"/>
      <w:lang w:val="en-US"/>
    </w:rPr>
  </w:style>
  <w:style w:type="paragraph" w:customStyle="1" w:styleId="xl105">
    <w:name w:val="xl105"/>
    <w:basedOn w:val="a3"/>
    <w:rsid w:val="003E6F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E6F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E6FD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E6FD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E6FD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E6FD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E6FD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E6FD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E6FD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E6FD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E6FD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E6FD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E6FD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E6FD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E6FD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E6FD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E6FD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E6FD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E6FD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E6FD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E6FD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E6FD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E6FD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E6FD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E6FD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E6FD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E6FDB"/>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E6FD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E6FD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E6FD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E6FDB"/>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E6FD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E6FD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E6FD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E6FD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E6FD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E6FD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E6FD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E6FDB"/>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E6FD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E6FD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E6F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E6FD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E6FD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E6FD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E6F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E6FD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E6FD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E6FD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E6FDB"/>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E6FD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E6FD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E6FD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E6FD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E6FD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E6FD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E6FD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E6FD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E6FD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E6FDB"/>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E6FDB"/>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E6FD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E6FD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E6FD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E6FD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E6FDB"/>
  </w:style>
  <w:style w:type="paragraph" w:customStyle="1" w:styleId="1">
    <w:name w:val="марк список 1"/>
    <w:basedOn w:val="a3"/>
    <w:rsid w:val="003E6FD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E6FDB"/>
    <w:pPr>
      <w:numPr>
        <w:numId w:val="7"/>
      </w:numPr>
    </w:pPr>
  </w:style>
  <w:style w:type="paragraph" w:customStyle="1" w:styleId="xl280">
    <w:name w:val="xl280"/>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E6FD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E6FD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E6FD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E6FD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E6FD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E6FD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E6FD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E6FD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E6F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E6FDB"/>
    <w:pPr>
      <w:spacing w:after="160" w:line="240" w:lineRule="exact"/>
    </w:pPr>
    <w:rPr>
      <w:rFonts w:ascii="Verdana" w:eastAsia="Times New Roman" w:hAnsi="Verdana"/>
      <w:sz w:val="24"/>
      <w:szCs w:val="24"/>
      <w:lang w:val="en-US"/>
    </w:rPr>
  </w:style>
  <w:style w:type="paragraph" w:customStyle="1" w:styleId="font5">
    <w:name w:val="font5"/>
    <w:basedOn w:val="a3"/>
    <w:rsid w:val="003E6FDB"/>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E6FDB"/>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E6FDB"/>
  </w:style>
  <w:style w:type="paragraph" w:customStyle="1" w:styleId="font0">
    <w:name w:val="font0"/>
    <w:basedOn w:val="a3"/>
    <w:rsid w:val="003E6FDB"/>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3E6FDB"/>
    <w:rPr>
      <w:b/>
      <w:bCs/>
    </w:rPr>
  </w:style>
  <w:style w:type="paragraph" w:customStyle="1" w:styleId="2f3">
    <w:name w:val="Обычный (веб)2"/>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E6FD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E6FDB"/>
  </w:style>
  <w:style w:type="character" w:customStyle="1" w:styleId="WW-Absatz-Standardschriftart">
    <w:name w:val="WW-Absatz-Standardschriftart"/>
    <w:rsid w:val="003E6FDB"/>
  </w:style>
  <w:style w:type="character" w:customStyle="1" w:styleId="WW-Absatz-Standardschriftart1">
    <w:name w:val="WW-Absatz-Standardschriftart1"/>
    <w:rsid w:val="003E6FDB"/>
  </w:style>
  <w:style w:type="character" w:customStyle="1" w:styleId="WW-Absatz-Standardschriftart11">
    <w:name w:val="WW-Absatz-Standardschriftart11"/>
    <w:rsid w:val="003E6FDB"/>
  </w:style>
  <w:style w:type="character" w:customStyle="1" w:styleId="WW-Absatz-Standardschriftart111">
    <w:name w:val="WW-Absatz-Standardschriftart111"/>
    <w:rsid w:val="003E6FDB"/>
  </w:style>
  <w:style w:type="character" w:customStyle="1" w:styleId="WW-Absatz-Standardschriftart1111">
    <w:name w:val="WW-Absatz-Standardschriftart1111"/>
    <w:rsid w:val="003E6FDB"/>
  </w:style>
  <w:style w:type="character" w:customStyle="1" w:styleId="WW-Absatz-Standardschriftart11111">
    <w:name w:val="WW-Absatz-Standardschriftart11111"/>
    <w:rsid w:val="003E6FDB"/>
  </w:style>
  <w:style w:type="character" w:customStyle="1" w:styleId="WW-Absatz-Standardschriftart111111">
    <w:name w:val="WW-Absatz-Standardschriftart111111"/>
    <w:rsid w:val="003E6FDB"/>
  </w:style>
  <w:style w:type="character" w:customStyle="1" w:styleId="WW-Absatz-Standardschriftart1111111">
    <w:name w:val="WW-Absatz-Standardschriftart1111111"/>
    <w:rsid w:val="003E6FDB"/>
  </w:style>
  <w:style w:type="character" w:customStyle="1" w:styleId="WW-Absatz-Standardschriftart11111111">
    <w:name w:val="WW-Absatz-Standardschriftart11111111"/>
    <w:rsid w:val="003E6FDB"/>
  </w:style>
  <w:style w:type="character" w:customStyle="1" w:styleId="WW-Absatz-Standardschriftart111111111">
    <w:name w:val="WW-Absatz-Standardschriftart111111111"/>
    <w:rsid w:val="003E6FDB"/>
  </w:style>
  <w:style w:type="character" w:customStyle="1" w:styleId="WW-Absatz-Standardschriftart1111111111">
    <w:name w:val="WW-Absatz-Standardschriftart1111111111"/>
    <w:rsid w:val="003E6FDB"/>
  </w:style>
  <w:style w:type="character" w:customStyle="1" w:styleId="WW-Absatz-Standardschriftart11111111111">
    <w:name w:val="WW-Absatz-Standardschriftart11111111111"/>
    <w:rsid w:val="003E6FDB"/>
  </w:style>
  <w:style w:type="character" w:customStyle="1" w:styleId="WW-Absatz-Standardschriftart111111111111">
    <w:name w:val="WW-Absatz-Standardschriftart111111111111"/>
    <w:rsid w:val="003E6FDB"/>
  </w:style>
  <w:style w:type="character" w:customStyle="1" w:styleId="WW-Absatz-Standardschriftart1111111111111">
    <w:name w:val="WW-Absatz-Standardschriftart1111111111111"/>
    <w:rsid w:val="003E6FDB"/>
  </w:style>
  <w:style w:type="character" w:customStyle="1" w:styleId="WW-Absatz-Standardschriftart11111111111111">
    <w:name w:val="WW-Absatz-Standardschriftart11111111111111"/>
    <w:rsid w:val="003E6FDB"/>
  </w:style>
  <w:style w:type="character" w:customStyle="1" w:styleId="WW-Absatz-Standardschriftart111111111111111">
    <w:name w:val="WW-Absatz-Standardschriftart111111111111111"/>
    <w:rsid w:val="003E6FDB"/>
  </w:style>
  <w:style w:type="character" w:customStyle="1" w:styleId="WW-Absatz-Standardschriftart1111111111111111">
    <w:name w:val="WW-Absatz-Standardschriftart1111111111111111"/>
    <w:rsid w:val="003E6FDB"/>
  </w:style>
  <w:style w:type="character" w:customStyle="1" w:styleId="WW-Absatz-Standardschriftart11111111111111111">
    <w:name w:val="WW-Absatz-Standardschriftart11111111111111111"/>
    <w:rsid w:val="003E6FDB"/>
  </w:style>
  <w:style w:type="character" w:customStyle="1" w:styleId="WW-Absatz-Standardschriftart111111111111111111">
    <w:name w:val="WW-Absatz-Standardschriftart111111111111111111"/>
    <w:rsid w:val="003E6FDB"/>
  </w:style>
  <w:style w:type="character" w:customStyle="1" w:styleId="WW-Absatz-Standardschriftart1111111111111111111">
    <w:name w:val="WW-Absatz-Standardschriftart1111111111111111111"/>
    <w:rsid w:val="003E6FDB"/>
  </w:style>
  <w:style w:type="character" w:customStyle="1" w:styleId="WW-Absatz-Standardschriftart11111111111111111111">
    <w:name w:val="WW-Absatz-Standardschriftart11111111111111111111"/>
    <w:rsid w:val="003E6FDB"/>
  </w:style>
  <w:style w:type="character" w:customStyle="1" w:styleId="WW-Absatz-Standardschriftart111111111111111111111">
    <w:name w:val="WW-Absatz-Standardschriftart111111111111111111111"/>
    <w:rsid w:val="003E6FDB"/>
  </w:style>
  <w:style w:type="character" w:customStyle="1" w:styleId="WW-Absatz-Standardschriftart1111111111111111111111">
    <w:name w:val="WW-Absatz-Standardschriftart1111111111111111111111"/>
    <w:rsid w:val="003E6FDB"/>
  </w:style>
  <w:style w:type="character" w:customStyle="1" w:styleId="WW-Absatz-Standardschriftart11111111111111111111111">
    <w:name w:val="WW-Absatz-Standardschriftart11111111111111111111111"/>
    <w:rsid w:val="003E6FDB"/>
  </w:style>
  <w:style w:type="character" w:customStyle="1" w:styleId="WW-Absatz-Standardschriftart111111111111111111111111">
    <w:name w:val="WW-Absatz-Standardschriftart111111111111111111111111"/>
    <w:rsid w:val="003E6FDB"/>
  </w:style>
  <w:style w:type="character" w:customStyle="1" w:styleId="WW-Absatz-Standardschriftart1111111111111111111111111">
    <w:name w:val="WW-Absatz-Standardschriftart1111111111111111111111111"/>
    <w:rsid w:val="003E6FDB"/>
  </w:style>
  <w:style w:type="character" w:customStyle="1" w:styleId="WW-Absatz-Standardschriftart11111111111111111111111111">
    <w:name w:val="WW-Absatz-Standardschriftart11111111111111111111111111"/>
    <w:rsid w:val="003E6FDB"/>
  </w:style>
  <w:style w:type="character" w:customStyle="1" w:styleId="WW-Absatz-Standardschriftart111111111111111111111111111">
    <w:name w:val="WW-Absatz-Standardschriftart111111111111111111111111111"/>
    <w:rsid w:val="003E6FDB"/>
  </w:style>
  <w:style w:type="character" w:customStyle="1" w:styleId="WW-Absatz-Standardschriftart1111111111111111111111111111">
    <w:name w:val="WW-Absatz-Standardschriftart1111111111111111111111111111"/>
    <w:rsid w:val="003E6FDB"/>
  </w:style>
  <w:style w:type="character" w:customStyle="1" w:styleId="WW-Absatz-Standardschriftart11111111111111111111111111111">
    <w:name w:val="WW-Absatz-Standardschriftart11111111111111111111111111111"/>
    <w:rsid w:val="003E6FDB"/>
  </w:style>
  <w:style w:type="character" w:customStyle="1" w:styleId="WW-Absatz-Standardschriftart111111111111111111111111111111">
    <w:name w:val="WW-Absatz-Standardschriftart111111111111111111111111111111"/>
    <w:rsid w:val="003E6FDB"/>
  </w:style>
  <w:style w:type="character" w:customStyle="1" w:styleId="WW-Absatz-Standardschriftart1111111111111111111111111111111">
    <w:name w:val="WW-Absatz-Standardschriftart1111111111111111111111111111111"/>
    <w:rsid w:val="003E6FDB"/>
  </w:style>
  <w:style w:type="character" w:customStyle="1" w:styleId="WW-Absatz-Standardschriftart11111111111111111111111111111111">
    <w:name w:val="WW-Absatz-Standardschriftart11111111111111111111111111111111"/>
    <w:rsid w:val="003E6FDB"/>
  </w:style>
  <w:style w:type="character" w:customStyle="1" w:styleId="WW-Absatz-Standardschriftart111111111111111111111111111111111">
    <w:name w:val="WW-Absatz-Standardschriftart111111111111111111111111111111111"/>
    <w:rsid w:val="003E6FDB"/>
  </w:style>
  <w:style w:type="character" w:customStyle="1" w:styleId="WW-Absatz-Standardschriftart1111111111111111111111111111111111">
    <w:name w:val="WW-Absatz-Standardschriftart1111111111111111111111111111111111"/>
    <w:rsid w:val="003E6FDB"/>
  </w:style>
  <w:style w:type="character" w:customStyle="1" w:styleId="WW-Absatz-Standardschriftart11111111111111111111111111111111111">
    <w:name w:val="WW-Absatz-Standardschriftart11111111111111111111111111111111111"/>
    <w:rsid w:val="003E6FDB"/>
  </w:style>
  <w:style w:type="character" w:customStyle="1" w:styleId="WW-Absatz-Standardschriftart111111111111111111111111111111111111">
    <w:name w:val="WW-Absatz-Standardschriftart111111111111111111111111111111111111"/>
    <w:rsid w:val="003E6FDB"/>
  </w:style>
  <w:style w:type="character" w:customStyle="1" w:styleId="WW-Absatz-Standardschriftart1111111111111111111111111111111111111">
    <w:name w:val="WW-Absatz-Standardschriftart1111111111111111111111111111111111111"/>
    <w:rsid w:val="003E6FDB"/>
  </w:style>
  <w:style w:type="character" w:customStyle="1" w:styleId="WW-Absatz-Standardschriftart11111111111111111111111111111111111111">
    <w:name w:val="WW-Absatz-Standardschriftart11111111111111111111111111111111111111"/>
    <w:rsid w:val="003E6FDB"/>
  </w:style>
  <w:style w:type="character" w:customStyle="1" w:styleId="WW-Absatz-Standardschriftart111111111111111111111111111111111111111">
    <w:name w:val="WW-Absatz-Standardschriftart111111111111111111111111111111111111111"/>
    <w:rsid w:val="003E6FDB"/>
  </w:style>
  <w:style w:type="character" w:customStyle="1" w:styleId="2f4">
    <w:name w:val="Основной шрифт абзаца2"/>
    <w:rsid w:val="003E6FDB"/>
  </w:style>
  <w:style w:type="character" w:customStyle="1" w:styleId="WW-Absatz-Standardschriftart1111111111111111111111111111111111111111">
    <w:name w:val="WW-Absatz-Standardschriftart1111111111111111111111111111111111111111"/>
    <w:rsid w:val="003E6FDB"/>
  </w:style>
  <w:style w:type="character" w:customStyle="1" w:styleId="WW-Absatz-Standardschriftart11111111111111111111111111111111111111111">
    <w:name w:val="WW-Absatz-Standardschriftart11111111111111111111111111111111111111111"/>
    <w:rsid w:val="003E6FDB"/>
  </w:style>
  <w:style w:type="character" w:customStyle="1" w:styleId="WW-Absatz-Standardschriftart111111111111111111111111111111111111111111">
    <w:name w:val="WW-Absatz-Standardschriftart111111111111111111111111111111111111111111"/>
    <w:rsid w:val="003E6FDB"/>
  </w:style>
  <w:style w:type="character" w:customStyle="1" w:styleId="WW-Absatz-Standardschriftart1111111111111111111111111111111111111111111">
    <w:name w:val="WW-Absatz-Standardschriftart1111111111111111111111111111111111111111111"/>
    <w:rsid w:val="003E6FDB"/>
  </w:style>
  <w:style w:type="character" w:customStyle="1" w:styleId="1fa">
    <w:name w:val="Основной шрифт абзаца1"/>
    <w:rsid w:val="003E6FDB"/>
  </w:style>
  <w:style w:type="character" w:customStyle="1" w:styleId="WW-Absatz-Standardschriftart11111111111111111111111111111111111111111111">
    <w:name w:val="WW-Absatz-Standardschriftart11111111111111111111111111111111111111111111"/>
    <w:rsid w:val="003E6FDB"/>
  </w:style>
  <w:style w:type="character" w:customStyle="1" w:styleId="WW-Absatz-Standardschriftart111111111111111111111111111111111111111111111">
    <w:name w:val="WW-Absatz-Standardschriftart111111111111111111111111111111111111111111111"/>
    <w:rsid w:val="003E6FDB"/>
  </w:style>
  <w:style w:type="character" w:customStyle="1" w:styleId="WW-Absatz-Standardschriftart1111111111111111111111111111111111111111111111">
    <w:name w:val="WW-Absatz-Standardschriftart1111111111111111111111111111111111111111111111"/>
    <w:rsid w:val="003E6FDB"/>
  </w:style>
  <w:style w:type="character" w:customStyle="1" w:styleId="WW-Absatz-Standardschriftart11111111111111111111111111111111111111111111111">
    <w:name w:val="WW-Absatz-Standardschriftart11111111111111111111111111111111111111111111111"/>
    <w:rsid w:val="003E6FDB"/>
  </w:style>
  <w:style w:type="character" w:customStyle="1" w:styleId="WW-Absatz-Standardschriftart111111111111111111111111111111111111111111111111">
    <w:name w:val="WW-Absatz-Standardschriftart111111111111111111111111111111111111111111111111"/>
    <w:rsid w:val="003E6FDB"/>
  </w:style>
  <w:style w:type="character" w:customStyle="1" w:styleId="afffffc">
    <w:name w:val="Символ нумерации"/>
    <w:rsid w:val="003E6FDB"/>
  </w:style>
  <w:style w:type="paragraph" w:customStyle="1" w:styleId="afffffd">
    <w:name w:val="Заголовок"/>
    <w:basedOn w:val="a3"/>
    <w:next w:val="ac"/>
    <w:rsid w:val="003E6FDB"/>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E6FD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E6FD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E6FD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E6FD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E6FD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E6FD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E6FD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E6FDB"/>
    <w:pPr>
      <w:jc w:val="center"/>
    </w:pPr>
    <w:rPr>
      <w:b/>
      <w:bCs/>
    </w:rPr>
  </w:style>
  <w:style w:type="paragraph" w:customStyle="1" w:styleId="affffff0">
    <w:name w:val="Содержимое врезки"/>
    <w:basedOn w:val="ac"/>
    <w:rsid w:val="003E6FDB"/>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E6FDB"/>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E6F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E6FD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E6FDB"/>
    <w:pPr>
      <w:spacing w:after="160" w:line="240" w:lineRule="exact"/>
    </w:pPr>
    <w:rPr>
      <w:rFonts w:ascii="Verdana" w:eastAsia="Times New Roman" w:hAnsi="Verdana"/>
      <w:sz w:val="24"/>
      <w:szCs w:val="24"/>
      <w:lang w:val="en-US"/>
    </w:rPr>
  </w:style>
  <w:style w:type="paragraph" w:customStyle="1" w:styleId="213">
    <w:name w:val="Знак21"/>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E6FDB"/>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E6FDB"/>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E6FDB"/>
    <w:rPr>
      <w:rFonts w:ascii="Arial" w:hAnsi="Arial" w:cs="Arial"/>
      <w:sz w:val="18"/>
      <w:szCs w:val="18"/>
      <w:lang w:val="ru-RU" w:eastAsia="ru-RU" w:bidi="ar-SA"/>
    </w:rPr>
  </w:style>
  <w:style w:type="paragraph" w:customStyle="1" w:styleId="affffff2">
    <w:name w:val="Мой стиль Знак Знак"/>
    <w:basedOn w:val="a3"/>
    <w:semiHidden/>
    <w:rsid w:val="003E6FDB"/>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E6FDB"/>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E6FDB"/>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E6FDB"/>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E6FDB"/>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E6FDB"/>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E6FD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E6FD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E6FD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E6FDB"/>
    <w:rPr>
      <w:i/>
      <w:iCs w:val="0"/>
    </w:rPr>
  </w:style>
  <w:style w:type="character" w:customStyle="1" w:styleId="text">
    <w:name w:val="text"/>
    <w:basedOn w:val="a4"/>
    <w:rsid w:val="003E6FDB"/>
  </w:style>
  <w:style w:type="paragraph" w:customStyle="1" w:styleId="affffff4">
    <w:name w:val="Основной текст ГД Знак Знак Знак"/>
    <w:basedOn w:val="afc"/>
    <w:link w:val="affffff5"/>
    <w:rsid w:val="003E6FDB"/>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E6FDB"/>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E6FDB"/>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E6FDB"/>
    <w:pPr>
      <w:ind w:firstLine="0"/>
      <w:jc w:val="center"/>
    </w:pPr>
    <w:rPr>
      <w:rFonts w:ascii="Times New Roman" w:hAnsi="Times New Roman"/>
      <w:sz w:val="28"/>
    </w:rPr>
  </w:style>
  <w:style w:type="paragraph" w:customStyle="1" w:styleId="2f7">
    <w:name w:val="Стиль2"/>
    <w:basedOn w:val="40"/>
    <w:next w:val="46"/>
    <w:autoRedefine/>
    <w:rsid w:val="003E6FDB"/>
    <w:pPr>
      <w:spacing w:before="240" w:after="60"/>
      <w:ind w:firstLine="0"/>
      <w:jc w:val="left"/>
    </w:pPr>
    <w:rPr>
      <w:rFonts w:ascii="Times New Roman" w:hAnsi="Times New Roman" w:cs="Times New Roman"/>
      <w:i/>
      <w:iCs/>
    </w:rPr>
  </w:style>
  <w:style w:type="paragraph" w:styleId="46">
    <w:name w:val="List 4"/>
    <w:basedOn w:val="a3"/>
    <w:rsid w:val="003E6FDB"/>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E6FDB"/>
  </w:style>
  <w:style w:type="paragraph" w:customStyle="1" w:styleId="oaenoniinee">
    <w:name w:val="oaeno niinee"/>
    <w:basedOn w:val="a3"/>
    <w:rsid w:val="003E6FDB"/>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E6FD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E6FD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E6FD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E6FD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E6FDB"/>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E6FDB"/>
    <w:pPr>
      <w:spacing w:after="0" w:line="240" w:lineRule="auto"/>
    </w:pPr>
    <w:rPr>
      <w:rFonts w:ascii="Calibri" w:eastAsia="Times New Roman" w:hAnsi="Calibri" w:cs="Calibri"/>
      <w:sz w:val="28"/>
      <w:szCs w:val="28"/>
    </w:rPr>
  </w:style>
  <w:style w:type="character" w:customStyle="1" w:styleId="TextNPA">
    <w:name w:val="Text NPA"/>
    <w:uiPriority w:val="99"/>
    <w:rsid w:val="003E6FDB"/>
    <w:rPr>
      <w:rFonts w:ascii="Courier New" w:hAnsi="Courier New" w:cs="Courier New"/>
    </w:rPr>
  </w:style>
  <w:style w:type="character" w:customStyle="1" w:styleId="CommentTextChar">
    <w:name w:val="Comment Text Char"/>
    <w:basedOn w:val="a4"/>
    <w:semiHidden/>
    <w:locked/>
    <w:rsid w:val="003E6FDB"/>
    <w:rPr>
      <w:rFonts w:ascii="Calibri" w:hAnsi="Calibri" w:cs="Calibri"/>
      <w:lang w:val="ru-RU" w:eastAsia="en-US" w:bidi="ar-SA"/>
    </w:rPr>
  </w:style>
  <w:style w:type="paragraph" w:customStyle="1" w:styleId="2f9">
    <w:name w:val="Без интервала2"/>
    <w:rsid w:val="003E6FDB"/>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E6FDB"/>
    <w:pPr>
      <w:ind w:left="720"/>
    </w:pPr>
    <w:rPr>
      <w:rFonts w:eastAsia="Times New Roman"/>
      <w:sz w:val="28"/>
      <w:szCs w:val="28"/>
    </w:rPr>
  </w:style>
  <w:style w:type="paragraph" w:customStyle="1" w:styleId="font7">
    <w:name w:val="font7"/>
    <w:basedOn w:val="a3"/>
    <w:rsid w:val="003E6FDB"/>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E6FDB"/>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E6FDB"/>
    <w:pPr>
      <w:spacing w:after="200"/>
      <w:ind w:firstLine="360"/>
    </w:pPr>
  </w:style>
  <w:style w:type="character" w:customStyle="1" w:styleId="affffff9">
    <w:name w:val="Красная строка Знак"/>
    <w:basedOn w:val="ad"/>
    <w:link w:val="affffff8"/>
    <w:uiPriority w:val="99"/>
    <w:rsid w:val="003E6FDB"/>
  </w:style>
  <w:style w:type="paragraph" w:customStyle="1" w:styleId="65">
    <w:name w:val="Обычный (веб)6"/>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E6FDB"/>
    <w:pPr>
      <w:spacing w:after="160" w:line="240" w:lineRule="exact"/>
    </w:pPr>
    <w:rPr>
      <w:rFonts w:ascii="Verdana" w:eastAsia="Times New Roman" w:hAnsi="Verdana"/>
      <w:sz w:val="24"/>
      <w:szCs w:val="24"/>
      <w:lang w:val="en-US"/>
    </w:rPr>
  </w:style>
  <w:style w:type="paragraph" w:customStyle="1" w:styleId="85">
    <w:name w:val="Обычный (веб)8"/>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E6FDB"/>
    <w:pPr>
      <w:spacing w:after="0" w:line="240" w:lineRule="auto"/>
    </w:pPr>
    <w:rPr>
      <w:rFonts w:ascii="Calibri" w:eastAsia="Times New Roman" w:hAnsi="Calibri" w:cs="Times New Roman"/>
      <w:sz w:val="28"/>
      <w:szCs w:val="28"/>
    </w:rPr>
  </w:style>
  <w:style w:type="paragraph" w:customStyle="1" w:styleId="47">
    <w:name w:val="Знак4"/>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E6FD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E6FDB"/>
    <w:rPr>
      <w:sz w:val="28"/>
      <w:lang w:val="ru-RU" w:eastAsia="ru-RU" w:bidi="ar-SA"/>
    </w:rPr>
  </w:style>
  <w:style w:type="paragraph" w:customStyle="1" w:styleId="Noeeu32">
    <w:name w:val="Noeeu32"/>
    <w:rsid w:val="003E6FD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E6FD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E6FD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E6FDB"/>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E6FDB"/>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E6FDB"/>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E6FDB"/>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E6FDB"/>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E6FDB"/>
    <w:pPr>
      <w:spacing w:after="0" w:line="240" w:lineRule="auto"/>
    </w:pPr>
    <w:rPr>
      <w:rFonts w:ascii="Verdana" w:eastAsia="Times New Roman" w:hAnsi="Verdana" w:cs="Verdana"/>
      <w:sz w:val="20"/>
      <w:szCs w:val="20"/>
      <w:lang w:val="en-US"/>
    </w:rPr>
  </w:style>
  <w:style w:type="paragraph" w:customStyle="1" w:styleId="ind">
    <w:name w:val="ind"/>
    <w:basedOn w:val="a3"/>
    <w:rsid w:val="003E6FDB"/>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E6FDB"/>
    <w:pPr>
      <w:spacing w:after="0" w:line="240" w:lineRule="auto"/>
    </w:pPr>
    <w:rPr>
      <w:rFonts w:ascii="Verdana" w:eastAsia="Times New Roman" w:hAnsi="Verdana" w:cs="Verdana"/>
      <w:sz w:val="20"/>
      <w:szCs w:val="20"/>
      <w:lang w:val="en-US"/>
    </w:rPr>
  </w:style>
  <w:style w:type="paragraph" w:customStyle="1" w:styleId="101">
    <w:name w:val="Обычный (веб)10"/>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E6FDB"/>
    <w:pPr>
      <w:spacing w:after="160" w:line="240" w:lineRule="exact"/>
    </w:pPr>
    <w:rPr>
      <w:rFonts w:ascii="Verdana" w:eastAsia="Times New Roman" w:hAnsi="Verdana"/>
      <w:sz w:val="24"/>
      <w:szCs w:val="24"/>
      <w:lang w:val="en-US"/>
    </w:rPr>
  </w:style>
  <w:style w:type="paragraph" w:customStyle="1" w:styleId="115">
    <w:name w:val="Обычный (веб)11"/>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E6FDB"/>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E6FDB"/>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E6FDB"/>
    <w:rPr>
      <w:rFonts w:ascii="Symbol" w:hAnsi="Symbol"/>
    </w:rPr>
  </w:style>
  <w:style w:type="character" w:customStyle="1" w:styleId="WW8Num3z0">
    <w:name w:val="WW8Num3z0"/>
    <w:rsid w:val="003E6FDB"/>
    <w:rPr>
      <w:rFonts w:ascii="Symbol" w:hAnsi="Symbol"/>
    </w:rPr>
  </w:style>
  <w:style w:type="character" w:customStyle="1" w:styleId="WW8Num4z0">
    <w:name w:val="WW8Num4z0"/>
    <w:rsid w:val="003E6FDB"/>
    <w:rPr>
      <w:rFonts w:ascii="Symbol" w:hAnsi="Symbol"/>
    </w:rPr>
  </w:style>
  <w:style w:type="character" w:customStyle="1" w:styleId="WW8Num5z0">
    <w:name w:val="WW8Num5z0"/>
    <w:rsid w:val="003E6FDB"/>
    <w:rPr>
      <w:rFonts w:ascii="Symbol" w:hAnsi="Symbol"/>
    </w:rPr>
  </w:style>
  <w:style w:type="character" w:customStyle="1" w:styleId="WW8Num6z0">
    <w:name w:val="WW8Num6z0"/>
    <w:rsid w:val="003E6FDB"/>
    <w:rPr>
      <w:rFonts w:ascii="Symbol" w:hAnsi="Symbol"/>
    </w:rPr>
  </w:style>
  <w:style w:type="character" w:customStyle="1" w:styleId="WW8Num7z0">
    <w:name w:val="WW8Num7z0"/>
    <w:rsid w:val="003E6FDB"/>
    <w:rPr>
      <w:rFonts w:ascii="Symbol" w:hAnsi="Symbol"/>
    </w:rPr>
  </w:style>
  <w:style w:type="character" w:customStyle="1" w:styleId="WW8Num8z0">
    <w:name w:val="WW8Num8z0"/>
    <w:rsid w:val="003E6FDB"/>
    <w:rPr>
      <w:rFonts w:ascii="Symbol" w:hAnsi="Symbol"/>
    </w:rPr>
  </w:style>
  <w:style w:type="character" w:customStyle="1" w:styleId="WW8Num9z0">
    <w:name w:val="WW8Num9z0"/>
    <w:rsid w:val="003E6FDB"/>
    <w:rPr>
      <w:rFonts w:ascii="Symbol" w:hAnsi="Symbol"/>
    </w:rPr>
  </w:style>
  <w:style w:type="character" w:customStyle="1" w:styleId="affffffb">
    <w:name w:val="?????? ?????????"/>
    <w:rsid w:val="003E6FDB"/>
  </w:style>
  <w:style w:type="character" w:customStyle="1" w:styleId="affffffc">
    <w:name w:val="??????? ??????"/>
    <w:rsid w:val="003E6FDB"/>
    <w:rPr>
      <w:rFonts w:ascii="OpenSymbol" w:hAnsi="OpenSymbol"/>
    </w:rPr>
  </w:style>
  <w:style w:type="character" w:customStyle="1" w:styleId="affffffd">
    <w:name w:val="Маркеры списка"/>
    <w:rsid w:val="003E6FDB"/>
    <w:rPr>
      <w:rFonts w:ascii="OpenSymbol" w:eastAsia="OpenSymbol" w:hAnsi="OpenSymbol" w:cs="OpenSymbol"/>
    </w:rPr>
  </w:style>
  <w:style w:type="paragraph" w:customStyle="1" w:styleId="affffffe">
    <w:name w:val="?????????"/>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E6FD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E6FD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E6FDB"/>
    <w:pPr>
      <w:jc w:val="center"/>
    </w:pPr>
    <w:rPr>
      <w:b/>
    </w:rPr>
  </w:style>
  <w:style w:type="paragraph" w:customStyle="1" w:styleId="WW-13">
    <w:name w:val="WW-?????????? ???????1"/>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E6FDB"/>
    <w:pPr>
      <w:jc w:val="center"/>
    </w:pPr>
    <w:rPr>
      <w:b/>
    </w:rPr>
  </w:style>
  <w:style w:type="paragraph" w:customStyle="1" w:styleId="WW-120">
    <w:name w:val="WW-?????????? ???????12"/>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E6FDB"/>
    <w:pPr>
      <w:jc w:val="center"/>
    </w:pPr>
    <w:rPr>
      <w:b/>
    </w:rPr>
  </w:style>
  <w:style w:type="paragraph" w:customStyle="1" w:styleId="WW-123">
    <w:name w:val="WW-?????????? ???????123"/>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E6FDB"/>
    <w:pPr>
      <w:jc w:val="center"/>
    </w:pPr>
    <w:rPr>
      <w:b/>
    </w:rPr>
  </w:style>
  <w:style w:type="paragraph" w:customStyle="1" w:styleId="WW-1234">
    <w:name w:val="WW-?????????? ???????1234"/>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E6FDB"/>
    <w:pPr>
      <w:jc w:val="center"/>
    </w:pPr>
    <w:rPr>
      <w:b/>
    </w:rPr>
  </w:style>
  <w:style w:type="paragraph" w:customStyle="1" w:styleId="WW-12345">
    <w:name w:val="WW-?????????? ???????12345"/>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E6FDB"/>
    <w:pPr>
      <w:jc w:val="center"/>
    </w:pPr>
    <w:rPr>
      <w:b/>
    </w:rPr>
  </w:style>
  <w:style w:type="paragraph" w:customStyle="1" w:styleId="WW-123456">
    <w:name w:val="WW-?????????? ???????123456"/>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E6FDB"/>
    <w:pPr>
      <w:jc w:val="center"/>
    </w:pPr>
    <w:rPr>
      <w:b/>
    </w:rPr>
  </w:style>
  <w:style w:type="paragraph" w:customStyle="1" w:styleId="WW-1234567">
    <w:name w:val="WW-?????????? ???????1234567"/>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E6FDB"/>
    <w:pPr>
      <w:jc w:val="center"/>
    </w:pPr>
    <w:rPr>
      <w:b/>
    </w:rPr>
  </w:style>
  <w:style w:type="paragraph" w:customStyle="1" w:styleId="WW-12345678">
    <w:name w:val="WW-?????????? ???????12345678"/>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E6FDB"/>
    <w:pPr>
      <w:jc w:val="center"/>
    </w:pPr>
    <w:rPr>
      <w:b/>
    </w:rPr>
  </w:style>
  <w:style w:type="paragraph" w:customStyle="1" w:styleId="WW-123456789">
    <w:name w:val="WW-?????????? ???????123456789"/>
    <w:basedOn w:val="a3"/>
    <w:rsid w:val="003E6FD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E6FDB"/>
    <w:pPr>
      <w:jc w:val="center"/>
    </w:pPr>
    <w:rPr>
      <w:b/>
    </w:rPr>
  </w:style>
  <w:style w:type="paragraph" w:customStyle="1" w:styleId="56">
    <w:name w:val="Абзац списка5"/>
    <w:basedOn w:val="a3"/>
    <w:rsid w:val="003E6FDB"/>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E6FDB"/>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E6FDB"/>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E6FDB"/>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E6FDB"/>
    <w:rPr>
      <w:rFonts w:ascii="Calibri" w:eastAsia="Calibri" w:hAnsi="Calibri" w:cs="Times New Roman"/>
    </w:rPr>
  </w:style>
  <w:style w:type="paragraph" w:customStyle="1" w:styleId="150">
    <w:name w:val="Обычный (веб)15"/>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E6FD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E6FDB"/>
    <w:rPr>
      <w:color w:val="0000FF"/>
      <w:u w:val="single"/>
    </w:rPr>
  </w:style>
  <w:style w:type="paragraph" w:customStyle="1" w:styleId="160">
    <w:name w:val="Обычный (веб)16"/>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E6F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E6FDB"/>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E6FDB"/>
    <w:rPr>
      <w:b/>
      <w:bCs/>
      <w:i w:val="0"/>
      <w:iCs w:val="0"/>
      <w:smallCaps w:val="0"/>
      <w:strike w:val="0"/>
      <w:spacing w:val="0"/>
      <w:sz w:val="23"/>
      <w:szCs w:val="23"/>
    </w:rPr>
  </w:style>
  <w:style w:type="character" w:customStyle="1" w:styleId="9pt">
    <w:name w:val="Основной текст + 9 pt;Полужирный"/>
    <w:basedOn w:val="affe"/>
    <w:rsid w:val="003E6FDB"/>
    <w:rPr>
      <w:b/>
      <w:bCs/>
      <w:i w:val="0"/>
      <w:iCs w:val="0"/>
      <w:smallCaps w:val="0"/>
      <w:strike w:val="0"/>
      <w:spacing w:val="0"/>
      <w:sz w:val="18"/>
      <w:szCs w:val="18"/>
    </w:rPr>
  </w:style>
  <w:style w:type="paragraph" w:customStyle="1" w:styleId="CharChar10">
    <w:name w:val="Char Char Знак Знак Знак1"/>
    <w:basedOn w:val="a3"/>
    <w:uiPriority w:val="99"/>
    <w:rsid w:val="003E6FDB"/>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E6FDB"/>
    <w:pPr>
      <w:spacing w:after="160" w:line="240" w:lineRule="exact"/>
    </w:pPr>
    <w:rPr>
      <w:rFonts w:ascii="Verdana" w:eastAsia="Times New Roman" w:hAnsi="Verdana"/>
      <w:sz w:val="24"/>
      <w:szCs w:val="24"/>
      <w:lang w:val="en-US"/>
    </w:rPr>
  </w:style>
  <w:style w:type="paragraph" w:customStyle="1" w:styleId="170">
    <w:name w:val="Обычный (веб)17"/>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3E6FDB"/>
    <w:rPr>
      <w:sz w:val="21"/>
      <w:szCs w:val="21"/>
      <w:shd w:val="clear" w:color="auto" w:fill="FFFFFF"/>
    </w:rPr>
  </w:style>
  <w:style w:type="paragraph" w:customStyle="1" w:styleId="afffffff5">
    <w:name w:val="Подпись к таблице"/>
    <w:basedOn w:val="a3"/>
    <w:link w:val="afffffff4"/>
    <w:uiPriority w:val="99"/>
    <w:rsid w:val="003E6FDB"/>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E6FDB"/>
    <w:rPr>
      <w:b/>
      <w:sz w:val="22"/>
    </w:rPr>
  </w:style>
  <w:style w:type="paragraph" w:customStyle="1" w:styleId="200">
    <w:name w:val="Обычный (веб)20"/>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E6FDB"/>
    <w:rPr>
      <w:color w:val="000000"/>
      <w:sz w:val="22"/>
    </w:rPr>
  </w:style>
  <w:style w:type="numbering" w:customStyle="1" w:styleId="3f1">
    <w:name w:val="Нет списка3"/>
    <w:next w:val="a6"/>
    <w:uiPriority w:val="99"/>
    <w:semiHidden/>
    <w:rsid w:val="003E6FDB"/>
  </w:style>
  <w:style w:type="table" w:customStyle="1" w:styleId="3f2">
    <w:name w:val="Сетка таблицы3"/>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E6FDB"/>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E6FD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E6FD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E6FDB"/>
    <w:rPr>
      <w:rFonts w:ascii="Arial" w:eastAsia="Times New Roman" w:hAnsi="Arial" w:cs="Arial"/>
      <w:sz w:val="20"/>
      <w:szCs w:val="20"/>
      <w:lang w:eastAsia="ru-RU"/>
    </w:rPr>
  </w:style>
  <w:style w:type="table" w:customStyle="1" w:styleId="86">
    <w:name w:val="Сетка таблицы8"/>
    <w:basedOn w:val="a5"/>
    <w:next w:val="a9"/>
    <w:locked/>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E6FDB"/>
  </w:style>
  <w:style w:type="paragraph" w:customStyle="1" w:styleId="title">
    <w:name w:val="title"/>
    <w:basedOn w:val="a3"/>
    <w:rsid w:val="003E6FDB"/>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E6FDB"/>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E6FDB"/>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E6FDB"/>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E6FDB"/>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E6FDB"/>
    <w:rPr>
      <w:rFonts w:cs="Calibri"/>
      <w:lang w:eastAsia="en-US"/>
    </w:rPr>
  </w:style>
  <w:style w:type="character" w:customStyle="1" w:styleId="BodyTextIndentChar">
    <w:name w:val="Body Text Indent Char"/>
    <w:semiHidden/>
    <w:locked/>
    <w:rsid w:val="003E6FDB"/>
    <w:rPr>
      <w:rFonts w:cs="Calibri"/>
      <w:lang w:eastAsia="en-US"/>
    </w:rPr>
  </w:style>
  <w:style w:type="paragraph" w:styleId="HTML">
    <w:name w:val="HTML Preformatted"/>
    <w:basedOn w:val="a3"/>
    <w:link w:val="HTML0"/>
    <w:rsid w:val="003E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E6FDB"/>
    <w:rPr>
      <w:rFonts w:ascii="Courier New" w:eastAsia="Times New Roman" w:hAnsi="Courier New" w:cs="Courier New"/>
      <w:sz w:val="20"/>
      <w:szCs w:val="20"/>
      <w:lang w:eastAsia="ru-RU"/>
    </w:rPr>
  </w:style>
  <w:style w:type="character" w:customStyle="1" w:styleId="HTMLPreformattedChar">
    <w:name w:val="HTML Preformatted Char"/>
    <w:semiHidden/>
    <w:locked/>
    <w:rsid w:val="003E6FDB"/>
    <w:rPr>
      <w:rFonts w:ascii="Courier New" w:hAnsi="Courier New" w:cs="Courier New"/>
      <w:sz w:val="20"/>
      <w:szCs w:val="20"/>
      <w:lang w:eastAsia="en-US"/>
    </w:rPr>
  </w:style>
  <w:style w:type="table" w:customStyle="1" w:styleId="102">
    <w:name w:val="Сетка таблицы10"/>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E6FDB"/>
  </w:style>
  <w:style w:type="table" w:customStyle="1" w:styleId="122">
    <w:name w:val="Сетка таблицы12"/>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E6FDB"/>
    <w:rPr>
      <w:rFonts w:ascii="Wingdings" w:hAnsi="Wingdings"/>
    </w:rPr>
  </w:style>
  <w:style w:type="table" w:customStyle="1" w:styleId="131">
    <w:name w:val="Сетка таблицы13"/>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E6FDB"/>
  </w:style>
  <w:style w:type="character" w:customStyle="1" w:styleId="ei">
    <w:name w:val="ei"/>
    <w:basedOn w:val="a4"/>
    <w:rsid w:val="003E6FDB"/>
  </w:style>
  <w:style w:type="character" w:customStyle="1" w:styleId="apple-converted-space">
    <w:name w:val="apple-converted-space"/>
    <w:basedOn w:val="a4"/>
    <w:rsid w:val="003E6FDB"/>
  </w:style>
  <w:style w:type="paragraph" w:customStyle="1" w:styleId="2fc">
    <w:name w:val="Основной текст2"/>
    <w:basedOn w:val="a3"/>
    <w:rsid w:val="003E6FDB"/>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E6FDB"/>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E6FDB"/>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E6FDB"/>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E6FDB"/>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E6FDB"/>
  </w:style>
  <w:style w:type="table" w:customStyle="1" w:styleId="151">
    <w:name w:val="Сетка таблицы15"/>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E6FDB"/>
  </w:style>
  <w:style w:type="table" w:customStyle="1" w:styleId="161">
    <w:name w:val="Сетка таблицы16"/>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E6F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E6FDB"/>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E6FDB"/>
    <w:pPr>
      <w:widowControl w:val="0"/>
      <w:spacing w:after="0" w:line="240" w:lineRule="auto"/>
    </w:pPr>
    <w:rPr>
      <w:lang w:val="en-US"/>
    </w:rPr>
  </w:style>
  <w:style w:type="numbering" w:customStyle="1" w:styleId="97">
    <w:name w:val="Нет списка9"/>
    <w:next w:val="a6"/>
    <w:uiPriority w:val="99"/>
    <w:semiHidden/>
    <w:rsid w:val="003E6FDB"/>
  </w:style>
  <w:style w:type="table" w:customStyle="1" w:styleId="171">
    <w:name w:val="Сетка таблицы17"/>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E6FDB"/>
  </w:style>
  <w:style w:type="character" w:customStyle="1" w:styleId="blk">
    <w:name w:val="blk"/>
    <w:basedOn w:val="a4"/>
    <w:rsid w:val="003E6FDB"/>
  </w:style>
  <w:style w:type="character" w:styleId="afffffff6">
    <w:name w:val="endnote reference"/>
    <w:uiPriority w:val="99"/>
    <w:semiHidden/>
    <w:unhideWhenUsed/>
    <w:rsid w:val="003E6FDB"/>
    <w:rPr>
      <w:vertAlign w:val="superscript"/>
    </w:rPr>
  </w:style>
  <w:style w:type="character" w:customStyle="1" w:styleId="affffa">
    <w:name w:val="Абзац списка Знак"/>
    <w:link w:val="affff9"/>
    <w:locked/>
    <w:rsid w:val="003E6FDB"/>
    <w:rPr>
      <w:rFonts w:ascii="Calibri" w:eastAsia="Calibri" w:hAnsi="Calibri" w:cs="Times New Roman"/>
    </w:rPr>
  </w:style>
  <w:style w:type="numbering" w:customStyle="1" w:styleId="117">
    <w:name w:val="Нет списка11"/>
    <w:next w:val="a6"/>
    <w:uiPriority w:val="99"/>
    <w:semiHidden/>
    <w:unhideWhenUsed/>
    <w:rsid w:val="003E6FDB"/>
  </w:style>
  <w:style w:type="character" w:customStyle="1" w:styleId="5Exact">
    <w:name w:val="Основной текст (5) Exact"/>
    <w:basedOn w:val="a4"/>
    <w:rsid w:val="003E6FD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E6FDB"/>
    <w:rPr>
      <w:rFonts w:ascii="Times New Roman" w:eastAsia="Times New Roman" w:hAnsi="Times New Roman" w:cs="Times New Roman"/>
      <w:sz w:val="24"/>
      <w:szCs w:val="24"/>
      <w:lang w:eastAsia="ru-RU"/>
    </w:rPr>
  </w:style>
  <w:style w:type="numbering" w:customStyle="1" w:styleId="123">
    <w:name w:val="Нет списка12"/>
    <w:next w:val="a6"/>
    <w:semiHidden/>
    <w:rsid w:val="003E6FDB"/>
  </w:style>
  <w:style w:type="table" w:customStyle="1" w:styleId="181">
    <w:name w:val="Сетка таблицы18"/>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E6FDB"/>
  </w:style>
  <w:style w:type="paragraph" w:customStyle="1" w:styleId="142">
    <w:name w:val="Знак14"/>
    <w:basedOn w:val="a3"/>
    <w:uiPriority w:val="99"/>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E6FDB"/>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E6FDB"/>
  </w:style>
  <w:style w:type="paragraph" w:customStyle="1" w:styleId="1ff6">
    <w:name w:val="Текст1"/>
    <w:basedOn w:val="a3"/>
    <w:rsid w:val="003E6FDB"/>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E6FD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E6FDB"/>
  </w:style>
  <w:style w:type="table" w:customStyle="1" w:styleId="222">
    <w:name w:val="Сетка таблицы22"/>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E6FDB"/>
  </w:style>
  <w:style w:type="table" w:customStyle="1" w:styleId="232">
    <w:name w:val="Сетка таблицы23"/>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E6FDB"/>
  </w:style>
  <w:style w:type="paragraph" w:customStyle="1" w:styleId="3f4">
    <w:name w:val="Знак Знак3 Знак Знак"/>
    <w:basedOn w:val="a3"/>
    <w:uiPriority w:val="99"/>
    <w:rsid w:val="003E6FDB"/>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E6FDB"/>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E6FDB"/>
  </w:style>
  <w:style w:type="character" w:customStyle="1" w:styleId="WW8Num1z0">
    <w:name w:val="WW8Num1z0"/>
    <w:rsid w:val="003E6FDB"/>
    <w:rPr>
      <w:rFonts w:ascii="Symbol" w:hAnsi="Symbol" w:cs="OpenSymbol"/>
    </w:rPr>
  </w:style>
  <w:style w:type="character" w:customStyle="1" w:styleId="3f5">
    <w:name w:val="Основной шрифт абзаца3"/>
    <w:rsid w:val="003E6FDB"/>
  </w:style>
  <w:style w:type="paragraph" w:customStyle="1" w:styleId="215">
    <w:name w:val="Обычный (веб)21"/>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E6FDB"/>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E6FDB"/>
  </w:style>
  <w:style w:type="table" w:customStyle="1" w:styleId="260">
    <w:name w:val="Сетка таблицы26"/>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6FD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6FD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E6FDB"/>
  </w:style>
  <w:style w:type="paragraph" w:customStyle="1" w:styleId="88">
    <w:name w:val="Абзац списка8"/>
    <w:basedOn w:val="a3"/>
    <w:rsid w:val="003E6FDB"/>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E6FD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E6FDB"/>
  </w:style>
  <w:style w:type="table" w:customStyle="1" w:styleId="312">
    <w:name w:val="Сетка таблицы31"/>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E6FDB"/>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E6FDB"/>
  </w:style>
  <w:style w:type="table" w:customStyle="1" w:styleId="321">
    <w:name w:val="Сетка таблицы32"/>
    <w:basedOn w:val="a5"/>
    <w:next w:val="a9"/>
    <w:uiPriority w:val="99"/>
    <w:rsid w:val="003E6F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E6FDB"/>
  </w:style>
  <w:style w:type="character" w:customStyle="1" w:styleId="1ff8">
    <w:name w:val="Подзаголовок Знак1"/>
    <w:uiPriority w:val="11"/>
    <w:rsid w:val="003E6FDB"/>
    <w:rPr>
      <w:rFonts w:ascii="Cambria" w:eastAsia="Times New Roman" w:hAnsi="Cambria" w:cs="Times New Roman"/>
      <w:sz w:val="24"/>
      <w:szCs w:val="24"/>
      <w:lang w:eastAsia="en-US"/>
    </w:rPr>
  </w:style>
  <w:style w:type="paragraph" w:customStyle="1" w:styleId="98">
    <w:name w:val="Абзац списка9"/>
    <w:basedOn w:val="a3"/>
    <w:rsid w:val="003E6FDB"/>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E6FDB"/>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E6FDB"/>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E6FD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E6FDB"/>
  </w:style>
  <w:style w:type="numbering" w:customStyle="1" w:styleId="252">
    <w:name w:val="Нет списка25"/>
    <w:next w:val="a6"/>
    <w:semiHidden/>
    <w:rsid w:val="003E6FDB"/>
  </w:style>
  <w:style w:type="table" w:customStyle="1" w:styleId="380">
    <w:name w:val="Сетка таблицы38"/>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E6FDB"/>
    <w:pPr>
      <w:ind w:left="720"/>
    </w:pPr>
    <w:rPr>
      <w:rFonts w:eastAsia="Times New Roman"/>
    </w:rPr>
  </w:style>
  <w:style w:type="paragraph" w:customStyle="1" w:styleId="afffffff8">
    <w:name w:val="Программы"/>
    <w:basedOn w:val="a3"/>
    <w:rsid w:val="003E6FDB"/>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E6FDB"/>
  </w:style>
  <w:style w:type="numbering" w:customStyle="1" w:styleId="271">
    <w:name w:val="Нет списка27"/>
    <w:next w:val="a6"/>
    <w:uiPriority w:val="99"/>
    <w:semiHidden/>
    <w:unhideWhenUsed/>
    <w:rsid w:val="003E6FDB"/>
  </w:style>
  <w:style w:type="numbering" w:customStyle="1" w:styleId="281">
    <w:name w:val="Нет списка28"/>
    <w:next w:val="a6"/>
    <w:uiPriority w:val="99"/>
    <w:semiHidden/>
    <w:unhideWhenUsed/>
    <w:rsid w:val="003E6FDB"/>
  </w:style>
  <w:style w:type="paragraph" w:customStyle="1" w:styleId="Style3">
    <w:name w:val="Style3"/>
    <w:basedOn w:val="a3"/>
    <w:uiPriority w:val="99"/>
    <w:rsid w:val="003E6FDB"/>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E6FDB"/>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E6FD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E6FDB"/>
    <w:rPr>
      <w:rFonts w:ascii="Times New Roman" w:hAnsi="Times New Roman" w:cs="Times New Roman"/>
      <w:sz w:val="24"/>
      <w:szCs w:val="24"/>
    </w:rPr>
  </w:style>
  <w:style w:type="paragraph" w:customStyle="1" w:styleId="Style5">
    <w:name w:val="Style5"/>
    <w:basedOn w:val="a3"/>
    <w:uiPriority w:val="99"/>
    <w:rsid w:val="003E6F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E6FD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E6FD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E6FDB"/>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E6F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E6FDB"/>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E6F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E6FDB"/>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E6F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E6FD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E6F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E6FDB"/>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E6FDB"/>
    <w:rPr>
      <w:rFonts w:ascii="Microsoft Sans Serif" w:hAnsi="Microsoft Sans Serif" w:cs="Microsoft Sans Serif"/>
      <w:i/>
      <w:iCs/>
      <w:sz w:val="20"/>
      <w:szCs w:val="20"/>
    </w:rPr>
  </w:style>
  <w:style w:type="character" w:customStyle="1" w:styleId="FontStyle22">
    <w:name w:val="Font Style22"/>
    <w:basedOn w:val="a4"/>
    <w:uiPriority w:val="99"/>
    <w:rsid w:val="003E6FDB"/>
    <w:rPr>
      <w:rFonts w:ascii="Times New Roman" w:hAnsi="Times New Roman" w:cs="Times New Roman"/>
      <w:sz w:val="26"/>
      <w:szCs w:val="26"/>
    </w:rPr>
  </w:style>
  <w:style w:type="character" w:customStyle="1" w:styleId="FontStyle23">
    <w:name w:val="Font Style23"/>
    <w:basedOn w:val="a4"/>
    <w:uiPriority w:val="99"/>
    <w:rsid w:val="003E6FDB"/>
    <w:rPr>
      <w:rFonts w:ascii="Arial Black" w:hAnsi="Arial Black" w:cs="Arial Black"/>
      <w:sz w:val="14"/>
      <w:szCs w:val="14"/>
    </w:rPr>
  </w:style>
  <w:style w:type="character" w:customStyle="1" w:styleId="FontStyle24">
    <w:name w:val="Font Style24"/>
    <w:basedOn w:val="a4"/>
    <w:uiPriority w:val="99"/>
    <w:rsid w:val="003E6FDB"/>
    <w:rPr>
      <w:rFonts w:ascii="Times New Roman" w:hAnsi="Times New Roman" w:cs="Times New Roman"/>
      <w:spacing w:val="10"/>
      <w:sz w:val="16"/>
      <w:szCs w:val="16"/>
    </w:rPr>
  </w:style>
  <w:style w:type="character" w:customStyle="1" w:styleId="FontStyle25">
    <w:name w:val="Font Style25"/>
    <w:basedOn w:val="a4"/>
    <w:uiPriority w:val="99"/>
    <w:rsid w:val="003E6FDB"/>
    <w:rPr>
      <w:rFonts w:ascii="Microsoft Sans Serif" w:hAnsi="Microsoft Sans Serif" w:cs="Microsoft Sans Serif"/>
      <w:i/>
      <w:iCs/>
      <w:sz w:val="22"/>
      <w:szCs w:val="22"/>
    </w:rPr>
  </w:style>
  <w:style w:type="character" w:customStyle="1" w:styleId="FontStyle26">
    <w:name w:val="Font Style26"/>
    <w:basedOn w:val="a4"/>
    <w:uiPriority w:val="99"/>
    <w:rsid w:val="003E6FDB"/>
    <w:rPr>
      <w:rFonts w:ascii="Times New Roman" w:hAnsi="Times New Roman" w:cs="Times New Roman"/>
      <w:b/>
      <w:bCs/>
      <w:sz w:val="24"/>
      <w:szCs w:val="24"/>
    </w:rPr>
  </w:style>
  <w:style w:type="character" w:customStyle="1" w:styleId="FontStyle27">
    <w:name w:val="Font Style27"/>
    <w:basedOn w:val="a4"/>
    <w:uiPriority w:val="99"/>
    <w:rsid w:val="003E6FDB"/>
    <w:rPr>
      <w:rFonts w:ascii="Times New Roman" w:hAnsi="Times New Roman" w:cs="Times New Roman"/>
      <w:b/>
      <w:bCs/>
      <w:sz w:val="14"/>
      <w:szCs w:val="14"/>
    </w:rPr>
  </w:style>
  <w:style w:type="character" w:customStyle="1" w:styleId="FontStyle28">
    <w:name w:val="Font Style28"/>
    <w:basedOn w:val="a4"/>
    <w:uiPriority w:val="99"/>
    <w:rsid w:val="003E6FDB"/>
    <w:rPr>
      <w:rFonts w:ascii="Times New Roman" w:hAnsi="Times New Roman" w:cs="Times New Roman"/>
      <w:sz w:val="22"/>
      <w:szCs w:val="22"/>
    </w:rPr>
  </w:style>
  <w:style w:type="character" w:customStyle="1" w:styleId="FontStyle15">
    <w:name w:val="Font Style15"/>
    <w:basedOn w:val="a4"/>
    <w:uiPriority w:val="99"/>
    <w:rsid w:val="003E6FDB"/>
    <w:rPr>
      <w:rFonts w:ascii="Times New Roman" w:hAnsi="Times New Roman" w:cs="Times New Roman"/>
      <w:sz w:val="26"/>
      <w:szCs w:val="26"/>
    </w:rPr>
  </w:style>
  <w:style w:type="table" w:customStyle="1" w:styleId="400">
    <w:name w:val="Сетка таблицы40"/>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E6FDB"/>
    <w:rPr>
      <w:color w:val="000000"/>
      <w:spacing w:val="0"/>
      <w:w w:val="100"/>
      <w:position w:val="0"/>
      <w:sz w:val="13"/>
      <w:szCs w:val="13"/>
      <w:shd w:val="clear" w:color="auto" w:fill="FFFFFF"/>
      <w:lang w:val="ru-RU"/>
    </w:rPr>
  </w:style>
  <w:style w:type="paragraph" w:customStyle="1" w:styleId="a0">
    <w:name w:val="Пункт_пост"/>
    <w:basedOn w:val="a3"/>
    <w:rsid w:val="003E6FDB"/>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E6FDB"/>
  </w:style>
  <w:style w:type="numbering" w:customStyle="1" w:styleId="291">
    <w:name w:val="Нет списка29"/>
    <w:next w:val="a6"/>
    <w:uiPriority w:val="99"/>
    <w:semiHidden/>
    <w:unhideWhenUsed/>
    <w:rsid w:val="003E6FDB"/>
  </w:style>
  <w:style w:type="table" w:customStyle="1" w:styleId="420">
    <w:name w:val="Сетка таблицы42"/>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E6FDB"/>
    <w:rPr>
      <w:sz w:val="24"/>
      <w:szCs w:val="24"/>
    </w:rPr>
  </w:style>
  <w:style w:type="character" w:customStyle="1" w:styleId="313">
    <w:name w:val="Основной текст с отступом 3 Знак1"/>
    <w:basedOn w:val="a4"/>
    <w:locked/>
    <w:rsid w:val="003E6FDB"/>
    <w:rPr>
      <w:sz w:val="28"/>
      <w:szCs w:val="24"/>
    </w:rPr>
  </w:style>
  <w:style w:type="numbering" w:customStyle="1" w:styleId="301">
    <w:name w:val="Нет списка30"/>
    <w:next w:val="a6"/>
    <w:uiPriority w:val="99"/>
    <w:semiHidden/>
    <w:unhideWhenUsed/>
    <w:rsid w:val="003E6FDB"/>
  </w:style>
  <w:style w:type="table" w:customStyle="1" w:styleId="430">
    <w:name w:val="Сетка таблицы43"/>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E6FDB"/>
  </w:style>
  <w:style w:type="numbering" w:customStyle="1" w:styleId="322">
    <w:name w:val="Нет списка32"/>
    <w:next w:val="a6"/>
    <w:uiPriority w:val="99"/>
    <w:semiHidden/>
    <w:unhideWhenUsed/>
    <w:rsid w:val="003E6FDB"/>
  </w:style>
  <w:style w:type="numbering" w:customStyle="1" w:styleId="331">
    <w:name w:val="Нет списка33"/>
    <w:next w:val="a6"/>
    <w:uiPriority w:val="99"/>
    <w:semiHidden/>
    <w:unhideWhenUsed/>
    <w:rsid w:val="003E6FDB"/>
  </w:style>
  <w:style w:type="table" w:customStyle="1" w:styleId="440">
    <w:name w:val="Сетка таблицы44"/>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E6FDB"/>
  </w:style>
  <w:style w:type="numbering" w:customStyle="1" w:styleId="351">
    <w:name w:val="Нет списка35"/>
    <w:next w:val="a6"/>
    <w:semiHidden/>
    <w:rsid w:val="003E6FDB"/>
  </w:style>
  <w:style w:type="paragraph" w:customStyle="1" w:styleId="afffffff9">
    <w:name w:val="Знак Знак Знак"/>
    <w:basedOn w:val="a3"/>
    <w:rsid w:val="003E6FD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E6FD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E6FD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E6FD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3E6FD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3E6FDB"/>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3E6FDB"/>
    <w:rPr>
      <w:color w:val="000000"/>
      <w:spacing w:val="0"/>
      <w:w w:val="100"/>
      <w:position w:val="0"/>
    </w:rPr>
  </w:style>
  <w:style w:type="table" w:customStyle="1" w:styleId="560">
    <w:name w:val="Сетка таблицы56"/>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3E6FDB"/>
  </w:style>
  <w:style w:type="numbering" w:customStyle="1" w:styleId="371">
    <w:name w:val="Нет списка37"/>
    <w:next w:val="a6"/>
    <w:uiPriority w:val="99"/>
    <w:semiHidden/>
    <w:unhideWhenUsed/>
    <w:rsid w:val="003E6FDB"/>
  </w:style>
  <w:style w:type="character" w:customStyle="1" w:styleId="af5">
    <w:name w:val="Обычный (веб) Знак"/>
    <w:aliases w:val="Обычный (Web)1 Знак,Обычный (Web) Знак"/>
    <w:link w:val="af4"/>
    <w:uiPriority w:val="99"/>
    <w:locked/>
    <w:rsid w:val="003E6FDB"/>
    <w:rPr>
      <w:rFonts w:ascii="Times New Roman" w:eastAsia="Times New Roman" w:hAnsi="Times New Roman" w:cs="Times New Roman"/>
      <w:sz w:val="24"/>
      <w:szCs w:val="24"/>
      <w:lang w:eastAsia="ru-RU"/>
    </w:rPr>
  </w:style>
  <w:style w:type="numbering" w:customStyle="1" w:styleId="381">
    <w:name w:val="Нет списка38"/>
    <w:next w:val="a6"/>
    <w:semiHidden/>
    <w:rsid w:val="003E6FDB"/>
  </w:style>
  <w:style w:type="table" w:customStyle="1" w:styleId="570">
    <w:name w:val="Сетка таблицы57"/>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3E6FDB"/>
    <w:pPr>
      <w:ind w:left="720"/>
    </w:pPr>
    <w:rPr>
      <w:rFonts w:eastAsia="Times New Roman"/>
    </w:rPr>
  </w:style>
  <w:style w:type="paragraph" w:customStyle="1" w:styleId="243">
    <w:name w:val="Обычный (веб)24"/>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3E6FDB"/>
  </w:style>
  <w:style w:type="paragraph" w:customStyle="1" w:styleId="ConsPlusTitlePage">
    <w:name w:val="ConsPlusTitlePage"/>
    <w:rsid w:val="003E6FDB"/>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3E6FDB"/>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3E6FDB"/>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3E6FDB"/>
  </w:style>
  <w:style w:type="table" w:customStyle="1" w:styleId="610">
    <w:name w:val="Сетка таблицы61"/>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3E6FDB"/>
  </w:style>
  <w:style w:type="table" w:customStyle="1" w:styleId="620">
    <w:name w:val="Сетка таблицы62"/>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3E6F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3E6FDB"/>
  </w:style>
  <w:style w:type="character" w:customStyle="1" w:styleId="hf91a417a">
    <w:name w:val="hf91a417a"/>
    <w:basedOn w:val="a4"/>
    <w:rsid w:val="003E6FDB"/>
  </w:style>
  <w:style w:type="table" w:customStyle="1" w:styleId="630">
    <w:name w:val="Сетка таблицы63"/>
    <w:basedOn w:val="a5"/>
    <w:next w:val="a9"/>
    <w:uiPriority w:val="5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3E6FDB"/>
  </w:style>
  <w:style w:type="table" w:customStyle="1" w:styleId="640">
    <w:name w:val="Сетка таблицы64"/>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E6FD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3E6F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3E6FDB"/>
  </w:style>
  <w:style w:type="table" w:customStyle="1" w:styleId="710">
    <w:name w:val="Сетка таблицы71"/>
    <w:basedOn w:val="a5"/>
    <w:next w:val="a9"/>
    <w:uiPriority w:val="59"/>
    <w:rsid w:val="003E6FD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3E6FDB"/>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3E6FDB"/>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3E6FDB"/>
    <w:rPr>
      <w:b/>
      <w:bCs/>
      <w:color w:val="000000"/>
      <w:spacing w:val="0"/>
      <w:w w:val="100"/>
      <w:position w:val="0"/>
      <w:sz w:val="20"/>
      <w:szCs w:val="20"/>
      <w:lang w:val="ru-RU"/>
    </w:rPr>
  </w:style>
  <w:style w:type="character" w:customStyle="1" w:styleId="3f7">
    <w:name w:val="Основной текст (3)_"/>
    <w:basedOn w:val="a4"/>
    <w:link w:val="3f8"/>
    <w:rsid w:val="003E6FDB"/>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3E6FDB"/>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3E6FDB"/>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3E6FD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3E6FDB"/>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3E6FDB"/>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3E6FDB"/>
    <w:rPr>
      <w:rFonts w:ascii="Times New Roman" w:eastAsia="Times New Roman" w:hAnsi="Times New Roman"/>
      <w:b/>
      <w:bCs/>
      <w:i/>
      <w:iCs/>
      <w:shd w:val="clear" w:color="auto" w:fill="FFFFFF"/>
    </w:rPr>
  </w:style>
  <w:style w:type="character" w:customStyle="1" w:styleId="99">
    <w:name w:val="Основной текст (9)_"/>
    <w:basedOn w:val="a4"/>
    <w:link w:val="9a"/>
    <w:rsid w:val="003E6FDB"/>
    <w:rPr>
      <w:rFonts w:ascii="Times New Roman" w:eastAsia="Times New Roman" w:hAnsi="Times New Roman"/>
      <w:shd w:val="clear" w:color="auto" w:fill="FFFFFF"/>
    </w:rPr>
  </w:style>
  <w:style w:type="character" w:customStyle="1" w:styleId="99pt">
    <w:name w:val="Основной текст (9) + 9 pt"/>
    <w:basedOn w:val="99"/>
    <w:rsid w:val="003E6FDB"/>
    <w:rPr>
      <w:color w:val="000000"/>
      <w:spacing w:val="0"/>
      <w:w w:val="100"/>
      <w:position w:val="0"/>
      <w:sz w:val="18"/>
      <w:szCs w:val="18"/>
      <w:lang w:val="ru-RU"/>
    </w:rPr>
  </w:style>
  <w:style w:type="character" w:customStyle="1" w:styleId="9b">
    <w:name w:val="Основной текст (9) + Полужирный"/>
    <w:basedOn w:val="99"/>
    <w:rsid w:val="003E6FDB"/>
    <w:rPr>
      <w:b/>
      <w:bCs/>
      <w:color w:val="000000"/>
      <w:spacing w:val="0"/>
      <w:w w:val="100"/>
      <w:position w:val="0"/>
      <w:lang w:val="ru-RU"/>
    </w:rPr>
  </w:style>
  <w:style w:type="paragraph" w:customStyle="1" w:styleId="2fe">
    <w:name w:val="Основной текст (2)"/>
    <w:basedOn w:val="a3"/>
    <w:link w:val="2fd"/>
    <w:rsid w:val="003E6FDB"/>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3E6FDB"/>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3E6FDB"/>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3E6FDB"/>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3E6FDB"/>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3E6FDB"/>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3E6FDB"/>
  </w:style>
  <w:style w:type="table" w:customStyle="1" w:styleId="720">
    <w:name w:val="Сетка таблицы72"/>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E6FDB"/>
    <w:rPr>
      <w:b/>
      <w:bCs/>
      <w:i/>
      <w:iCs/>
      <w:color w:val="4F81BD"/>
    </w:rPr>
  </w:style>
  <w:style w:type="paragraph" w:customStyle="1" w:styleId="262">
    <w:name w:val="Обычный (веб)26"/>
    <w:rsid w:val="003E6FD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3E6FDB"/>
  </w:style>
  <w:style w:type="table" w:customStyle="1" w:styleId="730">
    <w:name w:val="Сетка таблицы73"/>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3E6FDB"/>
  </w:style>
  <w:style w:type="table" w:customStyle="1" w:styleId="740">
    <w:name w:val="Сетка таблицы74"/>
    <w:basedOn w:val="a5"/>
    <w:next w:val="a9"/>
    <w:rsid w:val="003E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3"/>
    <w:rsid w:val="003E6FD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3"/>
    <w:uiPriority w:val="99"/>
    <w:rsid w:val="003E6FDB"/>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6225C8C581CDA3486A67F99D3596AA68DFCA72AC83B6B90CE3B323A78DEB5C206446A5290F03EA0C42EDuF0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16825</Words>
  <Characters>95903</Characters>
  <Application>Microsoft Office Word</Application>
  <DocSecurity>0</DocSecurity>
  <Lines>799</Lines>
  <Paragraphs>225</Paragraphs>
  <ScaleCrop>false</ScaleCrop>
  <Company/>
  <LinksUpToDate>false</LinksUpToDate>
  <CharactersWithSpaces>112503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2022-02-17T09:25:00Z</dcterms:created>
  <dcterms:modified xsi:type="dcterms:W3CDTF">2022-02-17T09:29:00Z</dcterms:modified>
</cp:coreProperties>
</file>