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820A2">
        <w:rPr>
          <w:rFonts w:ascii="Times New Roman" w:eastAsia="Times New Roman" w:hAnsi="Times New Roman"/>
          <w:b/>
          <w:sz w:val="56"/>
          <w:szCs w:val="56"/>
          <w:lang w:eastAsia="ru-RU"/>
        </w:rPr>
        <w:t>41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B55165" w:rsidRPr="000D482A" w:rsidRDefault="00B55165"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820A2"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августа</w:t>
      </w:r>
      <w:r w:rsidR="00823CD2">
        <w:rPr>
          <w:rFonts w:ascii="Times New Roman" w:eastAsia="Times New Roman" w:hAnsi="Times New Roman"/>
          <w:sz w:val="24"/>
          <w:szCs w:val="24"/>
          <w:lang w:eastAsia="ru-RU"/>
        </w:rPr>
        <w:t xml:space="preserve"> </w:t>
      </w:r>
      <w:r w:rsidR="004D00A4">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0348CA" w:rsidRPr="000348CA" w:rsidRDefault="00101F1D" w:rsidP="006A5B01">
      <w:pPr>
        <w:pStyle w:val="affff8"/>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Pr="00101F1D">
        <w:rPr>
          <w:rFonts w:ascii="Times New Roman" w:hAnsi="Times New Roman"/>
          <w:sz w:val="20"/>
          <w:szCs w:val="20"/>
        </w:rPr>
        <w:t>Постановление админ</w:t>
      </w:r>
      <w:r w:rsidR="00FB5F90">
        <w:rPr>
          <w:rFonts w:ascii="Times New Roman" w:hAnsi="Times New Roman"/>
          <w:sz w:val="20"/>
          <w:szCs w:val="20"/>
        </w:rPr>
        <w:t>истрации Богучанского района № 678-П от 19</w:t>
      </w:r>
      <w:r>
        <w:rPr>
          <w:rFonts w:ascii="Times New Roman" w:hAnsi="Times New Roman"/>
          <w:bCs/>
          <w:sz w:val="20"/>
          <w:szCs w:val="20"/>
        </w:rPr>
        <w:t>.07</w:t>
      </w:r>
      <w:r w:rsidRPr="00101F1D">
        <w:rPr>
          <w:rFonts w:ascii="Times New Roman" w:hAnsi="Times New Roman"/>
          <w:bCs/>
          <w:sz w:val="20"/>
          <w:szCs w:val="20"/>
        </w:rPr>
        <w:t>.2022</w:t>
      </w:r>
      <w:r w:rsidRPr="00101F1D">
        <w:rPr>
          <w:rFonts w:ascii="Times New Roman" w:hAnsi="Times New Roman"/>
          <w:sz w:val="20"/>
          <w:szCs w:val="20"/>
        </w:rPr>
        <w:t xml:space="preserve"> г.               «</w:t>
      </w:r>
      <w:r w:rsidR="000348CA" w:rsidRPr="000348CA">
        <w:rPr>
          <w:rFonts w:ascii="Times New Roman" w:hAnsi="Times New Roman"/>
          <w:sz w:val="20"/>
          <w:szCs w:val="20"/>
        </w:rPr>
        <w:t>Об утверждении отчета об исполнении  районного бюджета за 1 полугодие 2022</w:t>
      </w:r>
      <w:r w:rsidR="000348CA">
        <w:rPr>
          <w:rFonts w:ascii="Times New Roman" w:hAnsi="Times New Roman"/>
          <w:sz w:val="20"/>
          <w:szCs w:val="20"/>
        </w:rPr>
        <w:t xml:space="preserve"> </w:t>
      </w:r>
      <w:r w:rsidR="000348CA" w:rsidRPr="000348CA">
        <w:rPr>
          <w:rFonts w:ascii="Times New Roman" w:hAnsi="Times New Roman"/>
          <w:sz w:val="20"/>
          <w:szCs w:val="20"/>
        </w:rPr>
        <w:t>года</w:t>
      </w:r>
      <w:r w:rsidR="000348CA">
        <w:rPr>
          <w:rFonts w:ascii="Times New Roman" w:hAnsi="Times New Roman"/>
          <w:sz w:val="20"/>
          <w:szCs w:val="20"/>
        </w:rPr>
        <w:t>»</w:t>
      </w:r>
    </w:p>
    <w:p w:rsidR="006A5B01" w:rsidRPr="006A5B01" w:rsidRDefault="006A5B01" w:rsidP="006A5B01">
      <w:pPr>
        <w:pStyle w:val="affff8"/>
        <w:widowControl w:val="0"/>
        <w:numPr>
          <w:ilvl w:val="0"/>
          <w:numId w:val="9"/>
        </w:numPr>
        <w:spacing w:after="0" w:line="240" w:lineRule="auto"/>
        <w:ind w:left="851" w:firstLine="850"/>
        <w:jc w:val="both"/>
        <w:rPr>
          <w:rFonts w:ascii="Times New Roman" w:hAnsi="Times New Roman"/>
          <w:bCs/>
          <w:sz w:val="20"/>
          <w:szCs w:val="20"/>
        </w:rPr>
      </w:pPr>
      <w:r w:rsidRPr="006A5B01">
        <w:rPr>
          <w:rFonts w:ascii="Times New Roman" w:hAnsi="Times New Roman"/>
          <w:sz w:val="20"/>
          <w:szCs w:val="20"/>
        </w:rPr>
        <w:t xml:space="preserve">     </w:t>
      </w:r>
      <w:r w:rsidRPr="00101F1D">
        <w:rPr>
          <w:rFonts w:ascii="Times New Roman" w:hAnsi="Times New Roman"/>
          <w:sz w:val="20"/>
          <w:szCs w:val="20"/>
        </w:rPr>
        <w:t>Постановление админ</w:t>
      </w:r>
      <w:r>
        <w:rPr>
          <w:rFonts w:ascii="Times New Roman" w:hAnsi="Times New Roman"/>
          <w:sz w:val="20"/>
          <w:szCs w:val="20"/>
        </w:rPr>
        <w:t>истрации Богучанского района № 6</w:t>
      </w:r>
      <w:r w:rsidRPr="006A5B01">
        <w:rPr>
          <w:rFonts w:ascii="Times New Roman" w:hAnsi="Times New Roman"/>
          <w:sz w:val="20"/>
          <w:szCs w:val="20"/>
        </w:rPr>
        <w:t>80</w:t>
      </w:r>
      <w:r>
        <w:rPr>
          <w:rFonts w:ascii="Times New Roman" w:hAnsi="Times New Roman"/>
          <w:sz w:val="20"/>
          <w:szCs w:val="20"/>
        </w:rPr>
        <w:t xml:space="preserve">-П от </w:t>
      </w:r>
      <w:r w:rsidRPr="006A5B01">
        <w:rPr>
          <w:rFonts w:ascii="Times New Roman" w:hAnsi="Times New Roman"/>
          <w:sz w:val="20"/>
          <w:szCs w:val="20"/>
        </w:rPr>
        <w:t>20</w:t>
      </w:r>
      <w:r>
        <w:rPr>
          <w:rFonts w:ascii="Times New Roman" w:hAnsi="Times New Roman"/>
          <w:bCs/>
          <w:sz w:val="20"/>
          <w:szCs w:val="20"/>
        </w:rPr>
        <w:t>.07</w:t>
      </w:r>
      <w:r w:rsidRPr="00101F1D">
        <w:rPr>
          <w:rFonts w:ascii="Times New Roman" w:hAnsi="Times New Roman"/>
          <w:bCs/>
          <w:sz w:val="20"/>
          <w:szCs w:val="20"/>
        </w:rPr>
        <w:t>.2022</w:t>
      </w:r>
      <w:r w:rsidRPr="00101F1D">
        <w:rPr>
          <w:rFonts w:ascii="Times New Roman" w:hAnsi="Times New Roman"/>
          <w:sz w:val="20"/>
          <w:szCs w:val="20"/>
        </w:rPr>
        <w:t xml:space="preserve"> г.               «</w:t>
      </w:r>
      <w:r w:rsidRPr="006A5B01">
        <w:rPr>
          <w:rFonts w:ascii="Times New Roman" w:hAnsi="Times New Roman"/>
          <w:bCs/>
          <w:sz w:val="20"/>
          <w:szCs w:val="20"/>
        </w:rPr>
        <w:t>Об утверждении документации  по проекту планировки территории</w:t>
      </w:r>
      <w:r>
        <w:rPr>
          <w:rFonts w:ascii="Times New Roman" w:hAnsi="Times New Roman"/>
          <w:bCs/>
          <w:sz w:val="20"/>
          <w:szCs w:val="20"/>
        </w:rPr>
        <w:t>»</w:t>
      </w:r>
      <w:r w:rsidRPr="006A5B01">
        <w:rPr>
          <w:rFonts w:ascii="Times New Roman" w:hAnsi="Times New Roman"/>
          <w:bCs/>
          <w:sz w:val="20"/>
          <w:szCs w:val="20"/>
        </w:rPr>
        <w:t xml:space="preserve"> </w:t>
      </w:r>
    </w:p>
    <w:p w:rsidR="00AF6F1D" w:rsidRPr="00AF6F1D" w:rsidRDefault="00F76A28" w:rsidP="00AF6F1D">
      <w:pPr>
        <w:pStyle w:val="affff8"/>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Pr="00101F1D">
        <w:rPr>
          <w:rFonts w:ascii="Times New Roman" w:hAnsi="Times New Roman"/>
          <w:sz w:val="20"/>
          <w:szCs w:val="20"/>
        </w:rPr>
        <w:t>Постановление админ</w:t>
      </w:r>
      <w:r>
        <w:rPr>
          <w:rFonts w:ascii="Times New Roman" w:hAnsi="Times New Roman"/>
          <w:sz w:val="20"/>
          <w:szCs w:val="20"/>
        </w:rPr>
        <w:t>истрации Богучанского района № 691-П от 27</w:t>
      </w:r>
      <w:r>
        <w:rPr>
          <w:rFonts w:ascii="Times New Roman" w:hAnsi="Times New Roman"/>
          <w:bCs/>
          <w:sz w:val="20"/>
          <w:szCs w:val="20"/>
        </w:rPr>
        <w:t>.07</w:t>
      </w:r>
      <w:r w:rsidRPr="00101F1D">
        <w:rPr>
          <w:rFonts w:ascii="Times New Roman" w:hAnsi="Times New Roman"/>
          <w:bCs/>
          <w:sz w:val="20"/>
          <w:szCs w:val="20"/>
        </w:rPr>
        <w:t>.2022</w:t>
      </w:r>
      <w:r w:rsidRPr="00101F1D">
        <w:rPr>
          <w:rFonts w:ascii="Times New Roman" w:hAnsi="Times New Roman"/>
          <w:sz w:val="20"/>
          <w:szCs w:val="20"/>
        </w:rPr>
        <w:t xml:space="preserve"> г.               «</w:t>
      </w:r>
      <w:r w:rsidR="00AF6F1D" w:rsidRPr="00AF6F1D">
        <w:rPr>
          <w:rFonts w:ascii="Times New Roman" w:hAnsi="Times New Roman"/>
          <w:sz w:val="20"/>
          <w:szCs w:val="20"/>
        </w:rPr>
        <w:t>О внесении изменений в постановление администрации Богучанского района от 16.01.2013 № 34-п «Об образовании избирательных участков, участков референдумов на территории Богучанского района Красноярского края сроком на пять лет»</w:t>
      </w:r>
      <w:r w:rsidR="00AF6F1D">
        <w:rPr>
          <w:rFonts w:ascii="Times New Roman" w:hAnsi="Times New Roman"/>
          <w:sz w:val="20"/>
          <w:szCs w:val="20"/>
        </w:rPr>
        <w:t>»</w:t>
      </w:r>
    </w:p>
    <w:p w:rsidR="006923D8" w:rsidRPr="006923D8" w:rsidRDefault="00AF6F1D" w:rsidP="006923D8">
      <w:pPr>
        <w:pStyle w:val="affff8"/>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001101B9">
        <w:rPr>
          <w:rFonts w:ascii="Times New Roman" w:hAnsi="Times New Roman"/>
          <w:sz w:val="20"/>
          <w:szCs w:val="20"/>
        </w:rPr>
        <w:t xml:space="preserve"> </w:t>
      </w:r>
      <w:r w:rsidR="001101B9" w:rsidRPr="00101F1D">
        <w:rPr>
          <w:rFonts w:ascii="Times New Roman" w:hAnsi="Times New Roman"/>
          <w:sz w:val="20"/>
          <w:szCs w:val="20"/>
        </w:rPr>
        <w:t>Постановление админ</w:t>
      </w:r>
      <w:r w:rsidR="001101B9">
        <w:rPr>
          <w:rFonts w:ascii="Times New Roman" w:hAnsi="Times New Roman"/>
          <w:sz w:val="20"/>
          <w:szCs w:val="20"/>
        </w:rPr>
        <w:t>истрации Богучанского района № 692-П от 27</w:t>
      </w:r>
      <w:r w:rsidR="001101B9">
        <w:rPr>
          <w:rFonts w:ascii="Times New Roman" w:hAnsi="Times New Roman"/>
          <w:bCs/>
          <w:sz w:val="20"/>
          <w:szCs w:val="20"/>
        </w:rPr>
        <w:t>.07</w:t>
      </w:r>
      <w:r w:rsidR="001101B9" w:rsidRPr="00101F1D">
        <w:rPr>
          <w:rFonts w:ascii="Times New Roman" w:hAnsi="Times New Roman"/>
          <w:bCs/>
          <w:sz w:val="20"/>
          <w:szCs w:val="20"/>
        </w:rPr>
        <w:t>.2022</w:t>
      </w:r>
      <w:r w:rsidR="001101B9" w:rsidRPr="00101F1D">
        <w:rPr>
          <w:rFonts w:ascii="Times New Roman" w:hAnsi="Times New Roman"/>
          <w:sz w:val="20"/>
          <w:szCs w:val="20"/>
        </w:rPr>
        <w:t xml:space="preserve"> г.               «</w:t>
      </w:r>
      <w:r w:rsidR="006923D8" w:rsidRPr="006923D8">
        <w:rPr>
          <w:rFonts w:ascii="Times New Roman" w:hAnsi="Times New Roman"/>
          <w:sz w:val="20"/>
          <w:szCs w:val="20"/>
        </w:rPr>
        <w:t xml:space="preserve">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006923D8" w:rsidRPr="006923D8">
        <w:rPr>
          <w:rFonts w:ascii="Times New Roman" w:hAnsi="Times New Roman"/>
          <w:sz w:val="20"/>
          <w:szCs w:val="20"/>
        </w:rPr>
        <w:br/>
        <w:t xml:space="preserve">и электрической энергии, возникших вследствие разницы между фактической стоимостью топлива </w:t>
      </w:r>
      <w:r w:rsidR="006923D8">
        <w:rPr>
          <w:rFonts w:ascii="Times New Roman" w:hAnsi="Times New Roman"/>
          <w:sz w:val="20"/>
          <w:szCs w:val="20"/>
        </w:rPr>
        <w:t xml:space="preserve">и стоимостью топлива, учтенной </w:t>
      </w:r>
      <w:r w:rsidR="006923D8" w:rsidRPr="006923D8">
        <w:rPr>
          <w:rFonts w:ascii="Times New Roman" w:hAnsi="Times New Roman"/>
          <w:sz w:val="20"/>
          <w:szCs w:val="20"/>
        </w:rPr>
        <w:t xml:space="preserve">в тарифах на тепловую и электрическую энергию на 2022 год, </w:t>
      </w:r>
      <w:r w:rsidR="006923D8" w:rsidRPr="006923D8">
        <w:rPr>
          <w:rFonts w:ascii="Times New Roman" w:hAnsi="Times New Roman"/>
          <w:sz w:val="20"/>
          <w:szCs w:val="20"/>
        </w:rPr>
        <w:br/>
        <w:t xml:space="preserve">и правила их предоставления, в </w:t>
      </w:r>
      <w:r w:rsidR="006923D8">
        <w:rPr>
          <w:rFonts w:ascii="Times New Roman" w:hAnsi="Times New Roman"/>
          <w:sz w:val="20"/>
          <w:szCs w:val="20"/>
        </w:rPr>
        <w:t xml:space="preserve">том числе оснований для отказа </w:t>
      </w:r>
      <w:r w:rsidR="006923D8" w:rsidRPr="006923D8">
        <w:rPr>
          <w:rFonts w:ascii="Times New Roman" w:hAnsi="Times New Roman"/>
          <w:sz w:val="20"/>
          <w:szCs w:val="20"/>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r w:rsidR="006923D8">
        <w:rPr>
          <w:rFonts w:ascii="Times New Roman" w:hAnsi="Times New Roman"/>
          <w:sz w:val="20"/>
          <w:szCs w:val="20"/>
        </w:rPr>
        <w:t>»</w:t>
      </w:r>
    </w:p>
    <w:p w:rsidR="00615FA8" w:rsidRPr="00615FA8" w:rsidRDefault="001F2BF3" w:rsidP="00615FA8">
      <w:pPr>
        <w:pStyle w:val="affff8"/>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Pr="00615FA8">
        <w:rPr>
          <w:rFonts w:ascii="Times New Roman" w:hAnsi="Times New Roman"/>
          <w:sz w:val="20"/>
          <w:szCs w:val="20"/>
        </w:rPr>
        <w:t>Постановление администрации Богучанского района № 696-П от 27</w:t>
      </w:r>
      <w:r w:rsidRPr="00615FA8">
        <w:rPr>
          <w:rFonts w:ascii="Times New Roman" w:hAnsi="Times New Roman"/>
          <w:bCs/>
          <w:sz w:val="20"/>
          <w:szCs w:val="20"/>
        </w:rPr>
        <w:t>.07.2022</w:t>
      </w:r>
      <w:r w:rsidRPr="00615FA8">
        <w:rPr>
          <w:rFonts w:ascii="Times New Roman" w:hAnsi="Times New Roman"/>
          <w:sz w:val="20"/>
          <w:szCs w:val="20"/>
        </w:rPr>
        <w:t xml:space="preserve"> г.               «</w:t>
      </w:r>
      <w:r w:rsidR="00615FA8" w:rsidRPr="00615FA8">
        <w:rPr>
          <w:rFonts w:ascii="Times New Roman" w:hAnsi="Times New Roman"/>
          <w:sz w:val="20"/>
          <w:szCs w:val="20"/>
        </w:rPr>
        <w:t>О внесении изменений в состав комиссии  в целях определения при подготовке проекта генерального плана Таёжнинского сельсовета Богучанского района Красноярского края границ населённых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sidR="00615FA8">
        <w:rPr>
          <w:rFonts w:ascii="Times New Roman" w:hAnsi="Times New Roman"/>
          <w:sz w:val="20"/>
          <w:szCs w:val="20"/>
        </w:rPr>
        <w:t>»</w:t>
      </w:r>
    </w:p>
    <w:p w:rsidR="00615FA8" w:rsidRPr="00765A4A" w:rsidRDefault="008D4CAF" w:rsidP="00765A4A">
      <w:pPr>
        <w:pStyle w:val="affff8"/>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Pr="00615FA8">
        <w:rPr>
          <w:rFonts w:ascii="Times New Roman" w:hAnsi="Times New Roman"/>
          <w:sz w:val="20"/>
          <w:szCs w:val="20"/>
        </w:rPr>
        <w:t>Постановление админис</w:t>
      </w:r>
      <w:r>
        <w:rPr>
          <w:rFonts w:ascii="Times New Roman" w:hAnsi="Times New Roman"/>
          <w:sz w:val="20"/>
          <w:szCs w:val="20"/>
        </w:rPr>
        <w:t>трации Богучанского района № 717</w:t>
      </w:r>
      <w:r w:rsidR="00765A4A">
        <w:rPr>
          <w:rFonts w:ascii="Times New Roman" w:hAnsi="Times New Roman"/>
          <w:sz w:val="20"/>
          <w:szCs w:val="20"/>
        </w:rPr>
        <w:t>-П от 29</w:t>
      </w:r>
      <w:r w:rsidRPr="00615FA8">
        <w:rPr>
          <w:rFonts w:ascii="Times New Roman" w:hAnsi="Times New Roman"/>
          <w:bCs/>
          <w:sz w:val="20"/>
          <w:szCs w:val="20"/>
        </w:rPr>
        <w:t>.07.2022</w:t>
      </w:r>
      <w:r w:rsidRPr="00615FA8">
        <w:rPr>
          <w:rFonts w:ascii="Times New Roman" w:hAnsi="Times New Roman"/>
          <w:sz w:val="20"/>
          <w:szCs w:val="20"/>
        </w:rPr>
        <w:t xml:space="preserve"> г.               «</w:t>
      </w:r>
      <w:r w:rsidR="00765A4A" w:rsidRPr="00765A4A">
        <w:rPr>
          <w:rFonts w:ascii="Times New Roman" w:hAnsi="Times New Roman"/>
          <w:sz w:val="20"/>
          <w:szCs w:val="20"/>
        </w:rPr>
        <w:t>Об утверждении базовой ставки платы по договору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Богучанского района, а также, если иное не установлено законодательством, на земельных участках, государственная собственность на которые не разграничена</w:t>
      </w:r>
      <w:r w:rsidR="00765A4A">
        <w:rPr>
          <w:rFonts w:ascii="Times New Roman" w:hAnsi="Times New Roman"/>
          <w:sz w:val="20"/>
          <w:szCs w:val="20"/>
        </w:rPr>
        <w:t>»</w:t>
      </w:r>
    </w:p>
    <w:p w:rsidR="00101F1D" w:rsidRPr="00101F1D" w:rsidRDefault="00101F1D" w:rsidP="00615FA8">
      <w:pPr>
        <w:pStyle w:val="affff8"/>
        <w:widowControl w:val="0"/>
        <w:spacing w:after="0" w:line="240" w:lineRule="auto"/>
        <w:ind w:left="1701"/>
        <w:jc w:val="both"/>
        <w:rPr>
          <w:rFonts w:ascii="Times New Roman" w:hAnsi="Times New Roman"/>
          <w:sz w:val="20"/>
          <w:szCs w:val="20"/>
        </w:rPr>
      </w:pPr>
    </w:p>
    <w:p w:rsidR="00475335" w:rsidRPr="00101F1D" w:rsidRDefault="00475335" w:rsidP="000348CA">
      <w:pPr>
        <w:pStyle w:val="affff8"/>
        <w:spacing w:line="240" w:lineRule="auto"/>
        <w:ind w:left="1701"/>
        <w:jc w:val="both"/>
        <w:rPr>
          <w:rFonts w:ascii="Times New Roman" w:hAnsi="Times New Roman"/>
          <w:sz w:val="20"/>
          <w:szCs w:val="20"/>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9D258C" w:rsidRDefault="009D258C" w:rsidP="00C94954">
      <w:pPr>
        <w:spacing w:after="0" w:line="240" w:lineRule="auto"/>
        <w:ind w:firstLine="360"/>
        <w:jc w:val="both"/>
        <w:rPr>
          <w:rFonts w:ascii="Times New Roman" w:eastAsia="Times New Roman" w:hAnsi="Times New Roman"/>
          <w:sz w:val="18"/>
          <w:szCs w:val="18"/>
          <w:lang w:eastAsia="ru-RU"/>
        </w:rPr>
      </w:pPr>
    </w:p>
    <w:p w:rsidR="00101F1D" w:rsidRDefault="00101F1D" w:rsidP="00765A4A">
      <w:pPr>
        <w:spacing w:after="0" w:line="240" w:lineRule="auto"/>
        <w:jc w:val="both"/>
        <w:rPr>
          <w:rFonts w:ascii="Times New Roman" w:eastAsia="Times New Roman" w:hAnsi="Times New Roman"/>
          <w:sz w:val="18"/>
          <w:szCs w:val="18"/>
          <w:lang w:eastAsia="ru-RU"/>
        </w:rPr>
      </w:pPr>
    </w:p>
    <w:p w:rsidR="00765A4A" w:rsidRDefault="00765A4A" w:rsidP="00765A4A">
      <w:pPr>
        <w:spacing w:after="0" w:line="240" w:lineRule="auto"/>
        <w:jc w:val="both"/>
        <w:rPr>
          <w:rFonts w:ascii="Times New Roman" w:eastAsia="Times New Roman" w:hAnsi="Times New Roman"/>
          <w:sz w:val="18"/>
          <w:szCs w:val="18"/>
          <w:lang w:eastAsia="ru-RU"/>
        </w:rPr>
      </w:pPr>
    </w:p>
    <w:p w:rsidR="000348CA" w:rsidRDefault="000348CA" w:rsidP="00C94954">
      <w:pPr>
        <w:spacing w:after="0" w:line="240" w:lineRule="auto"/>
        <w:ind w:firstLine="360"/>
        <w:jc w:val="both"/>
        <w:rPr>
          <w:rFonts w:ascii="Times New Roman" w:eastAsia="Times New Roman" w:hAnsi="Times New Roman"/>
          <w:sz w:val="18"/>
          <w:szCs w:val="18"/>
          <w:lang w:eastAsia="ru-RU"/>
        </w:rPr>
      </w:pPr>
    </w:p>
    <w:p w:rsidR="00101F1D" w:rsidRDefault="00101F1D" w:rsidP="00C94954">
      <w:pPr>
        <w:spacing w:after="0" w:line="240" w:lineRule="auto"/>
        <w:ind w:firstLine="360"/>
        <w:jc w:val="both"/>
        <w:rPr>
          <w:rFonts w:ascii="Times New Roman" w:eastAsia="Times New Roman" w:hAnsi="Times New Roman"/>
          <w:sz w:val="18"/>
          <w:szCs w:val="18"/>
          <w:lang w:eastAsia="ru-RU"/>
        </w:rPr>
      </w:pPr>
    </w:p>
    <w:p w:rsidR="00101F1D" w:rsidRDefault="00101F1D" w:rsidP="00C94954">
      <w:pPr>
        <w:spacing w:after="0" w:line="240" w:lineRule="auto"/>
        <w:ind w:firstLine="360"/>
        <w:jc w:val="both"/>
        <w:rPr>
          <w:rFonts w:ascii="Times New Roman" w:eastAsia="Times New Roman" w:hAnsi="Times New Roman"/>
          <w:sz w:val="18"/>
          <w:szCs w:val="18"/>
          <w:lang w:eastAsia="ru-RU"/>
        </w:rPr>
      </w:pPr>
    </w:p>
    <w:p w:rsidR="00101F1D" w:rsidRDefault="000348CA" w:rsidP="00C94954">
      <w:pPr>
        <w:spacing w:after="0" w:line="240" w:lineRule="auto"/>
        <w:ind w:firstLine="360"/>
        <w:jc w:val="both"/>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lastRenderedPageBreak/>
        <w:drawing>
          <wp:anchor distT="0" distB="0" distL="114300" distR="114300" simplePos="0" relativeHeight="251659264" behindDoc="0" locked="0" layoutInCell="1" allowOverlap="1">
            <wp:simplePos x="0" y="0"/>
            <wp:positionH relativeFrom="margin">
              <wp:posOffset>2667635</wp:posOffset>
            </wp:positionH>
            <wp:positionV relativeFrom="paragraph">
              <wp:posOffset>-257175</wp:posOffset>
            </wp:positionV>
            <wp:extent cx="544195" cy="676275"/>
            <wp:effectExtent l="19050" t="0" r="8255" b="0"/>
            <wp:wrapNone/>
            <wp:docPr id="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4195" cy="676275"/>
                    </a:xfrm>
                    <a:prstGeom prst="rect">
                      <a:avLst/>
                    </a:prstGeom>
                    <a:noFill/>
                    <a:ln w="9525">
                      <a:noFill/>
                      <a:miter lim="800000"/>
                      <a:headEnd/>
                      <a:tailEnd/>
                    </a:ln>
                  </pic:spPr>
                </pic:pic>
              </a:graphicData>
            </a:graphic>
          </wp:anchor>
        </w:drawing>
      </w:r>
    </w:p>
    <w:p w:rsidR="000348CA" w:rsidRPr="000348CA" w:rsidRDefault="000348CA" w:rsidP="000348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348CA" w:rsidRPr="000348CA" w:rsidRDefault="000348CA" w:rsidP="000348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348CA" w:rsidRPr="000348CA" w:rsidRDefault="000348CA" w:rsidP="000348CA">
      <w:pPr>
        <w:spacing w:after="0" w:line="240" w:lineRule="auto"/>
        <w:jc w:val="center"/>
        <w:rPr>
          <w:rFonts w:ascii="Times New Roman" w:eastAsia="Times New Roman" w:hAnsi="Times New Roman"/>
          <w:sz w:val="20"/>
          <w:szCs w:val="20"/>
          <w:lang w:eastAsia="ru-RU"/>
        </w:rPr>
      </w:pPr>
    </w:p>
    <w:p w:rsidR="000348CA" w:rsidRPr="000348CA" w:rsidRDefault="000348CA" w:rsidP="000348CA">
      <w:pPr>
        <w:spacing w:after="0" w:line="240" w:lineRule="auto"/>
        <w:jc w:val="center"/>
        <w:outlineLvl w:val="3"/>
        <w:rPr>
          <w:rFonts w:ascii="Times New Roman" w:eastAsia="Times New Roman" w:hAnsi="Times New Roman"/>
          <w:sz w:val="18"/>
          <w:szCs w:val="20"/>
          <w:lang w:eastAsia="ru-RU"/>
        </w:rPr>
      </w:pPr>
      <w:r w:rsidRPr="000348CA">
        <w:rPr>
          <w:rFonts w:ascii="Times New Roman" w:eastAsia="Times New Roman" w:hAnsi="Times New Roman"/>
          <w:sz w:val="18"/>
          <w:szCs w:val="20"/>
          <w:lang w:eastAsia="ru-RU"/>
        </w:rPr>
        <w:t>АДМИНИСТРАЦИЯ  БОГУЧАНСКОГО  РАЙОНА</w:t>
      </w:r>
    </w:p>
    <w:p w:rsidR="000348CA" w:rsidRPr="000348CA" w:rsidRDefault="000348CA" w:rsidP="000348CA">
      <w:pPr>
        <w:spacing w:after="0" w:line="240" w:lineRule="auto"/>
        <w:jc w:val="center"/>
        <w:rPr>
          <w:rFonts w:ascii="Times New Roman" w:eastAsia="Times New Roman" w:hAnsi="Times New Roman"/>
          <w:sz w:val="18"/>
          <w:szCs w:val="20"/>
          <w:lang w:eastAsia="ru-RU"/>
        </w:rPr>
      </w:pPr>
      <w:r w:rsidRPr="000348CA">
        <w:rPr>
          <w:rFonts w:ascii="Times New Roman" w:eastAsia="Times New Roman" w:hAnsi="Times New Roman"/>
          <w:sz w:val="18"/>
          <w:szCs w:val="20"/>
          <w:lang w:eastAsia="ru-RU"/>
        </w:rPr>
        <w:t>ПОСТАНОВЛЕНИЕ</w:t>
      </w:r>
    </w:p>
    <w:p w:rsidR="000348CA" w:rsidRPr="000348CA" w:rsidRDefault="000348CA" w:rsidP="000348CA">
      <w:pPr>
        <w:spacing w:after="0" w:line="240" w:lineRule="auto"/>
        <w:jc w:val="center"/>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19.07. 2022г.                            с.</w:t>
      </w:r>
      <w:r>
        <w:rPr>
          <w:rFonts w:ascii="Times New Roman" w:eastAsia="Times New Roman" w:hAnsi="Times New Roman"/>
          <w:sz w:val="20"/>
          <w:szCs w:val="20"/>
          <w:lang w:eastAsia="ru-RU"/>
        </w:rPr>
        <w:t xml:space="preserve"> </w:t>
      </w:r>
      <w:r w:rsidRPr="000348CA">
        <w:rPr>
          <w:rFonts w:ascii="Times New Roman" w:eastAsia="Times New Roman" w:hAnsi="Times New Roman"/>
          <w:sz w:val="20"/>
          <w:szCs w:val="20"/>
          <w:lang w:eastAsia="ru-RU"/>
        </w:rPr>
        <w:t>Богучаны                                      №  678-п</w:t>
      </w:r>
    </w:p>
    <w:p w:rsidR="000348CA" w:rsidRPr="000348CA" w:rsidRDefault="000348CA" w:rsidP="000348CA">
      <w:pPr>
        <w:spacing w:after="0" w:line="240" w:lineRule="auto"/>
        <w:rPr>
          <w:rFonts w:ascii="Times New Roman" w:eastAsia="Times New Roman" w:hAnsi="Times New Roman"/>
          <w:sz w:val="20"/>
          <w:szCs w:val="20"/>
          <w:lang w:eastAsia="ru-RU"/>
        </w:rPr>
      </w:pPr>
    </w:p>
    <w:p w:rsidR="000348CA" w:rsidRPr="000348CA" w:rsidRDefault="000348CA" w:rsidP="000348CA">
      <w:pPr>
        <w:spacing w:after="0" w:line="240" w:lineRule="auto"/>
        <w:jc w:val="center"/>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Об утверждении отчета об исполнении  районного бюджета за 1 полугодие 2022 года</w:t>
      </w:r>
    </w:p>
    <w:p w:rsidR="000348CA" w:rsidRPr="000348CA" w:rsidRDefault="000348CA" w:rsidP="000348CA">
      <w:pPr>
        <w:spacing w:after="0" w:line="240" w:lineRule="auto"/>
        <w:jc w:val="both"/>
        <w:rPr>
          <w:rFonts w:ascii="Times New Roman" w:eastAsia="Times New Roman" w:hAnsi="Times New Roman"/>
          <w:b/>
          <w:sz w:val="20"/>
          <w:szCs w:val="20"/>
          <w:lang w:eastAsia="ru-RU"/>
        </w:rPr>
      </w:pPr>
    </w:p>
    <w:p w:rsidR="000348CA" w:rsidRPr="000348CA" w:rsidRDefault="000348CA" w:rsidP="000348CA">
      <w:pPr>
        <w:spacing w:after="0" w:line="240" w:lineRule="auto"/>
        <w:ind w:firstLine="540"/>
        <w:jc w:val="both"/>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ПОСТАНОВЛЯЮ: </w:t>
      </w:r>
    </w:p>
    <w:p w:rsidR="000348CA" w:rsidRPr="000348CA" w:rsidRDefault="000348CA" w:rsidP="000348CA">
      <w:pPr>
        <w:spacing w:after="0" w:line="240" w:lineRule="auto"/>
        <w:ind w:firstLine="540"/>
        <w:jc w:val="both"/>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1. Утвердить отчет об исполнении районного бюджета за 1 полугодие 2022 года согласно приложению.</w:t>
      </w:r>
    </w:p>
    <w:p w:rsidR="000348CA" w:rsidRPr="000348CA" w:rsidRDefault="000348CA" w:rsidP="000348CA">
      <w:pPr>
        <w:spacing w:after="0" w:line="240" w:lineRule="auto"/>
        <w:ind w:firstLine="540"/>
        <w:jc w:val="both"/>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0348CA" w:rsidRPr="000348CA" w:rsidRDefault="000348CA" w:rsidP="000348CA">
      <w:pPr>
        <w:spacing w:after="0" w:line="240" w:lineRule="auto"/>
        <w:ind w:firstLine="540"/>
        <w:jc w:val="both"/>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0348CA" w:rsidRPr="000348CA" w:rsidRDefault="000348CA" w:rsidP="000348CA">
      <w:pPr>
        <w:spacing w:after="0" w:line="240" w:lineRule="auto"/>
        <w:jc w:val="both"/>
        <w:rPr>
          <w:rFonts w:ascii="Times New Roman" w:eastAsia="Times New Roman" w:hAnsi="Times New Roman"/>
          <w:sz w:val="20"/>
          <w:szCs w:val="20"/>
          <w:lang w:eastAsia="ru-RU"/>
        </w:rPr>
      </w:pPr>
    </w:p>
    <w:p w:rsidR="000348CA" w:rsidRPr="000348CA" w:rsidRDefault="000348CA" w:rsidP="000348CA">
      <w:pPr>
        <w:spacing w:after="0" w:line="240" w:lineRule="auto"/>
        <w:jc w:val="both"/>
        <w:rPr>
          <w:rFonts w:ascii="Times New Roman" w:eastAsia="Times New Roman" w:hAnsi="Times New Roman"/>
          <w:sz w:val="20"/>
          <w:szCs w:val="20"/>
          <w:lang w:eastAsia="ru-RU"/>
        </w:rPr>
      </w:pPr>
      <w:r w:rsidRPr="000348CA">
        <w:rPr>
          <w:rFonts w:ascii="Times New Roman" w:eastAsia="Times New Roman" w:hAnsi="Times New Roman"/>
          <w:sz w:val="20"/>
          <w:szCs w:val="20"/>
          <w:lang w:eastAsia="ru-RU"/>
        </w:rPr>
        <w:t xml:space="preserve">Глава Богучанского района                                                      А.С.Медведев </w:t>
      </w:r>
    </w:p>
    <w:p w:rsidR="000348CA" w:rsidRPr="000348CA" w:rsidRDefault="000348CA" w:rsidP="000348CA">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620E39" w:rsidRPr="00620E39" w:rsidTr="00620E39">
        <w:trPr>
          <w:trHeight w:val="20"/>
        </w:trPr>
        <w:tc>
          <w:tcPr>
            <w:tcW w:w="5000" w:type="pct"/>
            <w:tcBorders>
              <w:top w:val="nil"/>
              <w:left w:val="nil"/>
              <w:right w:val="nil"/>
            </w:tcBorders>
            <w:shd w:val="clear" w:color="auto" w:fill="auto"/>
            <w:vAlign w:val="bottom"/>
            <w:hideMark/>
          </w:tcPr>
          <w:p w:rsidR="00620E39" w:rsidRPr="00620E39" w:rsidRDefault="00620E39" w:rsidP="00620E39">
            <w:pPr>
              <w:spacing w:after="0" w:line="240" w:lineRule="auto"/>
              <w:jc w:val="right"/>
              <w:rPr>
                <w:rFonts w:ascii="Times New Roman" w:eastAsia="Times New Roman" w:hAnsi="Times New Roman"/>
                <w:sz w:val="18"/>
                <w:szCs w:val="18"/>
                <w:lang w:eastAsia="ru-RU"/>
              </w:rPr>
            </w:pPr>
            <w:r w:rsidRPr="00620E39">
              <w:rPr>
                <w:rFonts w:ascii="Times New Roman" w:eastAsia="Times New Roman" w:hAnsi="Times New Roman"/>
                <w:sz w:val="18"/>
                <w:szCs w:val="18"/>
                <w:lang w:eastAsia="ru-RU"/>
              </w:rPr>
              <w:t xml:space="preserve">Приложение </w:t>
            </w:r>
          </w:p>
          <w:p w:rsidR="00620E39" w:rsidRDefault="00620E39" w:rsidP="00620E39">
            <w:pPr>
              <w:spacing w:after="0" w:line="240" w:lineRule="auto"/>
              <w:jc w:val="right"/>
              <w:rPr>
                <w:rFonts w:ascii="Times New Roman" w:eastAsia="Times New Roman" w:hAnsi="Times New Roman"/>
                <w:sz w:val="18"/>
                <w:szCs w:val="18"/>
                <w:lang w:val="en-US" w:eastAsia="ru-RU"/>
              </w:rPr>
            </w:pPr>
            <w:r w:rsidRPr="00620E39">
              <w:rPr>
                <w:rFonts w:ascii="Times New Roman" w:eastAsia="Times New Roman" w:hAnsi="Times New Roman"/>
                <w:sz w:val="18"/>
                <w:szCs w:val="18"/>
                <w:lang w:eastAsia="ru-RU"/>
              </w:rPr>
              <w:t>к постановлению администрации                                                                                                                                                                                                                                                                                                                                                                                                                                                                                                                                                                                                                                                                                             Богучанского района                                                                                                                                                                                                    от  19.07.2022  № 678-п</w:t>
            </w:r>
          </w:p>
          <w:p w:rsidR="00620E39" w:rsidRPr="00620E39" w:rsidRDefault="00620E39" w:rsidP="00620E39">
            <w:pPr>
              <w:spacing w:after="0" w:line="240" w:lineRule="auto"/>
              <w:jc w:val="right"/>
              <w:rPr>
                <w:rFonts w:ascii="Times New Roman" w:eastAsia="Times New Roman" w:hAnsi="Times New Roman"/>
                <w:sz w:val="18"/>
                <w:szCs w:val="18"/>
                <w:lang w:val="en-US" w:eastAsia="ru-RU"/>
              </w:rPr>
            </w:pPr>
          </w:p>
          <w:p w:rsidR="00620E39" w:rsidRPr="00620E39" w:rsidRDefault="00620E39" w:rsidP="00620E39">
            <w:pPr>
              <w:spacing w:after="0" w:line="240" w:lineRule="auto"/>
              <w:jc w:val="center"/>
              <w:rPr>
                <w:rFonts w:ascii="Times New Roman" w:eastAsia="Times New Roman" w:hAnsi="Times New Roman"/>
                <w:sz w:val="18"/>
                <w:szCs w:val="18"/>
                <w:lang w:eastAsia="ru-RU"/>
              </w:rPr>
            </w:pPr>
            <w:r w:rsidRPr="00620E39">
              <w:rPr>
                <w:rFonts w:ascii="Times New Roman" w:eastAsia="Times New Roman" w:hAnsi="Times New Roman"/>
                <w:bCs/>
                <w:sz w:val="20"/>
                <w:szCs w:val="18"/>
                <w:lang w:eastAsia="ru-RU"/>
              </w:rPr>
              <w:t>Отчёт об исполнении районного бюджета  Богучанского района за 1 полугодие    2022 года</w:t>
            </w:r>
          </w:p>
        </w:tc>
      </w:tr>
    </w:tbl>
    <w:p w:rsidR="000348CA" w:rsidRPr="000348CA" w:rsidRDefault="000348CA" w:rsidP="000348CA">
      <w:pPr>
        <w:spacing w:after="0" w:line="240" w:lineRule="auto"/>
        <w:rPr>
          <w:rFonts w:ascii="Times New Roman" w:eastAsia="Times New Roman" w:hAnsi="Times New Roman"/>
          <w:sz w:val="24"/>
          <w:szCs w:val="24"/>
          <w:lang w:eastAsia="ru-RU"/>
        </w:rPr>
      </w:pPr>
    </w:p>
    <w:tbl>
      <w:tblPr>
        <w:tblW w:w="5000" w:type="pct"/>
        <w:shd w:val="clear" w:color="auto" w:fill="FFFFFF" w:themeFill="background1"/>
        <w:tblLook w:val="04A0"/>
      </w:tblPr>
      <w:tblGrid>
        <w:gridCol w:w="4719"/>
        <w:gridCol w:w="1409"/>
        <w:gridCol w:w="1261"/>
        <w:gridCol w:w="1261"/>
        <w:gridCol w:w="920"/>
      </w:tblGrid>
      <w:tr w:rsidR="00620E39" w:rsidRPr="00620E39" w:rsidTr="00620E39">
        <w:trPr>
          <w:trHeight w:val="20"/>
        </w:trPr>
        <w:tc>
          <w:tcPr>
            <w:tcW w:w="2469" w:type="pct"/>
            <w:tcBorders>
              <w:top w:val="nil"/>
              <w:left w:val="nil"/>
              <w:bottom w:val="nil"/>
              <w:right w:val="nil"/>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(рублей)</w:t>
            </w:r>
          </w:p>
        </w:tc>
      </w:tr>
      <w:tr w:rsidR="00620E39" w:rsidRPr="00620E39" w:rsidTr="00620E39">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Исполнено за 1 полугодие 2022 год</w:t>
            </w:r>
          </w:p>
        </w:tc>
        <w:tc>
          <w:tcPr>
            <w:tcW w:w="662" w:type="pct"/>
            <w:tcBorders>
              <w:top w:val="single" w:sz="4" w:space="0" w:color="auto"/>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исполнения</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w:t>
            </w:r>
          </w:p>
        </w:tc>
        <w:tc>
          <w:tcPr>
            <w:tcW w:w="740" w:type="pct"/>
            <w:tcBorders>
              <w:top w:val="nil"/>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w:t>
            </w:r>
          </w:p>
        </w:tc>
        <w:tc>
          <w:tcPr>
            <w:tcW w:w="662" w:type="pct"/>
            <w:tcBorders>
              <w:top w:val="nil"/>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w:t>
            </w:r>
          </w:p>
        </w:tc>
        <w:tc>
          <w:tcPr>
            <w:tcW w:w="662" w:type="pct"/>
            <w:tcBorders>
              <w:top w:val="nil"/>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w:t>
            </w:r>
          </w:p>
        </w:tc>
        <w:tc>
          <w:tcPr>
            <w:tcW w:w="467" w:type="pct"/>
            <w:tcBorders>
              <w:top w:val="nil"/>
              <w:left w:val="nil"/>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5</w:t>
            </w:r>
          </w:p>
        </w:tc>
      </w:tr>
      <w:tr w:rsidR="00620E39" w:rsidRPr="00620E39" w:rsidTr="00620E39">
        <w:trPr>
          <w:trHeight w:val="20"/>
        </w:trPr>
        <w:tc>
          <w:tcPr>
            <w:tcW w:w="5000" w:type="pct"/>
            <w:gridSpan w:val="5"/>
            <w:tcBorders>
              <w:top w:val="single" w:sz="4" w:space="0" w:color="auto"/>
              <w:left w:val="single" w:sz="4" w:space="0" w:color="auto"/>
              <w:bottom w:val="single" w:sz="4" w:space="0" w:color="000000"/>
              <w:right w:val="nil"/>
            </w:tcBorders>
            <w:shd w:val="clear" w:color="auto" w:fill="FFFFFF" w:themeFill="background1"/>
            <w:vAlign w:val="center"/>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ДОХОДЫ</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center"/>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2 988 679 286,12</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1 195 492 504,54</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-1 793 186 782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40,00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ДОХОДЫ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670 164 179,00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319 396 756,19</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-350 767 423</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47,66</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26 903 000,00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-8 817 011,02</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-35 720 011</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-32,77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374 051 000,00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166 112 052,07</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-207 938 948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44,41</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АКЦИЗЫ ПО ПОДАКЦИЗНЫМ ТОВАРАМ(ПРОДУКЦИИ),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75 900,00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41 132,46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154 983 600,00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105 032 138,18</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-49 951 462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67,77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1 776 900,00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596 050,75</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-1 180 849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33,54</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5 515 000,00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2 983 005,56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-2 531 994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54,09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57 093 700,00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26 380 783,94</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-30 712 916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46,21</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37 640 000,00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12 870 440,37</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-24 769 560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34,19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200 000,00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1 137,58</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-198 862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0,57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545 000,00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305 611,45</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-239 389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56,08</w:t>
            </w:r>
          </w:p>
        </w:tc>
      </w:tr>
      <w:tr w:rsidR="00620E39" w:rsidRPr="00620E39" w:rsidTr="00620E39">
        <w:trPr>
          <w:trHeight w:val="20"/>
        </w:trPr>
        <w:tc>
          <w:tcPr>
            <w:tcW w:w="2469" w:type="pct"/>
            <w:tcBorders>
              <w:top w:val="nil"/>
              <w:left w:val="single" w:sz="4" w:space="0" w:color="000000"/>
              <w:bottom w:val="single" w:sz="4" w:space="0" w:color="000000"/>
              <w:right w:val="single" w:sz="4" w:space="0" w:color="000000"/>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18 416 200,00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12 772 243,95</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-5 643 956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69,35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0,19</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0,19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45 000,00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352 016,00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307 016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782,26</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620E39">
              <w:rPr>
                <w:rFonts w:ascii="Times New Roman" w:eastAsia="Times New Roman" w:hAnsi="Times New Roman"/>
                <w:sz w:val="14"/>
                <w:szCs w:val="14"/>
                <w:lang w:eastAsia="ru-RU"/>
              </w:rPr>
              <w:lastRenderedPageBreak/>
              <w:t>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lastRenderedPageBreak/>
              <w:t>247 500,00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79 334,40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-168 166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32,05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lastRenderedPageBreak/>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1 604 480,00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1 742 030,09</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137 550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108,57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33 494 024,00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17 381 219,77</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-16 112 804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51,89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9 570 000,00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3 655 392,36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-5 914 608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38,20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6 570 000,00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-6 570 000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3 000 000,00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3 655 392,36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655 392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121,85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5 096 575,00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4 278 531,47</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-818 044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83,95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11 430,56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11 431</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2 318 515 107,12</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876 095 748,35</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-1 442 419 359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37,79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2 433 472,32</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2 433 472,32</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100,00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-9 825 521,10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-9 825 521,10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100,00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1 895 172 650,50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844 273 873,06</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-1 050 898 777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44,55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610 650 900,00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254 461 200,00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-356 189 700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41,67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Инные межбюджетные трансферты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247 374 674,40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39 021 924,07</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-208 352 750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15,77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183 359 831,00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192 000,00</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-183167831,0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0,1</w:t>
            </w:r>
          </w:p>
        </w:tc>
      </w:tr>
      <w:tr w:rsidR="00620E39" w:rsidRPr="00620E39" w:rsidTr="00620E39">
        <w:trPr>
          <w:trHeight w:val="20"/>
        </w:trPr>
        <w:tc>
          <w:tcPr>
            <w:tcW w:w="5000" w:type="pct"/>
            <w:gridSpan w:val="5"/>
            <w:tcBorders>
              <w:top w:val="nil"/>
              <w:left w:val="single" w:sz="4" w:space="0" w:color="auto"/>
              <w:bottom w:val="single" w:sz="4" w:space="0" w:color="auto"/>
              <w:right w:val="nil"/>
            </w:tcBorders>
            <w:shd w:val="clear" w:color="auto" w:fill="FFFFFF" w:themeFill="background1"/>
            <w:vAlign w:val="bottom"/>
            <w:hideMark/>
          </w:tcPr>
          <w:p w:rsidR="00620E39" w:rsidRPr="00620E39" w:rsidRDefault="00620E39" w:rsidP="00620E39">
            <w:pPr>
              <w:spacing w:after="0" w:line="240" w:lineRule="auto"/>
              <w:jc w:val="center"/>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РАСХОДЫ</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3 074 561 828,10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1 209 902 540,99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-1 862 699 275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39,35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191 697 632,07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54 496 036,63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-137 201 595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28,43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2 625 211,00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534 987,65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-2 090 223</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20,38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7 460 450,00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3 344 591,50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-4 115 859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44,83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76 987 339,86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35 178 288,20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-41 809 052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45,69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Судебные системы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218 800,00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218 215,22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-585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99,73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23 636 255,00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10 512 398,32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-13 123 857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44,48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1 970 000,00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-1 970 000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78 799 576,21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4 707 555,74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-74 092 020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5,97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5 441 900,00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2 400 000,00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-3 041 900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44,10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5 441 900,00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2 400 000,00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-3 041 900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44,10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42 673 717,14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19 066 080,45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-23 607 637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44,68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40 973 717,14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19 066 080,45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1 700 000,00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-1 700 000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113 385 545,50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30 265 289,37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-83 120 256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26,69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1 981 117,00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846 415,95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-1 134 701</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42,72</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Лесное хозяйство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2 133 700,00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492 754,89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Транспорт</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79 511 000,00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26 733 456,16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-52 777 544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33,62</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15 295 950,00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2 134 641,37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-13 161 309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13,96</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14 463 778,50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58 021,00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-14 405 758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0,40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577 489 518,39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104 649 850,82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-472 839 668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18,12</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3 546 980,79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780 453,41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-2 766 527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22,00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564 418 569,60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100 941 317,12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-463 477 252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17,88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3 299 500,00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-3 299 500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6 224 468,00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2 928 080,29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-3 296 388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47,04</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2 694 747,00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734 735,17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-1 960 012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27,27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797 477,00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734 735,17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-62 742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92,13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охраны окружающей среды</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1 897 270,00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-1 897 270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1 613 699 095,12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790 924 950,27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-822 774 145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49,01</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482 376 373,87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210 190 924,95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-272 185 449</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43,57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870 286 547,77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458 305 099,56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-411 981 448</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52,66</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Дополнительное образование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121 586 379,63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62 340 266,49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41 491 861,49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19 714 381,34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-21 777 480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47,51</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97 957 932,36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40 374 277,93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-57 583 654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41,22</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263 398 391,00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120 804 973,77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-142 593 417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45,86</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Культура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172 643 476,00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74 562 121,06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-98 081 355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43,19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90 754 915,00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46 242 852,71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-44 512 062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50,95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60 210,00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-60 210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60 210,00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-60 210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78 223 595,00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26 437 262,37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-51 786 333</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33,80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2 405 107,00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910 135,00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-1 494 972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37,84</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72 231 288,00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24 200 053,22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-48 031 235</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33,50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2 561 300,00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939 958,03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-1 621 342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36,70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1 025 900,00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387 116,12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-638 784</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37,73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34 838 320,88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9 140 838,14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-25 697 483</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26,24</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Физическая культура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23 587 873,00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9 058 196,25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-14 529 677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38,40</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11 250 447,88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82 641,89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-11 167 806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0,73</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lastRenderedPageBreak/>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150 959 156,00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50 982 524,00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-99 976 632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33,77</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97 389 400,00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44 792 800,00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-52 596 600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45,99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53 569 756,00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6 189 724,00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-47 380 032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11,55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Результат исполнения бюджета (дефицит "--", профицит "+")</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-85 882 541,98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-14 410 036,45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71 472 506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16,78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85 882 541,98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 xml:space="preserve">14 410 036,45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-71 472 506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bCs/>
                <w:sz w:val="14"/>
                <w:szCs w:val="14"/>
                <w:lang w:eastAsia="ru-RU"/>
              </w:rPr>
            </w:pPr>
            <w:r w:rsidRPr="00620E39">
              <w:rPr>
                <w:rFonts w:ascii="Times New Roman" w:eastAsia="Times New Roman" w:hAnsi="Times New Roman"/>
                <w:bCs/>
                <w:sz w:val="14"/>
                <w:szCs w:val="14"/>
                <w:lang w:eastAsia="ru-RU"/>
              </w:rPr>
              <w:t>16,78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24 000 000,00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-24 000 000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24 000 000,00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-24 000 000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24 000 000,00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-24 000 000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24 000 000,00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-24 000 000</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61 882 541,98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14 410 036,45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-47 472 506</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23,29</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-3 012 679 286,12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-1 195 492 504,54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1 817 186 782</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39,68</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3 074 561 828,10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1 209 902 540,99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-1 864 659 287</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39,35</w:t>
            </w:r>
          </w:p>
        </w:tc>
      </w:tr>
      <w:tr w:rsidR="00620E39" w:rsidRPr="00620E39" w:rsidTr="00620E39">
        <w:trPr>
          <w:trHeight w:val="20"/>
        </w:trPr>
        <w:tc>
          <w:tcPr>
            <w:tcW w:w="2469" w:type="pct"/>
            <w:tcBorders>
              <w:top w:val="nil"/>
              <w:left w:val="single" w:sz="4" w:space="0" w:color="auto"/>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740"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jc w:val="right"/>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FFFFFF" w:themeFill="background1"/>
            <w:vAlign w:val="bottom"/>
            <w:hideMark/>
          </w:tcPr>
          <w:p w:rsidR="00620E39" w:rsidRPr="00620E39" w:rsidRDefault="00620E39" w:rsidP="00620E39">
            <w:pPr>
              <w:spacing w:after="0" w:line="240" w:lineRule="auto"/>
              <w:rPr>
                <w:rFonts w:ascii="Times New Roman" w:eastAsia="Times New Roman" w:hAnsi="Times New Roman"/>
                <w:sz w:val="14"/>
                <w:szCs w:val="14"/>
                <w:lang w:eastAsia="ru-RU"/>
              </w:rPr>
            </w:pPr>
            <w:r w:rsidRPr="00620E39">
              <w:rPr>
                <w:rFonts w:ascii="Times New Roman" w:eastAsia="Times New Roman" w:hAnsi="Times New Roman"/>
                <w:sz w:val="14"/>
                <w:szCs w:val="14"/>
                <w:lang w:eastAsia="ru-RU"/>
              </w:rPr>
              <w:t> </w:t>
            </w:r>
          </w:p>
        </w:tc>
      </w:tr>
    </w:tbl>
    <w:p w:rsidR="000348CA" w:rsidRPr="000348CA" w:rsidRDefault="000348CA" w:rsidP="000348CA">
      <w:pPr>
        <w:spacing w:after="0" w:line="240" w:lineRule="auto"/>
        <w:rPr>
          <w:rFonts w:ascii="Times New Roman" w:eastAsia="Times New Roman" w:hAnsi="Times New Roman"/>
          <w:sz w:val="24"/>
          <w:szCs w:val="24"/>
          <w:lang w:eastAsia="ru-RU"/>
        </w:rPr>
      </w:pPr>
    </w:p>
    <w:p w:rsidR="00620E39" w:rsidRPr="00BD3090" w:rsidRDefault="00620E39" w:rsidP="000348CA">
      <w:pPr>
        <w:spacing w:after="0" w:line="240" w:lineRule="auto"/>
        <w:rPr>
          <w:rFonts w:ascii="Times New Roman" w:eastAsia="Times New Roman" w:hAnsi="Times New Roman"/>
          <w:sz w:val="20"/>
          <w:szCs w:val="20"/>
          <w:lang w:eastAsia="ru-RU"/>
        </w:rPr>
      </w:pPr>
      <w:r w:rsidRPr="00BD3090">
        <w:rPr>
          <w:rFonts w:ascii="Times New Roman" w:eastAsia="Times New Roman" w:hAnsi="Times New Roman"/>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1 полугодие 2022 года</w:t>
      </w:r>
    </w:p>
    <w:p w:rsidR="00BD3090" w:rsidRPr="00BD3090" w:rsidRDefault="00BD3090" w:rsidP="000348CA">
      <w:pPr>
        <w:spacing w:after="0" w:line="240" w:lineRule="auto"/>
        <w:rPr>
          <w:rFonts w:ascii="Times New Roman" w:eastAsia="Times New Roman" w:hAnsi="Times New Roman"/>
          <w:sz w:val="24"/>
          <w:szCs w:val="24"/>
          <w:lang w:eastAsia="ru-RU"/>
        </w:rPr>
      </w:pPr>
    </w:p>
    <w:tbl>
      <w:tblPr>
        <w:tblW w:w="5000" w:type="pct"/>
        <w:tblLook w:val="04A0"/>
      </w:tblPr>
      <w:tblGrid>
        <w:gridCol w:w="7069"/>
        <w:gridCol w:w="1466"/>
        <w:gridCol w:w="1035"/>
      </w:tblGrid>
      <w:tr w:rsidR="00620E39" w:rsidRPr="00BD3090" w:rsidTr="00BD3090">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620E39" w:rsidRPr="00BD3090" w:rsidRDefault="00620E39" w:rsidP="00620E39">
            <w:pPr>
              <w:spacing w:after="0" w:line="240" w:lineRule="auto"/>
              <w:jc w:val="center"/>
              <w:rPr>
                <w:rFonts w:ascii="Times New Roman" w:eastAsia="Times New Roman" w:hAnsi="Times New Roman"/>
                <w:b/>
                <w:bCs/>
                <w:sz w:val="14"/>
                <w:szCs w:val="14"/>
                <w:lang w:eastAsia="ru-RU"/>
              </w:rPr>
            </w:pPr>
            <w:r w:rsidRPr="00BD3090">
              <w:rPr>
                <w:rFonts w:ascii="Times New Roman" w:eastAsia="Times New Roman" w:hAnsi="Times New Roman"/>
                <w:b/>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b/>
                <w:bCs/>
                <w:sz w:val="14"/>
                <w:szCs w:val="14"/>
                <w:lang w:eastAsia="ru-RU"/>
              </w:rPr>
            </w:pPr>
            <w:r w:rsidRPr="00BD3090">
              <w:rPr>
                <w:rFonts w:ascii="Times New Roman" w:eastAsia="Times New Roman" w:hAnsi="Times New Roman"/>
                <w:b/>
                <w:bCs/>
                <w:sz w:val="14"/>
                <w:szCs w:val="14"/>
                <w:lang w:eastAsia="ru-RU"/>
              </w:rPr>
              <w:t>ед.измерен.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b/>
                <w:bCs/>
                <w:sz w:val="14"/>
                <w:szCs w:val="14"/>
                <w:lang w:eastAsia="ru-RU"/>
              </w:rPr>
            </w:pPr>
            <w:r w:rsidRPr="00BD3090">
              <w:rPr>
                <w:rFonts w:ascii="Times New Roman" w:eastAsia="Times New Roman" w:hAnsi="Times New Roman"/>
                <w:b/>
                <w:bCs/>
                <w:sz w:val="14"/>
                <w:szCs w:val="14"/>
                <w:lang w:eastAsia="ru-RU"/>
              </w:rPr>
              <w:t xml:space="preserve">значение </w:t>
            </w:r>
          </w:p>
        </w:tc>
      </w:tr>
      <w:tr w:rsidR="00620E39" w:rsidRPr="00BD3090" w:rsidTr="00BD3090">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jc w:val="right"/>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77</w:t>
            </w:r>
          </w:p>
        </w:tc>
      </w:tr>
      <w:tr w:rsidR="00620E39" w:rsidRPr="00BD3090" w:rsidTr="00BD3090">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тыс.руб.</w:t>
            </w:r>
          </w:p>
        </w:tc>
        <w:tc>
          <w:tcPr>
            <w:tcW w:w="541"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jc w:val="right"/>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30414</w:t>
            </w:r>
          </w:p>
        </w:tc>
      </w:tr>
      <w:tr w:rsidR="00620E39" w:rsidRPr="00BD3090" w:rsidTr="00BD3090">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jc w:val="right"/>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2293</w:t>
            </w:r>
          </w:p>
        </w:tc>
      </w:tr>
      <w:tr w:rsidR="00620E39" w:rsidRPr="00BD3090" w:rsidTr="00BD3090">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620E39" w:rsidRPr="00BD3090" w:rsidRDefault="00620E39" w:rsidP="00620E39">
            <w:pPr>
              <w:spacing w:after="0" w:line="240" w:lineRule="auto"/>
              <w:jc w:val="right"/>
              <w:rPr>
                <w:rFonts w:ascii="Times New Roman" w:eastAsia="Times New Roman" w:hAnsi="Times New Roman"/>
                <w:sz w:val="14"/>
                <w:szCs w:val="14"/>
                <w:lang w:eastAsia="ru-RU"/>
              </w:rPr>
            </w:pPr>
            <w:r w:rsidRPr="00BD3090">
              <w:rPr>
                <w:rFonts w:ascii="Times New Roman" w:eastAsia="Times New Roman" w:hAnsi="Times New Roman"/>
                <w:sz w:val="14"/>
                <w:szCs w:val="14"/>
                <w:lang w:eastAsia="ru-RU"/>
              </w:rPr>
              <w:t>595934</w:t>
            </w:r>
          </w:p>
        </w:tc>
      </w:tr>
    </w:tbl>
    <w:p w:rsidR="000348CA" w:rsidRPr="00BD3090" w:rsidRDefault="00620E39" w:rsidP="000348CA">
      <w:pPr>
        <w:spacing w:after="0" w:line="240" w:lineRule="auto"/>
        <w:rPr>
          <w:rFonts w:ascii="Times New Roman" w:eastAsia="Times New Roman" w:hAnsi="Times New Roman"/>
          <w:sz w:val="20"/>
          <w:szCs w:val="20"/>
          <w:lang w:eastAsia="ru-RU"/>
        </w:rPr>
      </w:pPr>
      <w:r w:rsidRPr="00BD3090">
        <w:rPr>
          <w:rFonts w:ascii="Times New Roman" w:eastAsia="Times New Roman" w:hAnsi="Times New Roman"/>
          <w:sz w:val="20"/>
          <w:szCs w:val="20"/>
          <w:lang w:eastAsia="ru-RU"/>
        </w:rPr>
        <w:tab/>
      </w:r>
      <w:r w:rsidRPr="00BD3090">
        <w:rPr>
          <w:rFonts w:ascii="Times New Roman" w:eastAsia="Times New Roman" w:hAnsi="Times New Roman"/>
          <w:sz w:val="20"/>
          <w:szCs w:val="20"/>
          <w:lang w:eastAsia="ru-RU"/>
        </w:rPr>
        <w:tab/>
      </w:r>
      <w:r w:rsidRPr="00BD3090">
        <w:rPr>
          <w:rFonts w:ascii="Times New Roman" w:eastAsia="Times New Roman" w:hAnsi="Times New Roman"/>
          <w:sz w:val="20"/>
          <w:szCs w:val="20"/>
          <w:lang w:eastAsia="ru-RU"/>
        </w:rPr>
        <w:tab/>
      </w:r>
      <w:r w:rsidRPr="00BD3090">
        <w:rPr>
          <w:rFonts w:ascii="Times New Roman" w:eastAsia="Times New Roman" w:hAnsi="Times New Roman"/>
          <w:sz w:val="20"/>
          <w:szCs w:val="20"/>
          <w:lang w:eastAsia="ru-RU"/>
        </w:rPr>
        <w:tab/>
      </w:r>
    </w:p>
    <w:p w:rsidR="00BD3090" w:rsidRPr="00BD3090" w:rsidRDefault="00BD3090" w:rsidP="00BD3090">
      <w:pPr>
        <w:spacing w:after="0" w:line="240" w:lineRule="auto"/>
        <w:rPr>
          <w:rFonts w:ascii="Times New Roman" w:eastAsia="Times New Roman" w:hAnsi="Times New Roman"/>
          <w:sz w:val="20"/>
          <w:szCs w:val="20"/>
          <w:lang w:eastAsia="ru-RU"/>
        </w:rPr>
      </w:pPr>
      <w:r w:rsidRPr="00BD3090">
        <w:rPr>
          <w:rFonts w:ascii="Times New Roman" w:eastAsia="Times New Roman" w:hAnsi="Times New Roman"/>
          <w:sz w:val="20"/>
          <w:szCs w:val="20"/>
          <w:lang w:eastAsia="ru-RU"/>
        </w:rPr>
        <w:t>И.о. начальника финансового управления</w:t>
      </w:r>
      <w:r w:rsidRPr="00BD3090">
        <w:rPr>
          <w:rFonts w:ascii="Times New Roman" w:eastAsia="Times New Roman" w:hAnsi="Times New Roman"/>
          <w:sz w:val="20"/>
          <w:szCs w:val="20"/>
          <w:lang w:eastAsia="ru-RU"/>
        </w:rPr>
        <w:tab/>
      </w:r>
    </w:p>
    <w:p w:rsidR="000348CA" w:rsidRPr="00BD3090" w:rsidRDefault="00BD3090" w:rsidP="00BD3090">
      <w:pPr>
        <w:spacing w:after="0" w:line="240" w:lineRule="auto"/>
        <w:rPr>
          <w:rFonts w:ascii="Times New Roman" w:eastAsia="Times New Roman" w:hAnsi="Times New Roman"/>
          <w:sz w:val="20"/>
          <w:szCs w:val="20"/>
          <w:lang w:eastAsia="ru-RU"/>
        </w:rPr>
      </w:pPr>
      <w:r w:rsidRPr="00BD3090">
        <w:rPr>
          <w:rFonts w:ascii="Times New Roman" w:eastAsia="Times New Roman" w:hAnsi="Times New Roman"/>
          <w:sz w:val="20"/>
          <w:szCs w:val="20"/>
          <w:lang w:eastAsia="ru-RU"/>
        </w:rPr>
        <w:t>администрации Богучанского района_____________________В.И.Монахова</w:t>
      </w:r>
      <w:r w:rsidRPr="00BD3090">
        <w:rPr>
          <w:rFonts w:ascii="Times New Roman" w:eastAsia="Times New Roman" w:hAnsi="Times New Roman"/>
          <w:sz w:val="20"/>
          <w:szCs w:val="20"/>
          <w:lang w:eastAsia="ru-RU"/>
        </w:rPr>
        <w:tab/>
      </w:r>
    </w:p>
    <w:p w:rsidR="000348CA" w:rsidRPr="000348CA" w:rsidRDefault="000348CA" w:rsidP="000348CA">
      <w:pPr>
        <w:spacing w:after="0" w:line="240" w:lineRule="auto"/>
        <w:rPr>
          <w:rFonts w:ascii="Times New Roman" w:eastAsia="Times New Roman" w:hAnsi="Times New Roman"/>
          <w:sz w:val="24"/>
          <w:szCs w:val="24"/>
          <w:lang w:eastAsia="ru-RU"/>
        </w:rPr>
      </w:pPr>
    </w:p>
    <w:p w:rsidR="006A5B01" w:rsidRPr="006A5B01" w:rsidRDefault="006A5B01" w:rsidP="006A5B01">
      <w:pPr>
        <w:spacing w:after="0" w:line="240" w:lineRule="auto"/>
        <w:jc w:val="center"/>
        <w:rPr>
          <w:rFonts w:ascii="Times New Roman" w:eastAsia="Times New Roman" w:hAnsi="Times New Roman"/>
          <w:sz w:val="20"/>
          <w:szCs w:val="20"/>
          <w:lang w:eastAsia="ru-RU"/>
        </w:rPr>
      </w:pPr>
      <w:r w:rsidRPr="006A5B01">
        <w:rPr>
          <w:rFonts w:ascii="Times New Roman" w:eastAsia="Times New Roman" w:hAnsi="Times New Roman"/>
          <w:noProof/>
          <w:sz w:val="20"/>
          <w:szCs w:val="20"/>
          <w:lang w:eastAsia="ru-RU"/>
        </w:rPr>
        <w:drawing>
          <wp:inline distT="0" distB="0" distL="0" distR="0">
            <wp:extent cx="445135" cy="552450"/>
            <wp:effectExtent l="19050" t="0" r="0" b="0"/>
            <wp:docPr id="7"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12"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6A5B01" w:rsidRPr="006A5B01" w:rsidRDefault="006A5B01" w:rsidP="006A5B01">
      <w:pPr>
        <w:spacing w:after="0" w:line="240" w:lineRule="auto"/>
        <w:jc w:val="center"/>
        <w:rPr>
          <w:rFonts w:ascii="Times New Roman" w:eastAsia="Times New Roman" w:hAnsi="Times New Roman"/>
          <w:bCs/>
          <w:sz w:val="20"/>
          <w:szCs w:val="20"/>
          <w:lang w:eastAsia="ru-RU"/>
        </w:rPr>
      </w:pPr>
    </w:p>
    <w:p w:rsidR="006A5B01" w:rsidRPr="006A5B01" w:rsidRDefault="006A5B01" w:rsidP="006A5B01">
      <w:pPr>
        <w:spacing w:after="0" w:line="240" w:lineRule="auto"/>
        <w:jc w:val="center"/>
        <w:rPr>
          <w:rFonts w:ascii="Times New Roman" w:eastAsia="Times New Roman" w:hAnsi="Times New Roman"/>
          <w:bCs/>
          <w:sz w:val="18"/>
          <w:szCs w:val="20"/>
          <w:lang w:eastAsia="ru-RU"/>
        </w:rPr>
      </w:pPr>
      <w:r w:rsidRPr="006A5B01">
        <w:rPr>
          <w:rFonts w:ascii="Times New Roman" w:eastAsia="Times New Roman" w:hAnsi="Times New Roman"/>
          <w:bCs/>
          <w:sz w:val="18"/>
          <w:szCs w:val="20"/>
          <w:lang w:eastAsia="ru-RU"/>
        </w:rPr>
        <w:t>АДМИНИСТРАЦИЯ БОГУЧАНСКОГО РАЙОНА</w:t>
      </w:r>
    </w:p>
    <w:p w:rsidR="006A5B01" w:rsidRPr="006A5B01" w:rsidRDefault="006A5B01" w:rsidP="006A5B01">
      <w:pPr>
        <w:keepNext/>
        <w:spacing w:after="0" w:line="240" w:lineRule="auto"/>
        <w:jc w:val="center"/>
        <w:outlineLvl w:val="0"/>
        <w:rPr>
          <w:rFonts w:ascii="Times New Roman" w:eastAsia="Times New Roman" w:hAnsi="Times New Roman"/>
          <w:bCs/>
          <w:sz w:val="18"/>
          <w:szCs w:val="20"/>
          <w:lang w:eastAsia="ru-RU"/>
        </w:rPr>
      </w:pPr>
      <w:r w:rsidRPr="006A5B01">
        <w:rPr>
          <w:rFonts w:ascii="Times New Roman" w:eastAsia="Times New Roman" w:hAnsi="Times New Roman"/>
          <w:bCs/>
          <w:sz w:val="18"/>
          <w:szCs w:val="20"/>
          <w:lang w:eastAsia="ru-RU"/>
        </w:rPr>
        <w:t>П О С Т А Н О В Л Е Н И Е</w:t>
      </w:r>
    </w:p>
    <w:p w:rsidR="006A5B01" w:rsidRPr="006A5B01" w:rsidRDefault="006A5B01" w:rsidP="006A5B01">
      <w:pPr>
        <w:spacing w:after="0" w:line="240" w:lineRule="auto"/>
        <w:jc w:val="center"/>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20.07.2022                                         с. Богучаны</w:t>
      </w:r>
      <w:r w:rsidRPr="006A5B01">
        <w:rPr>
          <w:rFonts w:ascii="Times New Roman" w:eastAsia="Times New Roman" w:hAnsi="Times New Roman"/>
          <w:bCs/>
          <w:sz w:val="20"/>
          <w:szCs w:val="20"/>
          <w:lang w:eastAsia="ru-RU"/>
        </w:rPr>
        <w:tab/>
      </w:r>
      <w:r w:rsidRPr="006A5B01">
        <w:rPr>
          <w:rFonts w:ascii="Times New Roman" w:eastAsia="Times New Roman" w:hAnsi="Times New Roman"/>
          <w:bCs/>
          <w:sz w:val="20"/>
          <w:szCs w:val="20"/>
          <w:lang w:eastAsia="ru-RU"/>
        </w:rPr>
        <w:tab/>
        <w:t xml:space="preserve">                       № 680-п</w:t>
      </w:r>
    </w:p>
    <w:p w:rsidR="006A5B01" w:rsidRPr="006A5B01" w:rsidRDefault="006A5B01" w:rsidP="006A5B01">
      <w:pPr>
        <w:spacing w:after="0" w:line="240" w:lineRule="auto"/>
        <w:jc w:val="center"/>
        <w:rPr>
          <w:rFonts w:ascii="Times New Roman" w:eastAsia="Times New Roman" w:hAnsi="Times New Roman"/>
          <w:bCs/>
          <w:sz w:val="20"/>
          <w:szCs w:val="20"/>
          <w:lang w:eastAsia="ru-RU"/>
        </w:rPr>
      </w:pPr>
    </w:p>
    <w:p w:rsidR="006A5B01" w:rsidRPr="006A5B01" w:rsidRDefault="006A5B01" w:rsidP="006A5B01">
      <w:pPr>
        <w:spacing w:after="0" w:line="240" w:lineRule="auto"/>
        <w:jc w:val="center"/>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Об утверждении документации  по проекту планировки территории</w:t>
      </w:r>
    </w:p>
    <w:p w:rsidR="006A5B01" w:rsidRPr="006A5B01" w:rsidRDefault="006A5B01" w:rsidP="006A5B01">
      <w:pPr>
        <w:spacing w:after="0" w:line="240" w:lineRule="auto"/>
        <w:jc w:val="both"/>
        <w:rPr>
          <w:rFonts w:ascii="Times New Roman" w:eastAsia="Times New Roman" w:hAnsi="Times New Roman"/>
          <w:bCs/>
          <w:sz w:val="20"/>
          <w:szCs w:val="20"/>
          <w:lang w:eastAsia="ru-RU"/>
        </w:rPr>
      </w:pP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Рассмотрев заявление Общества с ограниченной ответственностью «Атлант» и предоставленные материалы, в соответствии со ст.ст. 45, 46 Градостроительного   кодекса   Российской   Федерации от 29.12.2004 года       № 190-ФЗ, ст.ст. 7, 43, 47 Устава Богучанского  района Красноярского края,</w:t>
      </w: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ПОСТАНОВЛЯЮ:</w:t>
      </w: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1. Утвердить проект планировки территории для строительства производственной базы в границах земельного участка с кадастровым номером: 24:07:1601002:105, расположенного по адресу: местоположение установлено относительно ориентира, расположенного за пределами участка. Почтовый адрес ориентира: примерно 500 м севернее ориентира жилого дома, расположенного по адресу: п. Новохайский, ул. Лесная, 4.</w:t>
      </w: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2. Опубликовать утвержденную документацию по планировке территории на официальном сайте муниципального образования Богучанский район в сети «Интернет».</w:t>
      </w: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p>
    <w:p w:rsidR="006A5B01" w:rsidRPr="006A5B01" w:rsidRDefault="006A5B01" w:rsidP="006A5B01">
      <w:pPr>
        <w:spacing w:after="0" w:line="240" w:lineRule="auto"/>
        <w:ind w:right="-1" w:firstLine="708"/>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 xml:space="preserve">4. Постановление вступает в силу со дня, следующего за днем </w:t>
      </w:r>
      <w:r w:rsidRPr="006A5B01">
        <w:rPr>
          <w:rFonts w:ascii="Times New Roman" w:eastAsia="Times New Roman" w:hAnsi="Times New Roman"/>
          <w:bCs/>
          <w:color w:val="000000"/>
          <w:sz w:val="20"/>
          <w:szCs w:val="20"/>
          <w:lang w:eastAsia="ru-RU"/>
        </w:rPr>
        <w:t>его</w:t>
      </w:r>
      <w:r w:rsidRPr="006A5B01">
        <w:rPr>
          <w:rFonts w:ascii="Times New Roman" w:eastAsia="Times New Roman" w:hAnsi="Times New Roman"/>
          <w:bCs/>
          <w:color w:val="FF0000"/>
          <w:sz w:val="20"/>
          <w:szCs w:val="20"/>
          <w:lang w:eastAsia="ru-RU"/>
        </w:rPr>
        <w:t xml:space="preserve"> </w:t>
      </w:r>
      <w:r w:rsidRPr="006A5B01">
        <w:rPr>
          <w:rFonts w:ascii="Times New Roman" w:eastAsia="Times New Roman" w:hAnsi="Times New Roman"/>
          <w:bCs/>
          <w:sz w:val="20"/>
          <w:szCs w:val="20"/>
          <w:lang w:eastAsia="ru-RU"/>
        </w:rPr>
        <w:t>опубликования.</w:t>
      </w:r>
    </w:p>
    <w:p w:rsidR="006A5B01" w:rsidRPr="006A5B01" w:rsidRDefault="006A5B01" w:rsidP="006A5B01">
      <w:pPr>
        <w:spacing w:after="0" w:line="240" w:lineRule="auto"/>
        <w:ind w:right="282"/>
        <w:jc w:val="both"/>
        <w:rPr>
          <w:rFonts w:ascii="Times New Roman" w:eastAsia="Times New Roman" w:hAnsi="Times New Roman"/>
          <w:bCs/>
          <w:sz w:val="20"/>
          <w:szCs w:val="20"/>
          <w:lang w:eastAsia="ru-RU"/>
        </w:rPr>
      </w:pPr>
    </w:p>
    <w:p w:rsidR="006A5B01" w:rsidRPr="006A5B01" w:rsidRDefault="006A5B01" w:rsidP="006A5B01">
      <w:pPr>
        <w:spacing w:after="0" w:line="240" w:lineRule="auto"/>
        <w:ind w:right="-1"/>
        <w:jc w:val="both"/>
        <w:rPr>
          <w:rFonts w:ascii="Times New Roman" w:eastAsia="Times New Roman" w:hAnsi="Times New Roman"/>
          <w:bCs/>
          <w:sz w:val="20"/>
          <w:szCs w:val="20"/>
          <w:lang w:eastAsia="ru-RU"/>
        </w:rPr>
      </w:pPr>
      <w:r w:rsidRPr="006A5B01">
        <w:rPr>
          <w:rFonts w:ascii="Times New Roman" w:eastAsia="Times New Roman" w:hAnsi="Times New Roman"/>
          <w:bCs/>
          <w:sz w:val="20"/>
          <w:szCs w:val="20"/>
          <w:lang w:eastAsia="ru-RU"/>
        </w:rPr>
        <w:t xml:space="preserve">И.о. Главы Богучанского района                                                            В.М. Любим             </w:t>
      </w:r>
    </w:p>
    <w:p w:rsidR="000348CA" w:rsidRPr="006A5B01" w:rsidRDefault="000348CA" w:rsidP="000348CA">
      <w:pPr>
        <w:spacing w:after="0" w:line="240" w:lineRule="auto"/>
        <w:rPr>
          <w:rFonts w:ascii="Times New Roman" w:eastAsia="Times New Roman" w:hAnsi="Times New Roman"/>
          <w:sz w:val="20"/>
          <w:szCs w:val="20"/>
          <w:lang w:eastAsia="ru-RU"/>
        </w:rPr>
      </w:pPr>
    </w:p>
    <w:p w:rsidR="00AF6F1D" w:rsidRDefault="00AF6F1D" w:rsidP="00AF6F1D">
      <w:pPr>
        <w:spacing w:after="0" w:line="240" w:lineRule="auto"/>
        <w:jc w:val="center"/>
        <w:rPr>
          <w:rFonts w:ascii="Times New Roman" w:eastAsia="Times New Roman" w:hAnsi="Times New Roman"/>
          <w:b/>
          <w:sz w:val="28"/>
          <w:szCs w:val="24"/>
          <w:lang w:eastAsia="ru-RU"/>
        </w:rPr>
      </w:pPr>
    </w:p>
    <w:p w:rsidR="00AF6F1D" w:rsidRPr="00AF6F1D" w:rsidRDefault="00AF6F1D" w:rsidP="00AF6F1D">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simplePos x="0" y="0"/>
            <wp:positionH relativeFrom="margin">
              <wp:posOffset>2696845</wp:posOffset>
            </wp:positionH>
            <wp:positionV relativeFrom="paragraph">
              <wp:posOffset>-164465</wp:posOffset>
            </wp:positionV>
            <wp:extent cx="429260" cy="537210"/>
            <wp:effectExtent l="19050" t="0" r="889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29260" cy="537210"/>
                    </a:xfrm>
                    <a:prstGeom prst="rect">
                      <a:avLst/>
                    </a:prstGeom>
                    <a:noFill/>
                    <a:ln w="9525">
                      <a:noFill/>
                      <a:miter lim="800000"/>
                      <a:headEnd/>
                      <a:tailEnd/>
                    </a:ln>
                  </pic:spPr>
                </pic:pic>
              </a:graphicData>
            </a:graphic>
          </wp:anchor>
        </w:drawing>
      </w:r>
    </w:p>
    <w:p w:rsidR="00AF6F1D" w:rsidRPr="00AF6F1D" w:rsidRDefault="00AF6F1D" w:rsidP="00AF6F1D">
      <w:pPr>
        <w:spacing w:after="0" w:line="240" w:lineRule="auto"/>
        <w:jc w:val="center"/>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p>
    <w:p w:rsidR="00AF6F1D" w:rsidRPr="00AF6F1D" w:rsidRDefault="00AF6F1D" w:rsidP="00AF6F1D">
      <w:pPr>
        <w:spacing w:after="0" w:line="240" w:lineRule="auto"/>
        <w:jc w:val="center"/>
        <w:rPr>
          <w:rFonts w:ascii="Times New Roman" w:eastAsia="Times New Roman" w:hAnsi="Times New Roman"/>
          <w:b/>
          <w:sz w:val="20"/>
          <w:szCs w:val="20"/>
          <w:lang w:eastAsia="ru-RU"/>
        </w:rPr>
      </w:pP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r w:rsidRPr="00AF6F1D">
        <w:rPr>
          <w:rFonts w:ascii="Times New Roman" w:eastAsia="Times New Roman" w:hAnsi="Times New Roman"/>
          <w:b/>
          <w:sz w:val="20"/>
          <w:szCs w:val="20"/>
          <w:lang w:eastAsia="ru-RU"/>
        </w:rPr>
        <w:tab/>
      </w:r>
    </w:p>
    <w:p w:rsidR="00AF6F1D" w:rsidRPr="00AF6F1D" w:rsidRDefault="00AF6F1D" w:rsidP="00AF6F1D">
      <w:pPr>
        <w:spacing w:after="0" w:line="240" w:lineRule="auto"/>
        <w:jc w:val="center"/>
        <w:rPr>
          <w:rFonts w:ascii="Times New Roman" w:eastAsia="Times New Roman" w:hAnsi="Times New Roman"/>
          <w:sz w:val="18"/>
          <w:szCs w:val="20"/>
          <w:lang w:eastAsia="ru-RU"/>
        </w:rPr>
      </w:pPr>
      <w:r w:rsidRPr="00AF6F1D">
        <w:rPr>
          <w:rFonts w:ascii="Times New Roman" w:eastAsia="Times New Roman" w:hAnsi="Times New Roman"/>
          <w:sz w:val="18"/>
          <w:szCs w:val="20"/>
          <w:lang w:eastAsia="ru-RU"/>
        </w:rPr>
        <w:t>АДМИНИСТРАЦИЯ БОГУЧАНСКОГО РАЙОНА</w:t>
      </w:r>
    </w:p>
    <w:p w:rsidR="00AF6F1D" w:rsidRPr="00AF6F1D" w:rsidRDefault="00AF6F1D" w:rsidP="00AF6F1D">
      <w:pPr>
        <w:spacing w:after="0" w:line="240" w:lineRule="auto"/>
        <w:jc w:val="center"/>
        <w:rPr>
          <w:rFonts w:ascii="Times New Roman" w:eastAsia="Times New Roman" w:hAnsi="Times New Roman"/>
          <w:sz w:val="18"/>
          <w:szCs w:val="20"/>
          <w:lang w:eastAsia="ru-RU"/>
        </w:rPr>
      </w:pPr>
      <w:r w:rsidRPr="00AF6F1D">
        <w:rPr>
          <w:rFonts w:ascii="Times New Roman" w:eastAsia="Times New Roman" w:hAnsi="Times New Roman"/>
          <w:sz w:val="18"/>
          <w:szCs w:val="20"/>
          <w:lang w:eastAsia="ru-RU"/>
        </w:rPr>
        <w:t>ПОСТАНОВЛЕНИЕ</w:t>
      </w:r>
    </w:p>
    <w:p w:rsidR="00AF6F1D" w:rsidRPr="00AF6F1D" w:rsidRDefault="00AF6F1D" w:rsidP="00AF6F1D">
      <w:pPr>
        <w:spacing w:after="0" w:line="240" w:lineRule="auto"/>
        <w:jc w:val="center"/>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 xml:space="preserve">27.07.2022                               </w:t>
      </w:r>
      <w:r>
        <w:rPr>
          <w:rFonts w:ascii="Times New Roman" w:eastAsia="Times New Roman" w:hAnsi="Times New Roman"/>
          <w:sz w:val="20"/>
          <w:szCs w:val="20"/>
          <w:lang w:eastAsia="ru-RU"/>
        </w:rPr>
        <w:t xml:space="preserve">      </w:t>
      </w:r>
      <w:r w:rsidRPr="00AF6F1D">
        <w:rPr>
          <w:rFonts w:ascii="Times New Roman" w:eastAsia="Times New Roman" w:hAnsi="Times New Roman"/>
          <w:sz w:val="20"/>
          <w:szCs w:val="20"/>
          <w:lang w:eastAsia="ru-RU"/>
        </w:rPr>
        <w:t xml:space="preserve">   с. Богучаны                                              № 691- п</w:t>
      </w:r>
    </w:p>
    <w:p w:rsidR="00AF6F1D" w:rsidRPr="00AF6F1D" w:rsidRDefault="00AF6F1D" w:rsidP="00AF6F1D">
      <w:pPr>
        <w:spacing w:after="0" w:line="240" w:lineRule="auto"/>
        <w:jc w:val="center"/>
        <w:rPr>
          <w:rFonts w:ascii="Times New Roman" w:eastAsia="Times New Roman" w:hAnsi="Times New Roman"/>
          <w:sz w:val="20"/>
          <w:szCs w:val="20"/>
          <w:lang w:eastAsia="ru-RU"/>
        </w:rPr>
      </w:pPr>
    </w:p>
    <w:p w:rsidR="00AF6F1D" w:rsidRPr="00AF6F1D" w:rsidRDefault="00AF6F1D" w:rsidP="00AF6F1D">
      <w:pPr>
        <w:spacing w:after="0" w:line="240" w:lineRule="auto"/>
        <w:jc w:val="center"/>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О внесении изменений в постановление администрации Богучанского района</w:t>
      </w:r>
    </w:p>
    <w:p w:rsidR="00AF6F1D" w:rsidRPr="00AF6F1D" w:rsidRDefault="00AF6F1D" w:rsidP="00AF6F1D">
      <w:pPr>
        <w:spacing w:after="0" w:line="240" w:lineRule="auto"/>
        <w:jc w:val="center"/>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от 16.01.2013 № 34-п «Об образовании избирательных участков, участков референдумов на территории Богучанского района Красноярского края сроком на пять лет»</w:t>
      </w:r>
    </w:p>
    <w:p w:rsidR="00AF6F1D" w:rsidRPr="00AF6F1D" w:rsidRDefault="00AF6F1D" w:rsidP="00AF6F1D">
      <w:pPr>
        <w:spacing w:after="0" w:line="240" w:lineRule="auto"/>
        <w:jc w:val="both"/>
        <w:rPr>
          <w:rFonts w:ascii="Times New Roman" w:eastAsia="Times New Roman" w:hAnsi="Times New Roman"/>
          <w:sz w:val="20"/>
          <w:szCs w:val="20"/>
          <w:lang w:eastAsia="ru-RU"/>
        </w:rPr>
      </w:pPr>
    </w:p>
    <w:p w:rsidR="00AF6F1D" w:rsidRPr="00AF6F1D" w:rsidRDefault="00AF6F1D" w:rsidP="00AF6F1D">
      <w:pPr>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 xml:space="preserve">В соответствии со ст.19 Федерального Закона от 12.06.2002 № 67-ФЗ "Об основных гарантиях избирательных прав и права на участие в референдуме граждан Российской Федерации», согласно ст. ст. 7, 47, 48 Устава Богучанского района  </w:t>
      </w:r>
    </w:p>
    <w:p w:rsidR="00AF6F1D" w:rsidRPr="00AF6F1D" w:rsidRDefault="00AF6F1D" w:rsidP="00AF6F1D">
      <w:pPr>
        <w:spacing w:after="0" w:line="240" w:lineRule="auto"/>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ПОСТАНОВЛЯЮ:</w:t>
      </w:r>
    </w:p>
    <w:p w:rsidR="00AF6F1D" w:rsidRPr="00AF6F1D" w:rsidRDefault="00AF6F1D" w:rsidP="00AF6F1D">
      <w:pPr>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 xml:space="preserve">1. Внести в постановление администрации Богучанского района </w:t>
      </w:r>
      <w:r w:rsidRPr="00AF6F1D">
        <w:rPr>
          <w:rFonts w:ascii="Times New Roman" w:eastAsia="Times New Roman" w:hAnsi="Times New Roman"/>
          <w:sz w:val="20"/>
          <w:szCs w:val="20"/>
          <w:lang w:eastAsia="ru-RU"/>
        </w:rPr>
        <w:br w:type="textWrapping" w:clear="all"/>
        <w:t>от 16.01.2013 № 34-п «Об образовании избирательных участков, участков референдумов на территории Богучанского района Красноярского края сроком на пять лет» следующие изменения:</w:t>
      </w:r>
    </w:p>
    <w:p w:rsidR="00AF6F1D" w:rsidRPr="00AF6F1D" w:rsidRDefault="00AF6F1D" w:rsidP="00AF6F1D">
      <w:pPr>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1.1. дефис 16 читать в новой редакции «- избирательный участок № 991 (с. Богучаны (часть), улицы: 50 лет «Ангарской правды»,  8 Марта д. 32-74, д. 74А, 82а, 86, 88а, Автопарковая, Декабристов (нечетная от д. 25, четная от    д. 30), Джапаридзе, Дружбы народов, Егизаряна, Заводская, Западная, Заречная, Кирпичная, Комсомольская (нечетная сторона от д. 25, четная от д. 24), Киевская, Кольцевая, Короткая, Красноармейская, Кутузова, Ленина 188, 192, 204, 206а, д. 210-220, 224, Магистральная, Мира, Надежды, Новая, Парковая, Пилорамная, Плотникова, Подснежников, Российская (нечетная сторона от д. 23, четная сторона  от д. 36), Рябиновая д. 3-24, Свободная, Северная, Сосновая, Ставропольская, Строителей, Суворова, Энергетиков, Энтузиастов, Южная, Юности; переулки: Березовый, Дальний, Малый, Молочный, Почтовый, Удачный; Промбаза - База ЛЗУ, Пилорама ХЛХ, Промбаза МНУ, место нахождения участковой избирательной комиссии и помещения для голосования: Красноярский край, Богучанский район, с. Богучаны, ул. Заречная, 32, тел. 22-462;»;</w:t>
      </w:r>
    </w:p>
    <w:p w:rsidR="00AF6F1D" w:rsidRPr="00AF6F1D" w:rsidRDefault="00AF6F1D" w:rsidP="00AF6F1D">
      <w:pPr>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1.2. дефис 17 читать в новой редакции «- избирательный участок № 992 (с. Богучаны (часть), улицы: Верхняя, Высоцкого, Геологов, Набережная, Олимпийская, Ольховая, Первопроходцев, Ручейная, Рябиновая 1,  Таежная, Центральная, Чадобецкая, Чкалова; переулки: Апрельский, Вербный, Веселый; Подсобное хозяйство), место нахождения участковой избирательной комиссии и помещения для голосования: Красноярский край, Богучанский район, с. Богучаны, ул. Олимпийская, 1, тел. 24-168;»;</w:t>
      </w:r>
    </w:p>
    <w:p w:rsidR="00AF6F1D" w:rsidRPr="00AF6F1D" w:rsidRDefault="00AF6F1D" w:rsidP="00AF6F1D">
      <w:pPr>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1.3. дефис 26 читать в новой редакции «- избирательный участок          № 1001 (п. Октябрьский), место нахождения участковой избирательной комиссии и помещения для голосования: Красноярский край, Богучанский район, п. Октябрьский, ул. Победы, 19А, тел. 38-525;».</w:t>
      </w:r>
    </w:p>
    <w:p w:rsidR="00AF6F1D" w:rsidRPr="00AF6F1D" w:rsidRDefault="00AF6F1D" w:rsidP="00AF6F1D">
      <w:pPr>
        <w:tabs>
          <w:tab w:val="left" w:pos="4648"/>
        </w:tabs>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2. Контроль за исполнением постановления оставляю за собой.</w:t>
      </w:r>
    </w:p>
    <w:p w:rsidR="00AF6F1D" w:rsidRPr="00AF6F1D" w:rsidRDefault="00AF6F1D" w:rsidP="00AF6F1D">
      <w:pPr>
        <w:tabs>
          <w:tab w:val="left" w:pos="4648"/>
        </w:tabs>
        <w:spacing w:after="0" w:line="240" w:lineRule="auto"/>
        <w:ind w:firstLine="720"/>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AF6F1D" w:rsidRPr="00AF6F1D" w:rsidRDefault="00AF6F1D" w:rsidP="00AF6F1D">
      <w:pPr>
        <w:tabs>
          <w:tab w:val="left" w:pos="4648"/>
        </w:tabs>
        <w:spacing w:after="0" w:line="240" w:lineRule="auto"/>
        <w:jc w:val="both"/>
        <w:rPr>
          <w:rFonts w:ascii="Times New Roman" w:eastAsia="Times New Roman" w:hAnsi="Times New Roman"/>
          <w:sz w:val="20"/>
          <w:szCs w:val="20"/>
          <w:lang w:eastAsia="ru-RU"/>
        </w:rPr>
      </w:pPr>
    </w:p>
    <w:p w:rsidR="00AF6F1D" w:rsidRPr="00AF6F1D" w:rsidRDefault="00AF6F1D" w:rsidP="00AF6F1D">
      <w:pPr>
        <w:tabs>
          <w:tab w:val="left" w:pos="4648"/>
        </w:tabs>
        <w:spacing w:after="0" w:line="240" w:lineRule="auto"/>
        <w:jc w:val="both"/>
        <w:rPr>
          <w:rFonts w:ascii="Times New Roman" w:eastAsia="Times New Roman" w:hAnsi="Times New Roman"/>
          <w:sz w:val="20"/>
          <w:szCs w:val="20"/>
          <w:lang w:eastAsia="ru-RU"/>
        </w:rPr>
      </w:pPr>
      <w:r w:rsidRPr="00AF6F1D">
        <w:rPr>
          <w:rFonts w:ascii="Times New Roman" w:eastAsia="Times New Roman" w:hAnsi="Times New Roman"/>
          <w:sz w:val="20"/>
          <w:szCs w:val="20"/>
          <w:lang w:eastAsia="ru-RU"/>
        </w:rPr>
        <w:t>Глава Богучанского района</w:t>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r>
      <w:r w:rsidRPr="00AF6F1D">
        <w:rPr>
          <w:rFonts w:ascii="Times New Roman" w:eastAsia="Times New Roman" w:hAnsi="Times New Roman"/>
          <w:sz w:val="20"/>
          <w:szCs w:val="20"/>
          <w:lang w:eastAsia="ru-RU"/>
        </w:rPr>
        <w:tab/>
        <w:t xml:space="preserve">                А. С. Медведев</w:t>
      </w:r>
    </w:p>
    <w:p w:rsidR="00AF6F1D" w:rsidRPr="00AF6F1D" w:rsidRDefault="00851627" w:rsidP="00AF6F1D">
      <w:pPr>
        <w:tabs>
          <w:tab w:val="left" w:pos="4648"/>
        </w:tabs>
        <w:spacing w:after="0" w:line="240" w:lineRule="auto"/>
        <w:ind w:firstLine="72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3360" behindDoc="0" locked="0" layoutInCell="1" allowOverlap="1">
            <wp:simplePos x="0" y="0"/>
            <wp:positionH relativeFrom="margin">
              <wp:posOffset>2642235</wp:posOffset>
            </wp:positionH>
            <wp:positionV relativeFrom="paragraph">
              <wp:posOffset>127635</wp:posOffset>
            </wp:positionV>
            <wp:extent cx="485140" cy="605155"/>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605155"/>
                    </a:xfrm>
                    <a:prstGeom prst="rect">
                      <a:avLst/>
                    </a:prstGeom>
                    <a:noFill/>
                  </pic:spPr>
                </pic:pic>
              </a:graphicData>
            </a:graphic>
          </wp:anchor>
        </w:drawing>
      </w:r>
    </w:p>
    <w:p w:rsidR="000348CA" w:rsidRDefault="000348CA" w:rsidP="000348CA">
      <w:pPr>
        <w:spacing w:after="0" w:line="240" w:lineRule="auto"/>
        <w:rPr>
          <w:rFonts w:ascii="Times New Roman" w:eastAsia="Times New Roman" w:hAnsi="Times New Roman"/>
          <w:sz w:val="20"/>
          <w:szCs w:val="20"/>
          <w:lang w:eastAsia="ru-RU"/>
        </w:rPr>
      </w:pPr>
    </w:p>
    <w:p w:rsidR="00851627" w:rsidRPr="00851627" w:rsidRDefault="00851627" w:rsidP="00851627">
      <w:pPr>
        <w:spacing w:after="0" w:line="240" w:lineRule="auto"/>
        <w:jc w:val="right"/>
        <w:rPr>
          <w:rFonts w:ascii="Times New Roman" w:eastAsia="Arial" w:hAnsi="Times New Roman"/>
          <w:i/>
          <w:sz w:val="28"/>
          <w:szCs w:val="28"/>
          <w:lang w:eastAsia="ru-RU"/>
        </w:rPr>
      </w:pPr>
    </w:p>
    <w:p w:rsidR="00851627" w:rsidRPr="00851627" w:rsidRDefault="00851627" w:rsidP="00851627">
      <w:pPr>
        <w:keepNext/>
        <w:spacing w:after="0" w:line="240" w:lineRule="auto"/>
        <w:jc w:val="center"/>
        <w:rPr>
          <w:rFonts w:ascii="Times New Roman" w:eastAsia="Arial" w:hAnsi="Times New Roman"/>
          <w:iCs/>
          <w:sz w:val="20"/>
          <w:szCs w:val="20"/>
          <w:lang w:eastAsia="ru-RU"/>
        </w:rPr>
      </w:pPr>
    </w:p>
    <w:p w:rsidR="00851627" w:rsidRPr="00851627" w:rsidRDefault="00851627" w:rsidP="00851627">
      <w:pPr>
        <w:keepNext/>
        <w:spacing w:after="0" w:line="240" w:lineRule="auto"/>
        <w:jc w:val="center"/>
        <w:rPr>
          <w:rFonts w:ascii="Times New Roman" w:eastAsia="Arial" w:hAnsi="Times New Roman"/>
          <w:iCs/>
          <w:sz w:val="20"/>
          <w:szCs w:val="20"/>
          <w:lang w:eastAsia="ru-RU"/>
        </w:rPr>
      </w:pPr>
    </w:p>
    <w:p w:rsidR="00851627" w:rsidRPr="00851627" w:rsidRDefault="00851627" w:rsidP="00851627">
      <w:pPr>
        <w:keepNext/>
        <w:spacing w:after="0" w:line="240" w:lineRule="auto"/>
        <w:jc w:val="center"/>
        <w:rPr>
          <w:rFonts w:ascii="Times New Roman" w:eastAsia="Arial" w:hAnsi="Times New Roman"/>
          <w:iCs/>
          <w:sz w:val="18"/>
          <w:szCs w:val="20"/>
          <w:lang w:eastAsia="ru-RU"/>
        </w:rPr>
      </w:pPr>
      <w:r w:rsidRPr="00851627">
        <w:rPr>
          <w:rFonts w:ascii="Times New Roman" w:eastAsia="Arial" w:hAnsi="Times New Roman"/>
          <w:iCs/>
          <w:sz w:val="18"/>
          <w:szCs w:val="20"/>
          <w:lang w:eastAsia="ru-RU"/>
        </w:rPr>
        <w:t>АДМИНИСТРАЦИЯ БОГУЧАНСКОГО РАЙОНА</w:t>
      </w:r>
    </w:p>
    <w:p w:rsidR="00851627" w:rsidRPr="00851627" w:rsidRDefault="00851627" w:rsidP="00851627">
      <w:pPr>
        <w:spacing w:after="0" w:line="240" w:lineRule="auto"/>
        <w:jc w:val="center"/>
        <w:rPr>
          <w:rFonts w:ascii="Times New Roman" w:eastAsia="Arial" w:hAnsi="Times New Roman"/>
          <w:sz w:val="18"/>
          <w:szCs w:val="20"/>
          <w:lang w:eastAsia="ru-RU"/>
        </w:rPr>
      </w:pPr>
      <w:r w:rsidRPr="00851627">
        <w:rPr>
          <w:rFonts w:ascii="Times New Roman" w:eastAsia="Arial" w:hAnsi="Times New Roman"/>
          <w:sz w:val="18"/>
          <w:szCs w:val="20"/>
          <w:lang w:eastAsia="ru-RU"/>
        </w:rPr>
        <w:t>ПОСТАНОВЛЕНИЕ</w:t>
      </w:r>
    </w:p>
    <w:p w:rsidR="00851627" w:rsidRPr="00851627" w:rsidRDefault="00851627" w:rsidP="00851627">
      <w:pPr>
        <w:spacing w:after="0" w:line="240" w:lineRule="auto"/>
        <w:jc w:val="center"/>
        <w:rPr>
          <w:rFonts w:ascii="Times New Roman" w:eastAsia="Arial" w:hAnsi="Times New Roman"/>
          <w:sz w:val="20"/>
          <w:szCs w:val="20"/>
          <w:lang w:eastAsia="ru-RU"/>
        </w:rPr>
      </w:pPr>
      <w:r w:rsidRPr="00851627">
        <w:rPr>
          <w:rFonts w:ascii="Times New Roman" w:eastAsia="Arial" w:hAnsi="Times New Roman"/>
          <w:sz w:val="20"/>
          <w:szCs w:val="20"/>
          <w:lang w:eastAsia="ru-RU"/>
        </w:rPr>
        <w:t xml:space="preserve">27.07.2022г.                                    </w:t>
      </w:r>
      <w:r>
        <w:rPr>
          <w:rFonts w:ascii="Times New Roman" w:eastAsia="Arial" w:hAnsi="Times New Roman"/>
          <w:sz w:val="20"/>
          <w:szCs w:val="20"/>
          <w:lang w:eastAsia="ru-RU"/>
        </w:rPr>
        <w:t xml:space="preserve">с. Богучаны                    </w:t>
      </w:r>
      <w:r w:rsidRPr="00851627">
        <w:rPr>
          <w:rFonts w:ascii="Times New Roman" w:eastAsia="Arial" w:hAnsi="Times New Roman"/>
          <w:sz w:val="20"/>
          <w:szCs w:val="20"/>
          <w:lang w:eastAsia="ru-RU"/>
        </w:rPr>
        <w:t xml:space="preserve">                           № 692-п</w:t>
      </w:r>
    </w:p>
    <w:p w:rsidR="00851627" w:rsidRPr="00851627" w:rsidRDefault="00851627" w:rsidP="00851627">
      <w:pPr>
        <w:spacing w:after="0" w:line="240" w:lineRule="auto"/>
        <w:jc w:val="center"/>
        <w:rPr>
          <w:rFonts w:ascii="Times New Roman" w:eastAsia="Arial" w:hAnsi="Times New Roman"/>
          <w:sz w:val="20"/>
          <w:szCs w:val="20"/>
          <w:lang w:eastAsia="ru-RU"/>
        </w:rPr>
      </w:pPr>
    </w:p>
    <w:p w:rsidR="00851627" w:rsidRPr="00851627" w:rsidRDefault="00851627" w:rsidP="00851627">
      <w:pPr>
        <w:spacing w:after="0" w:line="240" w:lineRule="auto"/>
        <w:ind w:firstLine="709"/>
        <w:jc w:val="both"/>
        <w:rPr>
          <w:rFonts w:ascii="Times New Roman" w:eastAsia="Arial" w:hAnsi="Times New Roman"/>
          <w:sz w:val="20"/>
          <w:szCs w:val="20"/>
          <w:lang w:eastAsia="ru-RU"/>
        </w:rPr>
      </w:pPr>
      <w:r w:rsidRPr="00851627">
        <w:rPr>
          <w:rFonts w:ascii="Times New Roman" w:eastAsia="Arial" w:hAnsi="Times New Roman"/>
          <w:sz w:val="20"/>
          <w:szCs w:val="20"/>
          <w:lang w:eastAsia="ru-RU"/>
        </w:rPr>
        <w:t>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w:t>
      </w:r>
      <w:r>
        <w:rPr>
          <w:rFonts w:ascii="Times New Roman" w:eastAsia="Arial" w:hAnsi="Times New Roman"/>
          <w:sz w:val="20"/>
          <w:szCs w:val="20"/>
          <w:lang w:eastAsia="ru-RU"/>
        </w:rPr>
        <w:t xml:space="preserve">во и (или) реализацию тепловой </w:t>
      </w:r>
      <w:r w:rsidRPr="00851627">
        <w:rPr>
          <w:rFonts w:ascii="Times New Roman" w:eastAsia="Arial" w:hAnsi="Times New Roman"/>
          <w:sz w:val="20"/>
          <w:szCs w:val="20"/>
          <w:lang w:eastAsia="ru-RU"/>
        </w:rPr>
        <w:t xml:space="preserve">и электрической энергии, возникших вследствие разницы между </w:t>
      </w:r>
      <w:r w:rsidRPr="00851627">
        <w:rPr>
          <w:rFonts w:ascii="Times New Roman" w:eastAsia="Arial" w:hAnsi="Times New Roman"/>
          <w:sz w:val="20"/>
          <w:szCs w:val="20"/>
          <w:lang w:eastAsia="ru-RU"/>
        </w:rPr>
        <w:lastRenderedPageBreak/>
        <w:t xml:space="preserve">фактической стоимостью топлива </w:t>
      </w:r>
      <w:r>
        <w:rPr>
          <w:rFonts w:ascii="Times New Roman" w:eastAsia="Arial" w:hAnsi="Times New Roman"/>
          <w:sz w:val="20"/>
          <w:szCs w:val="20"/>
          <w:lang w:eastAsia="ru-RU"/>
        </w:rPr>
        <w:t xml:space="preserve">и стоимостью топлива, учтенной </w:t>
      </w:r>
      <w:r w:rsidRPr="00851627">
        <w:rPr>
          <w:rFonts w:ascii="Times New Roman" w:eastAsia="Arial" w:hAnsi="Times New Roman"/>
          <w:sz w:val="20"/>
          <w:szCs w:val="20"/>
          <w:lang w:eastAsia="ru-RU"/>
        </w:rPr>
        <w:t>в тарифах на тепловую и элек</w:t>
      </w:r>
      <w:r>
        <w:rPr>
          <w:rFonts w:ascii="Times New Roman" w:eastAsia="Arial" w:hAnsi="Times New Roman"/>
          <w:sz w:val="20"/>
          <w:szCs w:val="20"/>
          <w:lang w:eastAsia="ru-RU"/>
        </w:rPr>
        <w:t xml:space="preserve">трическую энергию на 2022 год, </w:t>
      </w:r>
      <w:r w:rsidRPr="00851627">
        <w:rPr>
          <w:rFonts w:ascii="Times New Roman" w:eastAsia="Arial" w:hAnsi="Times New Roman"/>
          <w:sz w:val="20"/>
          <w:szCs w:val="20"/>
          <w:lang w:eastAsia="ru-RU"/>
        </w:rPr>
        <w:t xml:space="preserve">и правила их предоставления, в том числе оснований для отказа </w:t>
      </w:r>
      <w:r w:rsidRPr="00851627">
        <w:rPr>
          <w:rFonts w:ascii="Times New Roman" w:eastAsia="Arial" w:hAnsi="Times New Roman"/>
          <w:sz w:val="20"/>
          <w:szCs w:val="20"/>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r>
        <w:rPr>
          <w:rFonts w:ascii="Times New Roman" w:eastAsia="Arial" w:hAnsi="Times New Roman"/>
          <w:sz w:val="20"/>
          <w:szCs w:val="20"/>
          <w:lang w:eastAsia="ru-RU"/>
        </w:rPr>
        <w:t>.</w:t>
      </w:r>
    </w:p>
    <w:p w:rsidR="00851627" w:rsidRPr="00851627" w:rsidRDefault="00851627" w:rsidP="00851627">
      <w:pPr>
        <w:spacing w:after="0" w:line="240" w:lineRule="auto"/>
        <w:jc w:val="both"/>
        <w:rPr>
          <w:rFonts w:ascii="Times New Roman" w:eastAsia="Arial" w:hAnsi="Times New Roman"/>
          <w:sz w:val="20"/>
          <w:szCs w:val="20"/>
          <w:highlight w:val="yellow"/>
          <w:lang w:eastAsia="ru-RU"/>
        </w:rPr>
      </w:pPr>
      <w:r w:rsidRPr="00851627">
        <w:rPr>
          <w:rFonts w:ascii="Times New Roman" w:eastAsia="Arial" w:hAnsi="Times New Roman"/>
          <w:sz w:val="20"/>
          <w:szCs w:val="20"/>
          <w:lang w:eastAsia="ru-RU"/>
        </w:rPr>
        <w:tab/>
        <w:t>В соответствии со статьей 78 Бюджетного кодекса Российской Федерации, постановлением Прав</w:t>
      </w:r>
      <w:r>
        <w:rPr>
          <w:rFonts w:ascii="Times New Roman" w:eastAsia="Arial" w:hAnsi="Times New Roman"/>
          <w:sz w:val="20"/>
          <w:szCs w:val="20"/>
          <w:lang w:eastAsia="ru-RU"/>
        </w:rPr>
        <w:t xml:space="preserve">ительства Российской Федерации </w:t>
      </w:r>
      <w:r w:rsidRPr="00851627">
        <w:rPr>
          <w:rFonts w:ascii="Times New Roman" w:eastAsia="Arial" w:hAnsi="Times New Roman"/>
          <w:sz w:val="20"/>
          <w:szCs w:val="20"/>
          <w:lang w:eastAsia="ru-RU"/>
        </w:rPr>
        <w:t xml:space="preserve">от 18.09.2020 № 1492 (в ред. от 05.04.2022 № 590)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5" w:tooltip="consultantplus://offline/ref=6C144D224C608B25D255D997AF4DB1AF51FC1AA7D28B202921A181A7ADDEAA81A20C80DE5914C071A40025CF3975825B9FI4B9F" w:history="1">
        <w:r w:rsidRPr="00851627">
          <w:rPr>
            <w:rFonts w:ascii="Times New Roman" w:hAnsi="Times New Roman"/>
            <w:sz w:val="20"/>
            <w:szCs w:val="20"/>
          </w:rPr>
          <w:t>Законом</w:t>
        </w:r>
      </w:hyperlink>
      <w:r w:rsidRPr="00851627">
        <w:rPr>
          <w:rFonts w:ascii="Times New Roman" w:hAnsi="Times New Roman"/>
          <w:sz w:val="20"/>
          <w:szCs w:val="20"/>
        </w:rPr>
        <w:t xml:space="preserve"> Красноярского края от 09.12.2</w:t>
      </w:r>
      <w:r>
        <w:rPr>
          <w:rFonts w:ascii="Times New Roman" w:hAnsi="Times New Roman"/>
          <w:sz w:val="20"/>
          <w:szCs w:val="20"/>
        </w:rPr>
        <w:t xml:space="preserve">021 № 2-255 «О краевом бюджете </w:t>
      </w:r>
      <w:r w:rsidRPr="00851627">
        <w:rPr>
          <w:rFonts w:ascii="Times New Roman" w:hAnsi="Times New Roman"/>
          <w:sz w:val="20"/>
          <w:szCs w:val="20"/>
        </w:rPr>
        <w:t xml:space="preserve">на 2022 год и плановый период 2023-2024 годов», Порядком принятия решений о разработке муниципальных программ Богучанского района, их формирования и реализации, утверждённого постановлением администрации Богучанского района от 17.07.2013 № 849-п, статьями 7,43,47 Устава Богучанского района Красноярского края ПОСТАНОВЛЯЮ: </w:t>
      </w:r>
    </w:p>
    <w:p w:rsidR="00851627" w:rsidRPr="00851627" w:rsidRDefault="00851627" w:rsidP="00851627">
      <w:pPr>
        <w:shd w:val="clear" w:color="FFFFFF" w:fill="FFFFFF"/>
        <w:spacing w:after="0" w:line="240" w:lineRule="auto"/>
        <w:ind w:firstLine="709"/>
        <w:jc w:val="both"/>
        <w:rPr>
          <w:rFonts w:ascii="Times New Roman" w:eastAsia="Arial" w:hAnsi="Times New Roman"/>
          <w:bCs/>
          <w:sz w:val="20"/>
          <w:szCs w:val="20"/>
          <w:lang w:eastAsia="ru-RU"/>
        </w:rPr>
      </w:pPr>
      <w:r w:rsidRPr="00851627">
        <w:rPr>
          <w:rFonts w:ascii="Times New Roman" w:eastAsia="Arial" w:hAnsi="Times New Roman"/>
          <w:sz w:val="20"/>
          <w:szCs w:val="20"/>
          <w:lang w:eastAsia="ru-RU"/>
        </w:rPr>
        <w:t>1. Утвердить условия и порядок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w:t>
      </w:r>
      <w:r>
        <w:rPr>
          <w:rFonts w:ascii="Times New Roman" w:eastAsia="Arial" w:hAnsi="Times New Roman"/>
          <w:sz w:val="20"/>
          <w:szCs w:val="20"/>
          <w:lang w:eastAsia="ru-RU"/>
        </w:rPr>
        <w:t xml:space="preserve">во и (или) реализацию тепловой </w:t>
      </w:r>
      <w:r w:rsidRPr="00851627">
        <w:rPr>
          <w:rFonts w:ascii="Times New Roman" w:eastAsia="Arial" w:hAnsi="Times New Roman"/>
          <w:sz w:val="20"/>
          <w:szCs w:val="20"/>
          <w:lang w:eastAsia="ru-RU"/>
        </w:rPr>
        <w:t xml:space="preserve">и электрической энергии, возникших вследствие разницы между фактической стоимостью топлива </w:t>
      </w:r>
      <w:r>
        <w:rPr>
          <w:rFonts w:ascii="Times New Roman" w:eastAsia="Arial" w:hAnsi="Times New Roman"/>
          <w:sz w:val="20"/>
          <w:szCs w:val="20"/>
          <w:lang w:eastAsia="ru-RU"/>
        </w:rPr>
        <w:t xml:space="preserve">и стоимостью топлива, учтенной </w:t>
      </w:r>
      <w:r w:rsidRPr="00851627">
        <w:rPr>
          <w:rFonts w:ascii="Times New Roman" w:eastAsia="Arial" w:hAnsi="Times New Roman"/>
          <w:sz w:val="20"/>
          <w:szCs w:val="20"/>
          <w:lang w:eastAsia="ru-RU"/>
        </w:rPr>
        <w:t>в тарифах на тепловую и элек</w:t>
      </w:r>
      <w:r>
        <w:rPr>
          <w:rFonts w:ascii="Times New Roman" w:eastAsia="Arial" w:hAnsi="Times New Roman"/>
          <w:sz w:val="20"/>
          <w:szCs w:val="20"/>
          <w:lang w:eastAsia="ru-RU"/>
        </w:rPr>
        <w:t xml:space="preserve">трическую энергию на 2022 год, </w:t>
      </w:r>
      <w:r w:rsidRPr="00851627">
        <w:rPr>
          <w:rFonts w:ascii="Times New Roman" w:eastAsia="Arial" w:hAnsi="Times New Roman"/>
          <w:sz w:val="20"/>
          <w:szCs w:val="20"/>
          <w:lang w:eastAsia="ru-RU"/>
        </w:rPr>
        <w:t xml:space="preserve">и правила их предоставления, в </w:t>
      </w:r>
      <w:r>
        <w:rPr>
          <w:rFonts w:ascii="Times New Roman" w:eastAsia="Arial" w:hAnsi="Times New Roman"/>
          <w:sz w:val="20"/>
          <w:szCs w:val="20"/>
          <w:lang w:eastAsia="ru-RU"/>
        </w:rPr>
        <w:t xml:space="preserve">том числе оснований для отказа </w:t>
      </w:r>
      <w:r w:rsidRPr="00851627">
        <w:rPr>
          <w:rFonts w:ascii="Times New Roman" w:eastAsia="Arial" w:hAnsi="Times New Roman"/>
          <w:sz w:val="20"/>
          <w:szCs w:val="20"/>
          <w:lang w:eastAsia="ru-RU"/>
        </w:rPr>
        <w:t xml:space="preserve">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w:t>
      </w:r>
      <w:r w:rsidRPr="00851627">
        <w:rPr>
          <w:rFonts w:ascii="Times New Roman" w:eastAsia="Arial" w:hAnsi="Times New Roman"/>
          <w:bCs/>
          <w:sz w:val="20"/>
          <w:szCs w:val="20"/>
          <w:lang w:eastAsia="ru-RU"/>
        </w:rPr>
        <w:t>согласно приложению.</w:t>
      </w:r>
    </w:p>
    <w:p w:rsidR="00851627" w:rsidRPr="00851627" w:rsidRDefault="00851627" w:rsidP="00851627">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Arial" w:hAnsi="Times New Roman"/>
          <w:sz w:val="20"/>
          <w:szCs w:val="20"/>
          <w:lang w:eastAsia="ru-RU"/>
        </w:rPr>
      </w:pPr>
      <w:r w:rsidRPr="00851627">
        <w:rPr>
          <w:rFonts w:ascii="Times New Roman" w:eastAsia="Arial" w:hAnsi="Times New Roman"/>
          <w:sz w:val="20"/>
          <w:szCs w:val="20"/>
          <w:lang w:eastAsia="ru-RU"/>
        </w:rPr>
        <w:t>2. Опубликовать в газете «Официальный Вестник Богучанского района» и разместить на официальном сайте администрации  Богучанского района.</w:t>
      </w:r>
    </w:p>
    <w:p w:rsidR="00851627" w:rsidRPr="00851627" w:rsidRDefault="00851627" w:rsidP="00851627">
      <w:pPr>
        <w:shd w:val="clear" w:color="FFFFFF" w:fill="FFFFFF"/>
        <w:spacing w:after="0" w:line="240" w:lineRule="auto"/>
        <w:ind w:firstLine="709"/>
        <w:jc w:val="both"/>
        <w:rPr>
          <w:rFonts w:ascii="Times New Roman" w:hAnsi="Times New Roman"/>
          <w:sz w:val="20"/>
          <w:szCs w:val="20"/>
          <w:lang w:eastAsia="ru-RU"/>
        </w:rPr>
      </w:pPr>
      <w:r w:rsidRPr="00851627">
        <w:rPr>
          <w:rFonts w:ascii="Times New Roman" w:eastAsia="Arial" w:hAnsi="Times New Roman"/>
          <w:sz w:val="20"/>
          <w:szCs w:val="20"/>
          <w:lang w:eastAsia="ru-RU"/>
        </w:rPr>
        <w:t>3. Постановление вступает в силу в день, следующий за днем его официального опубликования.</w:t>
      </w:r>
    </w:p>
    <w:p w:rsidR="00851627" w:rsidRPr="00851627" w:rsidRDefault="00851627" w:rsidP="00851627">
      <w:pPr>
        <w:spacing w:after="0" w:line="240" w:lineRule="auto"/>
        <w:rPr>
          <w:rFonts w:ascii="Times New Roman" w:hAnsi="Times New Roman"/>
          <w:sz w:val="20"/>
          <w:szCs w:val="20"/>
        </w:rPr>
      </w:pPr>
      <w:r w:rsidRPr="00851627">
        <w:rPr>
          <w:rFonts w:ascii="Times New Roman" w:hAnsi="Times New Roman"/>
          <w:sz w:val="20"/>
          <w:szCs w:val="20"/>
        </w:rPr>
        <w:t xml:space="preserve">Глава </w:t>
      </w:r>
    </w:p>
    <w:p w:rsidR="00851627" w:rsidRPr="00851627" w:rsidRDefault="00851627" w:rsidP="00851627">
      <w:pPr>
        <w:spacing w:after="0" w:line="240" w:lineRule="auto"/>
        <w:rPr>
          <w:rFonts w:ascii="Times New Roman" w:hAnsi="Times New Roman"/>
          <w:sz w:val="20"/>
          <w:szCs w:val="20"/>
        </w:rPr>
      </w:pPr>
      <w:r w:rsidRPr="00851627">
        <w:rPr>
          <w:rFonts w:ascii="Times New Roman" w:hAnsi="Times New Roman"/>
          <w:sz w:val="20"/>
          <w:szCs w:val="20"/>
        </w:rPr>
        <w:t>Богучанского района                                                                        А.С. Медведев</w:t>
      </w:r>
    </w:p>
    <w:p w:rsidR="00851627" w:rsidRPr="00851627" w:rsidRDefault="00851627" w:rsidP="00851627">
      <w:pPr>
        <w:spacing w:after="0" w:line="240" w:lineRule="auto"/>
        <w:rPr>
          <w:rFonts w:ascii="Times New Roman" w:eastAsia="Arial" w:hAnsi="Times New Roman"/>
          <w:sz w:val="20"/>
          <w:szCs w:val="20"/>
          <w:lang w:eastAsia="ru-RU"/>
        </w:rPr>
      </w:pPr>
    </w:p>
    <w:p w:rsidR="00851627" w:rsidRPr="00851627" w:rsidRDefault="00851627" w:rsidP="00851627">
      <w:pPr>
        <w:spacing w:after="0" w:line="240" w:lineRule="auto"/>
        <w:ind w:left="5664"/>
        <w:jc w:val="right"/>
        <w:rPr>
          <w:rFonts w:ascii="Times New Roman" w:eastAsia="Arial" w:hAnsi="Times New Roman"/>
          <w:sz w:val="18"/>
          <w:szCs w:val="20"/>
          <w:lang w:eastAsia="ru-RU"/>
        </w:rPr>
      </w:pPr>
      <w:r w:rsidRPr="00851627">
        <w:rPr>
          <w:rFonts w:ascii="Times New Roman" w:eastAsia="Arial" w:hAnsi="Times New Roman"/>
          <w:sz w:val="18"/>
          <w:szCs w:val="20"/>
          <w:lang w:eastAsia="ru-RU"/>
        </w:rPr>
        <w:t xml:space="preserve">Приложение </w:t>
      </w:r>
      <w:r w:rsidRPr="00851627">
        <w:rPr>
          <w:rFonts w:ascii="Times New Roman" w:eastAsia="Arial" w:hAnsi="Times New Roman"/>
          <w:sz w:val="18"/>
          <w:szCs w:val="20"/>
          <w:lang w:eastAsia="ru-RU"/>
        </w:rPr>
        <w:br/>
        <w:t>к постановлению администрации Богучанского района от 27 июля 2022г.      № 692-п</w:t>
      </w:r>
    </w:p>
    <w:p w:rsidR="00851627" w:rsidRPr="00851627" w:rsidRDefault="00851627" w:rsidP="00851627">
      <w:pPr>
        <w:spacing w:after="0" w:line="240" w:lineRule="auto"/>
        <w:ind w:firstLine="709"/>
        <w:jc w:val="both"/>
        <w:rPr>
          <w:rFonts w:ascii="Times New Roman" w:eastAsia="Arial" w:hAnsi="Times New Roman"/>
          <w:sz w:val="20"/>
          <w:szCs w:val="20"/>
          <w:lang w:eastAsia="ru-RU"/>
        </w:rPr>
      </w:pPr>
    </w:p>
    <w:p w:rsidR="00851627" w:rsidRPr="00851627" w:rsidRDefault="00851627" w:rsidP="00851627">
      <w:pPr>
        <w:spacing w:after="0" w:line="240" w:lineRule="auto"/>
        <w:jc w:val="center"/>
        <w:rPr>
          <w:rFonts w:ascii="Times New Roman" w:eastAsia="Arial" w:hAnsi="Times New Roman"/>
          <w:sz w:val="20"/>
          <w:szCs w:val="20"/>
          <w:lang w:eastAsia="ru-RU"/>
        </w:rPr>
      </w:pPr>
      <w:bookmarkStart w:id="0" w:name="P41"/>
      <w:bookmarkEnd w:id="0"/>
      <w:r w:rsidRPr="00851627">
        <w:rPr>
          <w:rFonts w:ascii="Times New Roman" w:eastAsia="Arial" w:hAnsi="Times New Roman"/>
          <w:sz w:val="20"/>
          <w:szCs w:val="20"/>
          <w:lang w:eastAsia="ru-RU"/>
        </w:rPr>
        <w:t xml:space="preserve">Условия и порядок предоставления субсидий юридическим лицам </w:t>
      </w:r>
      <w:r w:rsidRPr="00851627">
        <w:rPr>
          <w:rFonts w:ascii="Times New Roman" w:eastAsia="Arial" w:hAnsi="Times New Roman"/>
          <w:sz w:val="20"/>
          <w:szCs w:val="20"/>
          <w:lang w:eastAsia="ru-RU"/>
        </w:rPr>
        <w:br/>
        <w:t xml:space="preserve">(за исключением государственных и муниципальных учреждений) </w:t>
      </w:r>
      <w:r w:rsidRPr="00851627">
        <w:rPr>
          <w:rFonts w:ascii="Times New Roman" w:eastAsia="Arial" w:hAnsi="Times New Roman"/>
          <w:sz w:val="20"/>
          <w:szCs w:val="20"/>
          <w:lang w:eastAsia="ru-RU"/>
        </w:rPr>
        <w:b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851627">
        <w:rPr>
          <w:rFonts w:ascii="Times New Roman" w:eastAsia="Arial" w:hAnsi="Times New Roman"/>
          <w:sz w:val="20"/>
          <w:szCs w:val="20"/>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sidRPr="00851627">
        <w:rPr>
          <w:rFonts w:ascii="Times New Roman" w:eastAsia="Arial" w:hAnsi="Times New Roman"/>
          <w:sz w:val="20"/>
          <w:szCs w:val="20"/>
          <w:lang w:eastAsia="ru-RU"/>
        </w:rPr>
        <w:br/>
        <w:t xml:space="preserve">в тарифах на тепловую и электрическую энергию на 2022 год, </w:t>
      </w:r>
      <w:r w:rsidRPr="00851627">
        <w:rPr>
          <w:rFonts w:ascii="Times New Roman" w:eastAsia="Arial" w:hAnsi="Times New Roman"/>
          <w:sz w:val="20"/>
          <w:szCs w:val="20"/>
          <w:lang w:eastAsia="ru-RU"/>
        </w:rPr>
        <w:br/>
        <w:t xml:space="preserve">и правила их предоставления, в том числе оснований для отказа </w:t>
      </w:r>
      <w:r w:rsidRPr="00851627">
        <w:rPr>
          <w:rFonts w:ascii="Times New Roman" w:eastAsia="Arial" w:hAnsi="Times New Roman"/>
          <w:sz w:val="20"/>
          <w:szCs w:val="20"/>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p w:rsidR="00851627" w:rsidRPr="00851627" w:rsidRDefault="00851627" w:rsidP="00851627">
      <w:pPr>
        <w:widowControl w:val="0"/>
        <w:spacing w:after="0" w:line="240" w:lineRule="auto"/>
        <w:jc w:val="center"/>
        <w:rPr>
          <w:rFonts w:ascii="Times New Roman" w:eastAsia="Times New Roman" w:hAnsi="Times New Roman"/>
          <w:sz w:val="20"/>
          <w:szCs w:val="20"/>
          <w:lang w:eastAsia="ru-RU"/>
        </w:rPr>
      </w:pPr>
    </w:p>
    <w:p w:rsidR="00851627" w:rsidRPr="00851627" w:rsidRDefault="00851627" w:rsidP="00851627">
      <w:pPr>
        <w:widowControl w:val="0"/>
        <w:spacing w:after="0" w:line="240" w:lineRule="auto"/>
        <w:jc w:val="center"/>
        <w:outlineLvl w:val="1"/>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1. Общие положения о предоставлении субсидий</w:t>
      </w:r>
    </w:p>
    <w:p w:rsidR="00851627" w:rsidRPr="00851627" w:rsidRDefault="00851627" w:rsidP="00851627">
      <w:pPr>
        <w:widowControl w:val="0"/>
        <w:spacing w:after="0" w:line="240" w:lineRule="auto"/>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3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1.1. Условия и порядок предоставления субсидий юридическим лицам (за исключением государственн</w:t>
      </w:r>
      <w:r>
        <w:rPr>
          <w:rFonts w:ascii="Times New Roman" w:eastAsia="Times New Roman" w:hAnsi="Times New Roman"/>
          <w:sz w:val="20"/>
          <w:szCs w:val="20"/>
          <w:lang w:eastAsia="ru-RU"/>
        </w:rPr>
        <w:t xml:space="preserve">ых и муниципальных учреждений) </w:t>
      </w:r>
      <w:r w:rsidRPr="00851627">
        <w:rPr>
          <w:rFonts w:ascii="Times New Roman" w:eastAsia="Times New Roman" w:hAnsi="Times New Roman"/>
          <w:sz w:val="20"/>
          <w:szCs w:val="20"/>
          <w:lang w:eastAsia="ru-RU"/>
        </w:rPr>
        <w:t>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w:t>
      </w:r>
      <w:r>
        <w:rPr>
          <w:rFonts w:ascii="Times New Roman" w:eastAsia="Times New Roman" w:hAnsi="Times New Roman"/>
          <w:sz w:val="20"/>
          <w:szCs w:val="20"/>
          <w:lang w:eastAsia="ru-RU"/>
        </w:rPr>
        <w:t xml:space="preserve">во и (или) реализацию тепловой </w:t>
      </w:r>
      <w:r w:rsidRPr="00851627">
        <w:rPr>
          <w:rFonts w:ascii="Times New Roman" w:eastAsia="Times New Roman" w:hAnsi="Times New Roman"/>
          <w:sz w:val="20"/>
          <w:szCs w:val="20"/>
          <w:lang w:eastAsia="ru-RU"/>
        </w:rPr>
        <w:t xml:space="preserve">и электрической энергии, возникших вследствие разницы между фактической стоимостью топлива </w:t>
      </w:r>
      <w:r>
        <w:rPr>
          <w:rFonts w:ascii="Times New Roman" w:eastAsia="Times New Roman" w:hAnsi="Times New Roman"/>
          <w:sz w:val="20"/>
          <w:szCs w:val="20"/>
          <w:lang w:eastAsia="ru-RU"/>
        </w:rPr>
        <w:t xml:space="preserve">и стоимостью топлива, учтенной </w:t>
      </w:r>
      <w:r w:rsidRPr="00851627">
        <w:rPr>
          <w:rFonts w:ascii="Times New Roman" w:eastAsia="Times New Roman" w:hAnsi="Times New Roman"/>
          <w:sz w:val="20"/>
          <w:szCs w:val="20"/>
          <w:lang w:eastAsia="ru-RU"/>
        </w:rPr>
        <w:t>в тарифах на тепловую и электрическу</w:t>
      </w:r>
      <w:r>
        <w:rPr>
          <w:rFonts w:ascii="Times New Roman" w:eastAsia="Times New Roman" w:hAnsi="Times New Roman"/>
          <w:sz w:val="20"/>
          <w:szCs w:val="20"/>
          <w:lang w:eastAsia="ru-RU"/>
        </w:rPr>
        <w:t xml:space="preserve">ю энергию на 2022 год, </w:t>
      </w:r>
      <w:r w:rsidRPr="00851627">
        <w:rPr>
          <w:rFonts w:ascii="Times New Roman" w:hAnsi="Times New Roman" w:cs="Calibri"/>
          <w:sz w:val="20"/>
          <w:szCs w:val="20"/>
          <w:lang w:eastAsia="ru-RU"/>
        </w:rPr>
        <w:t>и правила их предоставления</w:t>
      </w:r>
      <w:r w:rsidRPr="00851627">
        <w:rPr>
          <w:rFonts w:ascii="Times New Roman" w:eastAsia="Times New Roman" w:hAnsi="Times New Roman"/>
          <w:sz w:val="20"/>
          <w:szCs w:val="20"/>
          <w:lang w:eastAsia="ru-RU"/>
        </w:rPr>
        <w:t xml:space="preserve"> (далее – субсидии), в том числе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w:t>
      </w:r>
      <w:r w:rsidRPr="00851627">
        <w:rPr>
          <w:rFonts w:ascii="Times New Roman" w:eastAsia="Times New Roman" w:hAnsi="Times New Roman"/>
          <w:sz w:val="20"/>
          <w:szCs w:val="20"/>
          <w:lang w:eastAsia="ru-RU"/>
        </w:rPr>
        <w:br/>
        <w:t>и представления отчетности (далее – Поря</w:t>
      </w:r>
      <w:r>
        <w:rPr>
          <w:rFonts w:ascii="Times New Roman" w:eastAsia="Times New Roman" w:hAnsi="Times New Roman"/>
          <w:sz w:val="20"/>
          <w:szCs w:val="20"/>
          <w:lang w:eastAsia="ru-RU"/>
        </w:rPr>
        <w:t xml:space="preserve">док), определяют цели, условия </w:t>
      </w:r>
      <w:r w:rsidRPr="00851627">
        <w:rPr>
          <w:rFonts w:ascii="Times New Roman" w:eastAsia="Times New Roman" w:hAnsi="Times New Roman"/>
          <w:sz w:val="20"/>
          <w:szCs w:val="20"/>
          <w:lang w:eastAsia="ru-RU"/>
        </w:rPr>
        <w:t xml:space="preserve">и порядок предоставления субсидий, основания для отказа в предоставлении субсидии, порядок проведения отбора получателей субсидий, порядок расходования субсидий, порядок и сроки возврата субсидий в случае нарушения условий их предоставления, требования к отчетности, а также требования об осуществлении контроля (мониторинга) </w:t>
      </w:r>
      <w:r w:rsidRPr="00851627">
        <w:rPr>
          <w:rFonts w:ascii="Times New Roman" w:eastAsia="Times New Roman" w:hAnsi="Times New Roman"/>
          <w:sz w:val="20"/>
          <w:szCs w:val="20"/>
          <w:lang w:eastAsia="ru-RU"/>
        </w:rPr>
        <w:lastRenderedPageBreak/>
        <w:t>за соблюдением условий и порядка предоставле</w:t>
      </w:r>
      <w:r>
        <w:rPr>
          <w:rFonts w:ascii="Times New Roman" w:eastAsia="Times New Roman" w:hAnsi="Times New Roman"/>
          <w:sz w:val="20"/>
          <w:szCs w:val="20"/>
          <w:lang w:eastAsia="ru-RU"/>
        </w:rPr>
        <w:t xml:space="preserve">ния субсидий и ответственности </w:t>
      </w:r>
      <w:r w:rsidRPr="00851627">
        <w:rPr>
          <w:rFonts w:ascii="Times New Roman" w:eastAsia="Times New Roman" w:hAnsi="Times New Roman"/>
          <w:sz w:val="20"/>
          <w:szCs w:val="20"/>
          <w:lang w:eastAsia="ru-RU"/>
        </w:rPr>
        <w:t>за их нарушение.</w:t>
      </w:r>
    </w:p>
    <w:p w:rsidR="00851627" w:rsidRPr="00851627" w:rsidRDefault="00851627" w:rsidP="00851627">
      <w:pPr>
        <w:widowControl w:val="0"/>
        <w:spacing w:after="0" w:line="240" w:lineRule="auto"/>
        <w:ind w:firstLine="53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1.2. Целью предоставления субсидий является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Pr="00851627">
        <w:rPr>
          <w:rFonts w:ascii="Times New Roman" w:eastAsia="Times New Roman" w:hAnsi="Times New Roman"/>
          <w:sz w:val="20"/>
          <w:szCs w:val="20"/>
          <w:lang w:eastAsia="ru-RU"/>
        </w:rPr>
        <w:br/>
        <w:t xml:space="preserve">и электрической энергии (далее – ресурсоснабжающие организации, участник отбора), возникших вследствие разницы между фактической стоимостью топлива и стоимостью топлива, учтенной </w:t>
      </w:r>
      <w:r w:rsidRPr="00851627">
        <w:rPr>
          <w:rFonts w:ascii="Times New Roman" w:eastAsia="Times New Roman" w:hAnsi="Times New Roman"/>
          <w:sz w:val="20"/>
          <w:szCs w:val="20"/>
          <w:lang w:eastAsia="ru-RU"/>
        </w:rPr>
        <w:br/>
        <w:t>в тарифах на тепловую и электрическую энергию на 2022 год.</w:t>
      </w:r>
    </w:p>
    <w:p w:rsidR="00851627" w:rsidRPr="00851627" w:rsidRDefault="00851627" w:rsidP="00851627">
      <w:pPr>
        <w:spacing w:after="0" w:line="240" w:lineRule="auto"/>
        <w:ind w:firstLine="567"/>
        <w:jc w:val="both"/>
        <w:rPr>
          <w:rFonts w:ascii="Times New Roman" w:hAnsi="Times New Roman"/>
          <w:sz w:val="20"/>
          <w:szCs w:val="20"/>
        </w:rPr>
      </w:pPr>
      <w:bookmarkStart w:id="1" w:name="P56"/>
      <w:bookmarkEnd w:id="1"/>
      <w:r w:rsidRPr="00851627">
        <w:rPr>
          <w:rFonts w:ascii="Times New Roman" w:hAnsi="Times New Roman"/>
          <w:sz w:val="20"/>
          <w:szCs w:val="20"/>
        </w:rPr>
        <w:t>1.3. Главным распорядителем бюджетных средств, осуществляющим предоставление субсидий ресурсоснабжающим организациям, является администрация Богучанского района (далее – ОМС).</w:t>
      </w:r>
    </w:p>
    <w:p w:rsidR="00851627" w:rsidRPr="00851627" w:rsidRDefault="00851627" w:rsidP="00851627">
      <w:pPr>
        <w:spacing w:after="0" w:line="240" w:lineRule="auto"/>
        <w:ind w:firstLine="567"/>
        <w:jc w:val="both"/>
        <w:rPr>
          <w:rFonts w:ascii="Times New Roman" w:hAnsi="Times New Roman"/>
          <w:sz w:val="20"/>
          <w:szCs w:val="20"/>
        </w:rPr>
      </w:pPr>
      <w:r w:rsidRPr="00851627">
        <w:rPr>
          <w:rFonts w:ascii="Times New Roman" w:hAnsi="Times New Roman"/>
          <w:sz w:val="20"/>
          <w:szCs w:val="20"/>
        </w:rPr>
        <w:t xml:space="preserve">1.4. </w:t>
      </w:r>
      <w:r w:rsidRPr="00851627">
        <w:rPr>
          <w:rFonts w:ascii="Times New Roman" w:eastAsia="Times New Roman" w:hAnsi="Times New Roman"/>
          <w:sz w:val="20"/>
          <w:szCs w:val="20"/>
        </w:rPr>
        <w:t xml:space="preserve">Субсидии предоставляются в пределах средств бюджета </w:t>
      </w:r>
      <w:r w:rsidRPr="00851627">
        <w:rPr>
          <w:sz w:val="20"/>
          <w:szCs w:val="20"/>
        </w:rPr>
        <w:t xml:space="preserve">в </w:t>
      </w:r>
      <w:r w:rsidRPr="00851627">
        <w:rPr>
          <w:rFonts w:ascii="Times New Roman" w:hAnsi="Times New Roman"/>
          <w:sz w:val="20"/>
          <w:szCs w:val="20"/>
        </w:rPr>
        <w:t>соответствии с утверждённой бюджетной росписью, в пределах средств, предусмотренных на эти цели в бюджете Богучанского района в соответствующем финансовом году, согласно муниципальной программы «Реформирование и модернизация жилищно-коммунального хозяйства и повышение энергетической эффективности»</w:t>
      </w:r>
      <w:r w:rsidRPr="00851627">
        <w:rPr>
          <w:rFonts w:ascii="Times New Roman" w:eastAsia="Times New Roman" w:hAnsi="Times New Roman"/>
          <w:sz w:val="20"/>
          <w:szCs w:val="20"/>
        </w:rPr>
        <w:t>,</w:t>
      </w:r>
      <w:r w:rsidRPr="00851627">
        <w:rPr>
          <w:rFonts w:ascii="Times New Roman" w:hAnsi="Times New Roman"/>
          <w:sz w:val="20"/>
          <w:szCs w:val="20"/>
        </w:rPr>
        <w:t xml:space="preserve"> утверждённой постановлением администрации Богучанского района от 01.11.2013 №1391-п.</w:t>
      </w:r>
    </w:p>
    <w:p w:rsidR="00851627" w:rsidRPr="00851627" w:rsidRDefault="00851627" w:rsidP="00851627">
      <w:pPr>
        <w:spacing w:after="0" w:line="240" w:lineRule="auto"/>
        <w:ind w:firstLine="567"/>
        <w:jc w:val="both"/>
        <w:rPr>
          <w:rFonts w:ascii="Times New Roman" w:hAnsi="Times New Roman"/>
          <w:sz w:val="20"/>
          <w:szCs w:val="20"/>
        </w:rPr>
      </w:pPr>
      <w:r w:rsidRPr="00851627">
        <w:rPr>
          <w:rFonts w:ascii="Times New Roman" w:hAnsi="Times New Roman"/>
          <w:sz w:val="20"/>
          <w:szCs w:val="20"/>
        </w:rPr>
        <w:t xml:space="preserve">1.5. Критерием отбора получателей субсидии для предоставления субсидии (далее – отбор) является наличие невозмещенных расходов ресурсоснабжающих организаций, связанных с производством </w:t>
      </w:r>
      <w:r w:rsidRPr="00851627">
        <w:rPr>
          <w:rFonts w:ascii="Times New Roman" w:hAnsi="Times New Roman"/>
          <w:sz w:val="20"/>
          <w:szCs w:val="20"/>
        </w:rPr>
        <w:br/>
        <w:t>и (или) реализацией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невозмещенные расходы).</w:t>
      </w:r>
    </w:p>
    <w:p w:rsidR="00851627" w:rsidRPr="00851627" w:rsidRDefault="00851627" w:rsidP="00851627">
      <w:pPr>
        <w:widowControl w:val="0"/>
        <w:spacing w:after="0" w:line="240" w:lineRule="auto"/>
        <w:ind w:firstLine="53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1.6. Субсидия носит целевой характер и не може</w:t>
      </w:r>
      <w:r>
        <w:rPr>
          <w:rFonts w:ascii="Times New Roman" w:eastAsia="Times New Roman" w:hAnsi="Times New Roman"/>
          <w:sz w:val="20"/>
          <w:szCs w:val="20"/>
          <w:lang w:eastAsia="ru-RU"/>
        </w:rPr>
        <w:t xml:space="preserve">т быть использована </w:t>
      </w:r>
      <w:r w:rsidRPr="00851627">
        <w:rPr>
          <w:rFonts w:ascii="Times New Roman" w:eastAsia="Times New Roman" w:hAnsi="Times New Roman"/>
          <w:sz w:val="20"/>
          <w:szCs w:val="20"/>
          <w:lang w:eastAsia="ru-RU"/>
        </w:rPr>
        <w:t>на иные цели.</w:t>
      </w:r>
    </w:p>
    <w:p w:rsidR="00851627" w:rsidRPr="00851627" w:rsidRDefault="00851627" w:rsidP="00851627">
      <w:pPr>
        <w:widowControl w:val="0"/>
        <w:spacing w:after="0" w:line="240" w:lineRule="auto"/>
        <w:jc w:val="center"/>
        <w:rPr>
          <w:rFonts w:ascii="Times New Roman" w:eastAsia="Times New Roman" w:hAnsi="Times New Roman"/>
          <w:sz w:val="20"/>
          <w:szCs w:val="20"/>
          <w:lang w:eastAsia="ru-RU"/>
        </w:rPr>
      </w:pPr>
    </w:p>
    <w:p w:rsidR="00851627" w:rsidRPr="00851627" w:rsidRDefault="00851627" w:rsidP="00851627">
      <w:pPr>
        <w:widowControl w:val="0"/>
        <w:spacing w:after="0" w:line="240" w:lineRule="auto"/>
        <w:jc w:val="center"/>
        <w:outlineLvl w:val="1"/>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Порядок проведения отбора</w:t>
      </w:r>
    </w:p>
    <w:p w:rsidR="00851627" w:rsidRPr="00851627" w:rsidRDefault="00851627" w:rsidP="00851627">
      <w:pPr>
        <w:widowControl w:val="0"/>
        <w:spacing w:after="0" w:line="240" w:lineRule="auto"/>
        <w:jc w:val="center"/>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2.1. Отбор проводится ОМС на основании заявок участников отбора </w:t>
      </w:r>
      <w:r w:rsidRPr="00851627">
        <w:rPr>
          <w:rFonts w:ascii="Times New Roman" w:eastAsia="Times New Roman" w:hAnsi="Times New Roman"/>
          <w:sz w:val="20"/>
          <w:szCs w:val="20"/>
          <w:lang w:eastAsia="ru-RU"/>
        </w:rPr>
        <w:br/>
        <w:t>на участие в отборе (далее – заявки) пу</w:t>
      </w:r>
      <w:r>
        <w:rPr>
          <w:rFonts w:ascii="Times New Roman" w:eastAsia="Times New Roman" w:hAnsi="Times New Roman"/>
          <w:sz w:val="20"/>
          <w:szCs w:val="20"/>
          <w:lang w:eastAsia="ru-RU"/>
        </w:rPr>
        <w:t xml:space="preserve">тем запроса предложений исходя </w:t>
      </w:r>
      <w:r w:rsidRPr="00851627">
        <w:rPr>
          <w:rFonts w:ascii="Times New Roman" w:eastAsia="Times New Roman" w:hAnsi="Times New Roman"/>
          <w:sz w:val="20"/>
          <w:szCs w:val="20"/>
          <w:lang w:eastAsia="ru-RU"/>
        </w:rPr>
        <w:t>из соответствия участника отбора критерию отбора, предусмотренному пунктом 1.5 Порядка, и очередности поступления заявок.</w:t>
      </w:r>
    </w:p>
    <w:p w:rsidR="00851627" w:rsidRPr="00851627" w:rsidRDefault="00851627" w:rsidP="00851627">
      <w:pPr>
        <w:spacing w:after="0" w:line="240" w:lineRule="auto"/>
        <w:ind w:firstLine="709"/>
        <w:rPr>
          <w:rFonts w:ascii="Times New Roman" w:hAnsi="Times New Roman"/>
          <w:sz w:val="20"/>
          <w:szCs w:val="20"/>
        </w:rPr>
      </w:pPr>
      <w:bookmarkStart w:id="2" w:name="P65"/>
      <w:bookmarkEnd w:id="2"/>
      <w:r w:rsidRPr="00851627">
        <w:rPr>
          <w:rFonts w:ascii="Times New Roman" w:hAnsi="Times New Roman"/>
          <w:sz w:val="20"/>
          <w:szCs w:val="20"/>
        </w:rPr>
        <w:t xml:space="preserve">2.2. Для проведения отбора ОМС в срок не позднее 06 июля текущего года размещает  на едином портале бюджетной системы и на официальном сайте ОМС в информационно-телекоммуникационной сети Интернет: </w:t>
      </w:r>
      <w:hyperlink r:id="rId16" w:history="1">
        <w:r w:rsidRPr="00851627">
          <w:rPr>
            <w:rFonts w:ascii="Times New Roman" w:hAnsi="Times New Roman"/>
            <w:sz w:val="20"/>
            <w:szCs w:val="20"/>
            <w:u w:val="single"/>
          </w:rPr>
          <w:t>https://boguchansky-raion.ru/administratsiya-boguchanskogo-rajona</w:t>
        </w:r>
      </w:hyperlink>
      <w:r w:rsidRPr="00851627">
        <w:rPr>
          <w:rFonts w:ascii="Times New Roman" w:hAnsi="Times New Roman"/>
          <w:sz w:val="20"/>
          <w:szCs w:val="20"/>
        </w:rPr>
        <w:t xml:space="preserve">   (далее–официальный</w:t>
      </w:r>
      <w:r>
        <w:rPr>
          <w:rFonts w:ascii="Times New Roman" w:hAnsi="Times New Roman"/>
          <w:sz w:val="20"/>
          <w:szCs w:val="20"/>
        </w:rPr>
        <w:t xml:space="preserve"> </w:t>
      </w:r>
      <w:r w:rsidRPr="00851627">
        <w:rPr>
          <w:rFonts w:ascii="Times New Roman" w:hAnsi="Times New Roman"/>
          <w:sz w:val="20"/>
          <w:szCs w:val="20"/>
        </w:rPr>
        <w:t>сайт ОМС),</w:t>
      </w:r>
      <w:r w:rsidR="0099475A">
        <w:rPr>
          <w:rFonts w:ascii="Times New Roman" w:hAnsi="Times New Roman"/>
          <w:sz w:val="20"/>
          <w:szCs w:val="20"/>
        </w:rPr>
        <w:t xml:space="preserve"> </w:t>
      </w:r>
      <w:r w:rsidRPr="00851627">
        <w:rPr>
          <w:rFonts w:ascii="Times New Roman" w:hAnsi="Times New Roman"/>
          <w:sz w:val="20"/>
          <w:szCs w:val="20"/>
        </w:rPr>
        <w:t>объявление о проведении отбора .</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2.3. В объявлении о проведении отбора указываются: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наименование, место нахождения, почтовый адрес, адрес электронной почты ОМС;</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результаты предоставления субсидии в соответствии с </w:t>
      </w:r>
      <w:hyperlink w:anchor="P211" w:tooltip="#P211" w:history="1">
        <w:r w:rsidRPr="00851627">
          <w:rPr>
            <w:rFonts w:ascii="Times New Roman" w:eastAsia="Times New Roman" w:hAnsi="Times New Roman"/>
            <w:sz w:val="20"/>
            <w:szCs w:val="20"/>
            <w:lang w:eastAsia="ru-RU"/>
          </w:rPr>
          <w:t>пунктом 3.13</w:t>
        </w:r>
      </w:hyperlink>
      <w:r>
        <w:rPr>
          <w:rFonts w:ascii="Times New Roman" w:eastAsia="Times New Roman" w:hAnsi="Times New Roman"/>
          <w:sz w:val="20"/>
          <w:szCs w:val="20"/>
          <w:lang w:eastAsia="ru-RU"/>
        </w:rPr>
        <w:t xml:space="preserve"> </w:t>
      </w:r>
      <w:r w:rsidRPr="00851627">
        <w:rPr>
          <w:rFonts w:ascii="Times New Roman" w:eastAsia="Times New Roman" w:hAnsi="Times New Roman"/>
          <w:sz w:val="20"/>
          <w:szCs w:val="20"/>
          <w:lang w:eastAsia="ru-RU"/>
        </w:rPr>
        <w:t>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доменное имя, и (или) сетевой адрес, и (или) указатели страниц сайта </w:t>
      </w:r>
      <w:r w:rsidRPr="00851627">
        <w:rPr>
          <w:rFonts w:ascii="Times New Roman" w:eastAsia="Times New Roman" w:hAnsi="Times New Roman"/>
          <w:sz w:val="20"/>
          <w:szCs w:val="20"/>
          <w:lang w:eastAsia="ru-RU"/>
        </w:rPr>
        <w:br/>
        <w:t>в информационно-телекоммуникационной сети Интернет, на котором обеспечивается проведение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требования к участникам отбора, указанные в пункте 2.4 Порядка, </w:t>
      </w:r>
      <w:r w:rsidRPr="00851627">
        <w:rPr>
          <w:rFonts w:ascii="Times New Roman" w:eastAsia="Times New Roman" w:hAnsi="Times New Roman"/>
          <w:sz w:val="20"/>
          <w:szCs w:val="20"/>
          <w:lang w:eastAsia="ru-RU"/>
        </w:rPr>
        <w:br/>
        <w:t>и перечень документов, указанных в пункте 2.7 Порядка, представляемых участниками отбора для подтверждения их соответствия указанным требованиям;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anchor="P95" w:tooltip="#P95" w:history="1">
        <w:r w:rsidRPr="00851627">
          <w:rPr>
            <w:rFonts w:ascii="Times New Roman" w:eastAsia="Times New Roman" w:hAnsi="Times New Roman"/>
            <w:sz w:val="20"/>
            <w:szCs w:val="20"/>
            <w:lang w:eastAsia="ru-RU"/>
          </w:rPr>
          <w:t>пунктами 2.7</w:t>
        </w:r>
      </w:hyperlink>
      <w:r w:rsidRPr="00851627">
        <w:rPr>
          <w:rFonts w:ascii="Times New Roman" w:eastAsia="Times New Roman" w:hAnsi="Times New Roman"/>
          <w:sz w:val="20"/>
          <w:szCs w:val="20"/>
          <w:lang w:eastAsia="ru-RU"/>
        </w:rPr>
        <w:t xml:space="preserve"> - </w:t>
      </w:r>
      <w:hyperlink w:anchor="P109" w:tooltip="#P109" w:history="1">
        <w:r w:rsidRPr="00851627">
          <w:rPr>
            <w:rFonts w:ascii="Times New Roman" w:eastAsia="Times New Roman" w:hAnsi="Times New Roman"/>
            <w:sz w:val="20"/>
            <w:szCs w:val="20"/>
            <w:lang w:eastAsia="ru-RU"/>
          </w:rPr>
          <w:t>2.9</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порядок отзыва заявок участников отбора в соответствии с </w:t>
      </w:r>
      <w:hyperlink w:anchor="P119" w:tooltip="#P119" w:history="1">
        <w:r w:rsidRPr="00851627">
          <w:rPr>
            <w:rFonts w:ascii="Times New Roman" w:eastAsia="Times New Roman" w:hAnsi="Times New Roman"/>
            <w:sz w:val="20"/>
            <w:szCs w:val="20"/>
            <w:lang w:eastAsia="ru-RU"/>
          </w:rPr>
          <w:t>пунктом 2.14</w:t>
        </w:r>
      </w:hyperlink>
      <w:r w:rsidRPr="00851627">
        <w:rPr>
          <w:rFonts w:ascii="Times New Roman" w:eastAsia="Times New Roman" w:hAnsi="Times New Roman"/>
          <w:sz w:val="20"/>
          <w:szCs w:val="20"/>
          <w:lang w:eastAsia="ru-RU"/>
        </w:rPr>
        <w:t xml:space="preserve"> Порядка, порядок возврата заявок уч</w:t>
      </w:r>
      <w:r w:rsidR="0099475A">
        <w:rPr>
          <w:rFonts w:ascii="Times New Roman" w:eastAsia="Times New Roman" w:hAnsi="Times New Roman"/>
          <w:sz w:val="20"/>
          <w:szCs w:val="20"/>
          <w:lang w:eastAsia="ru-RU"/>
        </w:rPr>
        <w:t xml:space="preserve">астников отбора, определяющий, </w:t>
      </w:r>
      <w:r w:rsidRPr="00851627">
        <w:rPr>
          <w:rFonts w:ascii="Times New Roman" w:eastAsia="Times New Roman" w:hAnsi="Times New Roman"/>
          <w:sz w:val="20"/>
          <w:szCs w:val="20"/>
          <w:lang w:eastAsia="ru-RU"/>
        </w:rPr>
        <w:t>в том числе основания для возврата заявок участников отбора, порядок внесения изменений в заявки участников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правила рассмотрения и о</w:t>
      </w:r>
      <w:r w:rsidR="0099475A">
        <w:rPr>
          <w:rFonts w:ascii="Times New Roman" w:eastAsia="Times New Roman" w:hAnsi="Times New Roman"/>
          <w:sz w:val="20"/>
          <w:szCs w:val="20"/>
          <w:lang w:eastAsia="ru-RU"/>
        </w:rPr>
        <w:t xml:space="preserve">ценки заявок участников отбора </w:t>
      </w:r>
      <w:r w:rsidRPr="00851627">
        <w:rPr>
          <w:rFonts w:ascii="Times New Roman" w:eastAsia="Times New Roman" w:hAnsi="Times New Roman"/>
          <w:sz w:val="20"/>
          <w:szCs w:val="20"/>
          <w:lang w:eastAsia="ru-RU"/>
        </w:rPr>
        <w:t xml:space="preserve">в соответствии с </w:t>
      </w:r>
      <w:hyperlink w:anchor="P124" w:tooltip="#P124" w:history="1">
        <w:r w:rsidRPr="00851627">
          <w:rPr>
            <w:rFonts w:ascii="Times New Roman" w:eastAsia="Times New Roman" w:hAnsi="Times New Roman"/>
            <w:sz w:val="20"/>
            <w:szCs w:val="20"/>
            <w:lang w:eastAsia="ru-RU"/>
          </w:rPr>
          <w:t>пунктами 2.16</w:t>
        </w:r>
      </w:hyperlink>
      <w:r w:rsidRPr="00851627">
        <w:rPr>
          <w:rFonts w:ascii="Times New Roman" w:eastAsia="Times New Roman" w:hAnsi="Times New Roman"/>
          <w:sz w:val="20"/>
          <w:szCs w:val="20"/>
          <w:lang w:eastAsia="ru-RU"/>
        </w:rPr>
        <w:t xml:space="preserve"> - </w:t>
      </w:r>
      <w:hyperlink w:anchor="P133" w:tooltip="#P133" w:history="1">
        <w:r w:rsidRPr="00851627">
          <w:rPr>
            <w:rFonts w:ascii="Times New Roman" w:eastAsia="Times New Roman" w:hAnsi="Times New Roman"/>
            <w:sz w:val="20"/>
            <w:szCs w:val="20"/>
            <w:lang w:eastAsia="ru-RU"/>
          </w:rPr>
          <w:t>2.18</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w:anchor="P123" w:tooltip="#P123" w:history="1">
        <w:r w:rsidRPr="00851627">
          <w:rPr>
            <w:rFonts w:ascii="Times New Roman" w:eastAsia="Times New Roman" w:hAnsi="Times New Roman"/>
            <w:sz w:val="20"/>
            <w:szCs w:val="20"/>
            <w:lang w:eastAsia="ru-RU"/>
          </w:rPr>
          <w:t>пунктом 2.15</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i/>
          <w:sz w:val="20"/>
          <w:szCs w:val="20"/>
          <w:lang w:eastAsia="ru-RU"/>
        </w:rPr>
      </w:pPr>
      <w:r w:rsidRPr="00851627">
        <w:rPr>
          <w:rFonts w:ascii="Times New Roman" w:eastAsia="Times New Roman" w:hAnsi="Times New Roman"/>
          <w:sz w:val="20"/>
          <w:szCs w:val="20"/>
          <w:lang w:eastAsia="ru-RU"/>
        </w:rPr>
        <w:t xml:space="preserve">срок, в течение которого победитель (победители) отбора должен (должны) подписать с ОМС в соответствии с </w:t>
      </w:r>
      <w:hyperlink w:anchor="P192" w:tooltip="#P192" w:history="1">
        <w:r w:rsidRPr="00851627">
          <w:rPr>
            <w:rFonts w:ascii="Times New Roman" w:eastAsia="Times New Roman" w:hAnsi="Times New Roman"/>
            <w:sz w:val="20"/>
            <w:szCs w:val="20"/>
            <w:lang w:eastAsia="ru-RU"/>
          </w:rPr>
          <w:t>пунктом 3.7</w:t>
        </w:r>
      </w:hyperlink>
      <w:r w:rsidRPr="00851627">
        <w:rPr>
          <w:rFonts w:ascii="Times New Roman" w:eastAsia="Times New Roman" w:hAnsi="Times New Roman"/>
          <w:sz w:val="20"/>
          <w:szCs w:val="20"/>
          <w:lang w:eastAsia="ru-RU"/>
        </w:rPr>
        <w:t xml:space="preserve"> Порядка соглашение о предоставлении субсидий из бюджета Богучанского района</w:t>
      </w:r>
      <w:r w:rsidRPr="00851627">
        <w:rPr>
          <w:rFonts w:ascii="Times New Roman" w:eastAsia="Times New Roman" w:hAnsi="Times New Roman"/>
          <w:sz w:val="20"/>
          <w:szCs w:val="20"/>
          <w:lang w:eastAsia="ru-RU"/>
        </w:rPr>
        <w:br/>
      </w:r>
      <w:r w:rsidRPr="00851627">
        <w:rPr>
          <w:rFonts w:ascii="Times New Roman" w:eastAsia="Times New Roman" w:hAnsi="Times New Roman"/>
          <w:i/>
          <w:sz w:val="20"/>
          <w:szCs w:val="20"/>
          <w:lang w:eastAsia="ru-RU"/>
        </w:rPr>
        <w:t xml:space="preserve"> </w:t>
      </w:r>
      <w:r w:rsidRPr="00851627">
        <w:rPr>
          <w:rFonts w:ascii="Times New Roman" w:eastAsia="Times New Roman" w:hAnsi="Times New Roman"/>
          <w:sz w:val="20"/>
          <w:szCs w:val="20"/>
          <w:lang w:eastAsia="ru-RU"/>
        </w:rPr>
        <w:t>(далее – Соглашение), предусматривающее условие о согласии ресурсоснабжающей организации на осуществление ОМС и органами муниципального финансово</w:t>
      </w:r>
      <w:r w:rsidR="0099475A">
        <w:rPr>
          <w:rFonts w:ascii="Times New Roman" w:eastAsia="Times New Roman" w:hAnsi="Times New Roman"/>
          <w:sz w:val="20"/>
          <w:szCs w:val="20"/>
          <w:lang w:eastAsia="ru-RU"/>
        </w:rPr>
        <w:t xml:space="preserve">го контроля проверок соблюдения </w:t>
      </w:r>
      <w:r w:rsidRPr="00851627">
        <w:rPr>
          <w:rFonts w:ascii="Times New Roman" w:eastAsia="Times New Roman" w:hAnsi="Times New Roman"/>
          <w:sz w:val="20"/>
          <w:szCs w:val="20"/>
          <w:lang w:eastAsia="ru-RU"/>
        </w:rPr>
        <w:t>ресурсоснабжающей организацией условий, целей и порядка предоставления субсидии;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условия признания победителя (победителей)</w:t>
      </w:r>
      <w:r w:rsidR="0099475A">
        <w:rPr>
          <w:rFonts w:ascii="Times New Roman" w:eastAsia="Times New Roman" w:hAnsi="Times New Roman"/>
          <w:sz w:val="20"/>
          <w:szCs w:val="20"/>
          <w:lang w:eastAsia="ru-RU"/>
        </w:rPr>
        <w:t xml:space="preserve"> отбора уклонившимся </w:t>
      </w:r>
      <w:r w:rsidRPr="00851627">
        <w:rPr>
          <w:rFonts w:ascii="Times New Roman" w:eastAsia="Times New Roman" w:hAnsi="Times New Roman"/>
          <w:sz w:val="20"/>
          <w:szCs w:val="20"/>
          <w:lang w:eastAsia="ru-RU"/>
        </w:rPr>
        <w:t xml:space="preserve">от заключения Соглашения в соответствии с </w:t>
      </w:r>
      <w:hyperlink w:anchor="P192" w:tooltip="#P192" w:history="1">
        <w:r w:rsidRPr="00851627">
          <w:rPr>
            <w:rFonts w:ascii="Times New Roman" w:eastAsia="Times New Roman" w:hAnsi="Times New Roman"/>
            <w:sz w:val="20"/>
            <w:szCs w:val="20"/>
            <w:lang w:eastAsia="ru-RU"/>
          </w:rPr>
          <w:t>пунктом 3.7</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3" w:name="P79"/>
      <w:bookmarkEnd w:id="3"/>
      <w:r w:rsidRPr="00851627">
        <w:rPr>
          <w:rFonts w:ascii="Times New Roman" w:eastAsia="Times New Roman" w:hAnsi="Times New Roman"/>
          <w:sz w:val="20"/>
          <w:szCs w:val="20"/>
          <w:lang w:eastAsia="ru-RU"/>
        </w:rPr>
        <w:lastRenderedPageBreak/>
        <w:t>2.4. Участник отбора на первое число месяца подачи заявки должен соответствовать следующему требованию:</w:t>
      </w:r>
    </w:p>
    <w:p w:rsidR="00851627" w:rsidRPr="00851627" w:rsidRDefault="00851627" w:rsidP="00851627">
      <w:pPr>
        <w:widowControl w:val="0"/>
        <w:spacing w:after="0" w:line="240" w:lineRule="auto"/>
        <w:ind w:firstLine="709"/>
        <w:jc w:val="both"/>
        <w:rPr>
          <w:rFonts w:ascii="Times New Roman" w:eastAsia="Times New Roman" w:hAnsi="Times New Roman"/>
          <w:i/>
          <w:sz w:val="20"/>
          <w:szCs w:val="20"/>
          <w:lang w:eastAsia="ru-RU"/>
        </w:rPr>
      </w:pPr>
      <w:r w:rsidRPr="00851627">
        <w:rPr>
          <w:rFonts w:ascii="Times New Roman" w:eastAsia="Times New Roman" w:hAnsi="Times New Roman"/>
          <w:sz w:val="20"/>
          <w:szCs w:val="20"/>
          <w:lang w:eastAsia="ru-RU"/>
        </w:rPr>
        <w:t>участник отбора не должен получать средства из бюджета МО Богучанский район на основании иных муниципальных правовых актов Богучанского района.</w:t>
      </w:r>
    </w:p>
    <w:p w:rsidR="00851627" w:rsidRPr="00851627" w:rsidRDefault="00851627" w:rsidP="00851627">
      <w:pPr>
        <w:widowControl w:val="0"/>
        <w:spacing w:after="0" w:line="240" w:lineRule="auto"/>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на цель, указанную в </w:t>
      </w:r>
      <w:hyperlink w:anchor="P56" w:tooltip="#P56" w:history="1">
        <w:r w:rsidRPr="00851627">
          <w:rPr>
            <w:rFonts w:ascii="Times New Roman" w:eastAsia="Times New Roman" w:hAnsi="Times New Roman"/>
            <w:sz w:val="20"/>
            <w:szCs w:val="20"/>
            <w:lang w:eastAsia="ru-RU"/>
          </w:rPr>
          <w:t>пункте 1.2</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2.7 Порядка </w:t>
      </w:r>
      <w:r w:rsidRPr="00851627">
        <w:rPr>
          <w:rFonts w:ascii="Times New Roman" w:eastAsia="Times New Roman" w:hAnsi="Times New Roman"/>
          <w:sz w:val="20"/>
          <w:szCs w:val="20"/>
          <w:highlight w:val="white"/>
          <w:lang w:eastAsia="ru-RU"/>
        </w:rPr>
        <w:t xml:space="preserve">или запрашиваемой ОМС в соответствии с </w:t>
      </w:r>
      <w:hyperlink w:anchor="P124" w:tooltip="#P124" w:history="1">
        <w:r w:rsidRPr="00851627">
          <w:rPr>
            <w:rFonts w:ascii="Times New Roman" w:eastAsia="Times New Roman" w:hAnsi="Times New Roman"/>
            <w:sz w:val="20"/>
            <w:szCs w:val="20"/>
            <w:highlight w:val="white"/>
            <w:lang w:eastAsia="ru-RU"/>
          </w:rPr>
          <w:t>пунктом 2.15</w:t>
        </w:r>
      </w:hyperlink>
      <w:r w:rsidRPr="00851627">
        <w:rPr>
          <w:rFonts w:ascii="Times New Roman" w:eastAsia="Times New Roman" w:hAnsi="Times New Roman"/>
          <w:sz w:val="20"/>
          <w:szCs w:val="20"/>
          <w:highlight w:val="white"/>
          <w:lang w:eastAsia="ru-RU"/>
        </w:rPr>
        <w:t xml:space="preserve"> Порядка, </w:t>
      </w:r>
      <w:r w:rsidRPr="00851627">
        <w:rPr>
          <w:rFonts w:ascii="Times New Roman" w:eastAsia="Times New Roman" w:hAnsi="Times New Roman"/>
          <w:sz w:val="20"/>
          <w:szCs w:val="20"/>
          <w:lang w:eastAsia="ru-RU"/>
        </w:rPr>
        <w:t>должен соответствовать следующим требованиям: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участник отбора, являющийся юридическим лицом, не должен находиться в процессе реорганизации</w:t>
      </w:r>
      <w:r w:rsidR="0099475A">
        <w:rPr>
          <w:rFonts w:ascii="Times New Roman" w:eastAsia="Times New Roman" w:hAnsi="Times New Roman"/>
          <w:sz w:val="20"/>
          <w:szCs w:val="20"/>
          <w:lang w:eastAsia="ru-RU"/>
        </w:rPr>
        <w:t xml:space="preserve"> (за исключением реорганизации </w:t>
      </w:r>
      <w:r w:rsidRPr="00851627">
        <w:rPr>
          <w:rFonts w:ascii="Times New Roman" w:eastAsia="Times New Roman" w:hAnsi="Times New Roman"/>
          <w:sz w:val="20"/>
          <w:szCs w:val="20"/>
          <w:lang w:eastAsia="ru-RU"/>
        </w:rPr>
        <w:t xml:space="preserve">в форме присоединения к юридическому лицу, являющемуся участником отбора, другого юридического лица), ликвидации, в отношении него </w:t>
      </w:r>
      <w:r w:rsidRPr="00851627">
        <w:rPr>
          <w:rFonts w:ascii="Times New Roman" w:eastAsia="Times New Roman" w:hAnsi="Times New Roman"/>
          <w:sz w:val="20"/>
          <w:szCs w:val="20"/>
          <w:lang w:eastAsia="ru-RU"/>
        </w:rPr>
        <w:br/>
        <w:t>не введена процедура банкротства,</w:t>
      </w:r>
      <w:r w:rsidR="0099475A">
        <w:rPr>
          <w:rFonts w:ascii="Times New Roman" w:eastAsia="Times New Roman" w:hAnsi="Times New Roman"/>
          <w:sz w:val="20"/>
          <w:szCs w:val="20"/>
          <w:lang w:eastAsia="ru-RU"/>
        </w:rPr>
        <w:t xml:space="preserve"> деятельность участника отбора </w:t>
      </w:r>
      <w:r w:rsidRPr="00851627">
        <w:rPr>
          <w:rFonts w:ascii="Times New Roman" w:eastAsia="Times New Roman" w:hAnsi="Times New Roman"/>
          <w:sz w:val="20"/>
          <w:szCs w:val="20"/>
          <w:lang w:eastAsia="ru-RU"/>
        </w:rPr>
        <w:t xml:space="preserve">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 </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851627">
        <w:rPr>
          <w:rFonts w:ascii="Times New Roman" w:eastAsia="Times New Roman" w:hAnsi="Times New Roman"/>
          <w:sz w:val="20"/>
          <w:szCs w:val="20"/>
          <w:lang w:eastAsia="ru-RU"/>
        </w:rPr>
        <w:b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w:t>
      </w:r>
      <w:r w:rsidR="0099475A">
        <w:rPr>
          <w:rFonts w:ascii="Times New Roman" w:eastAsia="Times New Roman" w:hAnsi="Times New Roman"/>
          <w:sz w:val="20"/>
          <w:szCs w:val="20"/>
          <w:lang w:eastAsia="ru-RU"/>
        </w:rPr>
        <w:t xml:space="preserve">овых операций (офшорные зоны), </w:t>
      </w:r>
      <w:r w:rsidRPr="00851627">
        <w:rPr>
          <w:rFonts w:ascii="Times New Roman" w:eastAsia="Times New Roman" w:hAnsi="Times New Roman"/>
          <w:sz w:val="20"/>
          <w:szCs w:val="20"/>
          <w:lang w:eastAsia="ru-RU"/>
        </w:rPr>
        <w:t>в совокупности превышает 50 процентов.</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highlight w:val="white"/>
          <w:lang w:eastAsia="ru-RU"/>
        </w:rPr>
      </w:pPr>
      <w:r w:rsidRPr="00851627">
        <w:rPr>
          <w:rFonts w:ascii="Times New Roman" w:eastAsia="Times New Roman" w:hAnsi="Times New Roman"/>
          <w:sz w:val="20"/>
          <w:szCs w:val="20"/>
          <w:lang w:eastAsia="ru-RU"/>
        </w:rPr>
        <w:t xml:space="preserve">Участник отбора на дату, указанную в запросе участника отбора </w:t>
      </w:r>
      <w:r w:rsidRPr="00851627">
        <w:rPr>
          <w:rFonts w:ascii="Times New Roman" w:eastAsia="Times New Roman" w:hAnsi="Times New Roman"/>
          <w:sz w:val="20"/>
          <w:szCs w:val="20"/>
          <w:lang w:eastAsia="ru-RU"/>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sidRPr="00851627">
        <w:rPr>
          <w:rFonts w:ascii="Times New Roman" w:eastAsia="Times New Roman" w:hAnsi="Times New Roman"/>
          <w:sz w:val="20"/>
          <w:szCs w:val="20"/>
          <w:highlight w:val="white"/>
          <w:lang w:eastAsia="ru-RU"/>
        </w:rPr>
        <w:t xml:space="preserve">ты, а также в случае направления запроса ОМС в порядке межведомственного информационного взаимодействия - на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w:anchor="P98" w:tooltip="#P98" w:history="1">
        <w:r w:rsidRPr="00851627">
          <w:rPr>
            <w:rFonts w:ascii="Times New Roman" w:eastAsia="Times New Roman" w:hAnsi="Times New Roman"/>
            <w:sz w:val="20"/>
            <w:szCs w:val="20"/>
            <w:highlight w:val="white"/>
            <w:lang w:eastAsia="ru-RU"/>
          </w:rPr>
          <w:t>подпунктом 3 пункта 2.7</w:t>
        </w:r>
      </w:hyperlink>
      <w:r w:rsidRPr="00851627">
        <w:rPr>
          <w:rFonts w:ascii="Times New Roman" w:eastAsia="Times New Roman" w:hAnsi="Times New Roman"/>
          <w:sz w:val="20"/>
          <w:szCs w:val="20"/>
          <w:highlight w:val="white"/>
          <w:lang w:eastAsia="ru-RU"/>
        </w:rPr>
        <w:t xml:space="preserve"> Порядка </w:t>
      </w:r>
      <w:r w:rsidRPr="00851627">
        <w:rPr>
          <w:rFonts w:ascii="Times New Roman" w:eastAsia="Times New Roman" w:hAnsi="Times New Roman"/>
          <w:sz w:val="20"/>
          <w:szCs w:val="20"/>
          <w:highlight w:val="white"/>
          <w:lang w:eastAsia="ru-RU"/>
        </w:rPr>
        <w:br/>
        <w:t xml:space="preserve">или запрашиваемой ОМС в соответствии с </w:t>
      </w:r>
      <w:hyperlink w:anchor="P124" w:tooltip="#P124" w:history="1">
        <w:r w:rsidRPr="00851627">
          <w:rPr>
            <w:rFonts w:ascii="Times New Roman" w:eastAsia="Times New Roman" w:hAnsi="Times New Roman"/>
            <w:sz w:val="20"/>
            <w:szCs w:val="20"/>
            <w:highlight w:val="white"/>
            <w:lang w:eastAsia="ru-RU"/>
          </w:rPr>
          <w:t>пунктом 2.15</w:t>
        </w:r>
      </w:hyperlink>
      <w:r w:rsidRPr="00851627">
        <w:rPr>
          <w:rFonts w:ascii="Times New Roman" w:eastAsia="Times New Roman" w:hAnsi="Times New Roman"/>
          <w:sz w:val="20"/>
          <w:szCs w:val="20"/>
          <w:highlight w:val="white"/>
          <w:lang w:eastAsia="ru-RU"/>
        </w:rPr>
        <w:t xml:space="preserve"> Порядка, должен соответствовать следующему требованию:</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 участника отбора должна отсутствовать неисполненная обязанность</w:t>
      </w:r>
      <w:r w:rsidRPr="00851627">
        <w:rPr>
          <w:rFonts w:ascii="Times New Roman" w:eastAsia="Times New Roman" w:hAnsi="Times New Roman"/>
          <w:sz w:val="20"/>
          <w:szCs w:val="20"/>
          <w:highlight w:val="white"/>
          <w:lang w:eastAsia="ru-RU"/>
        </w:rPr>
        <w:t xml:space="preserve"> </w:t>
      </w:r>
      <w:r w:rsidRPr="00851627">
        <w:rPr>
          <w:rFonts w:ascii="Times New Roman" w:eastAsia="Times New Roman" w:hAnsi="Times New Roman"/>
          <w:sz w:val="20"/>
          <w:szCs w:val="20"/>
          <w:highlight w:val="white"/>
          <w:lang w:eastAsia="ru-RU"/>
        </w:rPr>
        <w:br/>
        <w:t>в размере более 300 тыс. рублей по уплате налогов, сборов, страховых взносо</w:t>
      </w:r>
      <w:r w:rsidRPr="00851627">
        <w:rPr>
          <w:rFonts w:ascii="Times New Roman" w:eastAsia="Times New Roman" w:hAnsi="Times New Roman"/>
          <w:sz w:val="20"/>
          <w:szCs w:val="20"/>
          <w:lang w:eastAsia="ru-RU"/>
        </w:rPr>
        <w:t>в, пеней, штрафов, процентов, по</w:t>
      </w:r>
      <w:r w:rsidR="0099475A">
        <w:rPr>
          <w:rFonts w:ascii="Times New Roman" w:eastAsia="Times New Roman" w:hAnsi="Times New Roman"/>
          <w:sz w:val="20"/>
          <w:szCs w:val="20"/>
          <w:lang w:eastAsia="ru-RU"/>
        </w:rPr>
        <w:t xml:space="preserve">длежащих уплате в соответствии </w:t>
      </w:r>
      <w:r w:rsidRPr="00851627">
        <w:rPr>
          <w:rFonts w:ascii="Times New Roman" w:eastAsia="Times New Roman" w:hAnsi="Times New Roman"/>
          <w:sz w:val="20"/>
          <w:szCs w:val="20"/>
          <w:lang w:eastAsia="ru-RU"/>
        </w:rPr>
        <w:t>с законодательством Российской Федерации о налогах и сборах.</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sidRPr="00851627">
        <w:rPr>
          <w:rFonts w:ascii="Times New Roman" w:eastAsia="Times New Roman" w:hAnsi="Times New Roman"/>
          <w:sz w:val="20"/>
          <w:szCs w:val="20"/>
          <w:lang w:eastAsia="ru-RU"/>
        </w:rPr>
        <w:br/>
        <w:t xml:space="preserve">с </w:t>
      </w:r>
      <w:hyperlink w:anchor="P99" w:tooltip="#P99" w:history="1">
        <w:r w:rsidRPr="00851627">
          <w:rPr>
            <w:rFonts w:ascii="Times New Roman" w:eastAsia="Times New Roman" w:hAnsi="Times New Roman"/>
            <w:sz w:val="20"/>
            <w:szCs w:val="20"/>
            <w:lang w:eastAsia="ru-RU"/>
          </w:rPr>
          <w:t>подпунктом 4 пункта 2.6</w:t>
        </w:r>
      </w:hyperlink>
      <w:r w:rsidRPr="00851627">
        <w:rPr>
          <w:rFonts w:ascii="Times New Roman" w:eastAsia="Times New Roman" w:hAnsi="Times New Roman"/>
          <w:sz w:val="20"/>
          <w:szCs w:val="20"/>
          <w:lang w:eastAsia="ru-RU"/>
        </w:rPr>
        <w:t xml:space="preserve"> Порядка </w:t>
      </w:r>
      <w:r w:rsidRPr="00851627">
        <w:rPr>
          <w:rFonts w:ascii="Times New Roman" w:eastAsia="Times New Roman" w:hAnsi="Times New Roman"/>
          <w:sz w:val="20"/>
          <w:szCs w:val="20"/>
          <w:highlight w:val="white"/>
          <w:lang w:eastAsia="ru-RU"/>
        </w:rPr>
        <w:t xml:space="preserve">или запрашиваемой ОМС в соответствии с </w:t>
      </w:r>
      <w:hyperlink w:anchor="P124" w:tooltip="#P124" w:history="1">
        <w:r w:rsidRPr="00851627">
          <w:rPr>
            <w:rFonts w:ascii="Times New Roman" w:eastAsia="Times New Roman" w:hAnsi="Times New Roman"/>
            <w:sz w:val="20"/>
            <w:szCs w:val="20"/>
            <w:highlight w:val="white"/>
            <w:lang w:eastAsia="ru-RU"/>
          </w:rPr>
          <w:t>пунктом 2.15</w:t>
        </w:r>
      </w:hyperlink>
      <w:r w:rsidRPr="00851627">
        <w:rPr>
          <w:rFonts w:ascii="Times New Roman" w:eastAsia="Times New Roman" w:hAnsi="Times New Roman"/>
          <w:sz w:val="20"/>
          <w:szCs w:val="20"/>
          <w:highlight w:val="white"/>
          <w:lang w:eastAsia="ru-RU"/>
        </w:rPr>
        <w:t xml:space="preserve"> Порядка</w:t>
      </w:r>
      <w:r w:rsidRPr="00851627">
        <w:rPr>
          <w:rFonts w:ascii="Times New Roman" w:eastAsia="Times New Roman" w:hAnsi="Times New Roman"/>
          <w:sz w:val="20"/>
          <w:szCs w:val="20"/>
          <w:lang w:eastAsia="ru-RU"/>
        </w:rPr>
        <w:t>, должен соответствовать следующему требованию:</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реестре дисквалифициров</w:t>
      </w:r>
      <w:r w:rsidR="0099475A">
        <w:rPr>
          <w:rFonts w:ascii="Times New Roman" w:eastAsia="Times New Roman" w:hAnsi="Times New Roman"/>
          <w:sz w:val="20"/>
          <w:szCs w:val="20"/>
          <w:lang w:eastAsia="ru-RU"/>
        </w:rPr>
        <w:t xml:space="preserve">анных лиц отсутствуют сведения </w:t>
      </w:r>
      <w:r w:rsidRPr="00851627">
        <w:rPr>
          <w:rFonts w:ascii="Times New Roman" w:eastAsia="Times New Roman" w:hAnsi="Times New Roman"/>
          <w:sz w:val="20"/>
          <w:szCs w:val="20"/>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Участник отбора на дату предоставления в ОМС заявки должен соответствовать следующему требованию:</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 .</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Документы, необходимые для подтверждения соответствия участника отбора требованиям, предусмотрен</w:t>
      </w:r>
      <w:r w:rsidR="0099475A">
        <w:rPr>
          <w:rFonts w:ascii="Times New Roman" w:eastAsia="Times New Roman" w:hAnsi="Times New Roman"/>
          <w:sz w:val="20"/>
          <w:szCs w:val="20"/>
          <w:lang w:eastAsia="ru-RU"/>
        </w:rPr>
        <w:t xml:space="preserve">ным настоящим пунктом, указаны </w:t>
      </w:r>
      <w:r w:rsidRPr="00851627">
        <w:rPr>
          <w:rFonts w:ascii="Times New Roman" w:eastAsia="Times New Roman" w:hAnsi="Times New Roman"/>
          <w:sz w:val="20"/>
          <w:szCs w:val="20"/>
          <w:lang w:eastAsia="ru-RU"/>
        </w:rPr>
        <w:t xml:space="preserve">в </w:t>
      </w:r>
      <w:hyperlink w:anchor="P97" w:tooltip="#P97" w:history="1">
        <w:r w:rsidRPr="00851627">
          <w:rPr>
            <w:rFonts w:ascii="Times New Roman" w:eastAsia="Times New Roman" w:hAnsi="Times New Roman"/>
            <w:sz w:val="20"/>
            <w:szCs w:val="20"/>
            <w:lang w:eastAsia="ru-RU"/>
          </w:rPr>
          <w:t>подпунктах 2</w:t>
        </w:r>
      </w:hyperlink>
      <w:r w:rsidRPr="00851627">
        <w:rPr>
          <w:rFonts w:ascii="Times New Roman" w:eastAsia="Times New Roman" w:hAnsi="Times New Roman"/>
          <w:sz w:val="20"/>
          <w:szCs w:val="20"/>
          <w:lang w:eastAsia="ru-RU"/>
        </w:rPr>
        <w:t xml:space="preserve"> - </w:t>
      </w:r>
      <w:hyperlink w:anchor="P100" w:tooltip="#P100" w:history="1">
        <w:r w:rsidRPr="00851627">
          <w:rPr>
            <w:rFonts w:ascii="Times New Roman" w:eastAsia="Times New Roman" w:hAnsi="Times New Roman"/>
            <w:sz w:val="20"/>
            <w:szCs w:val="20"/>
            <w:lang w:eastAsia="ru-RU"/>
          </w:rPr>
          <w:t>5 пункта 2.6</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4" w:name="P89"/>
      <w:bookmarkStart w:id="5" w:name="P93"/>
      <w:bookmarkEnd w:id="4"/>
      <w:bookmarkEnd w:id="5"/>
      <w:r w:rsidRPr="00851627">
        <w:rPr>
          <w:rFonts w:ascii="Times New Roman" w:eastAsia="Times New Roman" w:hAnsi="Times New Roman"/>
          <w:sz w:val="20"/>
          <w:szCs w:val="20"/>
          <w:lang w:eastAsia="ru-RU"/>
        </w:rPr>
        <w:t xml:space="preserve">2.5. Для участия в отборе участнику отбора необходимо представить </w:t>
      </w:r>
      <w:r w:rsidRPr="00851627">
        <w:rPr>
          <w:rFonts w:ascii="Times New Roman" w:eastAsia="Times New Roman" w:hAnsi="Times New Roman"/>
          <w:sz w:val="20"/>
          <w:szCs w:val="20"/>
          <w:lang w:eastAsia="ru-RU"/>
        </w:rPr>
        <w:br/>
        <w:t xml:space="preserve">в ОМС в течение 10 календарных дней, следующих за днем размещения ОМС объявления о проведении отбора, указанного в </w:t>
      </w:r>
      <w:hyperlink w:anchor="P65" w:tooltip="#P65" w:history="1">
        <w:r w:rsidRPr="00851627">
          <w:rPr>
            <w:rFonts w:ascii="Times New Roman" w:eastAsia="Times New Roman" w:hAnsi="Times New Roman"/>
            <w:sz w:val="20"/>
            <w:szCs w:val="20"/>
            <w:lang w:eastAsia="ru-RU"/>
          </w:rPr>
          <w:t>пункте 2.2</w:t>
        </w:r>
      </w:hyperlink>
      <w:r w:rsidRPr="00851627">
        <w:rPr>
          <w:rFonts w:ascii="Times New Roman" w:eastAsia="Times New Roman" w:hAnsi="Times New Roman"/>
          <w:sz w:val="20"/>
          <w:szCs w:val="20"/>
          <w:lang w:eastAsia="ru-RU"/>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w:t>
      </w:r>
      <w:hyperlink w:anchor="P302" w:tooltip="#P302" w:history="1">
        <w:r w:rsidRPr="00851627">
          <w:rPr>
            <w:rFonts w:ascii="Times New Roman" w:eastAsia="Times New Roman" w:hAnsi="Times New Roman"/>
            <w:sz w:val="20"/>
            <w:szCs w:val="20"/>
            <w:lang w:eastAsia="ru-RU"/>
          </w:rPr>
          <w:t>приложению № 1</w:t>
        </w:r>
      </w:hyperlink>
      <w:r w:rsidRPr="00851627">
        <w:rPr>
          <w:rFonts w:ascii="Times New Roman" w:eastAsia="Times New Roman" w:hAnsi="Times New Roman"/>
          <w:sz w:val="20"/>
          <w:szCs w:val="20"/>
          <w:lang w:eastAsia="ru-RU"/>
        </w:rPr>
        <w:t xml:space="preserve"> к Порядку.</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lastRenderedPageBreak/>
        <w:t>Участник отбора имеет право представить только одну заявку для участия в отборе.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6" w:name="P95"/>
      <w:bookmarkEnd w:id="6"/>
      <w:r w:rsidRPr="00851627">
        <w:rPr>
          <w:rFonts w:ascii="Times New Roman" w:eastAsia="Times New Roman" w:hAnsi="Times New Roman"/>
          <w:sz w:val="20"/>
          <w:szCs w:val="20"/>
          <w:lang w:eastAsia="ru-RU"/>
        </w:rPr>
        <w:t>2.6. К заявке прилагаются следующие документы:</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1) </w:t>
      </w:r>
      <w:bookmarkStart w:id="7" w:name="P98"/>
      <w:bookmarkEnd w:id="7"/>
      <w:r w:rsidRPr="00851627">
        <w:rPr>
          <w:rFonts w:ascii="Times New Roman" w:eastAsia="Times New Roman" w:hAnsi="Times New Roman"/>
          <w:sz w:val="20"/>
          <w:szCs w:val="20"/>
          <w:lang w:eastAsia="ru-RU"/>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sidRPr="00851627">
        <w:rPr>
          <w:rFonts w:ascii="Times New Roman" w:eastAsia="Times New Roman" w:hAnsi="Times New Roman"/>
          <w:sz w:val="20"/>
          <w:szCs w:val="20"/>
          <w:highlight w:val="white"/>
          <w:lang w:eastAsia="ru-RU"/>
        </w:rPr>
        <w:t>в размере более 300 тыс. рублей</w:t>
      </w:r>
      <w:r w:rsidRPr="00851627">
        <w:rPr>
          <w:rFonts w:ascii="Times New Roman" w:eastAsia="Times New Roman" w:hAnsi="Times New Roman"/>
          <w:sz w:val="20"/>
          <w:szCs w:val="20"/>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8" w:name="P99"/>
      <w:bookmarkEnd w:id="8"/>
      <w:r w:rsidRPr="00851627">
        <w:rPr>
          <w:rFonts w:ascii="Times New Roman" w:eastAsia="Times New Roman" w:hAnsi="Times New Roman"/>
          <w:sz w:val="20"/>
          <w:szCs w:val="20"/>
          <w:lang w:eastAsia="ru-RU"/>
        </w:rPr>
        <w:t xml:space="preserve">4) справка об отсутствии запрашиваемой информации, выданная территориальным органом Федеральной </w:t>
      </w:r>
      <w:r w:rsidR="0099475A">
        <w:rPr>
          <w:rFonts w:ascii="Times New Roman" w:eastAsia="Times New Roman" w:hAnsi="Times New Roman"/>
          <w:sz w:val="20"/>
          <w:szCs w:val="20"/>
          <w:lang w:eastAsia="ru-RU"/>
        </w:rPr>
        <w:t xml:space="preserve">налоговой службы, по состоянию </w:t>
      </w:r>
      <w:r w:rsidRPr="00851627">
        <w:rPr>
          <w:rFonts w:ascii="Times New Roman" w:eastAsia="Times New Roman" w:hAnsi="Times New Roman"/>
          <w:sz w:val="20"/>
          <w:szCs w:val="20"/>
          <w:lang w:eastAsia="ru-RU"/>
        </w:rPr>
        <w:t>на дату не ранее 20 рабочих дней до даты подачи заявки, подтверждающая отсутствие сведений в реестре дисква</w:t>
      </w:r>
      <w:r w:rsidR="0099475A">
        <w:rPr>
          <w:rFonts w:ascii="Times New Roman" w:eastAsia="Times New Roman" w:hAnsi="Times New Roman"/>
          <w:sz w:val="20"/>
          <w:szCs w:val="20"/>
          <w:lang w:eastAsia="ru-RU"/>
        </w:rPr>
        <w:t xml:space="preserve">лифицированных лиц </w:t>
      </w:r>
      <w:r w:rsidRPr="00851627">
        <w:rPr>
          <w:rFonts w:ascii="Times New Roman" w:eastAsia="Times New Roman" w:hAnsi="Times New Roman"/>
          <w:sz w:val="20"/>
          <w:szCs w:val="20"/>
          <w:lang w:eastAsia="ru-RU"/>
        </w:rP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 собственной инициативе);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sidRPr="00851627">
        <w:rPr>
          <w:rFonts w:ascii="Times New Roman" w:eastAsia="Times New Roman" w:hAnsi="Times New Roman"/>
          <w:sz w:val="20"/>
          <w:szCs w:val="20"/>
          <w:lang w:eastAsia="ru-RU"/>
        </w:rPr>
        <w:br/>
        <w:t>отбора, являющегося юридическим лицом, индивидуального предпринимателя – участника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6) согласия на обработку перс</w:t>
      </w:r>
      <w:r w:rsidR="0099475A">
        <w:rPr>
          <w:rFonts w:ascii="Times New Roman" w:eastAsia="Times New Roman" w:hAnsi="Times New Roman"/>
          <w:sz w:val="20"/>
          <w:szCs w:val="20"/>
          <w:lang w:eastAsia="ru-RU"/>
        </w:rPr>
        <w:t xml:space="preserve">ональных данных в соответствии </w:t>
      </w:r>
      <w:r w:rsidRPr="00851627">
        <w:rPr>
          <w:rFonts w:ascii="Times New Roman" w:eastAsia="Times New Roman" w:hAnsi="Times New Roman"/>
          <w:sz w:val="20"/>
          <w:szCs w:val="20"/>
          <w:lang w:eastAsia="ru-RU"/>
        </w:rPr>
        <w:t>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w:t>
      </w:r>
      <w:r w:rsidR="0099475A">
        <w:rPr>
          <w:rFonts w:ascii="Times New Roman" w:eastAsia="Times New Roman" w:hAnsi="Times New Roman"/>
          <w:sz w:val="20"/>
          <w:szCs w:val="20"/>
          <w:lang w:eastAsia="ru-RU"/>
        </w:rPr>
        <w:t xml:space="preserve">об участнике отбора в перечнях </w:t>
      </w:r>
      <w:r w:rsidRPr="00851627">
        <w:rPr>
          <w:rFonts w:ascii="Times New Roman" w:eastAsia="Times New Roman" w:hAnsi="Times New Roman"/>
          <w:sz w:val="20"/>
          <w:szCs w:val="20"/>
          <w:lang w:eastAsia="ru-RU"/>
        </w:rPr>
        <w:t>о причастности;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9) копия устава юридического лица.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9" w:name="P109"/>
      <w:bookmarkEnd w:id="9"/>
      <w:r w:rsidRPr="00851627">
        <w:rPr>
          <w:rFonts w:ascii="Times New Roman" w:eastAsia="Times New Roman" w:hAnsi="Times New Roman"/>
          <w:sz w:val="20"/>
          <w:szCs w:val="20"/>
          <w:lang w:eastAsia="ru-RU"/>
        </w:rPr>
        <w:t xml:space="preserve">2.8. Заявка может быть представлена на бумажном носителе в ОМС лично либо посредством почтового отправления по адресу: 663430,  с. Богучаны, ул. Октябрьская,72. </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Участник отбора имеет право представить заявку в электронной форме на электронную почту: </w:t>
      </w:r>
      <w:hyperlink r:id="rId17" w:history="1">
        <w:r w:rsidRPr="00851627">
          <w:rPr>
            <w:rFonts w:ascii="Times New Roman" w:eastAsia="Times New Roman" w:hAnsi="Times New Roman"/>
            <w:sz w:val="20"/>
            <w:szCs w:val="20"/>
            <w:u w:val="single"/>
            <w:lang w:val="en-US" w:eastAsia="ru-RU"/>
          </w:rPr>
          <w:t>admkab</w:t>
        </w:r>
        <w:r w:rsidRPr="00851627">
          <w:rPr>
            <w:rFonts w:ascii="Times New Roman" w:eastAsia="Times New Roman" w:hAnsi="Times New Roman"/>
            <w:sz w:val="20"/>
            <w:szCs w:val="20"/>
            <w:u w:val="single"/>
            <w:lang w:eastAsia="ru-RU"/>
          </w:rPr>
          <w:t>5@</w:t>
        </w:r>
        <w:r w:rsidRPr="00851627">
          <w:rPr>
            <w:rFonts w:ascii="Times New Roman" w:eastAsia="Times New Roman" w:hAnsi="Times New Roman"/>
            <w:sz w:val="20"/>
            <w:szCs w:val="20"/>
            <w:u w:val="single"/>
            <w:lang w:val="en-US" w:eastAsia="ru-RU"/>
          </w:rPr>
          <w:t>mail</w:t>
        </w:r>
        <w:r w:rsidRPr="00851627">
          <w:rPr>
            <w:rFonts w:ascii="Times New Roman" w:eastAsia="Times New Roman" w:hAnsi="Times New Roman"/>
            <w:sz w:val="20"/>
            <w:szCs w:val="20"/>
            <w:u w:val="single"/>
            <w:lang w:eastAsia="ru-RU"/>
          </w:rPr>
          <w:t>.</w:t>
        </w:r>
        <w:r w:rsidRPr="00851627">
          <w:rPr>
            <w:rFonts w:ascii="Times New Roman" w:eastAsia="Times New Roman" w:hAnsi="Times New Roman"/>
            <w:sz w:val="20"/>
            <w:szCs w:val="20"/>
            <w:u w:val="single"/>
            <w:lang w:val="en-US" w:eastAsia="ru-RU"/>
          </w:rPr>
          <w:t>ru</w:t>
        </w:r>
      </w:hyperlink>
      <w:r w:rsidRPr="00851627">
        <w:rPr>
          <w:rFonts w:ascii="Times New Roman" w:eastAsia="Times New Roman" w:hAnsi="Times New Roman"/>
          <w:sz w:val="20"/>
          <w:szCs w:val="20"/>
          <w:lang w:eastAsia="ru-RU"/>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w:t>
      </w:r>
      <w:r w:rsidR="0099475A">
        <w:rPr>
          <w:rFonts w:ascii="Times New Roman" w:eastAsia="Times New Roman" w:hAnsi="Times New Roman"/>
          <w:sz w:val="20"/>
          <w:szCs w:val="20"/>
          <w:lang w:eastAsia="ru-RU"/>
        </w:rPr>
        <w:t xml:space="preserve">муниципальных услуг (функций)» </w:t>
      </w:r>
      <w:r w:rsidRPr="00851627">
        <w:rPr>
          <w:rFonts w:ascii="Times New Roman" w:eastAsia="Times New Roman" w:hAnsi="Times New Roman"/>
          <w:sz w:val="20"/>
          <w:szCs w:val="20"/>
          <w:lang w:eastAsia="ru-RU"/>
        </w:rPr>
        <w:t>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если заявка поступила в ОМС в форме электронного документа в нерабочее время (в том</w:t>
      </w:r>
      <w:r w:rsidR="0099475A">
        <w:rPr>
          <w:rFonts w:ascii="Times New Roman" w:eastAsia="Times New Roman" w:hAnsi="Times New Roman"/>
          <w:sz w:val="20"/>
          <w:szCs w:val="20"/>
          <w:lang w:eastAsia="ru-RU"/>
        </w:rPr>
        <w:t xml:space="preserve"> числе в нерабочий праздничный </w:t>
      </w:r>
      <w:r w:rsidRPr="00851627">
        <w:rPr>
          <w:rFonts w:ascii="Times New Roman" w:eastAsia="Times New Roman" w:hAnsi="Times New Roman"/>
          <w:sz w:val="20"/>
          <w:szCs w:val="20"/>
          <w:lang w:eastAsia="ru-RU"/>
        </w:rPr>
        <w:t>или выходной день), она регистрируются ОМС в первый рабочий день после поступления, за исключением случая, когда срок приема заявок истек.</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18" w:tooltip="consultantplus://offline/ref=1C43A5913B51FC5B11BA54284E407701E2764B2D52CFDB52CCEEC90DA8401374F6053A1FD6407972FA565A114C9E789C913BE86DD5C53B80Z6MBF" w:history="1">
        <w:r w:rsidRPr="00851627">
          <w:rPr>
            <w:rFonts w:ascii="Times New Roman" w:eastAsia="Times New Roman" w:hAnsi="Times New Roman"/>
            <w:sz w:val="20"/>
            <w:szCs w:val="20"/>
            <w:lang w:eastAsia="ru-RU"/>
          </w:rPr>
          <w:t>статье 11</w:t>
        </w:r>
      </w:hyperlink>
      <w:r w:rsidRPr="00851627">
        <w:rPr>
          <w:rFonts w:ascii="Times New Roman" w:eastAsia="Times New Roman" w:hAnsi="Times New Roman"/>
          <w:sz w:val="20"/>
          <w:szCs w:val="20"/>
          <w:lang w:eastAsia="ru-RU"/>
        </w:rPr>
        <w:t xml:space="preserve"> Федерального закона от 06.04.2011 № 63-ФЗ «Об электронной подписи» (далее - Федеральный закон № 63-ФЗ).</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w:t>
      </w:r>
      <w:r w:rsidRPr="00851627">
        <w:rPr>
          <w:rFonts w:ascii="Times New Roman" w:eastAsia="Times New Roman" w:hAnsi="Times New Roman"/>
          <w:sz w:val="20"/>
          <w:szCs w:val="20"/>
          <w:lang w:eastAsia="ru-RU"/>
        </w:rPr>
        <w:br/>
      </w:r>
      <w:r w:rsidRPr="00851627">
        <w:rPr>
          <w:rFonts w:ascii="Times New Roman" w:eastAsia="Times New Roman" w:hAnsi="Times New Roman"/>
          <w:sz w:val="20"/>
          <w:szCs w:val="20"/>
          <w:lang w:eastAsia="ru-RU"/>
        </w:rPr>
        <w:lastRenderedPageBreak/>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19" w:tooltip="consultantplus://offline/ref=1C43A5913B51FC5B11BA54284E407701E2764B2D52CFDB52CCEEC90DA8401374F6053A1FD6407972FA565A114C9E789C913BE86DD5C53B80Z6MBF" w:history="1">
        <w:r w:rsidRPr="00851627">
          <w:rPr>
            <w:rFonts w:ascii="Times New Roman" w:eastAsia="Times New Roman" w:hAnsi="Times New Roman"/>
            <w:sz w:val="20"/>
            <w:szCs w:val="20"/>
            <w:lang w:eastAsia="ru-RU"/>
          </w:rPr>
          <w:t>статьи 11</w:t>
        </w:r>
      </w:hyperlink>
      <w:r w:rsidRPr="00851627">
        <w:rPr>
          <w:rFonts w:ascii="Times New Roman" w:eastAsia="Times New Roman" w:hAnsi="Times New Roman"/>
          <w:sz w:val="20"/>
          <w:szCs w:val="20"/>
          <w:lang w:eastAsia="ru-RU"/>
        </w:rPr>
        <w:t xml:space="preserve"> Федерального закона от 06.04.2011 № 63-ФЗ, которые послужили основанием для принятия указанного решения.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sidRPr="00851627">
        <w:rPr>
          <w:rFonts w:ascii="Times New Roman" w:eastAsia="Times New Roman" w:hAnsi="Times New Roman"/>
          <w:sz w:val="20"/>
          <w:szCs w:val="20"/>
          <w:lang w:eastAsia="ru-RU"/>
        </w:rPr>
        <w:br/>
        <w:t>при условии, что срок приема заявок не истек.</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2.9. Заявка регистрируется </w:t>
      </w:r>
      <w:r w:rsidR="0099475A">
        <w:rPr>
          <w:rFonts w:ascii="Times New Roman" w:eastAsia="Times New Roman" w:hAnsi="Times New Roman"/>
          <w:sz w:val="20"/>
          <w:szCs w:val="20"/>
          <w:lang w:eastAsia="ru-RU"/>
        </w:rPr>
        <w:t xml:space="preserve">ОМС в листе регистрации в день </w:t>
      </w:r>
      <w:r w:rsidRPr="00851627">
        <w:rPr>
          <w:rFonts w:ascii="Times New Roman" w:eastAsia="Times New Roman" w:hAnsi="Times New Roman"/>
          <w:sz w:val="20"/>
          <w:szCs w:val="20"/>
          <w:lang w:eastAsia="ru-RU"/>
        </w:rPr>
        <w:t>ее поступления с указанием номера регистрационной записи, даты и времени поступления. По требованию участн</w:t>
      </w:r>
      <w:r w:rsidR="0099475A">
        <w:rPr>
          <w:rFonts w:ascii="Times New Roman" w:eastAsia="Times New Roman" w:hAnsi="Times New Roman"/>
          <w:sz w:val="20"/>
          <w:szCs w:val="20"/>
          <w:lang w:eastAsia="ru-RU"/>
        </w:rPr>
        <w:t xml:space="preserve">ика отбора ОМС выдает расписку </w:t>
      </w:r>
      <w:r w:rsidRPr="00851627">
        <w:rPr>
          <w:rFonts w:ascii="Times New Roman" w:eastAsia="Times New Roman" w:hAnsi="Times New Roman"/>
          <w:sz w:val="20"/>
          <w:szCs w:val="20"/>
          <w:lang w:eastAsia="ru-RU"/>
        </w:rPr>
        <w:t xml:space="preserve">в получении заявки с указанием перечня принятых документов, даты </w:t>
      </w:r>
      <w:r w:rsidRPr="00851627">
        <w:rPr>
          <w:rFonts w:ascii="Times New Roman" w:eastAsia="Times New Roman" w:hAnsi="Times New Roman"/>
          <w:sz w:val="20"/>
          <w:szCs w:val="20"/>
          <w:lang w:eastAsia="ru-RU"/>
        </w:rPr>
        <w:br/>
        <w:t>и времени ее получения и присвое</w:t>
      </w:r>
      <w:r w:rsidR="0099475A">
        <w:rPr>
          <w:rFonts w:ascii="Times New Roman" w:eastAsia="Times New Roman" w:hAnsi="Times New Roman"/>
          <w:sz w:val="20"/>
          <w:szCs w:val="20"/>
          <w:lang w:eastAsia="ru-RU"/>
        </w:rPr>
        <w:t xml:space="preserve">нного регистрационного номера. </w:t>
      </w:r>
      <w:r w:rsidRPr="00851627">
        <w:rPr>
          <w:rFonts w:ascii="Times New Roman" w:eastAsia="Times New Roman" w:hAnsi="Times New Roman"/>
          <w:sz w:val="20"/>
          <w:szCs w:val="20"/>
          <w:lang w:eastAsia="ru-RU"/>
        </w:rPr>
        <w:t>При поступлении в ОМС заявки, направленной по почте, распи</w:t>
      </w:r>
      <w:r w:rsidR="0099475A">
        <w:rPr>
          <w:rFonts w:ascii="Times New Roman" w:eastAsia="Times New Roman" w:hAnsi="Times New Roman"/>
          <w:sz w:val="20"/>
          <w:szCs w:val="20"/>
          <w:lang w:eastAsia="ru-RU"/>
        </w:rPr>
        <w:t xml:space="preserve">ска </w:t>
      </w:r>
      <w:r w:rsidRPr="00851627">
        <w:rPr>
          <w:rFonts w:ascii="Times New Roman" w:eastAsia="Times New Roman" w:hAnsi="Times New Roman"/>
          <w:sz w:val="20"/>
          <w:szCs w:val="20"/>
          <w:lang w:eastAsia="ru-RU"/>
        </w:rPr>
        <w:t>в получении заявки не составляется и не выдается.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2.10. Заявка, поступившая в ОМС </w:t>
      </w:r>
      <w:r w:rsidR="0099475A">
        <w:rPr>
          <w:rFonts w:ascii="Times New Roman" w:eastAsia="Times New Roman" w:hAnsi="Times New Roman"/>
          <w:sz w:val="20"/>
          <w:szCs w:val="20"/>
          <w:lang w:eastAsia="ru-RU"/>
        </w:rPr>
        <w:t xml:space="preserve">в нерабочее время (в том числе </w:t>
      </w:r>
      <w:r w:rsidRPr="00851627">
        <w:rPr>
          <w:rFonts w:ascii="Times New Roman" w:eastAsia="Times New Roman" w:hAnsi="Times New Roman"/>
          <w:sz w:val="20"/>
          <w:szCs w:val="20"/>
          <w:lang w:eastAsia="ru-RU"/>
        </w:rPr>
        <w:t>в нерабочий праздничный или выходной день), регистрируется в первый рабочий день, следующий за днем ее поступления.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2.11. Заявка, поступившая в ОМС после окончания срока, установленного </w:t>
      </w:r>
      <w:hyperlink w:anchor="P93" w:tooltip="#P93" w:history="1">
        <w:r w:rsidRPr="00851627">
          <w:rPr>
            <w:rFonts w:ascii="Times New Roman" w:eastAsia="Times New Roman" w:hAnsi="Times New Roman"/>
            <w:sz w:val="20"/>
            <w:szCs w:val="20"/>
            <w:lang w:eastAsia="ru-RU"/>
          </w:rPr>
          <w:t>пунктом 2.5</w:t>
        </w:r>
      </w:hyperlink>
      <w:r w:rsidRPr="00851627">
        <w:rPr>
          <w:rFonts w:ascii="Times New Roman" w:eastAsia="Times New Roman" w:hAnsi="Times New Roman"/>
          <w:sz w:val="20"/>
          <w:szCs w:val="20"/>
          <w:lang w:eastAsia="ru-RU"/>
        </w:rPr>
        <w:t xml:space="preserve"> Порядка, не регистрируется, к участию в запросе предложений не допускается и не возвращается.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2.12. Участник отбора несет ответственность за достоверность представленной информации.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0" w:name="P119"/>
      <w:bookmarkEnd w:id="10"/>
      <w:r w:rsidRPr="00851627">
        <w:rPr>
          <w:rFonts w:ascii="Times New Roman" w:eastAsia="Times New Roman" w:hAnsi="Times New Roman"/>
          <w:sz w:val="20"/>
          <w:szCs w:val="20"/>
          <w:lang w:eastAsia="ru-RU"/>
        </w:rPr>
        <w:t>2.13. Участник отбора вправе изм</w:t>
      </w:r>
      <w:r w:rsidR="0099475A">
        <w:rPr>
          <w:rFonts w:ascii="Times New Roman" w:eastAsia="Times New Roman" w:hAnsi="Times New Roman"/>
          <w:sz w:val="20"/>
          <w:szCs w:val="20"/>
          <w:lang w:eastAsia="ru-RU"/>
        </w:rPr>
        <w:t xml:space="preserve">енить или отозвать свою заявку </w:t>
      </w:r>
      <w:r w:rsidRPr="00851627">
        <w:rPr>
          <w:rFonts w:ascii="Times New Roman" w:eastAsia="Times New Roman" w:hAnsi="Times New Roman"/>
          <w:sz w:val="20"/>
          <w:szCs w:val="20"/>
          <w:lang w:eastAsia="ru-RU"/>
        </w:rPr>
        <w:t xml:space="preserve">до истечения срока подачи заявок, указанного в </w:t>
      </w:r>
      <w:hyperlink w:anchor="P93" w:tooltip="#P93" w:history="1">
        <w:r w:rsidRPr="00851627">
          <w:rPr>
            <w:rFonts w:ascii="Times New Roman" w:eastAsia="Times New Roman" w:hAnsi="Times New Roman"/>
            <w:sz w:val="20"/>
            <w:szCs w:val="20"/>
            <w:lang w:eastAsia="ru-RU"/>
          </w:rPr>
          <w:t>пункте 2.5</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Изменение заявки или уведомление об отзыве заявки является действительным, если изменение заявк</w:t>
      </w:r>
      <w:r w:rsidR="0099475A">
        <w:rPr>
          <w:rFonts w:ascii="Times New Roman" w:eastAsia="Times New Roman" w:hAnsi="Times New Roman"/>
          <w:sz w:val="20"/>
          <w:szCs w:val="20"/>
          <w:lang w:eastAsia="ru-RU"/>
        </w:rPr>
        <w:t xml:space="preserve">и осуществлено или уведомление </w:t>
      </w:r>
      <w:r w:rsidRPr="00851627">
        <w:rPr>
          <w:rFonts w:ascii="Times New Roman" w:eastAsia="Times New Roman" w:hAnsi="Times New Roman"/>
          <w:sz w:val="20"/>
          <w:szCs w:val="20"/>
          <w:lang w:eastAsia="ru-RU"/>
        </w:rPr>
        <w:t xml:space="preserve">об отзыве заявки получено ОМС до истечения срока подачи заявок, указанного в </w:t>
      </w:r>
      <w:hyperlink w:anchor="P93" w:tooltip="#P93" w:history="1">
        <w:r w:rsidRPr="00851627">
          <w:rPr>
            <w:rFonts w:ascii="Times New Roman" w:eastAsia="Times New Roman" w:hAnsi="Times New Roman"/>
            <w:sz w:val="20"/>
            <w:szCs w:val="20"/>
            <w:lang w:eastAsia="ru-RU"/>
          </w:rPr>
          <w:t>пункте 2.5</w:t>
        </w:r>
      </w:hyperlink>
      <w:r w:rsidRPr="00851627">
        <w:rPr>
          <w:rFonts w:ascii="Times New Roman" w:eastAsia="Times New Roman" w:hAnsi="Times New Roman"/>
          <w:sz w:val="20"/>
          <w:szCs w:val="20"/>
          <w:lang w:eastAsia="ru-RU"/>
        </w:rPr>
        <w:t xml:space="preserve"> Порядка, и подписано уполномоченным на то лицом.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принятия решения об изменении заявки участник отбора письменно, в том числе в форме элек</w:t>
      </w:r>
      <w:r w:rsidR="0099475A">
        <w:rPr>
          <w:rFonts w:ascii="Times New Roman" w:eastAsia="Times New Roman" w:hAnsi="Times New Roman"/>
          <w:sz w:val="20"/>
          <w:szCs w:val="20"/>
          <w:lang w:eastAsia="ru-RU"/>
        </w:rPr>
        <w:t xml:space="preserve">тронного документа, уведомляет </w:t>
      </w:r>
      <w:r w:rsidRPr="00851627">
        <w:rPr>
          <w:rFonts w:ascii="Times New Roman" w:eastAsia="Times New Roman" w:hAnsi="Times New Roman"/>
          <w:sz w:val="20"/>
          <w:szCs w:val="20"/>
          <w:lang w:eastAsia="ru-RU"/>
        </w:rPr>
        <w:t xml:space="preserve">об этом ОМС и представляет в ОМС измененную заявку до истечения срока подачи заявок, указанного в </w:t>
      </w:r>
      <w:hyperlink w:anchor="P93" w:tooltip="#P93" w:history="1">
        <w:r w:rsidRPr="00851627">
          <w:rPr>
            <w:rFonts w:ascii="Times New Roman" w:eastAsia="Times New Roman" w:hAnsi="Times New Roman"/>
            <w:sz w:val="20"/>
            <w:szCs w:val="20"/>
            <w:lang w:eastAsia="ru-RU"/>
          </w:rPr>
          <w:t>пункте 2.5</w:t>
        </w:r>
      </w:hyperlink>
      <w:r w:rsidRPr="00851627">
        <w:rPr>
          <w:rFonts w:ascii="Times New Roman" w:eastAsia="Times New Roman" w:hAnsi="Times New Roman"/>
          <w:sz w:val="20"/>
          <w:szCs w:val="20"/>
          <w:lang w:eastAsia="ru-RU"/>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Отозванная заявка участнику отбора не возвращается.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1" w:name="P123"/>
      <w:bookmarkEnd w:id="11"/>
      <w:r w:rsidRPr="00851627">
        <w:rPr>
          <w:rFonts w:ascii="Times New Roman" w:eastAsia="Times New Roman" w:hAnsi="Times New Roman"/>
          <w:sz w:val="20"/>
          <w:szCs w:val="20"/>
          <w:lang w:eastAsia="ru-RU"/>
        </w:rPr>
        <w:t xml:space="preserve">2.14. Участник отбора вправе направить письменно, в том числе </w:t>
      </w:r>
      <w:r w:rsidRPr="00851627">
        <w:rPr>
          <w:rFonts w:ascii="Times New Roman" w:eastAsia="Times New Roman" w:hAnsi="Times New Roman"/>
          <w:sz w:val="20"/>
          <w:szCs w:val="20"/>
          <w:lang w:eastAsia="ru-RU"/>
        </w:rPr>
        <w:br/>
        <w:t>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позднее чем за 5 рабочих дней до дня окончания срока подачи заявок.</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2" w:name="P124"/>
      <w:bookmarkEnd w:id="12"/>
      <w:r w:rsidRPr="00851627">
        <w:rPr>
          <w:rFonts w:ascii="Times New Roman" w:eastAsia="Times New Roman" w:hAnsi="Times New Roman"/>
          <w:sz w:val="20"/>
          <w:szCs w:val="20"/>
          <w:lang w:eastAsia="ru-RU"/>
        </w:rPr>
        <w:t>2.15. ОМС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 последнего ответа на предоставление информации, получаемой в порядке межведомственного информационного взаимодействия.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Рассмотрение заявок осуществляется ОМС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20" w:tooltip="http://www.nalog.ru" w:history="1">
        <w:r w:rsidRPr="00851627">
          <w:rPr>
            <w:rFonts w:ascii="Times New Roman" w:eastAsia="Times New Roman" w:hAnsi="Times New Roman"/>
            <w:sz w:val="20"/>
            <w:szCs w:val="20"/>
            <w:lang w:eastAsia="ru-RU"/>
          </w:rPr>
          <w:t>www.nalog.ru</w:t>
        </w:r>
      </w:hyperlink>
      <w:r w:rsidRPr="00851627">
        <w:rPr>
          <w:rFonts w:ascii="Times New Roman" w:eastAsia="Times New Roman" w:hAnsi="Times New Roman"/>
          <w:sz w:val="20"/>
          <w:szCs w:val="20"/>
          <w:lang w:eastAsia="ru-RU"/>
        </w:rPr>
        <w:t xml:space="preserve"> и на официальном сайте Федеральной службы по финансовому мониторингу в информационно-телекоммуникационной сети Интернет по адресу: </w:t>
      </w:r>
      <w:hyperlink r:id="rId21" w:tooltip="http://www.fedsfm.ru" w:history="1">
        <w:r w:rsidRPr="00851627">
          <w:rPr>
            <w:rFonts w:ascii="Times New Roman" w:eastAsia="Times New Roman" w:hAnsi="Times New Roman"/>
            <w:sz w:val="20"/>
            <w:szCs w:val="20"/>
            <w:lang w:eastAsia="ru-RU"/>
          </w:rPr>
          <w:t>www.</w:t>
        </w:r>
        <w:r w:rsidRPr="00851627">
          <w:rPr>
            <w:rFonts w:ascii="Times New Roman" w:eastAsia="Times New Roman" w:hAnsi="Times New Roman"/>
            <w:sz w:val="20"/>
            <w:szCs w:val="20"/>
            <w:lang w:val="en-US" w:eastAsia="ru-RU"/>
          </w:rPr>
          <w:t>fedsfm</w:t>
        </w:r>
        <w:r w:rsidRPr="00851627">
          <w:rPr>
            <w:rFonts w:ascii="Times New Roman" w:eastAsia="Times New Roman" w:hAnsi="Times New Roman"/>
            <w:sz w:val="20"/>
            <w:szCs w:val="20"/>
            <w:lang w:eastAsia="ru-RU"/>
          </w:rPr>
          <w:t>.ru</w:t>
        </w:r>
      </w:hyperlink>
      <w:r w:rsidRPr="00851627">
        <w:rPr>
          <w:rFonts w:ascii="Times New Roman" w:eastAsia="Times New Roman" w:hAnsi="Times New Roman"/>
          <w:sz w:val="20"/>
          <w:szCs w:val="20"/>
          <w:lang w:eastAsia="ru-RU"/>
        </w:rPr>
        <w:t>.</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sidRPr="00851627">
        <w:rPr>
          <w:rFonts w:ascii="Times New Roman" w:eastAsia="Times New Roman" w:hAnsi="Times New Roman"/>
          <w:sz w:val="20"/>
          <w:szCs w:val="20"/>
          <w:highlight w:val="white"/>
          <w:lang w:eastAsia="ru-RU"/>
        </w:rPr>
        <w:t xml:space="preserve">межведомственного </w:t>
      </w:r>
      <w:r w:rsidR="0099475A">
        <w:rPr>
          <w:rFonts w:ascii="Times New Roman" w:eastAsia="Times New Roman" w:hAnsi="Times New Roman"/>
          <w:sz w:val="20"/>
          <w:szCs w:val="20"/>
          <w:highlight w:val="white"/>
          <w:lang w:eastAsia="ru-RU"/>
        </w:rPr>
        <w:t xml:space="preserve">информационного взаимодействия </w:t>
      </w:r>
      <w:r w:rsidRPr="00851627">
        <w:rPr>
          <w:rFonts w:ascii="Times New Roman" w:eastAsia="Times New Roman" w:hAnsi="Times New Roman"/>
          <w:sz w:val="20"/>
          <w:szCs w:val="20"/>
          <w:highlight w:val="white"/>
          <w:lang w:eastAsia="ru-RU"/>
        </w:rPr>
        <w:t xml:space="preserve">в соответствии с Федеральным законом от 27.07.2010 № 210-ФЗ </w:t>
      </w:r>
      <w:r w:rsidRPr="00851627">
        <w:rPr>
          <w:rFonts w:ascii="Times New Roman" w:eastAsia="Times New Roman" w:hAnsi="Times New Roman"/>
          <w:sz w:val="20"/>
          <w:szCs w:val="20"/>
          <w:highlight w:val="white"/>
          <w:lang w:eastAsia="ru-RU"/>
        </w:rPr>
        <w:br/>
        <w:t>«Об организации предоставления государственных и муниципальных услуг» в</w:t>
      </w:r>
      <w:r w:rsidRPr="00851627">
        <w:rPr>
          <w:rFonts w:ascii="Times New Roman" w:eastAsia="Times New Roman" w:hAnsi="Times New Roman"/>
          <w:sz w:val="20"/>
          <w:szCs w:val="20"/>
          <w:lang w:eastAsia="ru-RU"/>
        </w:rPr>
        <w:t xml:space="preserve"> течение 2 рабочих дней с даты регистрации заявки в ОМС.</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2.16. Основаниями для отклонения заявки являются: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1) несоответствие участника отбора требованиям, указанным в </w:t>
      </w:r>
      <w:hyperlink w:anchor="P79" w:tooltip="#P79" w:history="1">
        <w:r w:rsidRPr="00851627">
          <w:rPr>
            <w:rFonts w:ascii="Times New Roman" w:eastAsia="Times New Roman" w:hAnsi="Times New Roman"/>
            <w:sz w:val="20"/>
            <w:szCs w:val="20"/>
            <w:lang w:eastAsia="ru-RU"/>
          </w:rPr>
          <w:t>пунктах 2.4</w:t>
        </w:r>
      </w:hyperlink>
      <w:r w:rsidRPr="00851627">
        <w:rPr>
          <w:rFonts w:ascii="Times New Roman" w:eastAsia="Times New Roman" w:hAnsi="Times New Roman"/>
          <w:sz w:val="20"/>
          <w:szCs w:val="20"/>
          <w:lang w:eastAsia="ru-RU"/>
        </w:rPr>
        <w:t xml:space="preserve"> и </w:t>
      </w:r>
      <w:hyperlink w:anchor="P89" w:tooltip="#P89" w:history="1">
        <w:r w:rsidRPr="00851627">
          <w:rPr>
            <w:rFonts w:ascii="Times New Roman" w:eastAsia="Times New Roman" w:hAnsi="Times New Roman"/>
            <w:sz w:val="20"/>
            <w:szCs w:val="20"/>
            <w:lang w:eastAsia="ru-RU"/>
          </w:rPr>
          <w:t>2.5</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несоответствие заявки требованиям, установленным</w:t>
      </w:r>
      <w:r w:rsidR="0099475A">
        <w:rPr>
          <w:rFonts w:ascii="Times New Roman" w:eastAsia="Times New Roman" w:hAnsi="Times New Roman"/>
          <w:sz w:val="20"/>
          <w:szCs w:val="20"/>
          <w:lang w:eastAsia="ru-RU"/>
        </w:rPr>
        <w:t xml:space="preserve"> в объявлении </w:t>
      </w:r>
      <w:r w:rsidRPr="00851627">
        <w:rPr>
          <w:rFonts w:ascii="Times New Roman" w:eastAsia="Times New Roman" w:hAnsi="Times New Roman"/>
          <w:sz w:val="20"/>
          <w:szCs w:val="20"/>
          <w:lang w:eastAsia="ru-RU"/>
        </w:rPr>
        <w:t xml:space="preserve">о проведении отбора в соответствии с </w:t>
      </w:r>
      <w:hyperlink w:anchor="P95" w:tooltip="#P95" w:history="1">
        <w:r w:rsidRPr="00851627">
          <w:rPr>
            <w:rFonts w:ascii="Times New Roman" w:eastAsia="Times New Roman" w:hAnsi="Times New Roman"/>
            <w:sz w:val="20"/>
            <w:szCs w:val="20"/>
            <w:lang w:eastAsia="ru-RU"/>
          </w:rPr>
          <w:t>пунктами 2.5 и 2.6</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 недостоверность представленной</w:t>
      </w:r>
      <w:r w:rsidR="0099475A">
        <w:rPr>
          <w:rFonts w:ascii="Times New Roman" w:eastAsia="Times New Roman" w:hAnsi="Times New Roman"/>
          <w:sz w:val="20"/>
          <w:szCs w:val="20"/>
          <w:lang w:eastAsia="ru-RU"/>
        </w:rPr>
        <w:t xml:space="preserve"> участником отбора информации, </w:t>
      </w:r>
      <w:r w:rsidRPr="00851627">
        <w:rPr>
          <w:rFonts w:ascii="Times New Roman" w:eastAsia="Times New Roman" w:hAnsi="Times New Roman"/>
          <w:sz w:val="20"/>
          <w:szCs w:val="20"/>
          <w:lang w:eastAsia="ru-RU"/>
        </w:rPr>
        <w:t>в том числе информации о месте нахождения и адресе юридического лица;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4) подача участником отбора заявки после истечения срока, установленного в </w:t>
      </w:r>
      <w:hyperlink w:anchor="P93" w:tooltip="#P93" w:history="1">
        <w:r w:rsidRPr="00851627">
          <w:rPr>
            <w:rFonts w:ascii="Times New Roman" w:eastAsia="Times New Roman" w:hAnsi="Times New Roman"/>
            <w:sz w:val="20"/>
            <w:szCs w:val="20"/>
            <w:lang w:eastAsia="ru-RU"/>
          </w:rPr>
          <w:t>пункте 2.5</w:t>
        </w:r>
      </w:hyperlink>
      <w:r w:rsidRPr="00851627">
        <w:rPr>
          <w:rFonts w:ascii="Times New Roman" w:eastAsia="Times New Roman" w:hAnsi="Times New Roman"/>
          <w:sz w:val="20"/>
          <w:szCs w:val="20"/>
          <w:lang w:eastAsia="ru-RU"/>
        </w:rPr>
        <w:t xml:space="preserve">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3" w:name="P133"/>
      <w:bookmarkEnd w:id="13"/>
      <w:r w:rsidRPr="00851627">
        <w:rPr>
          <w:rFonts w:ascii="Times New Roman" w:eastAsia="Times New Roman" w:hAnsi="Times New Roman"/>
          <w:sz w:val="20"/>
          <w:szCs w:val="20"/>
          <w:lang w:eastAsia="ru-RU"/>
        </w:rPr>
        <w:t xml:space="preserve">2.17. ОМС в срок не позднее 5 рабочих дней после окончания срока рассмотрения заявок, указанного в </w:t>
      </w:r>
      <w:hyperlink w:anchor="P124" w:tooltip="#P124" w:history="1">
        <w:r w:rsidRPr="00851627">
          <w:rPr>
            <w:rFonts w:ascii="Times New Roman" w:eastAsia="Times New Roman" w:hAnsi="Times New Roman"/>
            <w:sz w:val="20"/>
            <w:szCs w:val="20"/>
            <w:lang w:eastAsia="ru-RU"/>
          </w:rPr>
          <w:t>пункте 2.15</w:t>
        </w:r>
      </w:hyperlink>
      <w:r w:rsidRPr="00851627">
        <w:rPr>
          <w:rFonts w:ascii="Times New Roman" w:eastAsia="Times New Roman" w:hAnsi="Times New Roman"/>
          <w:sz w:val="20"/>
          <w:szCs w:val="20"/>
          <w:lang w:eastAsia="ru-RU"/>
        </w:rPr>
        <w:t xml:space="preserve"> Порядка, принимает решение о признании участника (участников) отбора </w:t>
      </w:r>
      <w:r w:rsidRPr="00851627">
        <w:rPr>
          <w:rFonts w:ascii="Times New Roman" w:eastAsia="Times New Roman" w:hAnsi="Times New Roman"/>
          <w:sz w:val="20"/>
          <w:szCs w:val="20"/>
          <w:lang w:eastAsia="ru-RU"/>
        </w:rPr>
        <w:lastRenderedPageBreak/>
        <w:t>победителем (победителями) отбора и (или) об отклонении заявки (заявок). Указанное решение оформляется приказом/решением ОМС (далее - приказ о результатах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4" w:name="P134"/>
      <w:bookmarkEnd w:id="14"/>
      <w:r w:rsidRPr="00851627">
        <w:rPr>
          <w:rFonts w:ascii="Times New Roman" w:eastAsia="Times New Roman" w:hAnsi="Times New Roman"/>
          <w:sz w:val="20"/>
          <w:szCs w:val="20"/>
          <w:lang w:eastAsia="ru-RU"/>
        </w:rPr>
        <w:t>2.18. ОМС в течение 3 рабоч</w:t>
      </w:r>
      <w:r w:rsidR="0099475A">
        <w:rPr>
          <w:rFonts w:ascii="Times New Roman" w:eastAsia="Times New Roman" w:hAnsi="Times New Roman"/>
          <w:sz w:val="20"/>
          <w:szCs w:val="20"/>
          <w:lang w:eastAsia="ru-RU"/>
        </w:rPr>
        <w:t xml:space="preserve">их дней после принятия приказа </w:t>
      </w:r>
      <w:r w:rsidRPr="00851627">
        <w:rPr>
          <w:rFonts w:ascii="Times New Roman" w:eastAsia="Times New Roman" w:hAnsi="Times New Roman"/>
          <w:sz w:val="20"/>
          <w:szCs w:val="20"/>
          <w:lang w:eastAsia="ru-RU"/>
        </w:rPr>
        <w:t>о результатах отбора направляет каждому участнику отбора письменное уведомление о принятом в отношен</w:t>
      </w:r>
      <w:r w:rsidR="0099475A">
        <w:rPr>
          <w:rFonts w:ascii="Times New Roman" w:eastAsia="Times New Roman" w:hAnsi="Times New Roman"/>
          <w:sz w:val="20"/>
          <w:szCs w:val="20"/>
          <w:lang w:eastAsia="ru-RU"/>
        </w:rPr>
        <w:t xml:space="preserve">ии него решении. В случае если </w:t>
      </w:r>
      <w:r w:rsidRPr="00851627">
        <w:rPr>
          <w:rFonts w:ascii="Times New Roman" w:eastAsia="Times New Roman" w:hAnsi="Times New Roman"/>
          <w:sz w:val="20"/>
          <w:szCs w:val="20"/>
          <w:lang w:eastAsia="ru-RU"/>
        </w:rPr>
        <w:t>в отношении участника отбора принято</w:t>
      </w:r>
      <w:r w:rsidR="0099475A">
        <w:rPr>
          <w:rFonts w:ascii="Times New Roman" w:eastAsia="Times New Roman" w:hAnsi="Times New Roman"/>
          <w:sz w:val="20"/>
          <w:szCs w:val="20"/>
          <w:lang w:eastAsia="ru-RU"/>
        </w:rPr>
        <w:t xml:space="preserve"> решение об отклонении заявки, </w:t>
      </w:r>
      <w:r w:rsidRPr="00851627">
        <w:rPr>
          <w:rFonts w:ascii="Times New Roman" w:eastAsia="Times New Roman" w:hAnsi="Times New Roman"/>
          <w:sz w:val="20"/>
          <w:szCs w:val="20"/>
          <w:lang w:eastAsia="ru-RU"/>
        </w:rPr>
        <w:t>в уведомлении указываются основания отклонения заявки. Уведомление направляется способом, указанным участником отбора в заявке.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2.19. ОМС не позднее 14 календарных дней с даты, указанной в </w:t>
      </w:r>
      <w:hyperlink w:anchor="P134" w:tooltip="#P134" w:history="1">
        <w:r w:rsidRPr="00851627">
          <w:rPr>
            <w:rFonts w:ascii="Times New Roman" w:eastAsia="Times New Roman" w:hAnsi="Times New Roman"/>
            <w:sz w:val="20"/>
            <w:szCs w:val="20"/>
            <w:lang w:eastAsia="ru-RU"/>
          </w:rPr>
          <w:t>пункте 2.18</w:t>
        </w:r>
      </w:hyperlink>
      <w:r w:rsidRPr="00851627">
        <w:rPr>
          <w:rFonts w:ascii="Times New Roman" w:eastAsia="Times New Roman" w:hAnsi="Times New Roman"/>
          <w:sz w:val="20"/>
          <w:szCs w:val="20"/>
          <w:lang w:eastAsia="ru-RU"/>
        </w:rPr>
        <w:t xml:space="preserve"> Порядка, размещает на официальном сайт</w:t>
      </w:r>
      <w:r w:rsidR="0099475A">
        <w:rPr>
          <w:rFonts w:ascii="Times New Roman" w:eastAsia="Times New Roman" w:hAnsi="Times New Roman"/>
          <w:sz w:val="20"/>
          <w:szCs w:val="20"/>
          <w:lang w:eastAsia="ru-RU"/>
        </w:rPr>
        <w:t xml:space="preserve">е ОМС информацию </w:t>
      </w:r>
      <w:r w:rsidRPr="00851627">
        <w:rPr>
          <w:rFonts w:ascii="Times New Roman" w:eastAsia="Times New Roman" w:hAnsi="Times New Roman"/>
          <w:sz w:val="20"/>
          <w:szCs w:val="20"/>
          <w:lang w:eastAsia="ru-RU"/>
        </w:rPr>
        <w:t>о результатах отбора, включающую следующие сведения: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дата, время и место проведения рассмотрения заявок;</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информация об участниках отбора, заявки которых были рассмотрены;</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информация об участниках отбора, </w:t>
      </w:r>
      <w:r w:rsidR="0099475A">
        <w:rPr>
          <w:rFonts w:ascii="Times New Roman" w:eastAsia="Times New Roman" w:hAnsi="Times New Roman"/>
          <w:sz w:val="20"/>
          <w:szCs w:val="20"/>
          <w:lang w:eastAsia="ru-RU"/>
        </w:rPr>
        <w:t xml:space="preserve">заявки которых были отклонены, </w:t>
      </w:r>
      <w:r w:rsidRPr="00851627">
        <w:rPr>
          <w:rFonts w:ascii="Times New Roman" w:eastAsia="Times New Roman" w:hAnsi="Times New Roman"/>
          <w:sz w:val="20"/>
          <w:szCs w:val="20"/>
          <w:lang w:eastAsia="ru-RU"/>
        </w:rPr>
        <w:t xml:space="preserve">с указанием причин их отклонения, в </w:t>
      </w:r>
      <w:r w:rsidR="0099475A">
        <w:rPr>
          <w:rFonts w:ascii="Times New Roman" w:eastAsia="Times New Roman" w:hAnsi="Times New Roman"/>
          <w:sz w:val="20"/>
          <w:szCs w:val="20"/>
          <w:lang w:eastAsia="ru-RU"/>
        </w:rPr>
        <w:t xml:space="preserve">том числе положений объявления </w:t>
      </w:r>
      <w:r w:rsidRPr="00851627">
        <w:rPr>
          <w:rFonts w:ascii="Times New Roman" w:eastAsia="Times New Roman" w:hAnsi="Times New Roman"/>
          <w:sz w:val="20"/>
          <w:szCs w:val="20"/>
          <w:lang w:eastAsia="ru-RU"/>
        </w:rPr>
        <w:t>о проведении отбора, которым не соответствуют такие заявки;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наименование получателя (получателей) субсидии, с которым заключается Соглашение.</w:t>
      </w:r>
    </w:p>
    <w:p w:rsidR="00851627" w:rsidRPr="00851627" w:rsidRDefault="00851627" w:rsidP="00851627">
      <w:pPr>
        <w:widowControl w:val="0"/>
        <w:spacing w:after="0" w:line="240" w:lineRule="auto"/>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jc w:val="center"/>
        <w:outlineLvl w:val="1"/>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 Условия и порядок предоставления субсидий</w:t>
      </w:r>
    </w:p>
    <w:p w:rsidR="00851627" w:rsidRPr="00851627" w:rsidRDefault="00851627" w:rsidP="00851627">
      <w:pPr>
        <w:widowControl w:val="0"/>
        <w:spacing w:after="0" w:line="240" w:lineRule="auto"/>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bookmarkStart w:id="15" w:name="P143"/>
      <w:bookmarkEnd w:id="15"/>
      <w:r w:rsidRPr="00851627">
        <w:rPr>
          <w:rFonts w:ascii="Times New Roman" w:eastAsia="Times New Roman" w:hAnsi="Times New Roman"/>
          <w:sz w:val="20"/>
          <w:szCs w:val="20"/>
          <w:lang w:eastAsia="ru-RU"/>
        </w:rPr>
        <w:t>3.1. </w:t>
      </w:r>
      <w:r w:rsidRPr="00851627">
        <w:rPr>
          <w:rFonts w:ascii="Times New Roman" w:eastAsia="Times New Roman" w:hAnsi="Times New Roman"/>
          <w:sz w:val="20"/>
          <w:szCs w:val="20"/>
          <w:lang w:eastAsia="ru-RU"/>
        </w:rPr>
        <w:tab/>
        <w:t>Средства субсидии предоставляются при соблюдении следующих условий:</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1) наличие установленных тарифов на тепловую и электрическую энергию на 2022 год ресурсоснабжающим организациям для группы потребителей «население»;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наличие затрат ресурсоснабжающи</w:t>
      </w:r>
      <w:r w:rsidR="0099475A">
        <w:rPr>
          <w:rFonts w:ascii="Times New Roman" w:eastAsia="Times New Roman" w:hAnsi="Times New Roman"/>
          <w:sz w:val="20"/>
          <w:szCs w:val="20"/>
          <w:lang w:eastAsia="ru-RU"/>
        </w:rPr>
        <w:t xml:space="preserve">х организаций на производство </w:t>
      </w:r>
      <w:r w:rsidRPr="00851627">
        <w:rPr>
          <w:rFonts w:ascii="Times New Roman" w:eastAsia="Times New Roman" w:hAnsi="Times New Roman"/>
          <w:sz w:val="20"/>
          <w:szCs w:val="20"/>
          <w:lang w:eastAsia="ru-RU"/>
        </w:rPr>
        <w:t xml:space="preserve">и (или) реализацию тепловой и электрической энергии, возникших вследствие разницы между фактической </w:t>
      </w:r>
      <w:r w:rsidR="0099475A">
        <w:rPr>
          <w:rFonts w:ascii="Times New Roman" w:eastAsia="Times New Roman" w:hAnsi="Times New Roman"/>
          <w:sz w:val="20"/>
          <w:szCs w:val="20"/>
          <w:lang w:eastAsia="ru-RU"/>
        </w:rPr>
        <w:t xml:space="preserve">стоимостью топлива в 2022 году </w:t>
      </w:r>
      <w:r w:rsidRPr="00851627">
        <w:rPr>
          <w:rFonts w:ascii="Times New Roman" w:eastAsia="Times New Roman" w:hAnsi="Times New Roman"/>
          <w:sz w:val="20"/>
          <w:szCs w:val="20"/>
          <w:lang w:eastAsia="ru-RU"/>
        </w:rPr>
        <w:t>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w:t>
      </w:r>
      <w:r w:rsidR="0099475A">
        <w:rPr>
          <w:rFonts w:ascii="Times New Roman" w:eastAsia="Times New Roman" w:hAnsi="Times New Roman"/>
          <w:sz w:val="20"/>
          <w:szCs w:val="20"/>
          <w:lang w:eastAsia="ru-RU"/>
        </w:rPr>
        <w:t xml:space="preserve">тановлении тарифов на тепловую </w:t>
      </w:r>
      <w:r w:rsidRPr="00851627">
        <w:rPr>
          <w:rFonts w:ascii="Times New Roman" w:eastAsia="Times New Roman" w:hAnsi="Times New Roman"/>
          <w:sz w:val="20"/>
          <w:szCs w:val="20"/>
          <w:lang w:eastAsia="ru-RU"/>
        </w:rPr>
        <w:t>и электрическую энергию на 2022 год;</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4) участник отбора не должен находиться в реестре недобросовестных поставщиков (подрядчиков, исполнителей) в связи с отказом от исполнения заключённых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 заключение соглашения о пре</w:t>
      </w:r>
      <w:r w:rsidR="0099475A">
        <w:rPr>
          <w:rFonts w:ascii="Times New Roman" w:eastAsia="Times New Roman" w:hAnsi="Times New Roman"/>
          <w:sz w:val="20"/>
          <w:szCs w:val="20"/>
          <w:lang w:eastAsia="ru-RU"/>
        </w:rPr>
        <w:t xml:space="preserve">доставлении субсидии между ОМС </w:t>
      </w:r>
      <w:r w:rsidRPr="00851627">
        <w:rPr>
          <w:rFonts w:ascii="Times New Roman" w:eastAsia="Times New Roman" w:hAnsi="Times New Roman"/>
          <w:sz w:val="20"/>
          <w:szCs w:val="20"/>
          <w:lang w:eastAsia="ru-RU"/>
        </w:rPr>
        <w:t>и победителем отбора.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(далее-результат  предоставления субсидии), в сроки, определённые соглашением (договором) о предоставлении субсидии (далее-соглашение),главный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3.2 Победитель отбора в срок не позднее 10 рабочих дней со дня размещения информации о результ</w:t>
      </w:r>
      <w:r w:rsidR="0099475A">
        <w:rPr>
          <w:rFonts w:ascii="Times New Roman" w:eastAsia="Times New Roman" w:hAnsi="Times New Roman"/>
          <w:sz w:val="20"/>
          <w:szCs w:val="20"/>
          <w:lang w:eastAsia="ru-RU"/>
        </w:rPr>
        <w:t xml:space="preserve">атах отбора представляет в ОМС </w:t>
      </w:r>
      <w:r w:rsidRPr="00851627">
        <w:rPr>
          <w:rFonts w:ascii="Times New Roman" w:eastAsia="Times New Roman" w:hAnsi="Times New Roman"/>
          <w:sz w:val="20"/>
          <w:szCs w:val="20"/>
          <w:lang w:eastAsia="ru-RU"/>
        </w:rPr>
        <w:t>для подтверждения соответствия условию, указанном в подпункте 2 пункта 3.1 Порядка, следующие документы (далее - обосновывающие документы):</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1) 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sidRPr="00851627">
        <w:rPr>
          <w:rFonts w:ascii="Times New Roman" w:eastAsia="Times New Roman" w:hAnsi="Times New Roman"/>
          <w:sz w:val="20"/>
          <w:szCs w:val="20"/>
          <w:lang w:eastAsia="ru-RU"/>
        </w:rPr>
        <w:br/>
      </w:r>
      <w:r w:rsidRPr="00851627">
        <w:rPr>
          <w:rFonts w:ascii="Times New Roman" w:eastAsia="Times New Roman" w:hAnsi="Times New Roman"/>
          <w:sz w:val="20"/>
          <w:szCs w:val="20"/>
          <w:lang w:eastAsia="ru-RU"/>
        </w:rPr>
        <w:lastRenderedPageBreak/>
        <w:t>на 2022 год по форме согласно приложению № 3 к Порядку;</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информация об объемах и стоим</w:t>
      </w:r>
      <w:r w:rsidR="0099475A">
        <w:rPr>
          <w:rFonts w:ascii="Times New Roman" w:eastAsia="Times New Roman" w:hAnsi="Times New Roman"/>
          <w:sz w:val="20"/>
          <w:szCs w:val="20"/>
          <w:lang w:eastAsia="ru-RU"/>
        </w:rPr>
        <w:t xml:space="preserve">ости 1 тонны топлива, учтенных </w:t>
      </w:r>
      <w:r w:rsidRPr="00851627">
        <w:rPr>
          <w:rFonts w:ascii="Times New Roman" w:eastAsia="Times New Roman" w:hAnsi="Times New Roman"/>
          <w:sz w:val="20"/>
          <w:szCs w:val="20"/>
          <w:lang w:eastAsia="ru-RU"/>
        </w:rPr>
        <w:t>при установлении тарифов ресурсоснаб</w:t>
      </w:r>
      <w:r w:rsidR="0099475A">
        <w:rPr>
          <w:rFonts w:ascii="Times New Roman" w:eastAsia="Times New Roman" w:hAnsi="Times New Roman"/>
          <w:sz w:val="20"/>
          <w:szCs w:val="20"/>
          <w:lang w:eastAsia="ru-RU"/>
        </w:rPr>
        <w:t xml:space="preserve">жающей организации на тепловую </w:t>
      </w:r>
      <w:r w:rsidRPr="00851627">
        <w:rPr>
          <w:rFonts w:ascii="Times New Roman" w:eastAsia="Times New Roman" w:hAnsi="Times New Roman"/>
          <w:sz w:val="20"/>
          <w:szCs w:val="20"/>
          <w:lang w:eastAsia="ru-RU"/>
        </w:rPr>
        <w:t>и электрическую энергию на 2022 год, подтвержденная министерством тарифной политики Красноярского края;</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 копии договоров (контрактов) на поставку топлива ресурсоснабжающей организации для проведения отопительного периода 2021 - 2022 годов;</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4)копии платежных документов, подтверждающих фактические расходы ресурсоснабжающих о</w:t>
      </w:r>
      <w:r w:rsidR="0099475A">
        <w:rPr>
          <w:rFonts w:ascii="Times New Roman" w:eastAsia="Times New Roman" w:hAnsi="Times New Roman"/>
          <w:sz w:val="20"/>
          <w:szCs w:val="20"/>
          <w:lang w:eastAsia="ru-RU"/>
        </w:rPr>
        <w:t xml:space="preserve">рганизаций на поставку топлива </w:t>
      </w:r>
      <w:r w:rsidRPr="00851627">
        <w:rPr>
          <w:rFonts w:ascii="Times New Roman" w:eastAsia="Times New Roman" w:hAnsi="Times New Roman"/>
          <w:sz w:val="20"/>
          <w:szCs w:val="20"/>
          <w:lang w:eastAsia="ru-RU"/>
        </w:rPr>
        <w:t>для проведения отопительного периода 2021 - 2022 годов.</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Копии документов, перечисленных в настоящем пункте Порядка, заверяются руководителем ресурсоснабжающей организации </w:t>
      </w:r>
      <w:r w:rsidRPr="00851627">
        <w:rPr>
          <w:rFonts w:ascii="Times New Roman" w:eastAsia="Times New Roman" w:hAnsi="Times New Roman"/>
          <w:sz w:val="20"/>
          <w:szCs w:val="20"/>
          <w:lang w:eastAsia="ru-RU"/>
        </w:rPr>
        <w:br/>
        <w:t>или уполномоченным им лицом.</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sidRPr="00851627">
        <w:rPr>
          <w:rFonts w:ascii="Times New Roman" w:eastAsia="Times New Roman" w:hAnsi="Times New Roman"/>
          <w:sz w:val="20"/>
          <w:szCs w:val="20"/>
          <w:lang w:eastAsia="ru-RU"/>
        </w:rPr>
        <w:tab/>
        <w:t xml:space="preserve"> в пункте 2.8 Порядка.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3.3. ОМС в течение 2 рабочих дней со дня получения обосновывающих документов производит расчет размера субсидии i-ой ресурсоснабжающей организации (Si) по формуле 1:</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jc w:val="center"/>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S i = R i ×K (1)</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где: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Si - размер субсидии i-ой ресурсоснабжающей организации, тыс. рублей;</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Ri – расчетная потребность в субсидии i-ой ресурсоснабжающей организации, тыс рублей;</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K - поправочный коэффициент.</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В случае если объем топлива, указанный в контрактах на его приобретение ресурсоснабжающей организацией, превышает объем топлива, учтенный при формировании тарифов на тепловую </w:t>
      </w:r>
      <w:r w:rsidRPr="00851627">
        <w:rPr>
          <w:rFonts w:ascii="Times New Roman" w:eastAsia="Arial" w:hAnsi="Times New Roman" w:cs="Calibri"/>
          <w:sz w:val="20"/>
          <w:szCs w:val="20"/>
          <w:lang w:eastAsia="ru-RU"/>
        </w:rPr>
        <w:t xml:space="preserve">и электрическую энергию </w:t>
      </w:r>
      <w:r w:rsidRPr="00851627">
        <w:rPr>
          <w:rFonts w:ascii="Times New Roman" w:eastAsia="Times New Roman" w:hAnsi="Times New Roman"/>
          <w:sz w:val="20"/>
          <w:szCs w:val="20"/>
          <w:lang w:eastAsia="ru-RU"/>
        </w:rPr>
        <w:t>на 2022 год для i-ой ресурсоснабжающей организации, расчетная потребность в субсидии по данной ресурсоснабжающей организации определяется по формуле 2:</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jc w:val="center"/>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R i =(Vплан ×Cфакт - Vплан ×Cплан)/1000    (2)</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где: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V план - объем топлива, учтенный при формировании тарифов </w:t>
      </w:r>
      <w:r w:rsidRPr="00851627">
        <w:rPr>
          <w:rFonts w:ascii="Times New Roman" w:eastAsia="Times New Roman" w:hAnsi="Times New Roman"/>
          <w:sz w:val="20"/>
          <w:szCs w:val="20"/>
          <w:lang w:eastAsia="ru-RU"/>
        </w:rPr>
        <w:br/>
        <w:t>на тепловую и электрическую энергию на 2022 год для i-ой ресурсоснабжающей организации, тонн;</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C факт - стоимость 1 тонны топлива, указанная в контракте на его приобретение i-ой ресурсоснабжающей</w:t>
      </w:r>
      <w:r w:rsidR="0099475A">
        <w:rPr>
          <w:rFonts w:ascii="Times New Roman" w:eastAsia="Times New Roman" w:hAnsi="Times New Roman"/>
          <w:sz w:val="20"/>
          <w:szCs w:val="20"/>
          <w:lang w:eastAsia="ru-RU"/>
        </w:rPr>
        <w:t xml:space="preserve"> организацией, с учетом налога </w:t>
      </w:r>
      <w:r w:rsidRPr="00851627">
        <w:rPr>
          <w:rFonts w:ascii="Times New Roman" w:eastAsia="Times New Roman" w:hAnsi="Times New Roman"/>
          <w:sz w:val="20"/>
          <w:szCs w:val="20"/>
          <w:lang w:eastAsia="ru-RU"/>
        </w:rPr>
        <w:t>на добавленную стоимость, руб./тонн;</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C план - стоимость 1 тонны топлива, учтенная при формировании тарифов на тепловую и электрическую энергию на 2022 год для i-ой ресурсоснабжающей организации, с учетом налога на добавленную стоимость, руб./тонн.</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если объем топлива, указанный в контрактах на его приобретение i-ой ресурсоснабжающей организацией, менее объема топлива, учтенного при формировании тарифов на тепловую</w:t>
      </w:r>
      <w:r w:rsidRPr="00851627">
        <w:rPr>
          <w:rFonts w:eastAsia="Times New Roman" w:cs="Calibri"/>
          <w:sz w:val="20"/>
          <w:szCs w:val="20"/>
          <w:lang w:eastAsia="ru-RU"/>
        </w:rPr>
        <w:t xml:space="preserve"> </w:t>
      </w:r>
      <w:r w:rsidRPr="00851627">
        <w:rPr>
          <w:rFonts w:ascii="Times New Roman" w:eastAsia="Times New Roman" w:hAnsi="Times New Roman"/>
          <w:sz w:val="20"/>
          <w:szCs w:val="20"/>
          <w:lang w:eastAsia="ru-RU"/>
        </w:rPr>
        <w:t>и электрическую энергию на 2022 год для i-ой ресурсоснабжающей организации, расчетная потребность субсидии определяется по формуле 3:</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R i = (Vфакт ×Cфакт - Vфакт ×Cплан - (Vплан-Vфакт)×Cплан)/1000)   (3)</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где: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V факт - объем топлива, указанный в контрактах на его приобретение i-ой ресурсоснабжающей организацией, тонн.</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Если значение Ri ≤ 0, то Ri в расчете Si не учитывается.</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Значение поправочного коэффициента определяется по формуле 4:</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val="en-US" w:eastAsia="ru-RU"/>
        </w:rPr>
      </w:pPr>
      <w:r w:rsidRPr="00851627">
        <w:rPr>
          <w:rFonts w:ascii="Times New Roman" w:eastAsia="Times New Roman" w:hAnsi="Times New Roman"/>
          <w:sz w:val="20"/>
          <w:szCs w:val="20"/>
          <w:lang w:val="en-US" w:eastAsia="ru-RU"/>
        </w:rPr>
        <w:t xml:space="preserve">K  =∑Ri/S </w:t>
      </w:r>
      <w:r w:rsidRPr="00851627">
        <w:rPr>
          <w:rFonts w:ascii="Times New Roman" w:eastAsia="Times New Roman" w:hAnsi="Times New Roman"/>
          <w:sz w:val="20"/>
          <w:szCs w:val="20"/>
          <w:lang w:eastAsia="ru-RU"/>
        </w:rPr>
        <w:t>общ</w:t>
      </w:r>
      <w:r w:rsidRPr="00851627">
        <w:rPr>
          <w:rFonts w:ascii="Times New Roman" w:eastAsia="Times New Roman" w:hAnsi="Times New Roman"/>
          <w:sz w:val="20"/>
          <w:szCs w:val="20"/>
          <w:lang w:val="en-US" w:eastAsia="ru-RU"/>
        </w:rPr>
        <w:t xml:space="preserve">   (4)</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val="en-US" w:eastAsia="ru-RU"/>
        </w:rPr>
      </w:pPr>
      <w:r w:rsidRPr="00851627">
        <w:rPr>
          <w:rFonts w:ascii="Times New Roman" w:eastAsia="Times New Roman" w:hAnsi="Times New Roman"/>
          <w:sz w:val="20"/>
          <w:szCs w:val="20"/>
          <w:lang w:eastAsia="ru-RU"/>
        </w:rPr>
        <w:t>где</w:t>
      </w:r>
      <w:r w:rsidRPr="00851627">
        <w:rPr>
          <w:rFonts w:ascii="Times New Roman" w:eastAsia="Times New Roman" w:hAnsi="Times New Roman"/>
          <w:sz w:val="20"/>
          <w:szCs w:val="20"/>
          <w:lang w:val="en-US" w:eastAsia="ru-RU"/>
        </w:rPr>
        <w:t>:</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S общ - общий размер субсидии, предусмотренный бюджету Богучанского района постановлением Правительства Красноярского края от 11.07.2022 № 610-п, 1170,9тыс. рублей.</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3.4. На основании выполненного ОМС расчета размера субсидии с i-ой ресурсоснабжающей организацией принимает решение о заключении соглашения о предоставлении субсидии.</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3.5. Основанием для отказа победителю отбора в предоставлении субсидии является признание победителя отбора уклонившимся </w:t>
      </w:r>
      <w:r w:rsidRPr="00851627">
        <w:rPr>
          <w:rFonts w:ascii="Times New Roman" w:eastAsia="Times New Roman" w:hAnsi="Times New Roman"/>
          <w:sz w:val="20"/>
          <w:szCs w:val="20"/>
          <w:lang w:eastAsia="ru-RU"/>
        </w:rPr>
        <w:br/>
        <w:t>от заключения Соглашения в соответствии с абзацем четвертым пункта 3.6 Порядка.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ОМС в течение 3 рабочих дней со дня принятия решения об отказе победителю отбора в </w:t>
      </w:r>
      <w:r w:rsidRPr="00851627">
        <w:rPr>
          <w:rFonts w:ascii="Times New Roman" w:eastAsia="Times New Roman" w:hAnsi="Times New Roman"/>
          <w:sz w:val="20"/>
          <w:szCs w:val="20"/>
          <w:lang w:eastAsia="ru-RU"/>
        </w:rPr>
        <w:lastRenderedPageBreak/>
        <w:t>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3.7. 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ОМС в течение 3 рабочих дней с даты поступления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Победитель отбора считается уклонившимся от заключения Соглашения в случае невозвращения подписанного со своей стороны экземпляра Соглашения в срок, указанный в абзаце втором настоящего пункта.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3.8. Соглашение должно содержать:</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1) значения результата предоставления субсидии и показателя, необходимого для достижения результата предоставления субсидии;</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требования о необходимости согласования новых условий Соглашения или о расторжении Соглашения при недостижении согласия по новым условиям Соглашения в случае уменьшения ОМС ранее доведенных лимитов бюджетных обязательств на предостав</w:t>
      </w:r>
      <w:r w:rsidR="0099475A">
        <w:rPr>
          <w:rFonts w:ascii="Times New Roman" w:eastAsia="Times New Roman" w:hAnsi="Times New Roman"/>
          <w:sz w:val="20"/>
          <w:szCs w:val="20"/>
          <w:lang w:eastAsia="ru-RU"/>
        </w:rPr>
        <w:t xml:space="preserve">ление субсидии </w:t>
      </w:r>
      <w:r w:rsidRPr="00851627">
        <w:rPr>
          <w:rFonts w:ascii="Times New Roman" w:eastAsia="Times New Roman" w:hAnsi="Times New Roman"/>
          <w:sz w:val="20"/>
          <w:szCs w:val="20"/>
          <w:lang w:eastAsia="ru-RU"/>
        </w:rPr>
        <w:t>на соответствующий финансовый год (</w:t>
      </w:r>
      <w:r w:rsidR="0099475A">
        <w:rPr>
          <w:rFonts w:ascii="Times New Roman" w:eastAsia="Times New Roman" w:hAnsi="Times New Roman"/>
          <w:sz w:val="20"/>
          <w:szCs w:val="20"/>
          <w:lang w:eastAsia="ru-RU"/>
        </w:rPr>
        <w:t xml:space="preserve">соответствующий финансовый год </w:t>
      </w:r>
      <w:r w:rsidRPr="00851627">
        <w:rPr>
          <w:rFonts w:ascii="Times New Roman" w:eastAsia="Times New Roman" w:hAnsi="Times New Roman"/>
          <w:sz w:val="20"/>
          <w:szCs w:val="20"/>
          <w:lang w:eastAsia="ru-RU"/>
        </w:rPr>
        <w:t>и плановый период), приводящего к невозможности предоставления субсидии в размере, определенном в Соглашении.</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3.9. Изменения в Соглашение оформляются в виде дополнительного соглашения к Соглашению (далее – Дополнительное соглашение).</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Расторжение Соглашения оформляется в виде дополнительного соглашения о расторжении Соглашения.</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w:t>
      </w:r>
      <w:r w:rsidR="0099475A">
        <w:rPr>
          <w:rFonts w:ascii="Times New Roman" w:eastAsia="Times New Roman" w:hAnsi="Times New Roman"/>
          <w:sz w:val="20"/>
          <w:szCs w:val="20"/>
          <w:lang w:eastAsia="ru-RU"/>
        </w:rPr>
        <w:t xml:space="preserve">чают Дополнительное соглашение </w:t>
      </w:r>
      <w:r w:rsidRPr="00851627">
        <w:rPr>
          <w:rFonts w:ascii="Times New Roman" w:eastAsia="Times New Roman" w:hAnsi="Times New Roman"/>
          <w:sz w:val="20"/>
          <w:szCs w:val="20"/>
          <w:lang w:eastAsia="ru-RU"/>
        </w:rPr>
        <w:t>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3.10. Перечисление средств субсидии ресурсоснабжающей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Ресурсоснабжающая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Заявка на перечисление средств субсидии представляется в ОМС на бумажном носителе нарочным или пос</w:t>
      </w:r>
      <w:r w:rsidR="0099475A">
        <w:rPr>
          <w:rFonts w:ascii="Times New Roman" w:eastAsia="Times New Roman" w:hAnsi="Times New Roman"/>
          <w:sz w:val="20"/>
          <w:szCs w:val="20"/>
          <w:lang w:eastAsia="ru-RU"/>
        </w:rPr>
        <w:t xml:space="preserve">редством почтового отправления </w:t>
      </w:r>
      <w:r w:rsidRPr="00851627">
        <w:rPr>
          <w:rFonts w:ascii="Times New Roman" w:eastAsia="Times New Roman" w:hAnsi="Times New Roman"/>
          <w:sz w:val="20"/>
          <w:szCs w:val="20"/>
          <w:lang w:eastAsia="ru-RU"/>
        </w:rPr>
        <w:t>на почтовый адрес ОМС, указанный в пункте 2.8 Порядка.</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3.11. Перечисление субсидий получателям субсидий осуществляется ОМС в соответствии со срокам</w:t>
      </w:r>
      <w:r w:rsidR="0099475A">
        <w:rPr>
          <w:rFonts w:ascii="Times New Roman" w:eastAsia="Times New Roman" w:hAnsi="Times New Roman"/>
          <w:sz w:val="20"/>
          <w:szCs w:val="20"/>
          <w:lang w:eastAsia="ru-RU"/>
        </w:rPr>
        <w:t xml:space="preserve">и, установленными в Соглашении </w:t>
      </w:r>
      <w:r w:rsidRPr="00851627">
        <w:rPr>
          <w:rFonts w:ascii="Times New Roman" w:eastAsia="Times New Roman" w:hAnsi="Times New Roman"/>
          <w:sz w:val="20"/>
          <w:szCs w:val="20"/>
          <w:lang w:eastAsia="ru-RU"/>
        </w:rPr>
        <w:t xml:space="preserve">и (или) Дополнительном соглашении, на расчетные счета </w:t>
      </w:r>
      <w:r w:rsidRPr="00851627">
        <w:rPr>
          <w:rFonts w:ascii="Times New Roman" w:eastAsia="Times New Roman" w:hAnsi="Times New Roman"/>
          <w:sz w:val="20"/>
          <w:szCs w:val="20"/>
          <w:lang w:eastAsia="ru-RU"/>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3.12. Средства субсидии могут быть направлены только на цели, указанные в пункте 1.2 Порядка.</w:t>
      </w:r>
    </w:p>
    <w:p w:rsidR="00851627" w:rsidRPr="00851627" w:rsidRDefault="00851627" w:rsidP="00851627">
      <w:pPr>
        <w:widowControl w:val="0"/>
        <w:spacing w:after="0" w:line="240" w:lineRule="auto"/>
        <w:ind w:firstLine="540"/>
        <w:jc w:val="both"/>
        <w:rPr>
          <w:rFonts w:ascii="Times New Roman" w:eastAsia="Times New Roman" w:hAnsi="Times New Roman"/>
          <w:iCs/>
          <w:sz w:val="20"/>
          <w:szCs w:val="20"/>
          <w:lang w:eastAsia="ru-RU"/>
        </w:rPr>
      </w:pPr>
      <w:r w:rsidRPr="00851627">
        <w:rPr>
          <w:rFonts w:ascii="Times New Roman" w:eastAsia="Times New Roman" w:hAnsi="Times New Roman"/>
          <w:iCs/>
          <w:sz w:val="20"/>
          <w:szCs w:val="20"/>
          <w:lang w:eastAsia="ru-RU"/>
        </w:rPr>
        <w:t>3.13.</w:t>
      </w:r>
      <w:r w:rsidRPr="00851627">
        <w:rPr>
          <w:rFonts w:ascii="Times New Roman" w:eastAsia="Times New Roman" w:hAnsi="Times New Roman"/>
          <w:i/>
          <w:sz w:val="20"/>
          <w:szCs w:val="20"/>
          <w:lang w:eastAsia="ru-RU"/>
        </w:rPr>
        <w:t xml:space="preserve"> </w:t>
      </w:r>
      <w:r w:rsidRPr="00851627">
        <w:rPr>
          <w:rFonts w:ascii="Times New Roman" w:eastAsia="Times New Roman" w:hAnsi="Times New Roman"/>
          <w:iCs/>
          <w:sz w:val="20"/>
          <w:szCs w:val="20"/>
          <w:lang w:eastAsia="ru-RU"/>
        </w:rPr>
        <w:t>Результатом предоставления субсидии является финансовое обеспечение (возмещение) затрат, возникших в результате роста стоимости топливно-энергетических ресурсов.</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Значение результата использования субсидии устанавливается Соглашением.</w:t>
      </w:r>
    </w:p>
    <w:p w:rsidR="00851627" w:rsidRPr="00851627" w:rsidRDefault="00851627" w:rsidP="00851627">
      <w:pPr>
        <w:widowControl w:val="0"/>
        <w:spacing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Для подтверждения достижения значения результата использования субсидии ресурсоснабжающая органи</w:t>
      </w:r>
      <w:r w:rsidR="0099475A">
        <w:rPr>
          <w:rFonts w:ascii="Times New Roman" w:eastAsia="Times New Roman" w:hAnsi="Times New Roman"/>
          <w:sz w:val="20"/>
          <w:szCs w:val="20"/>
          <w:lang w:eastAsia="ru-RU"/>
        </w:rPr>
        <w:t xml:space="preserve">зация представляет в ОМС отчет </w:t>
      </w:r>
      <w:r w:rsidRPr="00851627">
        <w:rPr>
          <w:rFonts w:ascii="Times New Roman" w:eastAsia="Times New Roman" w:hAnsi="Times New Roman"/>
          <w:sz w:val="20"/>
          <w:szCs w:val="20"/>
          <w:lang w:eastAsia="ru-RU"/>
        </w:rP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sidRPr="00851627">
        <w:rPr>
          <w:rFonts w:ascii="Times New Roman" w:eastAsia="Times New Roman" w:hAnsi="Times New Roman"/>
          <w:sz w:val="20"/>
          <w:szCs w:val="20"/>
          <w:lang w:eastAsia="ru-RU"/>
        </w:rPr>
        <w:br/>
        <w:t>в Соглашении.</w:t>
      </w:r>
    </w:p>
    <w:p w:rsidR="00851627" w:rsidRPr="00851627" w:rsidRDefault="00851627" w:rsidP="00851627">
      <w:pPr>
        <w:widowControl w:val="0"/>
        <w:spacing w:after="0" w:line="240" w:lineRule="auto"/>
        <w:ind w:firstLine="540"/>
        <w:jc w:val="both"/>
        <w:rPr>
          <w:rFonts w:eastAsia="Times New Roman" w:cs="Calibri"/>
          <w:sz w:val="20"/>
          <w:szCs w:val="20"/>
          <w:lang w:eastAsia="ru-RU"/>
        </w:rPr>
      </w:pPr>
    </w:p>
    <w:p w:rsidR="00851627" w:rsidRPr="00851627" w:rsidRDefault="00851627" w:rsidP="00851627">
      <w:pPr>
        <w:widowControl w:val="0"/>
        <w:spacing w:after="0" w:line="240" w:lineRule="auto"/>
        <w:ind w:firstLine="709"/>
        <w:jc w:val="center"/>
        <w:outlineLvl w:val="1"/>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4. Требования к отчетности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6" w:name="P226"/>
      <w:bookmarkEnd w:id="16"/>
      <w:r w:rsidRPr="00851627">
        <w:rPr>
          <w:rFonts w:ascii="Times New Roman" w:eastAsia="Times New Roman" w:hAnsi="Times New Roman"/>
          <w:sz w:val="20"/>
          <w:szCs w:val="20"/>
          <w:lang w:eastAsia="ru-RU"/>
        </w:rPr>
        <w:t xml:space="preserve">4.1. Получатели субсидий в срок не позднее 11 января года, следующего за годом предоставления </w:t>
      </w:r>
      <w:r w:rsidRPr="00851627">
        <w:rPr>
          <w:rFonts w:ascii="Times New Roman" w:eastAsia="Times New Roman" w:hAnsi="Times New Roman"/>
          <w:sz w:val="20"/>
          <w:szCs w:val="20"/>
          <w:lang w:eastAsia="ru-RU"/>
        </w:rPr>
        <w:lastRenderedPageBreak/>
        <w:t xml:space="preserve">субсидии, представляют в ОМС отчеты о достижении значений результата предоставления субсидии и показателя, необходимого для достижения результата предоставлении субсидии, </w:t>
      </w:r>
      <w:r w:rsidRPr="00851627">
        <w:rPr>
          <w:rFonts w:ascii="Times New Roman" w:eastAsia="Times New Roman" w:hAnsi="Times New Roman"/>
          <w:sz w:val="20"/>
          <w:szCs w:val="20"/>
          <w:lang w:eastAsia="ru-RU"/>
        </w:rPr>
        <w:br/>
        <w:t>по типовой форме (далее - Отчеты).</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Отчеты представляются в письменной форме на бумажном носителе нарочным, по почте через организации почтовой связи на почтовый адрес, указанный в пункте 2.8 Порядка, либо </w:t>
      </w:r>
      <w:r w:rsidR="0099475A">
        <w:rPr>
          <w:rFonts w:ascii="Times New Roman" w:eastAsia="Times New Roman" w:hAnsi="Times New Roman"/>
          <w:sz w:val="20"/>
          <w:szCs w:val="20"/>
          <w:lang w:eastAsia="ru-RU"/>
        </w:rPr>
        <w:t xml:space="preserve">в форме электронного документа </w:t>
      </w:r>
      <w:r w:rsidRPr="00851627">
        <w:rPr>
          <w:rFonts w:ascii="Times New Roman" w:eastAsia="Times New Roman" w:hAnsi="Times New Roman"/>
          <w:sz w:val="20"/>
          <w:szCs w:val="20"/>
          <w:lang w:eastAsia="ru-RU"/>
        </w:rPr>
        <w:t>на адрес электронной почты ОМС.</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если Отчеты подписаны лицом, представляющим интересы получателя субсидии, то к Отчетам прилагается документ, подтверждающий полномочия такого лица на подписание Отчетов, подписанный руководителем или лицом, исполняющим функции единоличного исполнительного органа получателя субсидии, являющегося юридическим лицом, индивидуальным предпринимателем – участником отбора.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В случае направления Отчетов в форме электронных документов получатели субсидий используют усиленную квалифицированную электронную подпись в соответствии с Федеральным </w:t>
      </w:r>
      <w:hyperlink r:id="rId22" w:tooltip="consultantplus://offline/ref=1C43A5913B51FC5B11BA54284E407701E2764B2D52CFDB52CCEEC90DA8401374E4056213D741677AF7430C400AZCM9F" w:history="1">
        <w:r w:rsidRPr="00851627">
          <w:rPr>
            <w:rFonts w:ascii="Times New Roman" w:eastAsia="Times New Roman" w:hAnsi="Times New Roman"/>
            <w:sz w:val="20"/>
            <w:szCs w:val="20"/>
            <w:lang w:eastAsia="ru-RU"/>
          </w:rPr>
          <w:t>законом</w:t>
        </w:r>
      </w:hyperlink>
      <w:r w:rsidRPr="00851627">
        <w:rPr>
          <w:rFonts w:ascii="Times New Roman" w:eastAsia="Times New Roman" w:hAnsi="Times New Roman"/>
          <w:sz w:val="20"/>
          <w:szCs w:val="20"/>
          <w:lang w:eastAsia="ru-RU"/>
        </w:rPr>
        <w:t xml:space="preserve"> № 63-ФЗ.</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При поступлении Отчетов, подписанных усиленной квалифицированной электронной подписью, ОМС в срок не позднее 3 рабочих дней со дня регистрации указанных документов проводит процедуру проверки действительности усиленной квалифицированной электронной подписи.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ОМС в течение 3 дней со дня завершения проведения такой проверки принимает решение об отказе в приеме к рассмотрению Отчетов и направляет получателю субсидий уведомление об этом в электронной форме с указанием пунктов </w:t>
      </w:r>
      <w:hyperlink r:id="rId23" w:tooltip="consultantplus://offline/ref=1C43A5913B51FC5B11BA54284E407701E2764B2D52CFDB52CCEEC90DA8401374F6053A1FD6407972FA565A114C9E789C913BE86DD5C53B80Z6MBF" w:history="1">
        <w:r w:rsidRPr="00851627">
          <w:rPr>
            <w:rFonts w:ascii="Times New Roman" w:eastAsia="Times New Roman" w:hAnsi="Times New Roman"/>
            <w:sz w:val="20"/>
            <w:szCs w:val="20"/>
            <w:lang w:eastAsia="ru-RU"/>
          </w:rPr>
          <w:t>статьи 11</w:t>
        </w:r>
      </w:hyperlink>
      <w:r w:rsidRPr="00851627">
        <w:rPr>
          <w:rFonts w:ascii="Times New Roman" w:eastAsia="Times New Roman" w:hAnsi="Times New Roman"/>
          <w:sz w:val="20"/>
          <w:szCs w:val="20"/>
          <w:lang w:eastAsia="ru-RU"/>
        </w:rPr>
        <w:t xml:space="preserve"> Федерального закона № 63-ФЗ, которые послужили основанием </w:t>
      </w:r>
      <w:r w:rsidRPr="00851627">
        <w:rPr>
          <w:rFonts w:ascii="Times New Roman" w:eastAsia="Times New Roman" w:hAnsi="Times New Roman"/>
          <w:sz w:val="20"/>
          <w:szCs w:val="20"/>
          <w:lang w:eastAsia="ru-RU"/>
        </w:rPr>
        <w:br/>
        <w:t>для принятия указанного решения.</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Уведомление об отказе в приеме к рассмотрению Отчетов получателю субсидий направляется по адресу электро</w:t>
      </w:r>
      <w:r w:rsidR="0099475A">
        <w:rPr>
          <w:rFonts w:ascii="Times New Roman" w:eastAsia="Times New Roman" w:hAnsi="Times New Roman"/>
          <w:sz w:val="20"/>
          <w:szCs w:val="20"/>
          <w:lang w:eastAsia="ru-RU"/>
        </w:rPr>
        <w:t xml:space="preserve">нной почты получателя субсидий </w:t>
      </w:r>
      <w:r w:rsidRPr="00851627">
        <w:rPr>
          <w:rFonts w:ascii="Times New Roman" w:eastAsia="Times New Roman" w:hAnsi="Times New Roman"/>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ОМС.</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После получения уведомления об отказе в приеме к рассмотрению Отчетов получатель субсидий устраняет нарушения, которые послужили основанием для отказа в приеме ранее представленных Отчетов, </w:t>
      </w:r>
      <w:r w:rsidRPr="00851627">
        <w:rPr>
          <w:rFonts w:ascii="Times New Roman" w:eastAsia="Times New Roman" w:hAnsi="Times New Roman"/>
          <w:sz w:val="20"/>
          <w:szCs w:val="20"/>
          <w:lang w:eastAsia="ru-RU"/>
        </w:rPr>
        <w:br/>
        <w:t>и направляет их повторно.</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Днем поступления Отчетов считается день их представления получателем субсидий нарочным, или день их получения ОМС в форме электронного документа, или день вручения ОМС почтового отправления отделением почтовой связи.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В случае поступления Отчетов в ОМС в форме электронного документа в нерабочее время, а также в выходные и нерабочие праздничные дни днем поступления Отчетов в ОМС считается первый рабочий день, следующий за днем поступления Отчетов в форме электронного документа.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7" w:name="P236"/>
      <w:bookmarkEnd w:id="17"/>
      <w:r w:rsidRPr="00851627">
        <w:rPr>
          <w:rFonts w:ascii="Times New Roman" w:eastAsia="Times New Roman" w:hAnsi="Times New Roman"/>
          <w:sz w:val="20"/>
          <w:szCs w:val="20"/>
          <w:lang w:eastAsia="ru-RU"/>
        </w:rPr>
        <w:t>ОМС вправе устанавливать в Соглашении сроки и формы представления получателем субсидии дополнительной отчетности.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4.2. Ответственность за достове</w:t>
      </w:r>
      <w:r w:rsidR="0099475A">
        <w:rPr>
          <w:rFonts w:ascii="Times New Roman" w:eastAsia="Times New Roman" w:hAnsi="Times New Roman"/>
          <w:sz w:val="20"/>
          <w:szCs w:val="20"/>
          <w:lang w:eastAsia="ru-RU"/>
        </w:rPr>
        <w:t xml:space="preserve">рность представленных Отчетов, </w:t>
      </w:r>
      <w:r w:rsidRPr="00851627">
        <w:rPr>
          <w:rFonts w:ascii="Times New Roman" w:eastAsia="Times New Roman" w:hAnsi="Times New Roman"/>
          <w:sz w:val="20"/>
          <w:szCs w:val="20"/>
          <w:lang w:eastAsia="ru-RU"/>
        </w:rPr>
        <w:t>а также за целевое использование полученных средств субсидий возлагается на получателя субсидии.</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709"/>
        <w:jc w:val="center"/>
        <w:outlineLvl w:val="1"/>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5. Требования об осущес</w:t>
      </w:r>
      <w:r w:rsidR="0099475A">
        <w:rPr>
          <w:rFonts w:ascii="Times New Roman" w:eastAsia="Times New Roman" w:hAnsi="Times New Roman"/>
          <w:sz w:val="20"/>
          <w:szCs w:val="20"/>
          <w:lang w:eastAsia="ru-RU"/>
        </w:rPr>
        <w:t xml:space="preserve">твлении контроля (мониторинга) </w:t>
      </w:r>
      <w:r w:rsidRPr="00851627">
        <w:rPr>
          <w:rFonts w:ascii="Times New Roman" w:eastAsia="Times New Roman" w:hAnsi="Times New Roman"/>
          <w:sz w:val="20"/>
          <w:szCs w:val="20"/>
          <w:lang w:eastAsia="ru-RU"/>
        </w:rPr>
        <w:t>за соблюдением условий и порядка предоставления субсидий и ответственности за их нарушение</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bookmarkStart w:id="18" w:name="P243"/>
      <w:bookmarkEnd w:id="18"/>
      <w:r w:rsidRPr="00851627">
        <w:rPr>
          <w:rFonts w:ascii="Times New Roman" w:eastAsia="Times New Roman" w:hAnsi="Times New Roman"/>
          <w:sz w:val="20"/>
          <w:szCs w:val="20"/>
          <w:lang w:eastAsia="ru-RU"/>
        </w:rPr>
        <w:t xml:space="preserve">5.1. </w:t>
      </w:r>
      <w:bookmarkStart w:id="19" w:name="P246"/>
      <w:bookmarkEnd w:id="19"/>
      <w:r w:rsidRPr="00851627">
        <w:rPr>
          <w:rFonts w:ascii="Times New Roman" w:eastAsia="Times New Roman" w:hAnsi="Times New Roman"/>
          <w:sz w:val="20"/>
          <w:szCs w:val="20"/>
          <w:lang w:eastAsia="ru-RU"/>
        </w:rPr>
        <w:t>ОМС осуществляет контроль (мониторинг) за соблюдением получателями субсидий условий и порядка предоставления субсидий, в том числе в части достижения результатов предоставления субсидии, в ходе проведения проверок в соответствии с бюджетными полномочиями главного распорядителя бюджетных средств.</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5.2. Орган муниципального финансового контроля муниципального образования осуществляет контроль соблюдения получателями субсидий условий, целей и порядка предоставления субсидии в соответствии </w:t>
      </w:r>
      <w:r w:rsidRPr="00851627">
        <w:rPr>
          <w:rFonts w:ascii="Times New Roman" w:eastAsia="Times New Roman" w:hAnsi="Times New Roman"/>
          <w:sz w:val="20"/>
          <w:szCs w:val="20"/>
          <w:lang w:eastAsia="ru-RU"/>
        </w:rPr>
        <w:br/>
        <w:t>с полномочиями, установленными действующим законодательством.</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5.3. Субсидия, предоставленная получателю субси</w:t>
      </w:r>
      <w:r w:rsidR="0099475A">
        <w:rPr>
          <w:rFonts w:ascii="Times New Roman" w:eastAsia="Times New Roman" w:hAnsi="Times New Roman"/>
          <w:sz w:val="20"/>
          <w:szCs w:val="20"/>
          <w:lang w:eastAsia="ru-RU"/>
        </w:rPr>
        <w:t>дии, подлежит возврату в бюджет</w:t>
      </w:r>
      <w:r w:rsidRPr="00851627">
        <w:rPr>
          <w:rFonts w:ascii="Times New Roman" w:eastAsia="Times New Roman" w:hAnsi="Times New Roman"/>
          <w:sz w:val="20"/>
          <w:szCs w:val="20"/>
          <w:lang w:eastAsia="ru-RU"/>
        </w:rPr>
        <w:t>муниципального образования в следующих случаях:</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1) нарушения получателем субсидии условий, установленных </w:t>
      </w:r>
      <w:r w:rsidRPr="00851627">
        <w:rPr>
          <w:rFonts w:ascii="Times New Roman" w:eastAsia="Times New Roman" w:hAnsi="Times New Roman"/>
          <w:sz w:val="20"/>
          <w:szCs w:val="20"/>
          <w:lang w:eastAsia="ru-RU"/>
        </w:rPr>
        <w:br/>
        <w:t>при предоставлении субсидии, выявленных в том числе по фактам проверок;</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2) недостижения значения резу</w:t>
      </w:r>
      <w:r w:rsidR="0099475A">
        <w:rPr>
          <w:rFonts w:ascii="Times New Roman" w:eastAsia="Times New Roman" w:hAnsi="Times New Roman"/>
          <w:sz w:val="20"/>
          <w:szCs w:val="20"/>
          <w:lang w:eastAsia="ru-RU"/>
        </w:rPr>
        <w:t xml:space="preserve">льтата предоставления субсидии </w:t>
      </w:r>
      <w:r w:rsidRPr="00851627">
        <w:rPr>
          <w:rFonts w:ascii="Times New Roman" w:eastAsia="Times New Roman" w:hAnsi="Times New Roman"/>
          <w:sz w:val="20"/>
          <w:szCs w:val="20"/>
          <w:lang w:eastAsia="ru-RU"/>
        </w:rPr>
        <w:t>и (или) значения показателя, необходимого для достижения результата предоставления субсидии, установленных в соответствии с пунктом 3.13 Порядка.</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5.4. При выявлении обстоятельств, указанных в </w:t>
      </w:r>
      <w:hyperlink w:anchor="P246" w:tooltip="#P246" w:history="1">
        <w:r w:rsidRPr="00851627">
          <w:rPr>
            <w:rFonts w:ascii="Times New Roman" w:eastAsia="Times New Roman" w:hAnsi="Times New Roman"/>
            <w:sz w:val="20"/>
            <w:szCs w:val="20"/>
            <w:lang w:eastAsia="ru-RU"/>
          </w:rPr>
          <w:t>пункте 5.3</w:t>
        </w:r>
      </w:hyperlink>
      <w:r w:rsidRPr="00851627">
        <w:rPr>
          <w:rFonts w:ascii="Times New Roman" w:eastAsia="Times New Roman" w:hAnsi="Times New Roman"/>
          <w:sz w:val="20"/>
          <w:szCs w:val="20"/>
          <w:lang w:eastAsia="ru-RU"/>
        </w:rPr>
        <w:t xml:space="preserve"> Порядка, ОМС в течение 10 рабочих дней со дня обнаружения таких обстоятельств уведомляет получателя субсидии о необходимости возврата полученной субсидии с указанием оснований возврата и реквизитов для перечисления денежных средств.</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lastRenderedPageBreak/>
        <w:t>Получатель субсидии в течение 10 рабочих дней со дня получения уведомления производит возврат субсидии в бюджет муниципального образования по платежным реквизитам, указанным в уведомлении о возврате субсидий.</w:t>
      </w:r>
    </w:p>
    <w:p w:rsidR="00851627" w:rsidRPr="00851627" w:rsidRDefault="00851627" w:rsidP="00851627">
      <w:pPr>
        <w:widowControl w:val="0"/>
        <w:spacing w:after="0" w:line="240" w:lineRule="auto"/>
        <w:ind w:firstLine="709"/>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5.5. Мерой ответственности за нарушение условий и целей предоставления субсидии, в том числе выявленных по факту проверок ОМС и (или) органом муниципального финансового контроля, а также в случае недостижения результата и показателей, указанных в пункте 3.13 настоящего Положения, является возврат средств субсидии в бюджет Богучанского района.</w:t>
      </w:r>
    </w:p>
    <w:p w:rsidR="00851627" w:rsidRPr="00851627" w:rsidRDefault="00851627" w:rsidP="00851627">
      <w:pPr>
        <w:widowControl w:val="0"/>
        <w:spacing w:before="220" w:after="0" w:line="240" w:lineRule="auto"/>
        <w:ind w:firstLine="540"/>
        <w:jc w:val="both"/>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 xml:space="preserve">5.6. В случае если в установленный срок получатель субсидии </w:t>
      </w:r>
      <w:r w:rsidRPr="00851627">
        <w:rPr>
          <w:rFonts w:ascii="Times New Roman" w:eastAsia="Times New Roman" w:hAnsi="Times New Roman"/>
          <w:sz w:val="20"/>
          <w:szCs w:val="20"/>
          <w:lang w:eastAsia="ru-RU"/>
        </w:rPr>
        <w:br/>
        <w:t xml:space="preserve">не осуществил возврат субсидии или отказался от ее возврата, ОМС </w:t>
      </w:r>
      <w:r w:rsidRPr="00851627">
        <w:rPr>
          <w:rFonts w:ascii="Times New Roman" w:eastAsia="Times New Roman" w:hAnsi="Times New Roman"/>
          <w:sz w:val="20"/>
          <w:szCs w:val="20"/>
          <w:lang w:eastAsia="ru-RU"/>
        </w:rPr>
        <w:br/>
        <w:t xml:space="preserve">или Орган муниципального финансового контроля муниципального образования, выявившие факты, указанные в </w:t>
      </w:r>
      <w:hyperlink w:anchor="P246" w:tooltip="#P246" w:history="1">
        <w:r w:rsidRPr="00851627">
          <w:rPr>
            <w:rFonts w:ascii="Times New Roman" w:eastAsia="Times New Roman" w:hAnsi="Times New Roman"/>
            <w:sz w:val="20"/>
            <w:szCs w:val="20"/>
            <w:lang w:eastAsia="ru-RU"/>
          </w:rPr>
          <w:t>пункте 5.3</w:t>
        </w:r>
      </w:hyperlink>
      <w:r w:rsidRPr="00851627">
        <w:rPr>
          <w:rFonts w:ascii="Times New Roman" w:eastAsia="Times New Roman" w:hAnsi="Times New Roman"/>
          <w:sz w:val="20"/>
          <w:szCs w:val="20"/>
          <w:lang w:eastAsia="ru-RU"/>
        </w:rPr>
        <w:t xml:space="preserve"> Порядка, принимают меры по возврату субсидии путем пере</w:t>
      </w:r>
      <w:r w:rsidR="0099475A">
        <w:rPr>
          <w:rFonts w:ascii="Times New Roman" w:eastAsia="Times New Roman" w:hAnsi="Times New Roman"/>
          <w:sz w:val="20"/>
          <w:szCs w:val="20"/>
          <w:lang w:eastAsia="ru-RU"/>
        </w:rPr>
        <w:t xml:space="preserve">говоров или в судебном порядке </w:t>
      </w:r>
      <w:r w:rsidRPr="00851627">
        <w:rPr>
          <w:rFonts w:ascii="Times New Roman" w:eastAsia="Times New Roman" w:hAnsi="Times New Roman"/>
          <w:sz w:val="20"/>
          <w:szCs w:val="20"/>
          <w:lang w:eastAsia="ru-RU"/>
        </w:rPr>
        <w:t>в соответствии с законодательством Российской Федерации.</w:t>
      </w:r>
    </w:p>
    <w:p w:rsidR="00851627" w:rsidRPr="00851627" w:rsidRDefault="00851627" w:rsidP="00851627">
      <w:pPr>
        <w:widowControl w:val="0"/>
        <w:spacing w:before="220" w:after="0" w:line="240" w:lineRule="auto"/>
        <w:ind w:firstLine="540"/>
        <w:jc w:val="both"/>
        <w:rPr>
          <w:rFonts w:ascii="Times New Roman" w:eastAsia="Times New Roman" w:hAnsi="Times New Roman"/>
          <w:sz w:val="12"/>
          <w:szCs w:val="28"/>
          <w:lang w:eastAsia="ru-RU"/>
        </w:rPr>
      </w:pPr>
    </w:p>
    <w:tbl>
      <w:tblPr>
        <w:tblStyle w:val="630"/>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536"/>
      </w:tblGrid>
      <w:tr w:rsidR="00851627" w:rsidRPr="00851627" w:rsidTr="00851627">
        <w:tc>
          <w:tcPr>
            <w:tcW w:w="4395" w:type="dxa"/>
          </w:tcPr>
          <w:p w:rsidR="00851627" w:rsidRPr="00851627" w:rsidRDefault="00851627" w:rsidP="00851627">
            <w:pPr>
              <w:spacing w:after="0" w:line="240" w:lineRule="auto"/>
              <w:jc w:val="right"/>
              <w:outlineLvl w:val="0"/>
              <w:rPr>
                <w:sz w:val="18"/>
                <w:szCs w:val="18"/>
                <w:lang w:eastAsia="ru-RU"/>
              </w:rPr>
            </w:pPr>
          </w:p>
        </w:tc>
        <w:tc>
          <w:tcPr>
            <w:tcW w:w="4536" w:type="dxa"/>
          </w:tcPr>
          <w:p w:rsidR="00851627" w:rsidRPr="00851627" w:rsidRDefault="00851627" w:rsidP="00851627">
            <w:pPr>
              <w:spacing w:after="0" w:line="240" w:lineRule="auto"/>
              <w:jc w:val="right"/>
              <w:outlineLvl w:val="0"/>
              <w:rPr>
                <w:sz w:val="18"/>
                <w:szCs w:val="18"/>
                <w:lang w:eastAsia="ru-RU"/>
              </w:rPr>
            </w:pPr>
            <w:r w:rsidRPr="00851627">
              <w:rPr>
                <w:sz w:val="18"/>
                <w:szCs w:val="18"/>
                <w:lang w:eastAsia="ru-RU"/>
              </w:rPr>
              <w:t xml:space="preserve">Приложение № 1 </w:t>
            </w:r>
          </w:p>
          <w:p w:rsidR="00851627" w:rsidRPr="00851627" w:rsidRDefault="00851627" w:rsidP="00851627">
            <w:pPr>
              <w:spacing w:after="0" w:line="240" w:lineRule="auto"/>
              <w:jc w:val="right"/>
              <w:outlineLvl w:val="0"/>
              <w:rPr>
                <w:rFonts w:eastAsia="Arial"/>
                <w:sz w:val="18"/>
                <w:szCs w:val="18"/>
                <w:lang w:eastAsia="ru-RU"/>
              </w:rPr>
            </w:pPr>
            <w:r w:rsidRPr="00851627">
              <w:rPr>
                <w:sz w:val="18"/>
                <w:szCs w:val="18"/>
                <w:lang w:eastAsia="ru-RU"/>
              </w:rPr>
              <w:t xml:space="preserve">к Условиям и порядку </w:t>
            </w:r>
            <w:r w:rsidRPr="00851627">
              <w:rPr>
                <w:rFonts w:eastAsia="Arial"/>
                <w:sz w:val="18"/>
                <w:szCs w:val="18"/>
                <w:lang w:eastAsia="ru-RU"/>
              </w:rPr>
              <w:t xml:space="preserve">предоставления субсидий юридическим лицам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(за исключением государственных и муниципальных учреждений)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851627" w:rsidRPr="00851627" w:rsidRDefault="00851627" w:rsidP="00851627">
            <w:pPr>
              <w:spacing w:after="0" w:line="240" w:lineRule="auto"/>
              <w:jc w:val="right"/>
              <w:outlineLvl w:val="0"/>
              <w:rPr>
                <w:sz w:val="18"/>
                <w:szCs w:val="18"/>
                <w:lang w:eastAsia="ru-RU"/>
              </w:rPr>
            </w:pPr>
            <w:r w:rsidRPr="00851627">
              <w:rPr>
                <w:rFonts w:eastAsia="Arial"/>
                <w:sz w:val="18"/>
                <w:szCs w:val="18"/>
                <w:lang w:eastAsia="ru-RU"/>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851627" w:rsidRPr="00851627" w:rsidRDefault="00851627" w:rsidP="00851627">
      <w:pPr>
        <w:spacing w:after="0" w:line="240" w:lineRule="auto"/>
        <w:ind w:left="4820"/>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4882"/>
        <w:gridCol w:w="2410"/>
        <w:gridCol w:w="1842"/>
      </w:tblGrid>
      <w:tr w:rsidR="00851627" w:rsidRPr="00851627" w:rsidTr="00851627">
        <w:tc>
          <w:tcPr>
            <w:tcW w:w="4882" w:type="dxa"/>
            <w:tcBorders>
              <w:right w:val="single" w:sz="4" w:space="0" w:color="auto"/>
            </w:tcBorders>
          </w:tcPr>
          <w:p w:rsidR="00851627" w:rsidRPr="00851627" w:rsidRDefault="00851627" w:rsidP="00851627">
            <w:pPr>
              <w:widowControl w:val="0"/>
              <w:spacing w:after="0" w:line="240" w:lineRule="auto"/>
              <w:jc w:val="both"/>
              <w:rPr>
                <w:rFonts w:ascii="Times New Roman" w:eastAsia="Times New Roman" w:hAnsi="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ind w:right="-62"/>
              <w:rPr>
                <w:rFonts w:ascii="Times New Roman" w:eastAsia="Times New Roman" w:hAnsi="Times New Roman"/>
                <w:szCs w:val="20"/>
                <w:lang w:eastAsia="ru-RU"/>
              </w:rPr>
            </w:pPr>
          </w:p>
        </w:tc>
      </w:tr>
      <w:tr w:rsidR="00851627" w:rsidRPr="00851627" w:rsidTr="00851627">
        <w:tc>
          <w:tcPr>
            <w:tcW w:w="4882" w:type="dxa"/>
            <w:tcBorders>
              <w:right w:val="single" w:sz="4" w:space="0" w:color="auto"/>
            </w:tcBorders>
          </w:tcPr>
          <w:p w:rsidR="00851627" w:rsidRPr="00851627" w:rsidRDefault="00851627" w:rsidP="00851627">
            <w:pPr>
              <w:widowControl w:val="0"/>
              <w:spacing w:after="0" w:line="240" w:lineRule="auto"/>
              <w:jc w:val="both"/>
              <w:rPr>
                <w:rFonts w:ascii="Times New Roman" w:eastAsia="Times New Roman" w:hAnsi="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p>
        </w:tc>
      </w:tr>
      <w:tr w:rsidR="00851627" w:rsidRPr="00851627" w:rsidTr="00851627">
        <w:tc>
          <w:tcPr>
            <w:tcW w:w="4882" w:type="dxa"/>
            <w:tcBorders>
              <w:right w:val="single" w:sz="4" w:space="0" w:color="auto"/>
            </w:tcBorders>
          </w:tcPr>
          <w:p w:rsidR="00851627" w:rsidRPr="00851627" w:rsidRDefault="00851627" w:rsidP="00851627">
            <w:pPr>
              <w:widowControl w:val="0"/>
              <w:spacing w:after="0" w:line="240" w:lineRule="auto"/>
              <w:jc w:val="both"/>
              <w:rPr>
                <w:rFonts w:ascii="Times New Roman" w:eastAsia="Times New Roman" w:hAnsi="Times New Roman"/>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p>
        </w:tc>
      </w:tr>
    </w:tbl>
    <w:p w:rsidR="00851627" w:rsidRPr="00851627" w:rsidRDefault="00851627" w:rsidP="00851627">
      <w:pPr>
        <w:widowControl w:val="0"/>
        <w:spacing w:after="0" w:line="240" w:lineRule="auto"/>
        <w:jc w:val="center"/>
        <w:rPr>
          <w:rFonts w:ascii="Times New Roman" w:eastAsia="Times New Roman" w:hAnsi="Times New Roman"/>
          <w:lang w:eastAsia="ru-RU"/>
        </w:rPr>
      </w:pPr>
    </w:p>
    <w:p w:rsidR="00851627" w:rsidRPr="00851627" w:rsidRDefault="00851627" w:rsidP="00851627">
      <w:pPr>
        <w:widowControl w:val="0"/>
        <w:spacing w:after="0" w:line="240" w:lineRule="auto"/>
        <w:jc w:val="center"/>
        <w:rPr>
          <w:rFonts w:ascii="Times New Roman" w:eastAsia="Times New Roman" w:hAnsi="Times New Roman"/>
          <w:highlight w:val="white"/>
        </w:rPr>
      </w:pPr>
      <w:bookmarkStart w:id="20" w:name="P302"/>
      <w:bookmarkEnd w:id="20"/>
      <w:r w:rsidRPr="00851627">
        <w:rPr>
          <w:rFonts w:ascii="Times New Roman" w:eastAsia="Times New Roman" w:hAnsi="Times New Roman"/>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851627" w:rsidRPr="00851627" w:rsidRDefault="00851627" w:rsidP="00851627">
      <w:pPr>
        <w:widowControl w:val="0"/>
        <w:spacing w:after="0" w:line="240" w:lineRule="auto"/>
        <w:ind w:firstLine="540"/>
        <w:jc w:val="both"/>
        <w:rPr>
          <w:rFonts w:ascii="Times New Roman" w:eastAsia="Times New Roman" w:hAnsi="Times New Roman"/>
          <w:szCs w:val="20"/>
          <w:highlight w:val="white"/>
        </w:rPr>
      </w:pPr>
    </w:p>
    <w:p w:rsidR="00851627" w:rsidRPr="00851627" w:rsidRDefault="00851627" w:rsidP="00851627">
      <w:pPr>
        <w:widowControl w:val="0"/>
        <w:spacing w:after="0" w:line="240" w:lineRule="auto"/>
        <w:ind w:firstLine="540"/>
        <w:jc w:val="both"/>
        <w:rPr>
          <w:rFonts w:ascii="Times New Roman" w:eastAsia="Times New Roman" w:hAnsi="Times New Roman"/>
          <w:szCs w:val="20"/>
          <w:lang w:eastAsia="ru-RU"/>
        </w:rPr>
      </w:pPr>
      <w:r w:rsidRPr="00851627">
        <w:rPr>
          <w:rFonts w:ascii="Times New Roman" w:eastAsia="Times New Roman" w:hAnsi="Times New Roman"/>
          <w:szCs w:val="20"/>
          <w:highlight w:val="white"/>
          <w:lang w:eastAsia="ru-RU"/>
        </w:rPr>
        <w:t>Сведения об участнике</w:t>
      </w:r>
      <w:r w:rsidRPr="00851627">
        <w:rPr>
          <w:rFonts w:ascii="Times New Roman" w:eastAsia="Times New Roman" w:hAnsi="Times New Roman"/>
          <w:szCs w:val="20"/>
          <w:lang w:eastAsia="ru-RU"/>
        </w:rPr>
        <w:t xml:space="preserve"> отбора:</w:t>
      </w:r>
    </w:p>
    <w:p w:rsidR="00851627" w:rsidRPr="00851627" w:rsidRDefault="00851627" w:rsidP="00851627">
      <w:pPr>
        <w:widowControl w:val="0"/>
        <w:spacing w:after="0" w:line="240" w:lineRule="auto"/>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36"/>
        <w:gridCol w:w="1016"/>
        <w:gridCol w:w="1014"/>
        <w:gridCol w:w="1012"/>
      </w:tblGrid>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Для юридических лиц:</w:t>
            </w:r>
          </w:p>
          <w:p w:rsidR="00851627" w:rsidRPr="00851627" w:rsidRDefault="00851627" w:rsidP="00851627">
            <w:pPr>
              <w:widowControl w:val="0"/>
              <w:spacing w:after="0" w:line="240" w:lineRule="auto"/>
              <w:rPr>
                <w:rFonts w:ascii="Times New Roman" w:eastAsia="Times New Roman" w:hAnsi="Times New Roman"/>
                <w:strike/>
                <w:sz w:val="20"/>
                <w:szCs w:val="20"/>
                <w:lang w:eastAsia="ru-RU"/>
              </w:rPr>
            </w:pPr>
            <w:r w:rsidRPr="00851627">
              <w:rPr>
                <w:rFonts w:ascii="Times New Roman" w:eastAsia="Times New Roman" w:hAnsi="Times New Roman"/>
                <w:sz w:val="20"/>
                <w:szCs w:val="20"/>
                <w:lang w:eastAsia="ru-RU"/>
              </w:rPr>
              <w:t>Руководитель (должность, полностью фамилия, имя, отчество (последнее при наличии)) юридического лица</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trike/>
                <w:sz w:val="20"/>
                <w:szCs w:val="20"/>
                <w:lang w:eastAsia="ru-RU"/>
              </w:rPr>
            </w:pPr>
            <w:r w:rsidRPr="00851627">
              <w:rPr>
                <w:rFonts w:ascii="Times New Roman" w:eastAsia="Times New Roman" w:hAnsi="Times New Roman"/>
                <w:sz w:val="20"/>
                <w:szCs w:val="20"/>
                <w:lang w:eastAsia="ru-RU"/>
              </w:rPr>
              <w:t>ИНН/КПП юридического лица/ИНН индивидуального предпринимателя</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Основной вид осуществляемой экономической деятельности (с указанием кодов ОКВЭД)</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lastRenderedPageBreak/>
              <w:t>Почтовый адрес участника отбора</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trike/>
                <w:sz w:val="20"/>
                <w:szCs w:val="20"/>
                <w:lang w:eastAsia="ru-RU"/>
              </w:rPr>
            </w:pPr>
            <w:r w:rsidRPr="00851627">
              <w:rPr>
                <w:rFonts w:ascii="Times New Roman" w:eastAsia="Times New Roman" w:hAnsi="Times New Roman"/>
                <w:sz w:val="20"/>
                <w:szCs w:val="20"/>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Контакты</w:t>
            </w:r>
          </w:p>
        </w:tc>
        <w:tc>
          <w:tcPr>
            <w:tcW w:w="536"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телефон</w:t>
            </w:r>
          </w:p>
        </w:tc>
        <w:tc>
          <w:tcPr>
            <w:tcW w:w="53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моб. телефон</w:t>
            </w:r>
          </w:p>
        </w:tc>
        <w:tc>
          <w:tcPr>
            <w:tcW w:w="53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e-mail</w:t>
            </w:r>
          </w:p>
        </w:tc>
      </w:tr>
      <w:tr w:rsidR="00851627" w:rsidRPr="00851627" w:rsidTr="00851627">
        <w:tc>
          <w:tcPr>
            <w:tcW w:w="3395" w:type="pct"/>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r w:rsidRPr="00851627">
              <w:rPr>
                <w:rFonts w:ascii="Times New Roman" w:eastAsia="Times New Roman" w:hAnsi="Times New Roman"/>
                <w:sz w:val="20"/>
                <w:szCs w:val="20"/>
                <w:lang w:eastAsia="ru-RU"/>
              </w:rPr>
              <w:t>Дополнительная информация</w:t>
            </w:r>
          </w:p>
        </w:tc>
        <w:tc>
          <w:tcPr>
            <w:tcW w:w="1605" w:type="pct"/>
            <w:gridSpan w:val="3"/>
          </w:tcPr>
          <w:p w:rsidR="00851627" w:rsidRPr="00851627" w:rsidRDefault="00851627" w:rsidP="00851627">
            <w:pPr>
              <w:widowControl w:val="0"/>
              <w:spacing w:after="0" w:line="240" w:lineRule="auto"/>
              <w:rPr>
                <w:rFonts w:ascii="Times New Roman" w:eastAsia="Times New Roman" w:hAnsi="Times New Roman"/>
                <w:sz w:val="20"/>
                <w:szCs w:val="20"/>
                <w:lang w:eastAsia="ru-RU"/>
              </w:rPr>
            </w:pPr>
          </w:p>
        </w:tc>
      </w:tr>
    </w:tbl>
    <w:p w:rsidR="00851627" w:rsidRPr="00851627" w:rsidRDefault="00851627" w:rsidP="00851627">
      <w:pPr>
        <w:widowControl w:val="0"/>
        <w:spacing w:after="0" w:line="240" w:lineRule="auto"/>
        <w:jc w:val="both"/>
        <w:rPr>
          <w:rFonts w:ascii="Times New Roman" w:eastAsia="Times New Roman" w:hAnsi="Times New Roman"/>
          <w:szCs w:val="20"/>
          <w:lang w:eastAsia="ru-RU"/>
        </w:rPr>
      </w:pPr>
    </w:p>
    <w:tbl>
      <w:tblPr>
        <w:tblW w:w="0" w:type="auto"/>
        <w:tblLayout w:type="fixed"/>
        <w:tblCellMar>
          <w:top w:w="102" w:type="dxa"/>
          <w:left w:w="62" w:type="dxa"/>
          <w:bottom w:w="102" w:type="dxa"/>
          <w:right w:w="62" w:type="dxa"/>
        </w:tblCellMar>
        <w:tblLook w:val="0000"/>
      </w:tblPr>
      <w:tblGrid>
        <w:gridCol w:w="567"/>
        <w:gridCol w:w="8463"/>
        <w:gridCol w:w="104"/>
      </w:tblGrid>
      <w:tr w:rsidR="00851627" w:rsidRPr="00851627" w:rsidTr="00851627">
        <w:trPr>
          <w:gridAfter w:val="1"/>
          <w:wAfter w:w="104" w:type="dxa"/>
        </w:trPr>
        <w:tc>
          <w:tcPr>
            <w:tcW w:w="9030" w:type="dxa"/>
            <w:gridSpan w:val="2"/>
            <w:tcBorders>
              <w:bottom w:val="single" w:sz="4" w:space="0" w:color="auto"/>
            </w:tcBorders>
          </w:tcPr>
          <w:p w:rsidR="00851627" w:rsidRPr="00851627" w:rsidRDefault="00851627" w:rsidP="00851627">
            <w:pPr>
              <w:widowControl w:val="0"/>
              <w:spacing w:after="0" w:line="240" w:lineRule="auto"/>
              <w:ind w:firstLine="283"/>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Перечень прилагаемых к заявке документов:</w:t>
            </w:r>
          </w:p>
          <w:p w:rsidR="00851627" w:rsidRPr="00851627" w:rsidRDefault="00851627" w:rsidP="00851627">
            <w:pPr>
              <w:widowControl w:val="0"/>
              <w:spacing w:after="0" w:line="240" w:lineRule="auto"/>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1. _______________________________________________________________________</w:t>
            </w:r>
          </w:p>
          <w:p w:rsidR="00851627" w:rsidRPr="00851627" w:rsidRDefault="00851627" w:rsidP="00851627">
            <w:pPr>
              <w:widowControl w:val="0"/>
              <w:spacing w:after="0" w:line="240" w:lineRule="auto"/>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2. _______________________________________________________________________</w:t>
            </w:r>
          </w:p>
          <w:p w:rsidR="00851627" w:rsidRPr="00851627" w:rsidRDefault="00851627" w:rsidP="00851627">
            <w:pPr>
              <w:spacing w:after="0" w:line="240" w:lineRule="auto"/>
              <w:ind w:firstLine="540"/>
              <w:jc w:val="both"/>
              <w:rPr>
                <w:rFonts w:ascii="Times New Roman" w:eastAsia="Times New Roman" w:hAnsi="Times New Roman"/>
                <w:lang w:eastAsia="ru-RU"/>
              </w:rPr>
            </w:pPr>
          </w:p>
          <w:p w:rsidR="00851627" w:rsidRPr="00851627" w:rsidRDefault="00851627" w:rsidP="00851627">
            <w:pPr>
              <w:spacing w:after="0" w:line="240" w:lineRule="auto"/>
              <w:ind w:firstLine="540"/>
              <w:jc w:val="both"/>
              <w:rPr>
                <w:rFonts w:ascii="Times New Roman" w:eastAsia="Times New Roman" w:hAnsi="Times New Roman"/>
                <w:szCs w:val="20"/>
                <w:lang w:eastAsia="ru-RU"/>
              </w:rPr>
            </w:pPr>
            <w:r w:rsidRPr="00851627">
              <w:rPr>
                <w:rFonts w:ascii="Times New Roman" w:eastAsia="Times New Roman" w:hAnsi="Times New Roman"/>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851627" w:rsidRPr="00851627" w:rsidTr="00851627">
        <w:tc>
          <w:tcPr>
            <w:tcW w:w="567" w:type="dxa"/>
            <w:tcBorders>
              <w:top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p>
        </w:tc>
        <w:tc>
          <w:tcPr>
            <w:tcW w:w="8567" w:type="dxa"/>
            <w:gridSpan w:val="2"/>
            <w:tcBorders>
              <w:top w:val="single" w:sz="4" w:space="0" w:color="auto"/>
            </w:tcBorders>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по почтовому адресу: __________________________________________________</w:t>
            </w:r>
          </w:p>
        </w:tc>
      </w:tr>
      <w:tr w:rsidR="00851627" w:rsidRPr="00851627" w:rsidTr="00851627">
        <w:tc>
          <w:tcPr>
            <w:tcW w:w="567" w:type="dxa"/>
          </w:tcPr>
          <w:p w:rsidR="00851627" w:rsidRPr="00851627" w:rsidRDefault="00851627" w:rsidP="00851627">
            <w:pPr>
              <w:widowControl w:val="0"/>
              <w:spacing w:after="0" w:line="240" w:lineRule="auto"/>
              <w:rPr>
                <w:rFonts w:ascii="Times New Roman" w:eastAsia="Times New Roman" w:hAnsi="Times New Roman"/>
                <w:szCs w:val="20"/>
                <w:lang w:eastAsia="ru-RU"/>
              </w:rPr>
            </w:pPr>
          </w:p>
        </w:tc>
        <w:tc>
          <w:tcPr>
            <w:tcW w:w="8567" w:type="dxa"/>
            <w:gridSpan w:val="2"/>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
        </w:tc>
      </w:tr>
      <w:tr w:rsidR="00851627" w:rsidRPr="00851627" w:rsidTr="00851627">
        <w:tc>
          <w:tcPr>
            <w:tcW w:w="567" w:type="dxa"/>
          </w:tcPr>
          <w:p w:rsidR="00851627" w:rsidRPr="00851627" w:rsidRDefault="00851627" w:rsidP="00851627">
            <w:pPr>
              <w:widowControl w:val="0"/>
              <w:spacing w:after="0" w:line="240" w:lineRule="auto"/>
              <w:rPr>
                <w:rFonts w:ascii="Times New Roman" w:eastAsia="Times New Roman" w:hAnsi="Times New Roman"/>
                <w:szCs w:val="20"/>
                <w:lang w:eastAsia="ru-RU"/>
              </w:rPr>
            </w:pPr>
          </w:p>
        </w:tc>
        <w:tc>
          <w:tcPr>
            <w:tcW w:w="8567" w:type="dxa"/>
            <w:gridSpan w:val="2"/>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на руки, при личном обращении _________________________________________</w:t>
            </w:r>
          </w:p>
        </w:tc>
      </w:tr>
      <w:tr w:rsidR="00851627" w:rsidRPr="00851627" w:rsidTr="00851627">
        <w:tc>
          <w:tcPr>
            <w:tcW w:w="9134" w:type="dxa"/>
            <w:gridSpan w:val="3"/>
          </w:tcPr>
          <w:p w:rsidR="00851627" w:rsidRPr="00851627" w:rsidRDefault="00851627" w:rsidP="00851627">
            <w:pPr>
              <w:widowControl w:val="0"/>
              <w:spacing w:after="0" w:line="240" w:lineRule="auto"/>
              <w:ind w:firstLine="540"/>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Проект Соглашения прошу направить (нужное отметить знаком V с указанием реквизитов):</w:t>
            </w:r>
          </w:p>
        </w:tc>
      </w:tr>
      <w:tr w:rsidR="00851627" w:rsidRPr="00851627" w:rsidTr="00851627">
        <w:tc>
          <w:tcPr>
            <w:tcW w:w="567" w:type="dxa"/>
          </w:tcPr>
          <w:p w:rsidR="00851627" w:rsidRPr="00851627" w:rsidRDefault="00851627" w:rsidP="00851627">
            <w:pPr>
              <w:widowControl w:val="0"/>
              <w:spacing w:after="0" w:line="240" w:lineRule="auto"/>
              <w:rPr>
                <w:rFonts w:ascii="Times New Roman" w:eastAsia="Times New Roman" w:hAnsi="Times New Roman"/>
                <w:szCs w:val="20"/>
                <w:lang w:eastAsia="ru-RU"/>
              </w:rPr>
            </w:pPr>
          </w:p>
        </w:tc>
        <w:tc>
          <w:tcPr>
            <w:tcW w:w="8567" w:type="dxa"/>
            <w:gridSpan w:val="2"/>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по почтовому адресу: __________________________________________________</w:t>
            </w:r>
          </w:p>
        </w:tc>
      </w:tr>
      <w:tr w:rsidR="00851627" w:rsidRPr="00851627" w:rsidTr="00851627">
        <w:tc>
          <w:tcPr>
            <w:tcW w:w="567" w:type="dxa"/>
          </w:tcPr>
          <w:p w:rsidR="00851627" w:rsidRPr="00851627" w:rsidRDefault="00851627" w:rsidP="00851627">
            <w:pPr>
              <w:widowControl w:val="0"/>
              <w:spacing w:after="0" w:line="240" w:lineRule="auto"/>
              <w:rPr>
                <w:rFonts w:ascii="Times New Roman" w:eastAsia="Times New Roman" w:hAnsi="Times New Roman"/>
                <w:szCs w:val="20"/>
                <w:lang w:eastAsia="ru-RU"/>
              </w:rPr>
            </w:pPr>
          </w:p>
        </w:tc>
        <w:tc>
          <w:tcPr>
            <w:tcW w:w="8567" w:type="dxa"/>
            <w:gridSpan w:val="2"/>
          </w:tcPr>
          <w:p w:rsidR="00851627" w:rsidRP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на руки, при личном обращении ________________________________________</w:t>
            </w:r>
          </w:p>
        </w:tc>
      </w:tr>
      <w:tr w:rsidR="00851627" w:rsidRPr="00851627" w:rsidTr="00851627">
        <w:tc>
          <w:tcPr>
            <w:tcW w:w="9134" w:type="dxa"/>
            <w:gridSpan w:val="3"/>
          </w:tcPr>
          <w:p w:rsidR="00851627" w:rsidRPr="00851627" w:rsidRDefault="00851627" w:rsidP="00851627">
            <w:pPr>
              <w:spacing w:after="0" w:line="240" w:lineRule="auto"/>
              <w:ind w:firstLine="283"/>
              <w:jc w:val="both"/>
              <w:rPr>
                <w:rFonts w:ascii="Times New Roman" w:eastAsia="Times New Roman" w:hAnsi="Times New Roman"/>
                <w:lang w:eastAsia="ru-RU"/>
              </w:rPr>
            </w:pPr>
            <w:r w:rsidRPr="00851627">
              <w:rPr>
                <w:rFonts w:ascii="Times New Roman" w:eastAsia="Times New Roman" w:hAnsi="Times New Roman"/>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851627" w:rsidRPr="00851627" w:rsidRDefault="00851627" w:rsidP="00851627">
            <w:pPr>
              <w:spacing w:after="0" w:line="240" w:lineRule="auto"/>
              <w:jc w:val="both"/>
              <w:rPr>
                <w:rFonts w:ascii="Times New Roman" w:eastAsia="Times New Roman" w:hAnsi="Times New Roman"/>
                <w:lang w:eastAsia="ru-RU"/>
              </w:rPr>
            </w:pPr>
            <w:r w:rsidRPr="00851627">
              <w:rPr>
                <w:rFonts w:ascii="Times New Roman" w:eastAsia="Times New Roman" w:hAnsi="Times New Roman"/>
                <w:lang w:eastAsia="ru-RU"/>
              </w:rPr>
              <w:t>(представляем/не представляем)</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 xml:space="preserve">                                    (наименование муниципального образования) </w:t>
            </w:r>
          </w:p>
          <w:p w:rsidR="00851627" w:rsidRPr="00851627" w:rsidRDefault="00851627" w:rsidP="00851627">
            <w:pPr>
              <w:widowControl w:val="0"/>
              <w:spacing w:after="0" w:line="240" w:lineRule="auto"/>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sidRPr="00851627">
              <w:rPr>
                <w:rFonts w:ascii="Times New Roman" w:eastAsia="Times New Roman" w:hAnsi="Times New Roman"/>
                <w:szCs w:val="20"/>
                <w:lang w:eastAsia="ru-RU"/>
              </w:rPr>
              <w:br/>
              <w:t>и электрическую энергию на 2022 год по иным нормативным правовым актам ____________________________________________________________________________</w:t>
            </w:r>
          </w:p>
          <w:p w:rsidR="00851627" w:rsidRPr="00851627" w:rsidRDefault="00851627" w:rsidP="00851627">
            <w:pPr>
              <w:widowControl w:val="0"/>
              <w:spacing w:after="0" w:line="240" w:lineRule="auto"/>
              <w:jc w:val="center"/>
              <w:rPr>
                <w:rFonts w:ascii="Times New Roman" w:eastAsia="Times New Roman" w:hAnsi="Times New Roman"/>
                <w:szCs w:val="20"/>
                <w:lang w:eastAsia="ru-RU"/>
              </w:rPr>
            </w:pPr>
            <w:r w:rsidRPr="00851627">
              <w:rPr>
                <w:rFonts w:ascii="Times New Roman" w:eastAsia="Times New Roman" w:hAnsi="Times New Roman"/>
                <w:szCs w:val="20"/>
                <w:lang w:eastAsia="ru-RU"/>
              </w:rPr>
              <w:t>(наименование муниципального образования)</w:t>
            </w:r>
          </w:p>
          <w:p w:rsidR="00851627" w:rsidRPr="00851627" w:rsidRDefault="00851627" w:rsidP="00851627">
            <w:pPr>
              <w:widowControl w:val="0"/>
              <w:spacing w:after="0" w:line="240" w:lineRule="auto"/>
              <w:jc w:val="both"/>
              <w:rPr>
                <w:rFonts w:ascii="Times New Roman" w:hAnsi="Times New Roman"/>
              </w:rPr>
            </w:pPr>
            <w:r w:rsidRPr="00851627">
              <w:rPr>
                <w:rFonts w:ascii="Times New Roman" w:eastAsia="Times New Roman" w:hAnsi="Times New Roman"/>
                <w:szCs w:val="20"/>
                <w:lang w:eastAsia="ru-RU"/>
              </w:rPr>
              <w:t xml:space="preserve">кроме </w:t>
            </w:r>
            <w:r w:rsidRPr="00851627">
              <w:rPr>
                <w:rFonts w:ascii="Times New Roman" w:hAnsi="Times New Roman"/>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
          <w:p w:rsidR="00851627" w:rsidRPr="00851627" w:rsidRDefault="00851627" w:rsidP="00851627">
            <w:pPr>
              <w:widowControl w:val="0"/>
              <w:spacing w:after="0" w:line="240" w:lineRule="auto"/>
              <w:jc w:val="both"/>
              <w:rPr>
                <w:rFonts w:ascii="Times New Roman" w:hAnsi="Times New Roman"/>
              </w:rPr>
            </w:pPr>
            <w:r w:rsidRPr="00851627">
              <w:rPr>
                <w:rFonts w:ascii="Times New Roman" w:hAnsi="Times New Roman"/>
              </w:rPr>
              <w:lastRenderedPageBreak/>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851627" w:rsidRPr="00851627" w:rsidRDefault="00851627" w:rsidP="00851627">
            <w:pPr>
              <w:widowControl w:val="0"/>
              <w:spacing w:after="0" w:line="240" w:lineRule="auto"/>
              <w:jc w:val="both"/>
              <w:rPr>
                <w:rFonts w:ascii="Times New Roman" w:eastAsia="Times New Roman" w:hAnsi="Times New Roman"/>
                <w:lang w:eastAsia="ru-RU"/>
              </w:rPr>
            </w:pPr>
            <w:r w:rsidRPr="00851627">
              <w:rPr>
                <w:rFonts w:ascii="Times New Roman" w:hAnsi="Times New Roman"/>
              </w:rPr>
              <w:t xml:space="preserve">                                                             (наименование нормативного правового акта). </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Полноту и достоверность представляемых документов подтверждаю.</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Приложение: на   л. в   экз.</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Участник отбора</w:t>
            </w:r>
          </w:p>
          <w:p w:rsidR="00851627" w:rsidRPr="00851627" w:rsidRDefault="00851627" w:rsidP="00851627">
            <w:pPr>
              <w:widowControl w:val="0"/>
              <w:spacing w:after="0" w:line="240" w:lineRule="auto"/>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________________________     _______________________     __________________________</w:t>
            </w:r>
          </w:p>
          <w:p w:rsidR="00851627" w:rsidRPr="00851627" w:rsidRDefault="00851627" w:rsidP="00851627">
            <w:pPr>
              <w:widowControl w:val="0"/>
              <w:spacing w:after="0" w:line="240" w:lineRule="auto"/>
              <w:ind w:firstLine="426"/>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 xml:space="preserve">         (должность)                               (подпись)                              (расшифровка подписи)</w:t>
            </w:r>
          </w:p>
        </w:tc>
      </w:tr>
      <w:tr w:rsidR="00851627" w:rsidRPr="00851627" w:rsidTr="00851627">
        <w:tc>
          <w:tcPr>
            <w:tcW w:w="9134" w:type="dxa"/>
            <w:gridSpan w:val="3"/>
          </w:tcPr>
          <w:p w:rsidR="00851627" w:rsidRPr="00851627" w:rsidRDefault="00851627" w:rsidP="00851627">
            <w:pPr>
              <w:widowControl w:val="0"/>
              <w:spacing w:after="0" w:line="240" w:lineRule="auto"/>
              <w:jc w:val="center"/>
              <w:rPr>
                <w:rFonts w:ascii="Times New Roman" w:eastAsia="Times New Roman" w:hAnsi="Times New Roman"/>
                <w:szCs w:val="20"/>
                <w:lang w:eastAsia="ru-RU"/>
              </w:rPr>
            </w:pPr>
          </w:p>
        </w:tc>
      </w:tr>
      <w:tr w:rsidR="00851627" w:rsidRPr="00851627" w:rsidTr="00851627">
        <w:tc>
          <w:tcPr>
            <w:tcW w:w="9134" w:type="dxa"/>
            <w:gridSpan w:val="3"/>
          </w:tcPr>
          <w:p w:rsidR="00851627" w:rsidRPr="00851627" w:rsidRDefault="00851627" w:rsidP="00851627">
            <w:pPr>
              <w:widowControl w:val="0"/>
              <w:spacing w:after="0" w:line="240" w:lineRule="auto"/>
              <w:jc w:val="both"/>
              <w:rPr>
                <w:rFonts w:ascii="Times New Roman" w:eastAsia="Times New Roman" w:hAnsi="Times New Roman"/>
                <w:szCs w:val="20"/>
                <w:lang w:eastAsia="ru-RU"/>
              </w:rPr>
            </w:pPr>
            <w:r w:rsidRPr="00851627">
              <w:rPr>
                <w:rFonts w:ascii="Times New Roman" w:eastAsia="Times New Roman" w:hAnsi="Times New Roman"/>
                <w:szCs w:val="20"/>
                <w:lang w:eastAsia="ru-RU"/>
              </w:rPr>
              <w:t>М.П. (при наличии)</w:t>
            </w:r>
          </w:p>
          <w:p w:rsidR="00851627" w:rsidRDefault="00851627" w:rsidP="00851627">
            <w:pPr>
              <w:widowControl w:val="0"/>
              <w:spacing w:after="0" w:line="240" w:lineRule="auto"/>
              <w:rPr>
                <w:rFonts w:ascii="Times New Roman" w:eastAsia="Times New Roman" w:hAnsi="Times New Roman"/>
                <w:szCs w:val="20"/>
                <w:lang w:eastAsia="ru-RU"/>
              </w:rPr>
            </w:pPr>
            <w:r w:rsidRPr="00851627">
              <w:rPr>
                <w:rFonts w:ascii="Times New Roman" w:eastAsia="Times New Roman" w:hAnsi="Times New Roman"/>
                <w:szCs w:val="20"/>
                <w:lang w:eastAsia="ru-RU"/>
              </w:rPr>
              <w:t>«__» ______________ 2022 г.</w:t>
            </w:r>
          </w:p>
          <w:p w:rsidR="00851627" w:rsidRPr="00851627" w:rsidRDefault="00851627" w:rsidP="00851627">
            <w:pPr>
              <w:widowControl w:val="0"/>
              <w:spacing w:after="0" w:line="240" w:lineRule="auto"/>
              <w:rPr>
                <w:rFonts w:ascii="Times New Roman" w:eastAsia="Times New Roman" w:hAnsi="Times New Roman"/>
                <w:szCs w:val="20"/>
                <w:lang w:eastAsia="ru-RU"/>
              </w:rPr>
            </w:pPr>
          </w:p>
        </w:tc>
      </w:tr>
    </w:tbl>
    <w:tbl>
      <w:tblPr>
        <w:tblStyle w:val="63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36"/>
      </w:tblGrid>
      <w:tr w:rsidR="00851627" w:rsidRPr="00851627" w:rsidTr="00851627">
        <w:tc>
          <w:tcPr>
            <w:tcW w:w="4820" w:type="dxa"/>
          </w:tcPr>
          <w:p w:rsidR="00851627" w:rsidRDefault="00851627" w:rsidP="00851627">
            <w:pPr>
              <w:spacing w:after="0" w:line="240" w:lineRule="auto"/>
              <w:jc w:val="right"/>
              <w:outlineLvl w:val="0"/>
              <w:rPr>
                <w:sz w:val="18"/>
                <w:szCs w:val="18"/>
                <w:lang w:eastAsia="ru-RU"/>
              </w:rPr>
            </w:pPr>
          </w:p>
          <w:p w:rsidR="00851627" w:rsidRPr="00851627" w:rsidRDefault="00851627" w:rsidP="00851627">
            <w:pPr>
              <w:spacing w:after="0" w:line="240" w:lineRule="auto"/>
              <w:jc w:val="right"/>
              <w:outlineLvl w:val="0"/>
              <w:rPr>
                <w:sz w:val="18"/>
                <w:szCs w:val="18"/>
                <w:lang w:eastAsia="ru-RU"/>
              </w:rPr>
            </w:pPr>
          </w:p>
        </w:tc>
        <w:tc>
          <w:tcPr>
            <w:tcW w:w="4536" w:type="dxa"/>
          </w:tcPr>
          <w:p w:rsidR="00851627" w:rsidRPr="00851627" w:rsidRDefault="00851627" w:rsidP="00851627">
            <w:pPr>
              <w:spacing w:after="0" w:line="240" w:lineRule="auto"/>
              <w:jc w:val="right"/>
              <w:outlineLvl w:val="0"/>
              <w:rPr>
                <w:sz w:val="18"/>
                <w:szCs w:val="18"/>
                <w:lang w:eastAsia="ru-RU"/>
              </w:rPr>
            </w:pPr>
            <w:r w:rsidRPr="00851627">
              <w:rPr>
                <w:sz w:val="18"/>
                <w:szCs w:val="18"/>
                <w:lang w:eastAsia="ru-RU"/>
              </w:rPr>
              <w:t xml:space="preserve">Приложение № 2 </w:t>
            </w:r>
          </w:p>
          <w:p w:rsidR="00851627" w:rsidRPr="00851627" w:rsidRDefault="00851627" w:rsidP="00851627">
            <w:pPr>
              <w:spacing w:after="0" w:line="240" w:lineRule="auto"/>
              <w:jc w:val="right"/>
              <w:outlineLvl w:val="0"/>
              <w:rPr>
                <w:rFonts w:eastAsia="Arial"/>
                <w:sz w:val="18"/>
                <w:szCs w:val="18"/>
                <w:lang w:eastAsia="ru-RU"/>
              </w:rPr>
            </w:pPr>
            <w:r w:rsidRPr="00851627">
              <w:rPr>
                <w:sz w:val="18"/>
                <w:szCs w:val="18"/>
                <w:lang w:eastAsia="ru-RU"/>
              </w:rPr>
              <w:t xml:space="preserve">к Условиям и порядку </w:t>
            </w:r>
            <w:r w:rsidRPr="00851627">
              <w:rPr>
                <w:rFonts w:eastAsia="Arial"/>
                <w:sz w:val="18"/>
                <w:szCs w:val="18"/>
                <w:lang w:eastAsia="ru-RU"/>
              </w:rPr>
              <w:t xml:space="preserve">предоставления субсидий юридическим лицам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(за исключением государственных и муниципальных учреждений)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p>
          <w:p w:rsidR="00851627" w:rsidRPr="00851627" w:rsidRDefault="00851627" w:rsidP="00851627">
            <w:pPr>
              <w:spacing w:after="0" w:line="240" w:lineRule="auto"/>
              <w:jc w:val="right"/>
              <w:outlineLvl w:val="0"/>
              <w:rPr>
                <w:rFonts w:eastAsia="Arial"/>
                <w:sz w:val="18"/>
                <w:szCs w:val="18"/>
                <w:lang w:eastAsia="ru-RU"/>
              </w:rPr>
            </w:pPr>
            <w:r w:rsidRPr="00851627">
              <w:rPr>
                <w:rFonts w:eastAsia="Arial"/>
                <w:sz w:val="18"/>
                <w:szCs w:val="18"/>
                <w:lang w:eastAsia="ru-RU"/>
              </w:rPr>
              <w:t xml:space="preserve">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w:t>
            </w:r>
          </w:p>
          <w:p w:rsidR="00851627" w:rsidRPr="00851627" w:rsidRDefault="00851627" w:rsidP="00851627">
            <w:pPr>
              <w:spacing w:after="0" w:line="240" w:lineRule="auto"/>
              <w:jc w:val="right"/>
              <w:outlineLvl w:val="0"/>
              <w:rPr>
                <w:sz w:val="18"/>
                <w:szCs w:val="18"/>
                <w:lang w:eastAsia="ru-RU"/>
              </w:rPr>
            </w:pPr>
            <w:r w:rsidRPr="00851627">
              <w:rPr>
                <w:rFonts w:eastAsia="Arial"/>
                <w:sz w:val="18"/>
                <w:szCs w:val="18"/>
                <w:lang w:eastAsia="ru-RU"/>
              </w:rP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r>
    </w:tbl>
    <w:p w:rsidR="00851627" w:rsidRPr="00851627" w:rsidRDefault="00851627" w:rsidP="00851627">
      <w:pPr>
        <w:spacing w:after="0" w:line="240" w:lineRule="auto"/>
        <w:jc w:val="right"/>
        <w:rPr>
          <w:rFonts w:ascii="Times New Roman" w:eastAsia="Times New Roman" w:hAnsi="Times New Roman"/>
          <w:lang w:eastAsia="ru-RU"/>
        </w:rPr>
      </w:pPr>
    </w:p>
    <w:p w:rsidR="00851627" w:rsidRPr="00851627" w:rsidRDefault="00851627" w:rsidP="00851627">
      <w:pPr>
        <w:spacing w:after="0" w:line="240" w:lineRule="auto"/>
        <w:rPr>
          <w:rFonts w:ascii="Times New Roman" w:eastAsia="Times New Roman" w:hAnsi="Times New Roman"/>
          <w:lang w:eastAsia="ru-RU"/>
        </w:rPr>
      </w:pPr>
    </w:p>
    <w:tbl>
      <w:tblPr>
        <w:tblW w:w="0" w:type="auto"/>
        <w:tblLayout w:type="fixed"/>
        <w:tblCellMar>
          <w:top w:w="102" w:type="dxa"/>
          <w:left w:w="62" w:type="dxa"/>
          <w:bottom w:w="102" w:type="dxa"/>
          <w:right w:w="62" w:type="dxa"/>
        </w:tblCellMar>
        <w:tblLook w:val="0000"/>
      </w:tblPr>
      <w:tblGrid>
        <w:gridCol w:w="9051"/>
      </w:tblGrid>
      <w:tr w:rsidR="00851627" w:rsidRPr="00851627" w:rsidTr="00851627">
        <w:tc>
          <w:tcPr>
            <w:tcW w:w="9051" w:type="dxa"/>
          </w:tcPr>
          <w:p w:rsidR="00851627" w:rsidRPr="00851627" w:rsidRDefault="00851627" w:rsidP="00851627">
            <w:pPr>
              <w:spacing w:after="0" w:line="240" w:lineRule="auto"/>
              <w:jc w:val="center"/>
              <w:rPr>
                <w:rFonts w:ascii="Times New Roman" w:eastAsia="Times New Roman" w:hAnsi="Times New Roman"/>
                <w:lang w:eastAsia="ru-RU"/>
              </w:rPr>
            </w:pPr>
            <w:r w:rsidRPr="00851627">
              <w:rPr>
                <w:rFonts w:ascii="Times New Roman" w:eastAsia="Times New Roman" w:hAnsi="Times New Roman"/>
                <w:lang w:eastAsia="ru-RU"/>
              </w:rPr>
              <w:t>Согласие на обработку персональных данных</w:t>
            </w:r>
          </w:p>
        </w:tc>
      </w:tr>
    </w:tbl>
    <w:p w:rsidR="00851627" w:rsidRPr="00851627" w:rsidRDefault="00851627" w:rsidP="00851627">
      <w:pPr>
        <w:spacing w:after="0" w:line="240" w:lineRule="auto"/>
        <w:rPr>
          <w:rFonts w:ascii="Times New Roman" w:eastAsia="Times New Roman" w:hAnsi="Times New Roman"/>
          <w:lang w:eastAsia="ru-RU"/>
        </w:rPr>
      </w:pP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Я, _______________________________________________________________________________,</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 xml:space="preserve">                         (фамилия, имя, отчество (при наличии))</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зарегистрированный  (ая) по адресу:___________________________________________________</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 xml:space="preserve">                                                                       (адрес регистрации)</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документ, удостоверяющий личность:_________________________________________________</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 xml:space="preserve">                                                                       (вид документа)</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серия:_______________ номер ________________ выдан «______» _______________20______г.</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_________________________________________________________________________________.</w:t>
      </w:r>
    </w:p>
    <w:p w:rsidR="00851627" w:rsidRPr="00851627" w:rsidRDefault="00851627" w:rsidP="00851627">
      <w:pPr>
        <w:spacing w:after="0" w:line="240" w:lineRule="auto"/>
        <w:rPr>
          <w:rFonts w:ascii="Times New Roman" w:eastAsia="Times New Roman" w:hAnsi="Times New Roman"/>
          <w:lang w:eastAsia="ru-RU"/>
        </w:rPr>
      </w:pPr>
      <w:r w:rsidRPr="00851627">
        <w:rPr>
          <w:rFonts w:ascii="Times New Roman" w:eastAsia="Times New Roman" w:hAnsi="Times New Roman"/>
          <w:lang w:eastAsia="ru-RU"/>
        </w:rPr>
        <w:t xml:space="preserve">                                        (кем и когда выдан)</w:t>
      </w:r>
    </w:p>
    <w:tbl>
      <w:tblPr>
        <w:tblW w:w="0" w:type="auto"/>
        <w:tblLayout w:type="fixed"/>
        <w:tblCellMar>
          <w:top w:w="102" w:type="dxa"/>
          <w:left w:w="62" w:type="dxa"/>
          <w:bottom w:w="102" w:type="dxa"/>
          <w:right w:w="62" w:type="dxa"/>
        </w:tblCellMar>
        <w:tblLook w:val="0000"/>
      </w:tblPr>
      <w:tblGrid>
        <w:gridCol w:w="5576"/>
        <w:gridCol w:w="494"/>
        <w:gridCol w:w="2981"/>
      </w:tblGrid>
      <w:tr w:rsidR="00851627" w:rsidRPr="00851627" w:rsidTr="00851627">
        <w:tc>
          <w:tcPr>
            <w:tcW w:w="9051" w:type="dxa"/>
            <w:gridSpan w:val="3"/>
          </w:tcPr>
          <w:p w:rsidR="00851627" w:rsidRPr="00851627" w:rsidRDefault="00851627" w:rsidP="00851627">
            <w:pPr>
              <w:spacing w:after="0" w:line="240" w:lineRule="auto"/>
              <w:ind w:firstLine="283"/>
              <w:jc w:val="center"/>
              <w:rPr>
                <w:rFonts w:ascii="Times New Roman" w:eastAsia="Times New Roman" w:hAnsi="Times New Roman"/>
                <w:i/>
                <w:sz w:val="16"/>
                <w:szCs w:val="16"/>
                <w:lang w:eastAsia="ru-RU"/>
              </w:rPr>
            </w:pPr>
            <w:r w:rsidRPr="00851627">
              <w:rPr>
                <w:rFonts w:ascii="Times New Roman" w:eastAsia="Times New Roman" w:hAnsi="Times New Roman"/>
                <w:lang w:eastAsia="ru-RU"/>
              </w:rPr>
              <w:t>даю согласие _________________________________________________Красноярского края</w:t>
            </w:r>
            <w:r w:rsidRPr="00851627">
              <w:rPr>
                <w:rFonts w:ascii="Times New Roman" w:eastAsia="Times New Roman" w:hAnsi="Times New Roman"/>
                <w:i/>
                <w:sz w:val="16"/>
                <w:szCs w:val="16"/>
                <w:lang w:eastAsia="ru-RU"/>
              </w:rPr>
              <w:t xml:space="preserve">                                                                                                              (наименование ОМС)</w:t>
            </w:r>
          </w:p>
          <w:p w:rsidR="00851627" w:rsidRPr="00851627" w:rsidRDefault="00851627" w:rsidP="00851627">
            <w:pPr>
              <w:spacing w:after="0" w:line="240" w:lineRule="auto"/>
              <w:jc w:val="both"/>
              <w:rPr>
                <w:rFonts w:ascii="Times New Roman" w:eastAsia="Times New Roman" w:hAnsi="Times New Roman"/>
                <w:lang w:eastAsia="ru-RU"/>
              </w:rPr>
            </w:pPr>
            <w:r w:rsidRPr="00851627">
              <w:rPr>
                <w:rFonts w:ascii="Times New Roman" w:eastAsia="Times New Roman" w:hAnsi="Times New Roman"/>
                <w:lang w:eastAsia="ru-RU"/>
              </w:rPr>
              <w:t xml:space="preserve">в соответствии со </w:t>
            </w:r>
            <w:hyperlink r:id="rId24" w:tooltip="consultantplus://offline/ref=627E8CD37F379CF01B7227B143F27E9A98DBA45FB9562DF76FC1D74E30FB8A4C949E15A664DFE8BFB9FF056AA0391702CAEB6A2277EDC5C3Z3m3C" w:history="1">
              <w:r w:rsidRPr="00851627">
                <w:rPr>
                  <w:rFonts w:ascii="Times New Roman" w:eastAsia="Times New Roman" w:hAnsi="Times New Roman"/>
                  <w:lang w:eastAsia="ru-RU"/>
                </w:rPr>
                <w:t>статьей 9</w:t>
              </w:r>
            </w:hyperlink>
            <w:r w:rsidRPr="00851627">
              <w:rPr>
                <w:rFonts w:ascii="Times New Roman" w:eastAsia="Times New Roman" w:hAnsi="Times New Roman"/>
                <w:lang w:eastAsia="ru-RU"/>
              </w:rPr>
              <w:t xml:space="preserve"> Федерального закона от 27.07.2006 № 152-ФЗ «О персональных данных» на обработку персональных данных в целях участия в отборе юридическим лицам (за исключением государственных и муниципальных учреждений) и индивидуальным предпринимателям для предоставления субсидий на финансовое обеспечение (возмещение) затрат теплоснабжающих и энергосбытовых организаций, осуществляющих производство </w:t>
            </w:r>
            <w:r w:rsidRPr="00851627">
              <w:rPr>
                <w:rFonts w:ascii="Times New Roman" w:eastAsia="Times New Roman" w:hAnsi="Times New Roman"/>
                <w:lang w:eastAsia="ru-RU"/>
              </w:rPr>
              <w:br/>
            </w:r>
            <w:r w:rsidRPr="00851627">
              <w:rPr>
                <w:rFonts w:ascii="Times New Roman" w:eastAsia="Times New Roman" w:hAnsi="Times New Roman"/>
                <w:lang w:eastAsia="ru-RU"/>
              </w:rPr>
              <w:lastRenderedPageBreak/>
              <w:t xml:space="preserve">и (или) реализацию тепловой и электрической энергии, возникших вследствие разницы между фактической стоимостью топлива и стоимостью топлива, учтенной </w:t>
            </w:r>
            <w:r w:rsidRPr="00851627">
              <w:rPr>
                <w:rFonts w:ascii="Times New Roman" w:eastAsia="Times New Roman" w:hAnsi="Times New Roman"/>
                <w:lang w:eastAsia="ru-RU"/>
              </w:rPr>
              <w:br/>
              <w:t xml:space="preserve">в тарифах на тепловую и электрическую энергию на 2022 год (далее - отбор), а именно </w:t>
            </w:r>
            <w:r w:rsidRPr="00851627">
              <w:rPr>
                <w:rFonts w:ascii="Times New Roman" w:eastAsia="Times New Roman" w:hAnsi="Times New Roman"/>
                <w:lang w:eastAsia="ru-RU"/>
              </w:rPr>
              <w:br/>
              <w:t xml:space="preserve">на совершение действий, предусмотренных </w:t>
            </w:r>
            <w:hyperlink r:id="rId25" w:tooltip="consultantplus://offline/ref=627E8CD37F379CF01B7227B143F27E9A98DBA45FB9562DF76FC1D74E30FB8A4C949E15A664DFE8BBB8FF056AA0391702CAEB6A2277EDC5C3Z3m3C" w:history="1">
              <w:r w:rsidRPr="00851627">
                <w:rPr>
                  <w:rFonts w:ascii="Times New Roman" w:eastAsia="Times New Roman" w:hAnsi="Times New Roman"/>
                  <w:lang w:eastAsia="ru-RU"/>
                </w:rPr>
                <w:t>пунктом 3 статьи 3</w:t>
              </w:r>
            </w:hyperlink>
            <w:r w:rsidRPr="00851627">
              <w:rPr>
                <w:rFonts w:ascii="Times New Roman" w:eastAsia="Times New Roman" w:hAnsi="Times New Roman"/>
                <w:lang w:eastAsia="ru-RU"/>
              </w:rPr>
              <w:t xml:space="preserve"> Федерального закона </w:t>
            </w:r>
            <w:r w:rsidRPr="00851627">
              <w:rPr>
                <w:rFonts w:ascii="Times New Roman" w:eastAsia="Times New Roman" w:hAnsi="Times New Roman"/>
                <w:lang w:eastAsia="ru-RU"/>
              </w:rPr>
              <w:br/>
              <w:t xml:space="preserve">от 27.07.2006 № 152-ФЗ «О персональных данных», со сведениями, представленными мной </w:t>
            </w:r>
            <w:r w:rsidRPr="00851627">
              <w:rPr>
                <w:rFonts w:ascii="Times New Roman" w:eastAsia="Times New Roman" w:hAnsi="Times New Roman"/>
                <w:lang w:eastAsia="ru-RU"/>
              </w:rPr>
              <w:br/>
              <w:t>в ________________________________________________________________Красноярского края</w:t>
            </w:r>
          </w:p>
          <w:p w:rsidR="00851627" w:rsidRPr="00851627" w:rsidRDefault="00851627" w:rsidP="00851627">
            <w:pPr>
              <w:spacing w:after="0" w:line="240" w:lineRule="auto"/>
              <w:ind w:firstLine="283"/>
              <w:jc w:val="both"/>
              <w:rPr>
                <w:rFonts w:ascii="Times New Roman" w:eastAsia="Times New Roman" w:hAnsi="Times New Roman"/>
                <w:i/>
                <w:sz w:val="16"/>
                <w:szCs w:val="16"/>
                <w:lang w:eastAsia="ru-RU"/>
              </w:rPr>
            </w:pPr>
            <w:r w:rsidRPr="00851627">
              <w:rPr>
                <w:rFonts w:ascii="Times New Roman" w:eastAsia="Times New Roman" w:hAnsi="Times New Roman"/>
                <w:i/>
                <w:sz w:val="16"/>
                <w:szCs w:val="16"/>
                <w:lang w:eastAsia="ru-RU"/>
              </w:rPr>
              <w:t xml:space="preserve">                                           (наименование ОМС) </w:t>
            </w:r>
          </w:p>
          <w:p w:rsidR="00851627" w:rsidRPr="00851627" w:rsidRDefault="00851627" w:rsidP="00851627">
            <w:pPr>
              <w:spacing w:after="0" w:line="240" w:lineRule="auto"/>
              <w:jc w:val="both"/>
              <w:rPr>
                <w:rFonts w:ascii="Times New Roman" w:eastAsia="Times New Roman" w:hAnsi="Times New Roman"/>
                <w:lang w:eastAsia="ru-RU"/>
              </w:rPr>
            </w:pPr>
            <w:r w:rsidRPr="00851627">
              <w:rPr>
                <w:rFonts w:ascii="Times New Roman" w:eastAsia="Times New Roman" w:hAnsi="Times New Roman"/>
                <w:lang w:eastAsia="ru-RU"/>
              </w:rPr>
              <w:t>для участия в указанном отборе.</w:t>
            </w:r>
          </w:p>
          <w:p w:rsidR="00851627" w:rsidRPr="00851627" w:rsidRDefault="00851627" w:rsidP="00851627">
            <w:pPr>
              <w:spacing w:after="0" w:line="240" w:lineRule="auto"/>
              <w:ind w:firstLine="283"/>
              <w:jc w:val="both"/>
              <w:rPr>
                <w:rFonts w:ascii="Times New Roman" w:eastAsia="Times New Roman" w:hAnsi="Times New Roman"/>
                <w:lang w:eastAsia="ru-RU"/>
              </w:rPr>
            </w:pPr>
            <w:r w:rsidRPr="00851627">
              <w:rPr>
                <w:rFonts w:ascii="Times New Roman" w:eastAsia="Times New Roman" w:hAnsi="Times New Roman"/>
                <w:lang w:eastAsia="ru-RU"/>
              </w:rPr>
              <w:t>Я ознакомлен (а), что:</w:t>
            </w:r>
          </w:p>
          <w:p w:rsidR="00851627" w:rsidRPr="00851627" w:rsidRDefault="00851627" w:rsidP="00851627">
            <w:pPr>
              <w:spacing w:after="0" w:line="240" w:lineRule="auto"/>
              <w:ind w:firstLine="283"/>
              <w:jc w:val="both"/>
              <w:rPr>
                <w:rFonts w:ascii="Times New Roman" w:eastAsia="Times New Roman" w:hAnsi="Times New Roman"/>
                <w:lang w:eastAsia="ru-RU"/>
              </w:rPr>
            </w:pPr>
            <w:r w:rsidRPr="00851627">
              <w:rPr>
                <w:rFonts w:ascii="Times New Roman" w:eastAsia="Times New Roman" w:hAnsi="Times New Roman"/>
                <w:lang w:eastAsia="ru-RU"/>
              </w:rPr>
              <w:t xml:space="preserve">1) согласие на обработку персональных данных действует с даты подписания настоящего согласия в течение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851627" w:rsidRPr="00851627" w:rsidRDefault="00851627" w:rsidP="00851627">
            <w:pPr>
              <w:spacing w:after="0" w:line="240" w:lineRule="auto"/>
              <w:ind w:firstLine="283"/>
              <w:jc w:val="both"/>
              <w:rPr>
                <w:rFonts w:ascii="Times New Roman" w:eastAsia="Times New Roman" w:hAnsi="Times New Roman"/>
                <w:lang w:eastAsia="ru-RU"/>
              </w:rPr>
            </w:pPr>
            <w:r w:rsidRPr="00851627">
              <w:rPr>
                <w:rFonts w:ascii="Times New Roman" w:eastAsia="Times New Roman" w:hAnsi="Times New Roman"/>
                <w:lang w:eastAsia="ru-RU"/>
              </w:rPr>
              <w:t>2) согласие на обработку персональных данных может быть отозвано на основании письменного заявления в произвольной форме;</w:t>
            </w:r>
          </w:p>
          <w:p w:rsidR="00851627" w:rsidRPr="00851627" w:rsidRDefault="00851627" w:rsidP="00851627">
            <w:pPr>
              <w:spacing w:after="0" w:line="240" w:lineRule="auto"/>
              <w:ind w:firstLine="283"/>
              <w:jc w:val="both"/>
              <w:rPr>
                <w:rFonts w:ascii="Times New Roman" w:eastAsia="Times New Roman" w:hAnsi="Times New Roman"/>
                <w:lang w:eastAsia="ru-RU"/>
              </w:rPr>
            </w:pPr>
            <w:r w:rsidRPr="00851627">
              <w:rPr>
                <w:rFonts w:ascii="Times New Roman" w:eastAsia="Times New Roman" w:hAnsi="Times New Roman"/>
                <w:lang w:eastAsia="ru-RU"/>
              </w:rPr>
              <w:t xml:space="preserve">3) персональные данные, представляемые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___________________________________________________________ </w:t>
            </w:r>
          </w:p>
          <w:p w:rsidR="00851627" w:rsidRPr="00851627" w:rsidRDefault="00851627" w:rsidP="00851627">
            <w:pPr>
              <w:spacing w:after="0" w:line="240" w:lineRule="auto"/>
              <w:ind w:firstLine="283"/>
              <w:jc w:val="both"/>
              <w:rPr>
                <w:rFonts w:ascii="Times New Roman" w:eastAsia="Times New Roman" w:hAnsi="Times New Roman"/>
                <w:i/>
                <w:sz w:val="16"/>
                <w:szCs w:val="16"/>
                <w:lang w:eastAsia="ru-RU"/>
              </w:rPr>
            </w:pPr>
            <w:r w:rsidRPr="00851627">
              <w:rPr>
                <w:rFonts w:ascii="Times New Roman" w:eastAsia="Times New Roman" w:hAnsi="Times New Roman"/>
                <w:i/>
                <w:sz w:val="16"/>
                <w:szCs w:val="16"/>
                <w:lang w:eastAsia="ru-RU"/>
              </w:rPr>
              <w:t xml:space="preserve">                                                                                                                            (наименование ОМС) </w:t>
            </w:r>
          </w:p>
          <w:p w:rsidR="00851627" w:rsidRPr="00851627" w:rsidRDefault="00851627" w:rsidP="00851627">
            <w:pPr>
              <w:spacing w:after="0" w:line="240" w:lineRule="auto"/>
              <w:jc w:val="both"/>
              <w:rPr>
                <w:rFonts w:ascii="Times New Roman" w:eastAsia="Times New Roman" w:hAnsi="Times New Roman"/>
                <w:lang w:eastAsia="ru-RU"/>
              </w:rPr>
            </w:pPr>
            <w:r w:rsidRPr="00851627">
              <w:rPr>
                <w:rFonts w:ascii="Times New Roman" w:eastAsia="Times New Roman" w:hAnsi="Times New Roman"/>
                <w:lang w:eastAsia="ru-RU"/>
              </w:rPr>
              <w:t>Красноярского края.</w:t>
            </w:r>
          </w:p>
        </w:tc>
      </w:tr>
      <w:tr w:rsidR="00851627" w:rsidRPr="00851627" w:rsidTr="00851627">
        <w:tc>
          <w:tcPr>
            <w:tcW w:w="9051" w:type="dxa"/>
            <w:gridSpan w:val="3"/>
          </w:tcPr>
          <w:p w:rsidR="00851627" w:rsidRPr="00851627" w:rsidRDefault="00851627" w:rsidP="00851627">
            <w:pPr>
              <w:spacing w:after="0" w:line="240" w:lineRule="auto"/>
              <w:outlineLvl w:val="0"/>
              <w:rPr>
                <w:rFonts w:ascii="Times New Roman" w:eastAsia="Times New Roman" w:hAnsi="Times New Roman"/>
                <w:lang w:eastAsia="ru-RU"/>
              </w:rPr>
            </w:pPr>
          </w:p>
        </w:tc>
      </w:tr>
      <w:tr w:rsidR="00851627" w:rsidRPr="00851627" w:rsidTr="00851627">
        <w:tc>
          <w:tcPr>
            <w:tcW w:w="5576" w:type="dxa"/>
            <w:tcBorders>
              <w:bottom w:val="single" w:sz="4" w:space="0" w:color="auto"/>
            </w:tcBorders>
          </w:tcPr>
          <w:p w:rsidR="00851627" w:rsidRPr="00851627" w:rsidRDefault="00851627" w:rsidP="00851627">
            <w:pPr>
              <w:spacing w:after="0" w:line="240" w:lineRule="auto"/>
              <w:rPr>
                <w:rFonts w:ascii="Times New Roman" w:eastAsia="Times New Roman" w:hAnsi="Times New Roman"/>
                <w:lang w:eastAsia="ru-RU"/>
              </w:rPr>
            </w:pPr>
          </w:p>
        </w:tc>
        <w:tc>
          <w:tcPr>
            <w:tcW w:w="494" w:type="dxa"/>
          </w:tcPr>
          <w:p w:rsidR="00851627" w:rsidRPr="00851627" w:rsidRDefault="00851627" w:rsidP="00851627">
            <w:pPr>
              <w:spacing w:after="0" w:line="240" w:lineRule="auto"/>
              <w:jc w:val="both"/>
              <w:rPr>
                <w:rFonts w:ascii="Times New Roman" w:eastAsia="Times New Roman" w:hAnsi="Times New Roman"/>
                <w:lang w:eastAsia="ru-RU"/>
              </w:rPr>
            </w:pPr>
          </w:p>
        </w:tc>
        <w:tc>
          <w:tcPr>
            <w:tcW w:w="2981" w:type="dxa"/>
            <w:tcBorders>
              <w:bottom w:val="single" w:sz="4" w:space="0" w:color="auto"/>
            </w:tcBorders>
          </w:tcPr>
          <w:p w:rsidR="00851627" w:rsidRPr="00851627" w:rsidRDefault="00851627" w:rsidP="00851627">
            <w:pPr>
              <w:spacing w:after="0" w:line="240" w:lineRule="auto"/>
              <w:jc w:val="both"/>
              <w:rPr>
                <w:rFonts w:ascii="Times New Roman" w:eastAsia="Times New Roman" w:hAnsi="Times New Roman"/>
                <w:lang w:eastAsia="ru-RU"/>
              </w:rPr>
            </w:pPr>
          </w:p>
        </w:tc>
      </w:tr>
      <w:tr w:rsidR="00851627" w:rsidRPr="00851627" w:rsidTr="00851627">
        <w:tc>
          <w:tcPr>
            <w:tcW w:w="5576" w:type="dxa"/>
            <w:tcBorders>
              <w:top w:val="single" w:sz="4" w:space="0" w:color="auto"/>
            </w:tcBorders>
          </w:tcPr>
          <w:p w:rsidR="00851627" w:rsidRPr="00851627" w:rsidRDefault="00851627" w:rsidP="00851627">
            <w:pPr>
              <w:spacing w:after="0" w:line="240" w:lineRule="auto"/>
              <w:jc w:val="center"/>
              <w:rPr>
                <w:rFonts w:ascii="Times New Roman" w:eastAsia="Times New Roman" w:hAnsi="Times New Roman"/>
                <w:lang w:eastAsia="ru-RU"/>
              </w:rPr>
            </w:pPr>
            <w:r w:rsidRPr="00851627">
              <w:rPr>
                <w:rFonts w:ascii="Times New Roman" w:eastAsia="Times New Roman" w:hAnsi="Times New Roman"/>
                <w:lang w:eastAsia="ru-RU"/>
              </w:rPr>
              <w:t>(фамилия, имя и отчество (при наличии))</w:t>
            </w:r>
          </w:p>
        </w:tc>
        <w:tc>
          <w:tcPr>
            <w:tcW w:w="494" w:type="dxa"/>
          </w:tcPr>
          <w:p w:rsidR="00851627" w:rsidRPr="00851627" w:rsidRDefault="00851627" w:rsidP="00851627">
            <w:pPr>
              <w:spacing w:after="0" w:line="240" w:lineRule="auto"/>
              <w:jc w:val="both"/>
              <w:rPr>
                <w:rFonts w:ascii="Times New Roman" w:eastAsia="Times New Roman" w:hAnsi="Times New Roman"/>
                <w:lang w:eastAsia="ru-RU"/>
              </w:rPr>
            </w:pPr>
          </w:p>
        </w:tc>
        <w:tc>
          <w:tcPr>
            <w:tcW w:w="2981" w:type="dxa"/>
            <w:tcBorders>
              <w:top w:val="single" w:sz="4" w:space="0" w:color="auto"/>
            </w:tcBorders>
          </w:tcPr>
          <w:p w:rsidR="00851627" w:rsidRPr="00851627" w:rsidRDefault="00851627" w:rsidP="00851627">
            <w:pPr>
              <w:spacing w:after="0" w:line="240" w:lineRule="auto"/>
              <w:jc w:val="center"/>
              <w:rPr>
                <w:rFonts w:ascii="Times New Roman" w:eastAsia="Times New Roman" w:hAnsi="Times New Roman"/>
                <w:lang w:eastAsia="ru-RU"/>
              </w:rPr>
            </w:pPr>
            <w:r w:rsidRPr="00851627">
              <w:rPr>
                <w:rFonts w:ascii="Times New Roman" w:eastAsia="Times New Roman" w:hAnsi="Times New Roman"/>
                <w:lang w:eastAsia="ru-RU"/>
              </w:rPr>
              <w:t>(подпись)</w:t>
            </w:r>
          </w:p>
        </w:tc>
      </w:tr>
    </w:tbl>
    <w:p w:rsidR="0099475A" w:rsidRP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Приложение № 3</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к Условиям и порядку предоставления субсидий</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юридическим лицам (за исключением </w:t>
      </w:r>
    </w:p>
    <w:p w:rsidR="0099475A" w:rsidRP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государственных и муниципальных учреждений)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и индивидуальным предпринимателям на</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финансовое обеспечение (возмещение) затрат теплоснабжающих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и энергосбытовых организаций, осуществляющих</w:t>
      </w:r>
    </w:p>
    <w:p w:rsidR="0099475A" w:rsidRP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производство и (или) реализацию тепловой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и электрической энергии, возникших</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вследствие разницы между фактической стоимостью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топлива и стоимостью топлива,</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учтенной в тарифах на тепловую и электрическую энергию</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на 2022 год, и правила их предоставления,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в том числе оснований для отказа в предоставлении субсидии,</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порядка проведения отбора получателей субсидий, </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порядка расходования субсидий, порядка</w:t>
      </w:r>
    </w:p>
    <w:p w:rsid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и сроков возврата субсидий в случае нарушения условий</w:t>
      </w:r>
    </w:p>
    <w:p w:rsidR="0099475A" w:rsidRDefault="0099475A" w:rsidP="0099475A">
      <w:pPr>
        <w:spacing w:after="0" w:line="240" w:lineRule="auto"/>
        <w:jc w:val="right"/>
        <w:rPr>
          <w:rFonts w:ascii="Times New Roman" w:eastAsia="Times New Roman" w:hAnsi="Times New Roman"/>
          <w:sz w:val="18"/>
          <w:lang w:eastAsia="ru-RU"/>
        </w:rPr>
      </w:pPr>
    </w:p>
    <w:p w:rsidR="0099475A" w:rsidRPr="0099475A" w:rsidRDefault="0099475A" w:rsidP="0099475A">
      <w:pPr>
        <w:spacing w:after="0" w:line="240" w:lineRule="auto"/>
        <w:jc w:val="right"/>
        <w:rPr>
          <w:rFonts w:ascii="Times New Roman" w:eastAsia="Times New Roman" w:hAnsi="Times New Roman"/>
          <w:sz w:val="18"/>
          <w:lang w:eastAsia="ru-RU"/>
        </w:rPr>
      </w:pPr>
      <w:r w:rsidRPr="0099475A">
        <w:rPr>
          <w:rFonts w:ascii="Times New Roman" w:eastAsia="Times New Roman" w:hAnsi="Times New Roman"/>
          <w:sz w:val="18"/>
          <w:lang w:eastAsia="ru-RU"/>
        </w:rPr>
        <w:t xml:space="preserve"> их предоставления и представления отчетности</w:t>
      </w:r>
    </w:p>
    <w:p w:rsidR="0099475A" w:rsidRPr="0099475A" w:rsidRDefault="0099475A" w:rsidP="0099475A">
      <w:pPr>
        <w:spacing w:after="0" w:line="240" w:lineRule="auto"/>
        <w:jc w:val="center"/>
        <w:rPr>
          <w:rFonts w:ascii="Times New Roman" w:eastAsia="Times New Roman" w:hAnsi="Times New Roman"/>
          <w:sz w:val="20"/>
          <w:szCs w:val="20"/>
          <w:lang w:eastAsia="ru-RU"/>
        </w:rPr>
      </w:pPr>
    </w:p>
    <w:p w:rsidR="0099475A" w:rsidRPr="0099475A" w:rsidRDefault="0099475A" w:rsidP="0099475A">
      <w:pPr>
        <w:spacing w:after="0" w:line="240" w:lineRule="auto"/>
        <w:jc w:val="center"/>
        <w:rPr>
          <w:rFonts w:ascii="Times New Roman" w:eastAsia="Times New Roman" w:hAnsi="Times New Roman"/>
          <w:sz w:val="20"/>
          <w:szCs w:val="20"/>
          <w:lang w:eastAsia="ru-RU"/>
        </w:rPr>
      </w:pPr>
      <w:r w:rsidRPr="0099475A">
        <w:rPr>
          <w:rFonts w:ascii="Times New Roman" w:eastAsia="Times New Roman" w:hAnsi="Times New Roman"/>
          <w:sz w:val="20"/>
          <w:szCs w:val="20"/>
          <w:lang w:eastAsia="ru-RU"/>
        </w:rPr>
        <w:t>Расчет размера потребности в субсидии на финансовое обеспечение (возмещение) затрат ресурсоснабжающих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____________________________________________________________________</w:t>
      </w:r>
    </w:p>
    <w:p w:rsidR="0099475A" w:rsidRPr="0099475A" w:rsidRDefault="0099475A" w:rsidP="0099475A">
      <w:pPr>
        <w:spacing w:after="0" w:line="240" w:lineRule="auto"/>
        <w:jc w:val="center"/>
        <w:rPr>
          <w:rFonts w:ascii="Times New Roman" w:eastAsia="Times New Roman" w:hAnsi="Times New Roman"/>
          <w:sz w:val="20"/>
          <w:szCs w:val="20"/>
          <w:lang w:eastAsia="ru-RU"/>
        </w:rPr>
      </w:pPr>
      <w:r w:rsidRPr="0099475A">
        <w:rPr>
          <w:rFonts w:ascii="Times New Roman" w:eastAsia="Times New Roman" w:hAnsi="Times New Roman"/>
          <w:sz w:val="20"/>
          <w:szCs w:val="20"/>
          <w:lang w:eastAsia="ru-RU"/>
        </w:rPr>
        <w:t>(полное наименование юридического лица</w:t>
      </w:r>
    </w:p>
    <w:p w:rsidR="0099475A" w:rsidRPr="0099475A" w:rsidRDefault="0099475A" w:rsidP="0099475A">
      <w:pPr>
        <w:spacing w:after="0" w:line="240" w:lineRule="auto"/>
        <w:jc w:val="center"/>
        <w:rPr>
          <w:rFonts w:ascii="Times New Roman" w:eastAsia="Times New Roman" w:hAnsi="Times New Roman"/>
          <w:sz w:val="20"/>
          <w:szCs w:val="20"/>
          <w:lang w:eastAsia="ru-RU"/>
        </w:rPr>
      </w:pPr>
      <w:r w:rsidRPr="0099475A">
        <w:rPr>
          <w:rFonts w:ascii="Times New Roman" w:eastAsia="Times New Roman" w:hAnsi="Times New Roman"/>
          <w:sz w:val="20"/>
          <w:szCs w:val="20"/>
          <w:lang w:eastAsia="ru-RU"/>
        </w:rPr>
        <w:t>(за исключением государственных и муниципальных учреждений)</w:t>
      </w:r>
    </w:p>
    <w:p w:rsidR="00851627" w:rsidRPr="0099475A" w:rsidRDefault="0099475A" w:rsidP="0099475A">
      <w:pPr>
        <w:spacing w:after="0" w:line="240" w:lineRule="auto"/>
        <w:jc w:val="center"/>
        <w:rPr>
          <w:rFonts w:ascii="Times New Roman" w:eastAsia="Times New Roman" w:hAnsi="Times New Roman"/>
          <w:sz w:val="20"/>
          <w:szCs w:val="20"/>
          <w:lang w:eastAsia="ru-RU"/>
        </w:rPr>
      </w:pPr>
      <w:r w:rsidRPr="0099475A">
        <w:rPr>
          <w:rFonts w:ascii="Times New Roman" w:eastAsia="Times New Roman" w:hAnsi="Times New Roman"/>
          <w:sz w:val="20"/>
          <w:szCs w:val="20"/>
          <w:lang w:eastAsia="ru-RU"/>
        </w:rPr>
        <w:t>или ФИО индивидуального  предпринимателя)</w:t>
      </w:r>
    </w:p>
    <w:p w:rsidR="00851627" w:rsidRPr="00851627" w:rsidRDefault="00851627" w:rsidP="00851627">
      <w:pPr>
        <w:spacing w:after="0" w:line="240" w:lineRule="auto"/>
        <w:rPr>
          <w:rFonts w:ascii="Times New Roman" w:eastAsia="Times New Roman" w:hAnsi="Times New Roman"/>
          <w:lang w:eastAsia="ru-RU"/>
        </w:rPr>
      </w:pPr>
    </w:p>
    <w:tbl>
      <w:tblPr>
        <w:tblW w:w="5000" w:type="pct"/>
        <w:tblLook w:val="04A0"/>
      </w:tblPr>
      <w:tblGrid>
        <w:gridCol w:w="342"/>
        <w:gridCol w:w="1037"/>
        <w:gridCol w:w="483"/>
        <w:gridCol w:w="532"/>
        <w:gridCol w:w="801"/>
        <w:gridCol w:w="792"/>
        <w:gridCol w:w="801"/>
        <w:gridCol w:w="792"/>
        <w:gridCol w:w="801"/>
        <w:gridCol w:w="792"/>
        <w:gridCol w:w="967"/>
        <w:gridCol w:w="801"/>
        <w:gridCol w:w="629"/>
      </w:tblGrid>
      <w:tr w:rsidR="006E2C27" w:rsidRPr="006E2C27" w:rsidTr="006E2C27">
        <w:trPr>
          <w:trHeight w:val="20"/>
        </w:trPr>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 п/п</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Наименование ресурсоснабжающей организации</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Вид услуги</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Вид топлива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 xml:space="preserve">Объем топлива, учтенный при формировании тарифов </w:t>
            </w:r>
            <w:r w:rsidRPr="006E2C27">
              <w:rPr>
                <w:rFonts w:ascii="Times New Roman" w:eastAsia="Times New Roman" w:hAnsi="Times New Roman"/>
                <w:sz w:val="14"/>
                <w:szCs w:val="14"/>
              </w:rPr>
              <w:lastRenderedPageBreak/>
              <w:t>на 2022 год</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Объем топлива, фактически сложившийся по итогам </w:t>
            </w:r>
            <w:r w:rsidRPr="006E2C27">
              <w:rPr>
                <w:rFonts w:ascii="Times New Roman" w:eastAsia="Times New Roman" w:hAnsi="Times New Roman"/>
                <w:sz w:val="14"/>
                <w:szCs w:val="14"/>
              </w:rPr>
              <w:lastRenderedPageBreak/>
              <w:t>заключенных контрактов на поставку топлива для производства тепловой и электрической энергии</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Цена 1 тонны топлива, учтенная при формировании </w:t>
            </w:r>
            <w:r w:rsidRPr="006E2C27">
              <w:rPr>
                <w:rFonts w:ascii="Times New Roman" w:eastAsia="Times New Roman" w:hAnsi="Times New Roman"/>
                <w:sz w:val="14"/>
                <w:szCs w:val="14"/>
              </w:rPr>
              <w:lastRenderedPageBreak/>
              <w:t>тарифов на 2022 год (с учетом НДС)</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Цена 1 тонны топлива, фактически сложившаяся по </w:t>
            </w:r>
            <w:r w:rsidRPr="006E2C27">
              <w:rPr>
                <w:rFonts w:ascii="Times New Roman" w:eastAsia="Times New Roman" w:hAnsi="Times New Roman"/>
                <w:sz w:val="14"/>
                <w:szCs w:val="14"/>
              </w:rPr>
              <w:lastRenderedPageBreak/>
              <w:t>итогам заключенных контрактов на поставку топлива  для производства тепловой и электрической энергии (с учетом НДС)</w:t>
            </w:r>
          </w:p>
        </w:tc>
        <w:tc>
          <w:tcPr>
            <w:tcW w:w="426" w:type="pct"/>
            <w:tcBorders>
              <w:top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Затраты на топливо, учтенные при формировании </w:t>
            </w:r>
            <w:r w:rsidRPr="006E2C27">
              <w:rPr>
                <w:rFonts w:ascii="Times New Roman" w:eastAsia="Times New Roman" w:hAnsi="Times New Roman"/>
                <w:sz w:val="14"/>
                <w:szCs w:val="14"/>
              </w:rPr>
              <w:lastRenderedPageBreak/>
              <w:t xml:space="preserve">тарифов на 2022 год </w:t>
            </w:r>
          </w:p>
        </w:tc>
        <w:tc>
          <w:tcPr>
            <w:tcW w:w="410" w:type="pct"/>
            <w:tcBorders>
              <w:top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Затраты на топливо, фактически сложившиеся по </w:t>
            </w:r>
            <w:r w:rsidRPr="006E2C27">
              <w:rPr>
                <w:rFonts w:ascii="Times New Roman" w:eastAsia="Times New Roman" w:hAnsi="Times New Roman"/>
                <w:sz w:val="14"/>
                <w:szCs w:val="14"/>
              </w:rPr>
              <w:lastRenderedPageBreak/>
              <w:t xml:space="preserve">итогам заключенных контрактов на поставку топлива для производства тепловой и электрической энергии </w:t>
            </w:r>
          </w:p>
        </w:tc>
        <w:tc>
          <w:tcPr>
            <w:tcW w:w="592" w:type="pct"/>
            <w:tcBorders>
              <w:top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Дефицит средств за счет разницы в цене в пределах объемов, </w:t>
            </w:r>
            <w:r w:rsidRPr="006E2C27">
              <w:rPr>
                <w:rFonts w:ascii="Times New Roman" w:eastAsia="Times New Roman" w:hAnsi="Times New Roman"/>
                <w:sz w:val="14"/>
                <w:szCs w:val="14"/>
              </w:rPr>
              <w:lastRenderedPageBreak/>
              <w:t xml:space="preserve">учтенных при формировании тарифов (подтвержденный объем средств, рассчитанный в соответствии с предоставленными контрактами (договорами, счетами-фактурами, спецификациями), тыс. руб. </w:t>
            </w:r>
          </w:p>
        </w:tc>
        <w:tc>
          <w:tcPr>
            <w:tcW w:w="707" w:type="pct"/>
            <w:tcBorders>
              <w:top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 xml:space="preserve">Снижение за счет разницы в объемах топлива, между </w:t>
            </w:r>
            <w:r w:rsidRPr="006E2C27">
              <w:rPr>
                <w:rFonts w:ascii="Times New Roman" w:eastAsia="Times New Roman" w:hAnsi="Times New Roman"/>
                <w:sz w:val="14"/>
                <w:szCs w:val="14"/>
              </w:rPr>
              <w:lastRenderedPageBreak/>
              <w:t>фактическими объемами топлива, по итогам заключенных контрактов и объемами топлива, учтенными при формировании тарифов с учетом цены, учтенной в тарифе (с НДС) (учитывается в расчете при условии, если фактические объемы топлива ниже объемов топлива, учтенных в тарифах)</w:t>
            </w:r>
          </w:p>
        </w:tc>
        <w:tc>
          <w:tcPr>
            <w:tcW w:w="327" w:type="pct"/>
            <w:tcBorders>
              <w:top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lastRenderedPageBreak/>
              <w:t>Разница в стоимости топлива (+; -)</w:t>
            </w:r>
          </w:p>
        </w:tc>
      </w:tr>
      <w:tr w:rsidR="006E2C27" w:rsidRPr="006E2C27" w:rsidTr="006E2C27">
        <w:trPr>
          <w:trHeight w:val="20"/>
        </w:trPr>
        <w:tc>
          <w:tcPr>
            <w:tcW w:w="192"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373"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426"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 xml:space="preserve">гр. 5 х гр. 7 </w:t>
            </w:r>
            <w:r w:rsidRPr="006E2C27">
              <w:rPr>
                <w:rFonts w:ascii="Times New Roman" w:eastAsia="Times New Roman" w:hAnsi="Times New Roman"/>
                <w:sz w:val="14"/>
                <w:szCs w:val="14"/>
                <w:lang w:val="en-US"/>
              </w:rPr>
              <w:t>/</w:t>
            </w:r>
            <w:r w:rsidRPr="006E2C27">
              <w:rPr>
                <w:rFonts w:ascii="Times New Roman" w:eastAsia="Times New Roman" w:hAnsi="Times New Roman"/>
                <w:sz w:val="14"/>
                <w:szCs w:val="14"/>
              </w:rPr>
              <w:t>1000</w:t>
            </w:r>
          </w:p>
        </w:tc>
        <w:tc>
          <w:tcPr>
            <w:tcW w:w="410"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 xml:space="preserve">гр. 6 х гр. 8 </w:t>
            </w:r>
            <w:r w:rsidRPr="006E2C27">
              <w:rPr>
                <w:rFonts w:ascii="Times New Roman" w:eastAsia="Times New Roman" w:hAnsi="Times New Roman"/>
                <w:sz w:val="14"/>
                <w:szCs w:val="14"/>
                <w:lang w:val="en-US"/>
              </w:rPr>
              <w:t>/</w:t>
            </w:r>
            <w:r w:rsidRPr="006E2C27">
              <w:rPr>
                <w:rFonts w:ascii="Times New Roman" w:eastAsia="Times New Roman" w:hAnsi="Times New Roman"/>
                <w:sz w:val="14"/>
                <w:szCs w:val="14"/>
              </w:rPr>
              <w:t>1000</w:t>
            </w:r>
          </w:p>
        </w:tc>
        <w:tc>
          <w:tcPr>
            <w:tcW w:w="59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(гр. 8 - гр. 7) х гр. 5/1000  или  (гр. 8- гр. 7) х гр. 6/1000</w:t>
            </w:r>
          </w:p>
        </w:tc>
        <w:tc>
          <w:tcPr>
            <w:tcW w:w="70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(гр. 6- гр. 5) х гр. 7</w:t>
            </w:r>
            <w:r w:rsidRPr="006E2C27">
              <w:rPr>
                <w:rFonts w:ascii="Times New Roman" w:eastAsia="Times New Roman" w:hAnsi="Times New Roman"/>
                <w:sz w:val="14"/>
                <w:szCs w:val="14"/>
                <w:lang w:val="en-US"/>
              </w:rPr>
              <w:t>/1000</w:t>
            </w:r>
            <w:r w:rsidRPr="006E2C27">
              <w:rPr>
                <w:rFonts w:ascii="Times New Roman" w:eastAsia="Times New Roman" w:hAnsi="Times New Roman"/>
                <w:sz w:val="14"/>
                <w:szCs w:val="14"/>
              </w:rPr>
              <w:t xml:space="preserve"> </w:t>
            </w: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гр. 11 + гр. 12</w:t>
            </w:r>
          </w:p>
        </w:tc>
      </w:tr>
      <w:tr w:rsidR="006E2C27" w:rsidRPr="006E2C27" w:rsidTr="006E2C27">
        <w:trPr>
          <w:trHeight w:val="20"/>
        </w:trPr>
        <w:tc>
          <w:tcPr>
            <w:tcW w:w="192"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373"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tcPr>
          <w:p w:rsidR="006E2C27" w:rsidRPr="006E2C27" w:rsidRDefault="006E2C27" w:rsidP="00BA1918">
            <w:pPr>
              <w:spacing w:after="0" w:line="240" w:lineRule="auto"/>
              <w:rPr>
                <w:rFonts w:ascii="Times New Roman" w:eastAsia="Times New Roman" w:hAnsi="Times New Roman"/>
                <w:sz w:val="14"/>
                <w:szCs w:val="14"/>
              </w:rPr>
            </w:pPr>
          </w:p>
        </w:tc>
        <w:tc>
          <w:tcPr>
            <w:tcW w:w="373"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тонн</w:t>
            </w:r>
          </w:p>
        </w:tc>
        <w:tc>
          <w:tcPr>
            <w:tcW w:w="46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тонн</w:t>
            </w: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руб./тонн</w:t>
            </w:r>
          </w:p>
        </w:tc>
        <w:tc>
          <w:tcPr>
            <w:tcW w:w="43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руб./тонн</w:t>
            </w:r>
          </w:p>
        </w:tc>
        <w:tc>
          <w:tcPr>
            <w:tcW w:w="426"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тыс. руб.</w:t>
            </w:r>
          </w:p>
        </w:tc>
        <w:tc>
          <w:tcPr>
            <w:tcW w:w="410" w:type="pct"/>
            <w:tcBorders>
              <w:bottom w:val="single" w:sz="4" w:space="0" w:color="auto"/>
              <w:right w:val="single" w:sz="4" w:space="0" w:color="auto"/>
            </w:tcBorders>
            <w:shd w:val="clear" w:color="auto" w:fill="auto"/>
            <w:vAlign w:val="center"/>
          </w:tcPr>
          <w:p w:rsidR="006E2C27" w:rsidRPr="006E2C27" w:rsidRDefault="006E2C27" w:rsidP="00BA1918">
            <w:pPr>
              <w:jc w:val="center"/>
              <w:rPr>
                <w:sz w:val="14"/>
                <w:szCs w:val="14"/>
              </w:rPr>
            </w:pPr>
            <w:r w:rsidRPr="006E2C27">
              <w:rPr>
                <w:rFonts w:ascii="Times New Roman" w:eastAsia="Times New Roman" w:hAnsi="Times New Roman"/>
                <w:sz w:val="14"/>
                <w:szCs w:val="14"/>
              </w:rPr>
              <w:t>тыс. руб.</w:t>
            </w:r>
          </w:p>
        </w:tc>
        <w:tc>
          <w:tcPr>
            <w:tcW w:w="592" w:type="pct"/>
            <w:tcBorders>
              <w:bottom w:val="single" w:sz="4" w:space="0" w:color="auto"/>
              <w:right w:val="single" w:sz="4" w:space="0" w:color="auto"/>
            </w:tcBorders>
            <w:shd w:val="clear" w:color="auto" w:fill="auto"/>
            <w:vAlign w:val="center"/>
          </w:tcPr>
          <w:p w:rsidR="006E2C27" w:rsidRPr="006E2C27" w:rsidRDefault="006E2C27" w:rsidP="00BA1918">
            <w:pPr>
              <w:jc w:val="center"/>
              <w:rPr>
                <w:sz w:val="14"/>
                <w:szCs w:val="14"/>
              </w:rPr>
            </w:pPr>
            <w:r w:rsidRPr="006E2C27">
              <w:rPr>
                <w:rFonts w:ascii="Times New Roman" w:eastAsia="Times New Roman" w:hAnsi="Times New Roman"/>
                <w:sz w:val="14"/>
                <w:szCs w:val="14"/>
              </w:rPr>
              <w:t>тыс. руб.</w:t>
            </w:r>
          </w:p>
        </w:tc>
        <w:tc>
          <w:tcPr>
            <w:tcW w:w="707" w:type="pct"/>
            <w:tcBorders>
              <w:bottom w:val="single" w:sz="4" w:space="0" w:color="auto"/>
              <w:right w:val="single" w:sz="4" w:space="0" w:color="auto"/>
            </w:tcBorders>
            <w:shd w:val="clear" w:color="auto" w:fill="auto"/>
            <w:vAlign w:val="center"/>
          </w:tcPr>
          <w:p w:rsidR="006E2C27" w:rsidRPr="006E2C27" w:rsidRDefault="006E2C27" w:rsidP="00BA1918">
            <w:pPr>
              <w:jc w:val="center"/>
              <w:rPr>
                <w:sz w:val="14"/>
                <w:szCs w:val="14"/>
              </w:rPr>
            </w:pPr>
            <w:r w:rsidRPr="006E2C27">
              <w:rPr>
                <w:rFonts w:ascii="Times New Roman" w:eastAsia="Times New Roman" w:hAnsi="Times New Roman"/>
                <w:sz w:val="14"/>
                <w:szCs w:val="14"/>
              </w:rPr>
              <w:t>тыс. руб.</w:t>
            </w: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jc w:val="center"/>
              <w:rPr>
                <w:sz w:val="14"/>
                <w:szCs w:val="14"/>
              </w:rPr>
            </w:pPr>
            <w:r w:rsidRPr="006E2C27">
              <w:rPr>
                <w:rFonts w:ascii="Times New Roman" w:eastAsia="Times New Roman" w:hAnsi="Times New Roman"/>
                <w:sz w:val="14"/>
                <w:szCs w:val="14"/>
              </w:rPr>
              <w:t>тыс. руб.</w:t>
            </w:r>
          </w:p>
        </w:tc>
      </w:tr>
      <w:tr w:rsidR="006E2C27" w:rsidRPr="006E2C27" w:rsidTr="006E2C27">
        <w:trPr>
          <w:trHeight w:val="20"/>
        </w:trPr>
        <w:tc>
          <w:tcPr>
            <w:tcW w:w="192" w:type="pct"/>
            <w:tcBorders>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w:t>
            </w:r>
          </w:p>
        </w:tc>
        <w:tc>
          <w:tcPr>
            <w:tcW w:w="373"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2</w:t>
            </w:r>
          </w:p>
        </w:tc>
        <w:tc>
          <w:tcPr>
            <w:tcW w:w="18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3</w:t>
            </w:r>
          </w:p>
        </w:tc>
        <w:tc>
          <w:tcPr>
            <w:tcW w:w="18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4</w:t>
            </w:r>
          </w:p>
        </w:tc>
        <w:tc>
          <w:tcPr>
            <w:tcW w:w="373"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5</w:t>
            </w:r>
          </w:p>
        </w:tc>
        <w:tc>
          <w:tcPr>
            <w:tcW w:w="46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6</w:t>
            </w: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7</w:t>
            </w:r>
          </w:p>
        </w:tc>
        <w:tc>
          <w:tcPr>
            <w:tcW w:w="43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8</w:t>
            </w:r>
          </w:p>
        </w:tc>
        <w:tc>
          <w:tcPr>
            <w:tcW w:w="426"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9</w:t>
            </w:r>
          </w:p>
        </w:tc>
        <w:tc>
          <w:tcPr>
            <w:tcW w:w="410"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10</w:t>
            </w:r>
          </w:p>
        </w:tc>
        <w:tc>
          <w:tcPr>
            <w:tcW w:w="59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11</w:t>
            </w:r>
          </w:p>
        </w:tc>
        <w:tc>
          <w:tcPr>
            <w:tcW w:w="70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12</w:t>
            </w: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13</w:t>
            </w:r>
          </w:p>
        </w:tc>
      </w:tr>
      <w:tr w:rsidR="006E2C27" w:rsidRPr="006E2C27" w:rsidTr="006E2C27">
        <w:trPr>
          <w:trHeight w:val="20"/>
        </w:trPr>
        <w:tc>
          <w:tcPr>
            <w:tcW w:w="192" w:type="pct"/>
            <w:tcBorders>
              <w:left w:val="single" w:sz="4" w:space="0" w:color="auto"/>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1</w:t>
            </w:r>
          </w:p>
        </w:tc>
        <w:tc>
          <w:tcPr>
            <w:tcW w:w="373"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r w:rsidRPr="006E2C27">
              <w:rPr>
                <w:rFonts w:ascii="Times New Roman" w:eastAsia="Times New Roman" w:hAnsi="Times New Roman"/>
                <w:sz w:val="14"/>
                <w:szCs w:val="14"/>
              </w:rPr>
              <w:t>…</w:t>
            </w:r>
          </w:p>
        </w:tc>
        <w:tc>
          <w:tcPr>
            <w:tcW w:w="187" w:type="pct"/>
            <w:tcBorders>
              <w:left w:val="single" w:sz="4" w:space="0" w:color="auto"/>
              <w:bottom w:val="single" w:sz="4" w:space="0" w:color="000000"/>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18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373"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46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43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426"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410"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592"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70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c>
          <w:tcPr>
            <w:tcW w:w="327" w:type="pct"/>
            <w:tcBorders>
              <w:bottom w:val="single" w:sz="4" w:space="0" w:color="auto"/>
              <w:right w:val="single" w:sz="4" w:space="0" w:color="auto"/>
            </w:tcBorders>
            <w:shd w:val="clear" w:color="auto" w:fill="auto"/>
            <w:vAlign w:val="center"/>
          </w:tcPr>
          <w:p w:rsidR="006E2C27" w:rsidRPr="006E2C27" w:rsidRDefault="006E2C27" w:rsidP="00BA1918">
            <w:pPr>
              <w:spacing w:after="0" w:line="240" w:lineRule="auto"/>
              <w:jc w:val="center"/>
              <w:rPr>
                <w:rFonts w:ascii="Times New Roman" w:eastAsia="Times New Roman" w:hAnsi="Times New Roman"/>
                <w:sz w:val="14"/>
                <w:szCs w:val="14"/>
              </w:rPr>
            </w:pPr>
          </w:p>
        </w:tc>
      </w:tr>
      <w:tr w:rsidR="006E2C27" w:rsidRPr="006E2C27" w:rsidTr="006E2C27">
        <w:trPr>
          <w:trHeight w:val="20"/>
        </w:trPr>
        <w:tc>
          <w:tcPr>
            <w:tcW w:w="192" w:type="pct"/>
            <w:tcBorders>
              <w:left w:val="single" w:sz="4" w:space="0" w:color="auto"/>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747" w:type="pct"/>
            <w:gridSpan w:val="3"/>
            <w:tcBorders>
              <w:top w:val="single" w:sz="4" w:space="0" w:color="auto"/>
              <w:bottom w:val="single" w:sz="4" w:space="0" w:color="auto"/>
              <w:right w:val="single" w:sz="4" w:space="0" w:color="000000"/>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lang w:val="en-US"/>
              </w:rPr>
            </w:pPr>
            <w:r w:rsidRPr="006E2C27">
              <w:rPr>
                <w:rFonts w:ascii="Times New Roman" w:eastAsia="Times New Roman" w:hAnsi="Times New Roman"/>
                <w:b/>
                <w:bCs/>
                <w:sz w:val="14"/>
                <w:szCs w:val="14"/>
              </w:rPr>
              <w:t>ВСЕГО</w:t>
            </w:r>
          </w:p>
          <w:p w:rsidR="006E2C27" w:rsidRPr="006E2C27" w:rsidRDefault="006E2C27" w:rsidP="00BA1918">
            <w:pPr>
              <w:spacing w:after="0" w:line="240" w:lineRule="auto"/>
              <w:jc w:val="center"/>
              <w:rPr>
                <w:rFonts w:ascii="Times New Roman" w:eastAsia="Times New Roman" w:hAnsi="Times New Roman"/>
                <w:b/>
                <w:bCs/>
                <w:sz w:val="14"/>
                <w:szCs w:val="14"/>
                <w:lang w:val="en-US"/>
              </w:rPr>
            </w:pPr>
          </w:p>
        </w:tc>
        <w:tc>
          <w:tcPr>
            <w:tcW w:w="373"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467"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327"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r w:rsidRPr="006E2C27">
              <w:rPr>
                <w:rFonts w:ascii="Times New Roman" w:eastAsia="Times New Roman" w:hAnsi="Times New Roman"/>
                <w:b/>
                <w:bCs/>
                <w:sz w:val="14"/>
                <w:szCs w:val="14"/>
              </w:rPr>
              <w:t>х</w:t>
            </w:r>
          </w:p>
        </w:tc>
        <w:tc>
          <w:tcPr>
            <w:tcW w:w="432"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r w:rsidRPr="006E2C27">
              <w:rPr>
                <w:rFonts w:ascii="Times New Roman" w:eastAsia="Times New Roman" w:hAnsi="Times New Roman"/>
                <w:b/>
                <w:bCs/>
                <w:sz w:val="14"/>
                <w:szCs w:val="14"/>
              </w:rPr>
              <w:t>х</w:t>
            </w:r>
          </w:p>
        </w:tc>
        <w:tc>
          <w:tcPr>
            <w:tcW w:w="426"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410"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592"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707"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c>
          <w:tcPr>
            <w:tcW w:w="327" w:type="pct"/>
            <w:tcBorders>
              <w:bottom w:val="single" w:sz="4" w:space="0" w:color="auto"/>
              <w:right w:val="single" w:sz="4" w:space="0" w:color="auto"/>
            </w:tcBorders>
            <w:shd w:val="clear" w:color="auto" w:fill="auto"/>
          </w:tcPr>
          <w:p w:rsidR="006E2C27" w:rsidRPr="006E2C27" w:rsidRDefault="006E2C27" w:rsidP="00BA1918">
            <w:pPr>
              <w:spacing w:after="0" w:line="240" w:lineRule="auto"/>
              <w:jc w:val="center"/>
              <w:rPr>
                <w:rFonts w:ascii="Times New Roman" w:eastAsia="Times New Roman" w:hAnsi="Times New Roman"/>
                <w:b/>
                <w:bCs/>
                <w:sz w:val="14"/>
                <w:szCs w:val="14"/>
              </w:rPr>
            </w:pPr>
          </w:p>
        </w:tc>
      </w:tr>
    </w:tbl>
    <w:p w:rsidR="00851627" w:rsidRDefault="00851627" w:rsidP="00851627">
      <w:pPr>
        <w:spacing w:after="0" w:line="240" w:lineRule="auto"/>
        <w:rPr>
          <w:rFonts w:ascii="Times New Roman" w:eastAsia="Times New Roman" w:hAnsi="Times New Roman"/>
          <w:lang w:eastAsia="ru-RU"/>
        </w:rPr>
      </w:pPr>
    </w:p>
    <w:p w:rsidR="006E2C27" w:rsidRPr="006E2C27" w:rsidRDefault="006E2C27" w:rsidP="006E2C27">
      <w:pPr>
        <w:spacing w:after="0" w:line="240" w:lineRule="auto"/>
        <w:rPr>
          <w:rFonts w:ascii="Times New Roman" w:eastAsia="Times New Roman" w:hAnsi="Times New Roman"/>
          <w:sz w:val="18"/>
          <w:szCs w:val="18"/>
          <w:lang w:eastAsia="ru-RU"/>
        </w:rPr>
      </w:pPr>
      <w:r w:rsidRPr="006E2C27">
        <w:rPr>
          <w:rFonts w:ascii="Times New Roman" w:eastAsia="Times New Roman" w:hAnsi="Times New Roman"/>
          <w:bCs/>
          <w:sz w:val="18"/>
          <w:szCs w:val="18"/>
          <w:lang w:eastAsia="ru-RU"/>
        </w:rPr>
        <w:t>Руководитель</w:t>
      </w:r>
      <w:r w:rsidRPr="006E2C27">
        <w:rPr>
          <w:rFonts w:ascii="Times New Roman" w:eastAsia="Times New Roman" w:hAnsi="Times New Roman"/>
          <w:b/>
          <w:bCs/>
          <w:sz w:val="18"/>
          <w:szCs w:val="18"/>
          <w:lang w:eastAsia="ru-RU"/>
        </w:rPr>
        <w:t xml:space="preserve"> </w:t>
      </w:r>
      <w:r w:rsidRPr="006E2C27">
        <w:rPr>
          <w:rFonts w:ascii="Times New Roman" w:eastAsia="Times New Roman" w:hAnsi="Times New Roman"/>
          <w:sz w:val="18"/>
          <w:szCs w:val="18"/>
          <w:lang w:eastAsia="ru-RU"/>
        </w:rPr>
        <w:t xml:space="preserve">юридического лица </w:t>
      </w:r>
    </w:p>
    <w:p w:rsidR="006E2C27" w:rsidRPr="006E2C27" w:rsidRDefault="006E2C27" w:rsidP="006E2C27">
      <w:pPr>
        <w:spacing w:after="0" w:line="240" w:lineRule="auto"/>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или индивидуальный  предприниматель           _________________        _______________________________</w:t>
      </w: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 xml:space="preserve">                                                                                       (подпись)                     (расшифровка подписи)</w:t>
      </w: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Главный бухгалтер (при наличии)                    _________________       ______________________________</w:t>
      </w: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 xml:space="preserve">                                                                                       (подпись)                     (расшифровка подписи)</w:t>
      </w: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«__» ________________ ____ г. (дата представления отчета)</w:t>
      </w:r>
    </w:p>
    <w:p w:rsidR="006E2C27" w:rsidRPr="006E2C27" w:rsidRDefault="006E2C27" w:rsidP="006E2C27">
      <w:pPr>
        <w:spacing w:after="0" w:line="240" w:lineRule="auto"/>
        <w:jc w:val="both"/>
        <w:outlineLvl w:val="0"/>
        <w:rPr>
          <w:rFonts w:ascii="Times New Roman" w:eastAsia="Times New Roman" w:hAnsi="Times New Roman"/>
          <w:sz w:val="18"/>
          <w:szCs w:val="18"/>
          <w:lang w:eastAsia="ru-RU"/>
        </w:rPr>
      </w:pPr>
      <w:r w:rsidRPr="006E2C27">
        <w:rPr>
          <w:rFonts w:ascii="Times New Roman" w:eastAsia="Times New Roman" w:hAnsi="Times New Roman"/>
          <w:sz w:val="18"/>
          <w:szCs w:val="18"/>
          <w:lang w:eastAsia="ru-RU"/>
        </w:rPr>
        <w:t>М.П. (при наличии)</w:t>
      </w:r>
    </w:p>
    <w:p w:rsidR="006E2C27" w:rsidRPr="00851627" w:rsidRDefault="006E2C27" w:rsidP="00851627">
      <w:pPr>
        <w:spacing w:after="0" w:line="240" w:lineRule="auto"/>
        <w:rPr>
          <w:rFonts w:ascii="Times New Roman" w:eastAsia="Times New Roman" w:hAnsi="Times New Roman"/>
          <w:lang w:eastAsia="ru-RU"/>
        </w:rPr>
      </w:pPr>
    </w:p>
    <w:p w:rsidR="006E2C27" w:rsidRP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Приложение № 4</w:t>
      </w:r>
    </w:p>
    <w:p w:rsid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к Условиям и порядку предоставления</w:t>
      </w:r>
    </w:p>
    <w:p w:rsid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субсидий юридическим лицам </w:t>
      </w:r>
    </w:p>
    <w:p w:rsid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(за исключением государственных и</w:t>
      </w:r>
    </w:p>
    <w:p w:rsidR="006E2C27" w:rsidRP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муниципальных учреждений) </w:t>
      </w:r>
    </w:p>
    <w:p w:rsid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и индивидуальным предпринимателям </w:t>
      </w:r>
    </w:p>
    <w:p w:rsid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на финансовое обеспечение (возмещение)</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затрат теплоснабжающих и энергосбытовых организаций, </w:t>
      </w:r>
    </w:p>
    <w:p w:rsidR="006E2C27" w:rsidRP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осуществляющих производство и (или) реализацию тепловой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и электрической энергии, возникших вследствие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разницы между фактической стоимостью</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топлива и стоимостью топлива, учтенной в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тарифах на тепловую и электрическую энергию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на 2022 год, и правила их предоставления,</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lastRenderedPageBreak/>
        <w:t xml:space="preserve"> в том числе оснований для отказа в</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предоставлении субсидии, порядка проведения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отбора получателей субсидий, порядка расходования субсидий,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порядка  и сроков возврата субсидий </w:t>
      </w:r>
    </w:p>
    <w:p w:rsidR="003B52F0"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в случае нарушения условий их предоставления</w:t>
      </w:r>
    </w:p>
    <w:p w:rsidR="006E2C27" w:rsidRPr="006E2C27" w:rsidRDefault="006E2C27" w:rsidP="006E2C27">
      <w:pPr>
        <w:spacing w:after="0" w:line="240" w:lineRule="auto"/>
        <w:jc w:val="right"/>
        <w:rPr>
          <w:rFonts w:ascii="Times New Roman" w:eastAsia="Times New Roman" w:hAnsi="Times New Roman"/>
          <w:sz w:val="18"/>
          <w:lang w:eastAsia="ru-RU"/>
        </w:rPr>
      </w:pPr>
      <w:r w:rsidRPr="006E2C27">
        <w:rPr>
          <w:rFonts w:ascii="Times New Roman" w:eastAsia="Times New Roman" w:hAnsi="Times New Roman"/>
          <w:sz w:val="18"/>
          <w:lang w:eastAsia="ru-RU"/>
        </w:rPr>
        <w:t xml:space="preserve"> и представления отчетности</w:t>
      </w:r>
    </w:p>
    <w:p w:rsidR="006E2C27" w:rsidRPr="006E2C27" w:rsidRDefault="006E2C27" w:rsidP="006E2C27">
      <w:pPr>
        <w:spacing w:after="0" w:line="240" w:lineRule="auto"/>
        <w:rPr>
          <w:rFonts w:ascii="Times New Roman" w:eastAsia="Times New Roman" w:hAnsi="Times New Roman"/>
          <w:lang w:eastAsia="ru-RU"/>
        </w:rPr>
      </w:pP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Заявка</w:t>
      </w: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на перечисление субсидий на финансовое обеспечение (возмещение) затрат  возникших вследствие разницы между фактической стоимостью топлива</w:t>
      </w: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и стоимостью топлива, учтенной в тарифах на тепловую и электрическую энергию на 2022 год</w:t>
      </w: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____________________________________________________________________</w:t>
      </w: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(полное наименование юридического лица</w:t>
      </w:r>
    </w:p>
    <w:p w:rsidR="006E2C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(за исключением государственных и муниципальных учреждений)</w:t>
      </w:r>
    </w:p>
    <w:p w:rsidR="00851627" w:rsidRPr="003B52F0" w:rsidRDefault="006E2C27" w:rsidP="003B52F0">
      <w:pPr>
        <w:spacing w:after="0" w:line="240" w:lineRule="auto"/>
        <w:jc w:val="center"/>
        <w:rPr>
          <w:rFonts w:ascii="Times New Roman" w:eastAsia="Times New Roman" w:hAnsi="Times New Roman"/>
          <w:sz w:val="20"/>
          <w:lang w:eastAsia="ru-RU"/>
        </w:rPr>
      </w:pPr>
      <w:r w:rsidRPr="003B52F0">
        <w:rPr>
          <w:rFonts w:ascii="Times New Roman" w:eastAsia="Times New Roman" w:hAnsi="Times New Roman"/>
          <w:sz w:val="20"/>
          <w:lang w:eastAsia="ru-RU"/>
        </w:rPr>
        <w:t>или ФИО индивидуального  предпринимателя)</w:t>
      </w:r>
    </w:p>
    <w:p w:rsidR="00851627" w:rsidRDefault="00851627" w:rsidP="00851627">
      <w:pPr>
        <w:spacing w:after="0" w:line="240" w:lineRule="auto"/>
        <w:rPr>
          <w:rFonts w:ascii="Times New Roman" w:eastAsia="Times New Roman" w:hAnsi="Times New Roman"/>
          <w:lang w:eastAsia="ru-RU"/>
        </w:rPr>
      </w:pPr>
    </w:p>
    <w:tbl>
      <w:tblPr>
        <w:tblW w:w="5000" w:type="pct"/>
        <w:tblCellMar>
          <w:top w:w="102" w:type="dxa"/>
          <w:left w:w="62" w:type="dxa"/>
          <w:bottom w:w="102" w:type="dxa"/>
          <w:right w:w="62" w:type="dxa"/>
        </w:tblCellMar>
        <w:tblLook w:val="0000"/>
      </w:tblPr>
      <w:tblGrid>
        <w:gridCol w:w="324"/>
        <w:gridCol w:w="2800"/>
        <w:gridCol w:w="2800"/>
        <w:gridCol w:w="3554"/>
      </w:tblGrid>
      <w:tr w:rsidR="00044BD3" w:rsidRPr="00044BD3" w:rsidTr="00044BD3">
        <w:trPr>
          <w:trHeight w:val="20"/>
        </w:trPr>
        <w:tc>
          <w:tcPr>
            <w:tcW w:w="171" w:type="pct"/>
            <w:tcBorders>
              <w:top w:val="single" w:sz="4" w:space="0" w:color="auto"/>
              <w:left w:val="single" w:sz="4" w:space="0" w:color="auto"/>
              <w:bottom w:val="single" w:sz="4" w:space="0" w:color="auto"/>
              <w:right w:val="single" w:sz="4" w:space="0" w:color="auto"/>
            </w:tcBorders>
            <w:vAlign w:val="center"/>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 п/п</w:t>
            </w:r>
          </w:p>
        </w:tc>
        <w:tc>
          <w:tcPr>
            <w:tcW w:w="1477" w:type="pct"/>
            <w:tcBorders>
              <w:top w:val="single" w:sz="4" w:space="0" w:color="auto"/>
              <w:left w:val="single" w:sz="4" w:space="0" w:color="auto"/>
              <w:bottom w:val="single" w:sz="4" w:space="0" w:color="auto"/>
              <w:right w:val="single" w:sz="4" w:space="0" w:color="auto"/>
            </w:tcBorders>
            <w:vAlign w:val="center"/>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Дата и номер соглашения, заключенного с ОМС Красноярского края</w:t>
            </w:r>
          </w:p>
        </w:tc>
        <w:tc>
          <w:tcPr>
            <w:tcW w:w="1477" w:type="pct"/>
            <w:tcBorders>
              <w:top w:val="single" w:sz="4" w:space="0" w:color="auto"/>
              <w:left w:val="single" w:sz="4" w:space="0" w:color="auto"/>
              <w:bottom w:val="single" w:sz="4" w:space="0" w:color="auto"/>
              <w:right w:val="single" w:sz="4" w:space="0" w:color="auto"/>
            </w:tcBorders>
            <w:vAlign w:val="center"/>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Сумма иного межбюджетного трансферта бюджету муниципального образования к</w:t>
            </w:r>
            <w:r w:rsidRPr="00044BD3">
              <w:rPr>
                <w:rFonts w:ascii="Times New Roman" w:hAnsi="Times New Roman"/>
                <w:sz w:val="14"/>
                <w:szCs w:val="14"/>
                <w:highlight w:val="white"/>
              </w:rPr>
              <w:t>рая, предусмотренного постановлением Правительства Красноярского края от       №        , тыс. рублей</w:t>
            </w:r>
          </w:p>
        </w:tc>
        <w:tc>
          <w:tcPr>
            <w:tcW w:w="1875" w:type="pct"/>
            <w:tcBorders>
              <w:top w:val="single" w:sz="4" w:space="0" w:color="auto"/>
              <w:left w:val="single" w:sz="4" w:space="0" w:color="auto"/>
              <w:bottom w:val="single" w:sz="4" w:space="0" w:color="auto"/>
              <w:right w:val="single" w:sz="4" w:space="0" w:color="auto"/>
            </w:tcBorders>
            <w:vAlign w:val="center"/>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Сумма субсидии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в ________________________</w:t>
            </w:r>
          </w:p>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 xml:space="preserve"> (месяц)</w:t>
            </w:r>
          </w:p>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2022 года, тыс. рублей</w:t>
            </w:r>
          </w:p>
        </w:tc>
      </w:tr>
      <w:tr w:rsidR="00044BD3" w:rsidRPr="00044BD3" w:rsidTr="00044BD3">
        <w:trPr>
          <w:trHeight w:val="20"/>
        </w:trPr>
        <w:tc>
          <w:tcPr>
            <w:tcW w:w="171"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А</w:t>
            </w:r>
          </w:p>
        </w:tc>
        <w:tc>
          <w:tcPr>
            <w:tcW w:w="1477"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2</w:t>
            </w:r>
          </w:p>
        </w:tc>
        <w:tc>
          <w:tcPr>
            <w:tcW w:w="1477"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3</w:t>
            </w:r>
          </w:p>
        </w:tc>
        <w:tc>
          <w:tcPr>
            <w:tcW w:w="1875"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jc w:val="center"/>
              <w:rPr>
                <w:rFonts w:ascii="Times New Roman" w:hAnsi="Times New Roman"/>
                <w:sz w:val="14"/>
                <w:szCs w:val="14"/>
              </w:rPr>
            </w:pPr>
            <w:r w:rsidRPr="00044BD3">
              <w:rPr>
                <w:rFonts w:ascii="Times New Roman" w:hAnsi="Times New Roman"/>
                <w:sz w:val="14"/>
                <w:szCs w:val="14"/>
              </w:rPr>
              <w:t>4</w:t>
            </w:r>
          </w:p>
        </w:tc>
      </w:tr>
      <w:tr w:rsidR="00044BD3" w:rsidRPr="00044BD3" w:rsidTr="00044BD3">
        <w:trPr>
          <w:trHeight w:val="20"/>
        </w:trPr>
        <w:tc>
          <w:tcPr>
            <w:tcW w:w="171"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rPr>
                <w:rFonts w:ascii="Times New Roman" w:hAnsi="Times New Roman"/>
                <w:sz w:val="14"/>
                <w:szCs w:val="14"/>
              </w:rPr>
            </w:pPr>
            <w:r w:rsidRPr="00044BD3">
              <w:rPr>
                <w:rFonts w:ascii="Times New Roman" w:hAnsi="Times New Roman"/>
                <w:sz w:val="14"/>
                <w:szCs w:val="14"/>
              </w:rPr>
              <w:t>1</w:t>
            </w:r>
          </w:p>
        </w:tc>
        <w:tc>
          <w:tcPr>
            <w:tcW w:w="1477"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rPr>
                <w:rFonts w:ascii="Times New Roman" w:hAnsi="Times New Roman"/>
                <w:sz w:val="14"/>
                <w:szCs w:val="14"/>
              </w:rPr>
            </w:pPr>
          </w:p>
        </w:tc>
        <w:tc>
          <w:tcPr>
            <w:tcW w:w="1477"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rPr>
                <w:rFonts w:ascii="Times New Roman" w:hAnsi="Times New Roman"/>
                <w:sz w:val="14"/>
                <w:szCs w:val="14"/>
              </w:rPr>
            </w:pPr>
          </w:p>
        </w:tc>
        <w:tc>
          <w:tcPr>
            <w:tcW w:w="1875" w:type="pct"/>
            <w:tcBorders>
              <w:top w:val="single" w:sz="4" w:space="0" w:color="auto"/>
              <w:left w:val="single" w:sz="4" w:space="0" w:color="auto"/>
              <w:bottom w:val="single" w:sz="4" w:space="0" w:color="auto"/>
              <w:right w:val="single" w:sz="4" w:space="0" w:color="auto"/>
            </w:tcBorders>
          </w:tcPr>
          <w:p w:rsidR="00044BD3" w:rsidRPr="00044BD3" w:rsidRDefault="00044BD3" w:rsidP="00BA1918">
            <w:pPr>
              <w:spacing w:after="0" w:line="240" w:lineRule="auto"/>
              <w:rPr>
                <w:rFonts w:ascii="Times New Roman" w:hAnsi="Times New Roman"/>
                <w:sz w:val="14"/>
                <w:szCs w:val="14"/>
              </w:rPr>
            </w:pPr>
          </w:p>
        </w:tc>
      </w:tr>
    </w:tbl>
    <w:p w:rsidR="003B52F0" w:rsidRPr="00044BD3" w:rsidRDefault="003B52F0" w:rsidP="00851627">
      <w:pPr>
        <w:spacing w:after="0" w:line="240" w:lineRule="auto"/>
        <w:rPr>
          <w:rFonts w:ascii="Times New Roman" w:eastAsia="Times New Roman" w:hAnsi="Times New Roman"/>
          <w:sz w:val="18"/>
          <w:lang w:eastAsia="ru-RU"/>
        </w:rPr>
      </w:pPr>
    </w:p>
    <w:p w:rsidR="00044BD3" w:rsidRPr="00044BD3" w:rsidRDefault="00044BD3" w:rsidP="00044BD3">
      <w:pPr>
        <w:spacing w:after="0" w:line="240" w:lineRule="auto"/>
        <w:rPr>
          <w:rFonts w:ascii="Times New Roman" w:eastAsia="Times New Roman" w:hAnsi="Times New Roman"/>
          <w:sz w:val="18"/>
          <w:lang w:eastAsia="ru-RU"/>
        </w:rPr>
      </w:pPr>
      <w:r w:rsidRPr="00044BD3">
        <w:rPr>
          <w:rFonts w:ascii="Times New Roman" w:eastAsia="Times New Roman" w:hAnsi="Times New Roman"/>
          <w:bCs/>
          <w:sz w:val="18"/>
          <w:lang w:eastAsia="ru-RU"/>
        </w:rPr>
        <w:t>Руководитель</w:t>
      </w:r>
      <w:r w:rsidRPr="00044BD3">
        <w:rPr>
          <w:rFonts w:ascii="Times New Roman" w:eastAsia="Times New Roman" w:hAnsi="Times New Roman"/>
          <w:b/>
          <w:bCs/>
          <w:sz w:val="18"/>
          <w:lang w:eastAsia="ru-RU"/>
        </w:rPr>
        <w:t xml:space="preserve"> </w:t>
      </w:r>
      <w:r w:rsidRPr="00044BD3">
        <w:rPr>
          <w:rFonts w:ascii="Times New Roman" w:eastAsia="Times New Roman" w:hAnsi="Times New Roman"/>
          <w:sz w:val="18"/>
          <w:lang w:eastAsia="ru-RU"/>
        </w:rPr>
        <w:t xml:space="preserve">юридического лица </w:t>
      </w:r>
    </w:p>
    <w:p w:rsidR="00044BD3" w:rsidRPr="00044BD3" w:rsidRDefault="00044BD3" w:rsidP="00044BD3">
      <w:pPr>
        <w:spacing w:after="0" w:line="240" w:lineRule="auto"/>
        <w:rPr>
          <w:rFonts w:ascii="Times New Roman" w:eastAsia="Times New Roman" w:hAnsi="Times New Roman"/>
          <w:sz w:val="18"/>
          <w:lang w:eastAsia="ru-RU"/>
        </w:rPr>
      </w:pPr>
      <w:r w:rsidRPr="00044BD3">
        <w:rPr>
          <w:rFonts w:ascii="Times New Roman" w:eastAsia="Times New Roman" w:hAnsi="Times New Roman"/>
          <w:sz w:val="18"/>
          <w:lang w:eastAsia="ru-RU"/>
        </w:rPr>
        <w:t>или индивидуальный  предприниматель           _________________        _______________________________</w:t>
      </w:r>
    </w:p>
    <w:p w:rsidR="00044BD3" w:rsidRPr="00044BD3" w:rsidRDefault="00044BD3" w:rsidP="00044BD3">
      <w:pPr>
        <w:spacing w:after="0" w:line="240" w:lineRule="auto"/>
        <w:jc w:val="both"/>
        <w:outlineLvl w:val="0"/>
        <w:rPr>
          <w:rFonts w:ascii="Times New Roman" w:eastAsia="Times New Roman" w:hAnsi="Times New Roman"/>
          <w:sz w:val="18"/>
          <w:lang w:eastAsia="ru-RU"/>
        </w:rPr>
      </w:pPr>
      <w:r w:rsidRPr="00044BD3">
        <w:rPr>
          <w:rFonts w:ascii="Times New Roman" w:eastAsia="Times New Roman" w:hAnsi="Times New Roman"/>
          <w:sz w:val="18"/>
          <w:lang w:eastAsia="ru-RU"/>
        </w:rPr>
        <w:t xml:space="preserve">                                                                                       (подпись)                     (расшифровка подписи)</w:t>
      </w:r>
    </w:p>
    <w:p w:rsidR="00044BD3" w:rsidRPr="00044BD3" w:rsidRDefault="00044BD3" w:rsidP="00044BD3">
      <w:pPr>
        <w:spacing w:after="0" w:line="240" w:lineRule="auto"/>
        <w:jc w:val="both"/>
        <w:outlineLvl w:val="0"/>
        <w:rPr>
          <w:rFonts w:ascii="Times New Roman" w:eastAsia="Times New Roman" w:hAnsi="Times New Roman"/>
          <w:sz w:val="18"/>
          <w:lang w:eastAsia="ru-RU"/>
        </w:rPr>
      </w:pPr>
    </w:p>
    <w:p w:rsidR="00044BD3" w:rsidRPr="00044BD3" w:rsidRDefault="00044BD3" w:rsidP="00044BD3">
      <w:pPr>
        <w:spacing w:after="0" w:line="240" w:lineRule="auto"/>
        <w:jc w:val="both"/>
        <w:outlineLvl w:val="0"/>
        <w:rPr>
          <w:rFonts w:ascii="Times New Roman" w:eastAsia="Times New Roman" w:hAnsi="Times New Roman"/>
          <w:sz w:val="18"/>
          <w:lang w:eastAsia="ru-RU"/>
        </w:rPr>
      </w:pPr>
      <w:r w:rsidRPr="00044BD3">
        <w:rPr>
          <w:rFonts w:ascii="Times New Roman" w:eastAsia="Times New Roman" w:hAnsi="Times New Roman"/>
          <w:sz w:val="18"/>
          <w:lang w:eastAsia="ru-RU"/>
        </w:rPr>
        <w:t>Главный бухгалтер (при наличии)                    _________________       ______________________________</w:t>
      </w:r>
    </w:p>
    <w:p w:rsidR="00044BD3" w:rsidRPr="00044BD3" w:rsidRDefault="00044BD3" w:rsidP="00044BD3">
      <w:pPr>
        <w:spacing w:after="0" w:line="240" w:lineRule="auto"/>
        <w:jc w:val="both"/>
        <w:outlineLvl w:val="0"/>
        <w:rPr>
          <w:rFonts w:ascii="Times New Roman" w:eastAsia="Times New Roman" w:hAnsi="Times New Roman"/>
          <w:sz w:val="18"/>
          <w:lang w:eastAsia="ru-RU"/>
        </w:rPr>
      </w:pPr>
      <w:r w:rsidRPr="00044BD3">
        <w:rPr>
          <w:rFonts w:ascii="Times New Roman" w:eastAsia="Times New Roman" w:hAnsi="Times New Roman"/>
          <w:sz w:val="18"/>
          <w:lang w:eastAsia="ru-RU"/>
        </w:rPr>
        <w:t xml:space="preserve">                                                                                       (подпись)                     (расшифровка подписи)</w:t>
      </w:r>
    </w:p>
    <w:p w:rsidR="00044BD3" w:rsidRPr="00044BD3" w:rsidRDefault="00044BD3" w:rsidP="00044BD3">
      <w:pPr>
        <w:spacing w:after="0" w:line="240" w:lineRule="auto"/>
        <w:jc w:val="both"/>
        <w:outlineLvl w:val="0"/>
        <w:rPr>
          <w:rFonts w:ascii="Times New Roman" w:eastAsia="Times New Roman" w:hAnsi="Times New Roman"/>
          <w:sz w:val="18"/>
          <w:lang w:eastAsia="ru-RU"/>
        </w:rPr>
      </w:pPr>
    </w:p>
    <w:p w:rsidR="00044BD3" w:rsidRPr="00044BD3" w:rsidRDefault="00044BD3" w:rsidP="00044BD3">
      <w:pPr>
        <w:spacing w:after="0" w:line="240" w:lineRule="auto"/>
        <w:jc w:val="both"/>
        <w:outlineLvl w:val="0"/>
        <w:rPr>
          <w:rFonts w:ascii="Times New Roman" w:eastAsia="Times New Roman" w:hAnsi="Times New Roman"/>
          <w:sz w:val="18"/>
          <w:lang w:eastAsia="ru-RU"/>
        </w:rPr>
      </w:pPr>
      <w:r w:rsidRPr="00044BD3">
        <w:rPr>
          <w:rFonts w:ascii="Times New Roman" w:eastAsia="Times New Roman" w:hAnsi="Times New Roman"/>
          <w:sz w:val="18"/>
          <w:lang w:eastAsia="ru-RU"/>
        </w:rPr>
        <w:t>«__» ________________ ____ г. (дата представления отчета)</w:t>
      </w:r>
    </w:p>
    <w:p w:rsidR="00044BD3" w:rsidRPr="00044BD3" w:rsidRDefault="00044BD3" w:rsidP="00044BD3">
      <w:pPr>
        <w:spacing w:after="0" w:line="240" w:lineRule="auto"/>
        <w:jc w:val="both"/>
        <w:outlineLvl w:val="0"/>
        <w:rPr>
          <w:rFonts w:ascii="Times New Roman" w:eastAsia="Times New Roman" w:hAnsi="Times New Roman"/>
          <w:sz w:val="18"/>
          <w:lang w:eastAsia="ru-RU"/>
        </w:rPr>
      </w:pPr>
      <w:r w:rsidRPr="00044BD3">
        <w:rPr>
          <w:rFonts w:ascii="Times New Roman" w:eastAsia="Times New Roman" w:hAnsi="Times New Roman"/>
          <w:sz w:val="18"/>
          <w:lang w:eastAsia="ru-RU"/>
        </w:rPr>
        <w:t>М.П. (при наличии)</w:t>
      </w:r>
    </w:p>
    <w:p w:rsidR="00044BD3" w:rsidRDefault="00044BD3" w:rsidP="00044BD3">
      <w:pPr>
        <w:spacing w:after="0" w:line="240" w:lineRule="auto"/>
        <w:jc w:val="both"/>
        <w:outlineLvl w:val="0"/>
      </w:pPr>
    </w:p>
    <w:p w:rsidR="00615FA8" w:rsidRDefault="00615FA8" w:rsidP="00615FA8">
      <w:pPr>
        <w:spacing w:after="0" w:line="240" w:lineRule="auto"/>
        <w:jc w:val="center"/>
        <w:rPr>
          <w:rFonts w:ascii="Times New Roman" w:eastAsia="Times New Roman" w:hAnsi="Times New Roman"/>
          <w:sz w:val="20"/>
          <w:szCs w:val="20"/>
          <w:lang w:eastAsia="ru-RU"/>
        </w:rPr>
      </w:pPr>
      <w:r w:rsidRPr="00615FA8">
        <w:rPr>
          <w:rFonts w:ascii="Times New Roman" w:eastAsia="Times New Roman" w:hAnsi="Times New Roman"/>
          <w:noProof/>
          <w:sz w:val="20"/>
          <w:szCs w:val="20"/>
          <w:lang w:eastAsia="ru-RU"/>
        </w:rPr>
        <w:drawing>
          <wp:inline distT="0" distB="0" distL="0" distR="0">
            <wp:extent cx="400050" cy="504825"/>
            <wp:effectExtent l="0" t="0" r="0" b="9525"/>
            <wp:docPr id="1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00050" cy="504825"/>
                    </a:xfrm>
                    <a:prstGeom prst="rect">
                      <a:avLst/>
                    </a:prstGeom>
                    <a:noFill/>
                    <a:ln>
                      <a:noFill/>
                    </a:ln>
                  </pic:spPr>
                </pic:pic>
              </a:graphicData>
            </a:graphic>
          </wp:inline>
        </w:drawing>
      </w:r>
    </w:p>
    <w:p w:rsidR="00615FA8" w:rsidRPr="00615FA8" w:rsidRDefault="00615FA8" w:rsidP="00615FA8">
      <w:pPr>
        <w:spacing w:after="0" w:line="240" w:lineRule="auto"/>
        <w:jc w:val="center"/>
        <w:rPr>
          <w:rFonts w:ascii="Times New Roman" w:eastAsia="Times New Roman" w:hAnsi="Times New Roman"/>
          <w:sz w:val="20"/>
          <w:szCs w:val="20"/>
          <w:lang w:eastAsia="ru-RU"/>
        </w:rPr>
      </w:pPr>
    </w:p>
    <w:p w:rsidR="00615FA8" w:rsidRPr="00615FA8" w:rsidRDefault="00615FA8" w:rsidP="00615FA8">
      <w:pPr>
        <w:spacing w:after="0" w:line="240" w:lineRule="auto"/>
        <w:jc w:val="center"/>
        <w:rPr>
          <w:rFonts w:ascii="Times New Roman" w:eastAsia="Times New Roman" w:hAnsi="Times New Roman"/>
          <w:sz w:val="18"/>
          <w:szCs w:val="20"/>
          <w:lang w:eastAsia="ru-RU"/>
        </w:rPr>
      </w:pPr>
      <w:r w:rsidRPr="00615FA8">
        <w:rPr>
          <w:rFonts w:ascii="Times New Roman" w:eastAsia="Times New Roman" w:hAnsi="Times New Roman"/>
          <w:sz w:val="18"/>
          <w:szCs w:val="20"/>
          <w:lang w:eastAsia="ru-RU"/>
        </w:rPr>
        <w:t>АДМИНИСТРАЦИЯ БОГУЧАНСКОГО РАЙОНА</w:t>
      </w:r>
    </w:p>
    <w:p w:rsidR="00615FA8" w:rsidRPr="00615FA8" w:rsidRDefault="00615FA8" w:rsidP="00615FA8">
      <w:pPr>
        <w:spacing w:after="0" w:line="240" w:lineRule="auto"/>
        <w:jc w:val="center"/>
        <w:rPr>
          <w:rFonts w:ascii="Times New Roman" w:eastAsia="Times New Roman" w:hAnsi="Times New Roman"/>
          <w:sz w:val="18"/>
          <w:szCs w:val="20"/>
          <w:lang w:eastAsia="ru-RU"/>
        </w:rPr>
      </w:pPr>
      <w:r w:rsidRPr="00615FA8">
        <w:rPr>
          <w:rFonts w:ascii="Times New Roman" w:eastAsia="Times New Roman" w:hAnsi="Times New Roman"/>
          <w:sz w:val="18"/>
          <w:szCs w:val="20"/>
          <w:lang w:eastAsia="ru-RU"/>
        </w:rPr>
        <w:t>ПОСТАНОВЛЕНИЕ</w:t>
      </w:r>
    </w:p>
    <w:p w:rsidR="00615FA8" w:rsidRPr="00615FA8" w:rsidRDefault="00615FA8" w:rsidP="00615FA8">
      <w:pPr>
        <w:spacing w:after="0" w:line="240" w:lineRule="auto"/>
        <w:jc w:val="center"/>
        <w:rPr>
          <w:rFonts w:ascii="Times New Roman" w:eastAsia="Times New Roman" w:hAnsi="Times New Roman"/>
          <w:sz w:val="20"/>
          <w:szCs w:val="20"/>
          <w:lang w:eastAsia="ru-RU"/>
        </w:rPr>
      </w:pPr>
      <w:r w:rsidRPr="00615FA8">
        <w:rPr>
          <w:rFonts w:ascii="Times New Roman" w:eastAsia="Times New Roman" w:hAnsi="Times New Roman"/>
          <w:color w:val="000000"/>
          <w:sz w:val="20"/>
          <w:szCs w:val="20"/>
          <w:lang w:eastAsia="ru-RU"/>
        </w:rPr>
        <w:t xml:space="preserve">27.07.2022                                       </w:t>
      </w:r>
      <w:r w:rsidRPr="00615FA8">
        <w:rPr>
          <w:rFonts w:ascii="Times New Roman" w:eastAsia="Times New Roman" w:hAnsi="Times New Roman"/>
          <w:sz w:val="20"/>
          <w:szCs w:val="20"/>
          <w:lang w:eastAsia="ru-RU"/>
        </w:rPr>
        <w:t xml:space="preserve">с. Богучаны                                               </w:t>
      </w:r>
      <w:r w:rsidRPr="00615FA8">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w:t>
      </w:r>
      <w:r w:rsidRPr="00615FA8">
        <w:rPr>
          <w:rFonts w:ascii="Times New Roman" w:eastAsia="Times New Roman" w:hAnsi="Times New Roman"/>
          <w:color w:val="000000"/>
          <w:sz w:val="20"/>
          <w:szCs w:val="20"/>
          <w:lang w:eastAsia="ru-RU"/>
        </w:rPr>
        <w:t>696-п</w:t>
      </w:r>
    </w:p>
    <w:p w:rsidR="00615FA8" w:rsidRPr="00615FA8" w:rsidRDefault="00615FA8" w:rsidP="00615FA8">
      <w:pPr>
        <w:spacing w:after="0" w:line="240" w:lineRule="auto"/>
        <w:rPr>
          <w:rFonts w:ascii="Times New Roman" w:eastAsia="Times New Roman" w:hAnsi="Times New Roman"/>
          <w:sz w:val="20"/>
          <w:szCs w:val="20"/>
          <w:lang w:eastAsia="ru-RU"/>
        </w:rPr>
      </w:pPr>
    </w:p>
    <w:p w:rsidR="00615FA8" w:rsidRPr="00615FA8" w:rsidRDefault="00615FA8" w:rsidP="00615FA8">
      <w:pPr>
        <w:spacing w:after="0" w:line="240" w:lineRule="auto"/>
        <w:jc w:val="center"/>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О внесении изменений в состав комиссии  в целях определения при подготовке проекта генерального плана Таёжнинского сельсовета Богучанского района Красноярского края границ населённых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15FA8" w:rsidRPr="00615FA8" w:rsidRDefault="00615FA8" w:rsidP="00615FA8">
      <w:pPr>
        <w:spacing w:after="0" w:line="240" w:lineRule="auto"/>
        <w:jc w:val="both"/>
        <w:rPr>
          <w:rFonts w:ascii="Times New Roman" w:eastAsia="Times New Roman" w:hAnsi="Times New Roman"/>
          <w:sz w:val="20"/>
          <w:szCs w:val="20"/>
          <w:lang w:eastAsia="ru-RU"/>
        </w:rPr>
      </w:pPr>
    </w:p>
    <w:p w:rsidR="00615FA8" w:rsidRPr="00615FA8" w:rsidRDefault="00615FA8" w:rsidP="00615FA8">
      <w:pPr>
        <w:autoSpaceDE w:val="0"/>
        <w:autoSpaceDN w:val="0"/>
        <w:adjustRightInd w:val="0"/>
        <w:spacing w:after="0" w:line="240" w:lineRule="auto"/>
        <w:ind w:right="-1"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В целях урегулирования отдельных вопросов, а также в связи с кадровыми изменениями,  руководствуясь ст. 7, 43, 47 Устава Богучанского района Красноярского края</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xml:space="preserve"> ПОСТАНОВЛЯЮ: </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xml:space="preserve">1. Внести изменения в состав комиссии, в целях определения при подготовке проекта генерального плана Таёжнинского сельсовета Богучанского района Красноярского края границ населённых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w:t>
      </w:r>
      <w:r w:rsidRPr="00615FA8">
        <w:rPr>
          <w:rFonts w:ascii="Times New Roman" w:eastAsia="Times New Roman" w:hAnsi="Times New Roman"/>
          <w:sz w:val="20"/>
          <w:szCs w:val="20"/>
          <w:lang w:eastAsia="ru-RU"/>
        </w:rPr>
        <w:lastRenderedPageBreak/>
        <w:t>пунктов, утвержденный постановлением администрации Богучанского района от 14.04.2022 №294-п, следующие изменения:</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1.1. Ввести в состав комиссии:</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xml:space="preserve"> - Медведева Алексея Сергеевича – Главу Богучанского района, в качестве председателя комиссии;</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Любима Виктора Михайловича – Первого заместителя Главы Богучанского района, в качестве заместителя председателя комиссии;</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Сорокина Сергея Владимировича – начальника отдела по архитектуре и градостроительству администрации Богучанского района, в качестве секретаря комиссии.</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1.2. Вывести из состава комиссии:</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Нохрина Сергея Ивановича;</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Бутурлакину Оксану Владимировну.</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 xml:space="preserve">3. </w:t>
      </w:r>
      <w:r w:rsidRPr="00615FA8">
        <w:rPr>
          <w:rFonts w:ascii="Times New Roman" w:eastAsia="Times New Roman" w:hAnsi="Times New Roman"/>
          <w:bCs/>
          <w:sz w:val="20"/>
          <w:szCs w:val="20"/>
          <w:lang w:eastAsia="ru-RU"/>
        </w:rPr>
        <w:t>Опубликовать настоящее постановление на официальном сайте муниципального образования Богучанский район в сети «Интернет».</w:t>
      </w:r>
    </w:p>
    <w:p w:rsidR="00615FA8" w:rsidRPr="00615FA8" w:rsidRDefault="00615FA8" w:rsidP="00615FA8">
      <w:pPr>
        <w:spacing w:after="0" w:line="240" w:lineRule="auto"/>
        <w:ind w:firstLine="709"/>
        <w:jc w:val="both"/>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615FA8" w:rsidRPr="00615FA8" w:rsidRDefault="00615FA8" w:rsidP="00615FA8">
      <w:pPr>
        <w:spacing w:after="0" w:line="240" w:lineRule="auto"/>
        <w:ind w:firstLine="709"/>
        <w:jc w:val="both"/>
        <w:rPr>
          <w:rFonts w:ascii="Times New Roman" w:eastAsia="Times New Roman" w:hAnsi="Times New Roman"/>
          <w:bCs/>
          <w:sz w:val="20"/>
          <w:szCs w:val="20"/>
          <w:lang w:eastAsia="ru-RU"/>
        </w:rPr>
      </w:pPr>
      <w:r w:rsidRPr="00615FA8">
        <w:rPr>
          <w:rFonts w:ascii="Times New Roman" w:eastAsia="Times New Roman" w:hAnsi="Times New Roman"/>
          <w:sz w:val="20"/>
          <w:szCs w:val="20"/>
          <w:lang w:eastAsia="ru-RU"/>
        </w:rPr>
        <w:t xml:space="preserve">5. Постановление вступает в силу со дня, </w:t>
      </w:r>
      <w:r w:rsidRPr="00615FA8">
        <w:rPr>
          <w:rFonts w:ascii="Times New Roman" w:eastAsia="Times New Roman" w:hAnsi="Times New Roman"/>
          <w:bCs/>
          <w:sz w:val="20"/>
          <w:szCs w:val="20"/>
          <w:lang w:eastAsia="ru-RU"/>
        </w:rPr>
        <w:t xml:space="preserve">следующего за днем </w:t>
      </w:r>
      <w:r w:rsidRPr="00615FA8">
        <w:rPr>
          <w:rFonts w:ascii="Times New Roman" w:eastAsia="Times New Roman" w:hAnsi="Times New Roman"/>
          <w:bCs/>
          <w:color w:val="000000"/>
          <w:sz w:val="20"/>
          <w:szCs w:val="20"/>
          <w:lang w:eastAsia="ru-RU"/>
        </w:rPr>
        <w:t>его</w:t>
      </w:r>
      <w:r w:rsidRPr="00615FA8">
        <w:rPr>
          <w:rFonts w:ascii="Times New Roman" w:eastAsia="Times New Roman" w:hAnsi="Times New Roman"/>
          <w:bCs/>
          <w:color w:val="FF0000"/>
          <w:sz w:val="20"/>
          <w:szCs w:val="20"/>
          <w:lang w:eastAsia="ru-RU"/>
        </w:rPr>
        <w:t xml:space="preserve"> </w:t>
      </w:r>
      <w:r w:rsidRPr="00615FA8">
        <w:rPr>
          <w:rFonts w:ascii="Times New Roman" w:eastAsia="Times New Roman" w:hAnsi="Times New Roman"/>
          <w:bCs/>
          <w:sz w:val="20"/>
          <w:szCs w:val="20"/>
          <w:lang w:eastAsia="ru-RU"/>
        </w:rPr>
        <w:t>опубликования.</w:t>
      </w:r>
    </w:p>
    <w:p w:rsidR="00615FA8" w:rsidRPr="00615FA8" w:rsidRDefault="00615FA8" w:rsidP="00615FA8">
      <w:pPr>
        <w:spacing w:after="0" w:line="240" w:lineRule="auto"/>
        <w:jc w:val="both"/>
        <w:rPr>
          <w:rFonts w:ascii="Times New Roman" w:eastAsia="Times New Roman" w:hAnsi="Times New Roman"/>
          <w:sz w:val="20"/>
          <w:szCs w:val="20"/>
          <w:lang w:eastAsia="ru-RU"/>
        </w:rPr>
      </w:pPr>
    </w:p>
    <w:p w:rsidR="00615FA8" w:rsidRPr="00615FA8" w:rsidRDefault="00615FA8" w:rsidP="00615FA8">
      <w:pPr>
        <w:spacing w:line="240" w:lineRule="auto"/>
        <w:rPr>
          <w:rFonts w:ascii="Times New Roman" w:eastAsia="Times New Roman" w:hAnsi="Times New Roman"/>
          <w:sz w:val="20"/>
          <w:szCs w:val="20"/>
          <w:lang w:eastAsia="ru-RU"/>
        </w:rPr>
      </w:pPr>
      <w:r w:rsidRPr="00615FA8">
        <w:rPr>
          <w:rFonts w:ascii="Times New Roman" w:eastAsia="Times New Roman" w:hAnsi="Times New Roman"/>
          <w:sz w:val="20"/>
          <w:szCs w:val="20"/>
          <w:lang w:eastAsia="ru-RU"/>
        </w:rPr>
        <w:t>Глава Богучанского района</w:t>
      </w:r>
      <w:r w:rsidRPr="00615FA8">
        <w:rPr>
          <w:rFonts w:ascii="Times New Roman" w:eastAsia="Times New Roman" w:hAnsi="Times New Roman"/>
          <w:sz w:val="20"/>
          <w:szCs w:val="20"/>
          <w:lang w:eastAsia="ru-RU"/>
        </w:rPr>
        <w:tab/>
      </w:r>
      <w:r w:rsidRPr="00615FA8">
        <w:rPr>
          <w:rFonts w:ascii="Times New Roman" w:eastAsia="Times New Roman" w:hAnsi="Times New Roman"/>
          <w:sz w:val="20"/>
          <w:szCs w:val="20"/>
          <w:lang w:eastAsia="ru-RU"/>
        </w:rPr>
        <w:tab/>
        <w:t xml:space="preserve"> </w:t>
      </w:r>
      <w:r w:rsidRPr="00615FA8">
        <w:rPr>
          <w:rFonts w:ascii="Times New Roman" w:eastAsia="Times New Roman" w:hAnsi="Times New Roman"/>
          <w:sz w:val="20"/>
          <w:szCs w:val="20"/>
          <w:lang w:eastAsia="ru-RU"/>
        </w:rPr>
        <w:tab/>
        <w:t xml:space="preserve">                                         А.С. Медведев</w:t>
      </w:r>
    </w:p>
    <w:p w:rsidR="00765A4A" w:rsidRPr="00765A4A" w:rsidRDefault="00765A4A" w:rsidP="00765A4A">
      <w:pPr>
        <w:spacing w:after="0" w:line="240" w:lineRule="auto"/>
        <w:jc w:val="center"/>
        <w:rPr>
          <w:rFonts w:ascii="Times New Roman" w:hAnsi="Times New Roman"/>
          <w:sz w:val="20"/>
          <w:szCs w:val="20"/>
        </w:rPr>
      </w:pPr>
      <w:r w:rsidRPr="00765A4A">
        <w:rPr>
          <w:noProof/>
          <w:sz w:val="20"/>
          <w:szCs w:val="20"/>
          <w:lang w:eastAsia="ru-RU"/>
        </w:rPr>
        <w:drawing>
          <wp:inline distT="0" distB="0" distL="0" distR="0">
            <wp:extent cx="503464" cy="635520"/>
            <wp:effectExtent l="19050" t="0" r="0"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7" cstate="print"/>
                    <a:srcRect/>
                    <a:stretch>
                      <a:fillRect/>
                    </a:stretch>
                  </pic:blipFill>
                  <pic:spPr bwMode="auto">
                    <a:xfrm>
                      <a:off x="0" y="0"/>
                      <a:ext cx="501755" cy="633363"/>
                    </a:xfrm>
                    <a:prstGeom prst="rect">
                      <a:avLst/>
                    </a:prstGeom>
                    <a:noFill/>
                    <a:ln w="9525">
                      <a:noFill/>
                      <a:miter lim="800000"/>
                      <a:headEnd/>
                      <a:tailEnd/>
                    </a:ln>
                  </pic:spPr>
                </pic:pic>
              </a:graphicData>
            </a:graphic>
          </wp:inline>
        </w:drawing>
      </w:r>
    </w:p>
    <w:p w:rsidR="00765A4A" w:rsidRPr="00765A4A" w:rsidRDefault="00765A4A" w:rsidP="00765A4A">
      <w:pPr>
        <w:spacing w:after="0" w:line="240" w:lineRule="auto"/>
        <w:jc w:val="center"/>
        <w:rPr>
          <w:rFonts w:ascii="Times New Roman" w:hAnsi="Times New Roman"/>
          <w:sz w:val="20"/>
          <w:szCs w:val="20"/>
        </w:rPr>
      </w:pPr>
    </w:p>
    <w:p w:rsidR="00765A4A" w:rsidRPr="00765A4A" w:rsidRDefault="00765A4A" w:rsidP="00765A4A">
      <w:pPr>
        <w:spacing w:after="0" w:line="240" w:lineRule="auto"/>
        <w:jc w:val="center"/>
        <w:rPr>
          <w:rFonts w:ascii="Times New Roman" w:hAnsi="Times New Roman"/>
          <w:sz w:val="18"/>
          <w:szCs w:val="20"/>
        </w:rPr>
      </w:pPr>
      <w:r w:rsidRPr="00765A4A">
        <w:rPr>
          <w:rFonts w:ascii="Times New Roman" w:hAnsi="Times New Roman"/>
          <w:sz w:val="18"/>
          <w:szCs w:val="20"/>
        </w:rPr>
        <w:t>АДМИНИСТРАЦИЯ БОГУЧАНСКОГО РАЙОНА</w:t>
      </w:r>
    </w:p>
    <w:p w:rsidR="00765A4A" w:rsidRPr="00765A4A" w:rsidRDefault="00765A4A" w:rsidP="00765A4A">
      <w:pPr>
        <w:spacing w:after="0" w:line="240" w:lineRule="auto"/>
        <w:jc w:val="center"/>
        <w:rPr>
          <w:rFonts w:ascii="Times New Roman" w:hAnsi="Times New Roman"/>
          <w:sz w:val="18"/>
          <w:szCs w:val="20"/>
        </w:rPr>
      </w:pPr>
      <w:r w:rsidRPr="00765A4A">
        <w:rPr>
          <w:rFonts w:ascii="Times New Roman" w:hAnsi="Times New Roman"/>
          <w:sz w:val="18"/>
          <w:szCs w:val="20"/>
        </w:rPr>
        <w:t>ПОСТАНОВЛЕНИЕ</w:t>
      </w:r>
    </w:p>
    <w:p w:rsidR="00765A4A" w:rsidRPr="00765A4A" w:rsidRDefault="00765A4A" w:rsidP="00765A4A">
      <w:pPr>
        <w:jc w:val="center"/>
        <w:rPr>
          <w:rFonts w:ascii="Times New Roman" w:hAnsi="Times New Roman"/>
          <w:sz w:val="20"/>
          <w:szCs w:val="20"/>
        </w:rPr>
      </w:pPr>
      <w:r w:rsidRPr="00765A4A">
        <w:rPr>
          <w:rFonts w:ascii="Times New Roman" w:hAnsi="Times New Roman"/>
          <w:sz w:val="20"/>
          <w:szCs w:val="20"/>
        </w:rPr>
        <w:t xml:space="preserve">29.07.2022                               </w:t>
      </w:r>
      <w:r>
        <w:rPr>
          <w:rFonts w:ascii="Times New Roman" w:hAnsi="Times New Roman"/>
          <w:sz w:val="20"/>
          <w:szCs w:val="20"/>
        </w:rPr>
        <w:t xml:space="preserve">    </w:t>
      </w:r>
      <w:r w:rsidRPr="00765A4A">
        <w:rPr>
          <w:rFonts w:ascii="Times New Roman" w:hAnsi="Times New Roman"/>
          <w:sz w:val="20"/>
          <w:szCs w:val="20"/>
        </w:rPr>
        <w:t xml:space="preserve">  </w:t>
      </w:r>
      <w:bookmarkStart w:id="21" w:name="_GoBack"/>
      <w:bookmarkEnd w:id="21"/>
      <w:r w:rsidRPr="00765A4A">
        <w:rPr>
          <w:rFonts w:ascii="Times New Roman" w:hAnsi="Times New Roman"/>
          <w:sz w:val="20"/>
          <w:szCs w:val="20"/>
        </w:rPr>
        <w:t xml:space="preserve">   с. Богучаны                                            № 717-п</w:t>
      </w:r>
    </w:p>
    <w:p w:rsidR="00765A4A" w:rsidRPr="00765A4A" w:rsidRDefault="00765A4A" w:rsidP="00765A4A">
      <w:pPr>
        <w:spacing w:after="0" w:line="240" w:lineRule="auto"/>
        <w:jc w:val="center"/>
        <w:rPr>
          <w:rFonts w:ascii="Times New Roman" w:hAnsi="Times New Roman"/>
          <w:sz w:val="20"/>
          <w:szCs w:val="20"/>
          <w:lang w:eastAsia="ru-RU"/>
        </w:rPr>
      </w:pPr>
      <w:r w:rsidRPr="00765A4A">
        <w:rPr>
          <w:rFonts w:ascii="Times New Roman" w:hAnsi="Times New Roman"/>
          <w:sz w:val="20"/>
          <w:szCs w:val="20"/>
          <w:lang w:eastAsia="ru-RU"/>
        </w:rPr>
        <w:t>Об утверждении базовой ставки платы по договору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Богучанского района, а также, если иное не установлено законодательством, на земельных участках, государственная собственность на которые не разграничена</w:t>
      </w:r>
    </w:p>
    <w:p w:rsidR="00765A4A" w:rsidRPr="00765A4A" w:rsidRDefault="00765A4A" w:rsidP="00765A4A">
      <w:pPr>
        <w:spacing w:after="0" w:line="240" w:lineRule="auto"/>
        <w:jc w:val="center"/>
        <w:rPr>
          <w:rFonts w:ascii="Times New Roman" w:hAnsi="Times New Roman"/>
          <w:sz w:val="20"/>
          <w:szCs w:val="20"/>
        </w:rPr>
      </w:pPr>
    </w:p>
    <w:p w:rsidR="00765A4A" w:rsidRPr="00765A4A" w:rsidRDefault="00765A4A" w:rsidP="00765A4A">
      <w:pPr>
        <w:autoSpaceDE w:val="0"/>
        <w:spacing w:after="0" w:line="240" w:lineRule="auto"/>
        <w:jc w:val="both"/>
        <w:rPr>
          <w:rFonts w:ascii="Times New Roman" w:hAnsi="Times New Roman"/>
          <w:sz w:val="20"/>
          <w:szCs w:val="20"/>
        </w:rPr>
      </w:pPr>
      <w:r w:rsidRPr="00765A4A">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Решением Богучанского районного Совета депутатов от 30.06.2022 № 26/1-198 «Об утверждении методики расчета годового размера 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Богучанского района, а также, если иное не установлено законодательством, на земельных участках, государственная собственность на которые не разграничена», 7, 43, 47 Устава Богучанского района Красноярского края ПОСТАНОВЛЯЮ:</w:t>
      </w:r>
    </w:p>
    <w:p w:rsidR="00765A4A" w:rsidRPr="00765A4A" w:rsidRDefault="00765A4A" w:rsidP="00765A4A">
      <w:pPr>
        <w:spacing w:after="0" w:line="240" w:lineRule="auto"/>
        <w:rPr>
          <w:rFonts w:ascii="Times New Roman" w:hAnsi="Times New Roman"/>
          <w:sz w:val="20"/>
          <w:szCs w:val="20"/>
          <w:lang w:eastAsia="ru-RU"/>
        </w:rPr>
      </w:pPr>
    </w:p>
    <w:p w:rsidR="00765A4A" w:rsidRPr="00765A4A" w:rsidRDefault="00765A4A" w:rsidP="00765A4A">
      <w:pPr>
        <w:spacing w:after="0" w:line="240" w:lineRule="auto"/>
        <w:ind w:firstLine="708"/>
        <w:jc w:val="both"/>
        <w:rPr>
          <w:rFonts w:ascii="Times New Roman" w:hAnsi="Times New Roman"/>
          <w:bCs/>
          <w:sz w:val="20"/>
          <w:szCs w:val="20"/>
          <w:lang w:eastAsia="ru-RU"/>
        </w:rPr>
      </w:pPr>
      <w:r w:rsidRPr="00765A4A">
        <w:rPr>
          <w:rFonts w:ascii="Times New Roman" w:hAnsi="Times New Roman"/>
          <w:sz w:val="20"/>
          <w:szCs w:val="20"/>
          <w:lang w:eastAsia="ru-RU"/>
        </w:rPr>
        <w:t>1. Утвердить базовую ставку платы по договору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Богучанского района, а также, если иное не установлено законодательством, на земельных участках, государственная собственность на которые не разграничена в размере 200 (двести) рублей 00 копеек.</w:t>
      </w:r>
    </w:p>
    <w:p w:rsidR="00765A4A" w:rsidRPr="00765A4A" w:rsidRDefault="00765A4A" w:rsidP="00765A4A">
      <w:pPr>
        <w:spacing w:after="0" w:line="240" w:lineRule="auto"/>
        <w:ind w:firstLine="709"/>
        <w:jc w:val="both"/>
        <w:rPr>
          <w:rFonts w:ascii="Times New Roman" w:hAnsi="Times New Roman"/>
          <w:sz w:val="20"/>
          <w:szCs w:val="20"/>
          <w:lang w:eastAsia="ru-RU"/>
        </w:rPr>
      </w:pPr>
      <w:r w:rsidRPr="00765A4A">
        <w:rPr>
          <w:rFonts w:ascii="Times New Roman" w:hAnsi="Times New Roman"/>
          <w:bCs/>
          <w:sz w:val="20"/>
          <w:szCs w:val="20"/>
          <w:lang w:eastAsia="ru-RU"/>
        </w:rPr>
        <w:t xml:space="preserve">2. Контроль за исполнением настоящего постановления возложить на </w:t>
      </w:r>
      <w:r w:rsidRPr="00765A4A">
        <w:rPr>
          <w:rFonts w:ascii="Times New Roman" w:hAnsi="Times New Roman"/>
          <w:sz w:val="20"/>
          <w:szCs w:val="20"/>
          <w:lang w:eastAsia="ru-RU"/>
        </w:rPr>
        <w:t>Заместителя Главы Богучанского района по экономике и планированию А.С. Арсеньеву.</w:t>
      </w:r>
    </w:p>
    <w:p w:rsidR="00765A4A" w:rsidRPr="00765A4A" w:rsidRDefault="00765A4A" w:rsidP="00765A4A">
      <w:pPr>
        <w:spacing w:after="0" w:line="240" w:lineRule="auto"/>
        <w:ind w:firstLine="709"/>
        <w:jc w:val="both"/>
        <w:rPr>
          <w:rFonts w:ascii="Times New Roman" w:hAnsi="Times New Roman"/>
          <w:color w:val="000000"/>
          <w:sz w:val="20"/>
          <w:szCs w:val="20"/>
          <w:lang w:eastAsia="ru-RU"/>
        </w:rPr>
      </w:pPr>
      <w:r w:rsidRPr="00765A4A">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765A4A" w:rsidRPr="00765A4A" w:rsidRDefault="00765A4A" w:rsidP="00765A4A">
      <w:pPr>
        <w:autoSpaceDE w:val="0"/>
        <w:spacing w:after="0" w:line="240" w:lineRule="auto"/>
        <w:jc w:val="both"/>
        <w:rPr>
          <w:rFonts w:ascii="Times New Roman" w:hAnsi="Times New Roman"/>
          <w:sz w:val="20"/>
          <w:szCs w:val="20"/>
        </w:rPr>
      </w:pPr>
    </w:p>
    <w:p w:rsidR="00765A4A" w:rsidRPr="00765A4A" w:rsidRDefault="00765A4A" w:rsidP="00765A4A">
      <w:pPr>
        <w:autoSpaceDE w:val="0"/>
        <w:spacing w:after="0" w:line="240" w:lineRule="auto"/>
        <w:jc w:val="both"/>
        <w:rPr>
          <w:rFonts w:ascii="Times New Roman" w:hAnsi="Times New Roman"/>
          <w:sz w:val="20"/>
          <w:szCs w:val="20"/>
        </w:rPr>
      </w:pPr>
      <w:r w:rsidRPr="00765A4A">
        <w:rPr>
          <w:rFonts w:ascii="Times New Roman" w:hAnsi="Times New Roman"/>
          <w:sz w:val="20"/>
          <w:szCs w:val="20"/>
        </w:rPr>
        <w:t xml:space="preserve">Глава Богучанского района      </w:t>
      </w:r>
      <w:r w:rsidRPr="00765A4A">
        <w:rPr>
          <w:rFonts w:ascii="Times New Roman" w:hAnsi="Times New Roman"/>
          <w:sz w:val="20"/>
          <w:szCs w:val="20"/>
        </w:rPr>
        <w:tab/>
      </w:r>
      <w:r w:rsidRPr="00765A4A">
        <w:rPr>
          <w:rFonts w:ascii="Times New Roman" w:hAnsi="Times New Roman"/>
          <w:sz w:val="20"/>
          <w:szCs w:val="20"/>
        </w:rPr>
        <w:tab/>
      </w:r>
      <w:r w:rsidRPr="00765A4A">
        <w:rPr>
          <w:rFonts w:ascii="Times New Roman" w:hAnsi="Times New Roman"/>
          <w:sz w:val="20"/>
          <w:szCs w:val="20"/>
        </w:rPr>
        <w:tab/>
      </w:r>
      <w:r w:rsidRPr="00765A4A">
        <w:rPr>
          <w:rFonts w:ascii="Times New Roman" w:hAnsi="Times New Roman"/>
          <w:sz w:val="20"/>
          <w:szCs w:val="20"/>
        </w:rPr>
        <w:tab/>
        <w:t xml:space="preserve">              А.С. Медведев</w:t>
      </w:r>
    </w:p>
    <w:p w:rsidR="00851627" w:rsidRPr="00765A4A" w:rsidRDefault="00851627" w:rsidP="000348CA">
      <w:pPr>
        <w:spacing w:after="0" w:line="240" w:lineRule="auto"/>
        <w:rPr>
          <w:rFonts w:ascii="Times New Roman" w:eastAsia="Times New Roman" w:hAnsi="Times New Roman"/>
          <w:sz w:val="20"/>
          <w:szCs w:val="20"/>
          <w:lang w:eastAsia="ru-RU"/>
        </w:rPr>
      </w:pPr>
    </w:p>
    <w:p w:rsidR="00D75AB2" w:rsidRDefault="00D75AB2" w:rsidP="00C94954">
      <w:pPr>
        <w:spacing w:after="0" w:line="240" w:lineRule="auto"/>
        <w:ind w:firstLine="360"/>
        <w:jc w:val="both"/>
        <w:rPr>
          <w:rFonts w:ascii="Times New Roman" w:eastAsia="Times New Roman" w:hAnsi="Times New Roman"/>
          <w:sz w:val="18"/>
          <w:szCs w:val="18"/>
          <w:lang w:eastAsia="ru-RU"/>
        </w:rPr>
      </w:pPr>
    </w:p>
    <w:p w:rsidR="00765A4A" w:rsidRDefault="00765A4A" w:rsidP="00C94954">
      <w:pPr>
        <w:spacing w:after="0" w:line="240" w:lineRule="auto"/>
        <w:ind w:firstLine="360"/>
        <w:jc w:val="both"/>
        <w:rPr>
          <w:rFonts w:ascii="Times New Roman" w:eastAsia="Times New Roman" w:hAnsi="Times New Roman"/>
          <w:sz w:val="18"/>
          <w:szCs w:val="18"/>
          <w:lang w:eastAsia="ru-RU"/>
        </w:rPr>
      </w:pPr>
    </w:p>
    <w:p w:rsidR="00765A4A" w:rsidRPr="009D258C" w:rsidRDefault="00765A4A" w:rsidP="00C94954">
      <w:pPr>
        <w:spacing w:after="0" w:line="240" w:lineRule="auto"/>
        <w:ind w:firstLine="360"/>
        <w:jc w:val="both"/>
        <w:rPr>
          <w:rFonts w:ascii="Times New Roman" w:eastAsia="Times New Roman" w:hAnsi="Times New Roman"/>
          <w:sz w:val="18"/>
          <w:szCs w:val="18"/>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A33C79">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A33C79">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8"/>
      <w:footerReference w:type="first" r:id="rId2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533" w:rsidRDefault="00C06533" w:rsidP="00F3397A">
      <w:pPr>
        <w:spacing w:after="0" w:line="240" w:lineRule="auto"/>
      </w:pPr>
      <w:r>
        <w:separator/>
      </w:r>
    </w:p>
  </w:endnote>
  <w:endnote w:type="continuationSeparator" w:id="1">
    <w:p w:rsidR="00C06533" w:rsidRDefault="00C0653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51627" w:rsidRDefault="00851627">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851627" w:rsidRDefault="00851627">
                      <w:pPr>
                        <w:jc w:val="center"/>
                      </w:pPr>
                      <w:r w:rsidRPr="003D2920">
                        <w:fldChar w:fldCharType="begin"/>
                      </w:r>
                      <w:r>
                        <w:instrText>PAGE    \* MERGEFORMAT</w:instrText>
                      </w:r>
                      <w:r w:rsidRPr="003D2920">
                        <w:fldChar w:fldCharType="separate"/>
                      </w:r>
                      <w:r w:rsidR="00765A4A" w:rsidRPr="00765A4A">
                        <w:rPr>
                          <w:rFonts w:ascii="Times New Roman" w:eastAsia="Times New Roman" w:hAnsi="Times New Roman"/>
                          <w:noProof/>
                          <w:sz w:val="20"/>
                          <w:szCs w:val="20"/>
                          <w:lang w:eastAsia="ru-RU"/>
                        </w:rPr>
                        <w:t>1</w:t>
                      </w:r>
                      <w:r>
                        <w:rPr>
                          <w:color w:val="8C8C8C" w:themeColor="background1" w:themeShade="8C"/>
                        </w:rPr>
                        <w:fldChar w:fldCharType="end"/>
                      </w:r>
                    </w:p>
                    <w:p w:rsidR="00851627" w:rsidRDefault="00851627">
                      <w:pPr>
                        <w:spacing w:line="240" w:lineRule="auto"/>
                      </w:pPr>
                      <w:r>
                        <w:rPr>
                          <w:rStyle w:val="24"/>
                          <w:rFonts w:eastAsia="Calibri"/>
                        </w:rPr>
                        <w:t xml:space="preserve">Приложение </w:t>
                      </w:r>
                      <w:r w:rsidRPr="003D2920">
                        <w:fldChar w:fldCharType="begin"/>
                      </w:r>
                      <w:r>
                        <w:instrText xml:space="preserve"> PAGE \* MERGEFORMAT </w:instrText>
                      </w:r>
                      <w:r w:rsidRPr="003D2920">
                        <w:fldChar w:fldCharType="separate"/>
                      </w:r>
                      <w:r w:rsidR="00765A4A" w:rsidRPr="00765A4A">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851627" w:rsidRDefault="00851627">
                      <w:pPr>
                        <w:spacing w:line="240" w:lineRule="auto"/>
                      </w:pPr>
                      <w:r>
                        <w:rPr>
                          <w:rStyle w:val="24"/>
                          <w:rFonts w:eastAsia="Calibri"/>
                        </w:rPr>
                        <w:t>администрации Богучанского района</w:t>
                      </w:r>
                    </w:p>
                    <w:p w:rsidR="00851627" w:rsidRDefault="00851627">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851627" w:rsidRDefault="00851627">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851627" w:rsidRDefault="008516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51627" w:rsidRDefault="00851627">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533" w:rsidRDefault="00C06533" w:rsidP="00F3397A">
      <w:pPr>
        <w:spacing w:after="0" w:line="240" w:lineRule="auto"/>
      </w:pPr>
      <w:r>
        <w:separator/>
      </w:r>
    </w:p>
  </w:footnote>
  <w:footnote w:type="continuationSeparator" w:id="1">
    <w:p w:rsidR="00C06533" w:rsidRDefault="00C0653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75577B1"/>
    <w:multiLevelType w:val="multilevel"/>
    <w:tmpl w:val="D284A63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3">
    <w:nsid w:val="56831D6F"/>
    <w:multiLevelType w:val="multilevel"/>
    <w:tmpl w:val="019E7DE8"/>
    <w:lvl w:ilvl="0">
      <w:start w:val="1"/>
      <w:numFmt w:val="decimal"/>
      <w:lvlText w:val="%1."/>
      <w:lvlJc w:val="left"/>
      <w:pPr>
        <w:ind w:left="4464"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16"/>
  </w:num>
  <w:num w:numId="4">
    <w:abstractNumId w:val="8"/>
  </w:num>
  <w:num w:numId="5">
    <w:abstractNumId w:val="15"/>
  </w:num>
  <w:num w:numId="6">
    <w:abstractNumId w:val="12"/>
  </w:num>
  <w:num w:numId="7">
    <w:abstractNumId w:val="14"/>
  </w:num>
  <w:num w:numId="8">
    <w:abstractNumId w:val="9"/>
  </w:num>
  <w:num w:numId="9">
    <w:abstractNumId w:val="13"/>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1761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59"/>
    <w:rsid w:val="00006588"/>
    <w:rsid w:val="00006A8F"/>
    <w:rsid w:val="00006B00"/>
    <w:rsid w:val="00006D3F"/>
    <w:rsid w:val="00006DDC"/>
    <w:rsid w:val="00007203"/>
    <w:rsid w:val="00007779"/>
    <w:rsid w:val="0000787D"/>
    <w:rsid w:val="000102C2"/>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09DC"/>
    <w:rsid w:val="00030A5C"/>
    <w:rsid w:val="00031050"/>
    <w:rsid w:val="000311A8"/>
    <w:rsid w:val="000313D3"/>
    <w:rsid w:val="0003147C"/>
    <w:rsid w:val="000316D0"/>
    <w:rsid w:val="00031DD7"/>
    <w:rsid w:val="00031E9F"/>
    <w:rsid w:val="000320FD"/>
    <w:rsid w:val="0003311C"/>
    <w:rsid w:val="000337CC"/>
    <w:rsid w:val="00033D3E"/>
    <w:rsid w:val="000348CA"/>
    <w:rsid w:val="00034DF4"/>
    <w:rsid w:val="00034F7D"/>
    <w:rsid w:val="00035313"/>
    <w:rsid w:val="0003544F"/>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9B5"/>
    <w:rsid w:val="0005122F"/>
    <w:rsid w:val="00051574"/>
    <w:rsid w:val="00051856"/>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86"/>
    <w:rsid w:val="000B03B6"/>
    <w:rsid w:val="000B0775"/>
    <w:rsid w:val="000B10AA"/>
    <w:rsid w:val="000B1688"/>
    <w:rsid w:val="000B198F"/>
    <w:rsid w:val="000B1A28"/>
    <w:rsid w:val="000B2073"/>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9D3"/>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3C3"/>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1F1D"/>
    <w:rsid w:val="001029BF"/>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2463"/>
    <w:rsid w:val="00193060"/>
    <w:rsid w:val="0019326F"/>
    <w:rsid w:val="0019356B"/>
    <w:rsid w:val="0019374D"/>
    <w:rsid w:val="00193CCC"/>
    <w:rsid w:val="0019432D"/>
    <w:rsid w:val="001945F4"/>
    <w:rsid w:val="00194861"/>
    <w:rsid w:val="00195420"/>
    <w:rsid w:val="00195DE2"/>
    <w:rsid w:val="001961E9"/>
    <w:rsid w:val="00196A20"/>
    <w:rsid w:val="0019703D"/>
    <w:rsid w:val="00197A3A"/>
    <w:rsid w:val="00197A94"/>
    <w:rsid w:val="001A09C9"/>
    <w:rsid w:val="001A1390"/>
    <w:rsid w:val="001A13E6"/>
    <w:rsid w:val="001A146A"/>
    <w:rsid w:val="001A185D"/>
    <w:rsid w:val="001A2D92"/>
    <w:rsid w:val="001A3693"/>
    <w:rsid w:val="001A38F0"/>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651"/>
    <w:rsid w:val="001B2B2C"/>
    <w:rsid w:val="001B2F45"/>
    <w:rsid w:val="001B322B"/>
    <w:rsid w:val="001B360F"/>
    <w:rsid w:val="001B3BCD"/>
    <w:rsid w:val="001B3FF8"/>
    <w:rsid w:val="001B4BEE"/>
    <w:rsid w:val="001B5CC6"/>
    <w:rsid w:val="001B60AF"/>
    <w:rsid w:val="001B6E4B"/>
    <w:rsid w:val="001B6F4E"/>
    <w:rsid w:val="001B7090"/>
    <w:rsid w:val="001B70A5"/>
    <w:rsid w:val="001B73C5"/>
    <w:rsid w:val="001B7B06"/>
    <w:rsid w:val="001B7BF6"/>
    <w:rsid w:val="001C07C4"/>
    <w:rsid w:val="001C0D9C"/>
    <w:rsid w:val="001C0EA2"/>
    <w:rsid w:val="001C0F08"/>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BF3"/>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6B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48"/>
    <w:rsid w:val="00216D5C"/>
    <w:rsid w:val="00217760"/>
    <w:rsid w:val="00220817"/>
    <w:rsid w:val="00221630"/>
    <w:rsid w:val="0022169B"/>
    <w:rsid w:val="002216D8"/>
    <w:rsid w:val="00221720"/>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7B"/>
    <w:rsid w:val="002A46CE"/>
    <w:rsid w:val="002A513B"/>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170"/>
    <w:rsid w:val="0033184A"/>
    <w:rsid w:val="00331B94"/>
    <w:rsid w:val="0033201E"/>
    <w:rsid w:val="00332273"/>
    <w:rsid w:val="00332280"/>
    <w:rsid w:val="00332782"/>
    <w:rsid w:val="00334178"/>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D96"/>
    <w:rsid w:val="00341E34"/>
    <w:rsid w:val="00342141"/>
    <w:rsid w:val="0034269F"/>
    <w:rsid w:val="003428D3"/>
    <w:rsid w:val="00342E12"/>
    <w:rsid w:val="003430EF"/>
    <w:rsid w:val="0034333F"/>
    <w:rsid w:val="00343510"/>
    <w:rsid w:val="0034367D"/>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699"/>
    <w:rsid w:val="003519C7"/>
    <w:rsid w:val="00351A1F"/>
    <w:rsid w:val="00351BFC"/>
    <w:rsid w:val="003522DF"/>
    <w:rsid w:val="0035308C"/>
    <w:rsid w:val="003530C1"/>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4AE2"/>
    <w:rsid w:val="0039541E"/>
    <w:rsid w:val="00395535"/>
    <w:rsid w:val="00395A58"/>
    <w:rsid w:val="00395C4A"/>
    <w:rsid w:val="00395D49"/>
    <w:rsid w:val="00396435"/>
    <w:rsid w:val="00396FA6"/>
    <w:rsid w:val="0039729E"/>
    <w:rsid w:val="003975E9"/>
    <w:rsid w:val="00397738"/>
    <w:rsid w:val="00397A2F"/>
    <w:rsid w:val="00397B27"/>
    <w:rsid w:val="003A0351"/>
    <w:rsid w:val="003A1701"/>
    <w:rsid w:val="003A1ABE"/>
    <w:rsid w:val="003A2027"/>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52F0"/>
    <w:rsid w:val="003B6061"/>
    <w:rsid w:val="003B68B6"/>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2920"/>
    <w:rsid w:val="003D3267"/>
    <w:rsid w:val="003D3512"/>
    <w:rsid w:val="003D3B39"/>
    <w:rsid w:val="003D3C6A"/>
    <w:rsid w:val="003D3F25"/>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4F4"/>
    <w:rsid w:val="003F38C8"/>
    <w:rsid w:val="003F44D8"/>
    <w:rsid w:val="003F48A6"/>
    <w:rsid w:val="003F4BE7"/>
    <w:rsid w:val="003F535D"/>
    <w:rsid w:val="003F55C6"/>
    <w:rsid w:val="003F56D7"/>
    <w:rsid w:val="003F58ED"/>
    <w:rsid w:val="003F60A2"/>
    <w:rsid w:val="003F67D7"/>
    <w:rsid w:val="003F69BC"/>
    <w:rsid w:val="003F6BF1"/>
    <w:rsid w:val="003F6ED4"/>
    <w:rsid w:val="003F726C"/>
    <w:rsid w:val="003F75CB"/>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4F35"/>
    <w:rsid w:val="004261FD"/>
    <w:rsid w:val="00426309"/>
    <w:rsid w:val="0042652F"/>
    <w:rsid w:val="00427121"/>
    <w:rsid w:val="004278D8"/>
    <w:rsid w:val="00427E2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250"/>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335"/>
    <w:rsid w:val="00475401"/>
    <w:rsid w:val="00475989"/>
    <w:rsid w:val="00475C2A"/>
    <w:rsid w:val="00476088"/>
    <w:rsid w:val="00476B51"/>
    <w:rsid w:val="00476EE9"/>
    <w:rsid w:val="004775E6"/>
    <w:rsid w:val="004801B7"/>
    <w:rsid w:val="0048029C"/>
    <w:rsid w:val="00480729"/>
    <w:rsid w:val="00480C7D"/>
    <w:rsid w:val="00480F4E"/>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E4"/>
    <w:rsid w:val="004A0BC4"/>
    <w:rsid w:val="004A0F40"/>
    <w:rsid w:val="004A16BE"/>
    <w:rsid w:val="004A198E"/>
    <w:rsid w:val="004A1F68"/>
    <w:rsid w:val="004A1F6F"/>
    <w:rsid w:val="004A25E2"/>
    <w:rsid w:val="004A2F76"/>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436"/>
    <w:rsid w:val="004F4DE9"/>
    <w:rsid w:val="004F4E05"/>
    <w:rsid w:val="004F51A7"/>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5D80"/>
    <w:rsid w:val="00526061"/>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ACC"/>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B3B"/>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F28"/>
    <w:rsid w:val="006630D3"/>
    <w:rsid w:val="0066334C"/>
    <w:rsid w:val="0066386B"/>
    <w:rsid w:val="006638F4"/>
    <w:rsid w:val="0066417D"/>
    <w:rsid w:val="00664198"/>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57F"/>
    <w:rsid w:val="00681678"/>
    <w:rsid w:val="006817E5"/>
    <w:rsid w:val="00681F09"/>
    <w:rsid w:val="00681FF5"/>
    <w:rsid w:val="006820A2"/>
    <w:rsid w:val="006842B9"/>
    <w:rsid w:val="0068452E"/>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301D"/>
    <w:rsid w:val="006C31AB"/>
    <w:rsid w:val="006C31BC"/>
    <w:rsid w:val="006C355B"/>
    <w:rsid w:val="006C395B"/>
    <w:rsid w:val="006C3C5F"/>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5F22"/>
    <w:rsid w:val="006D657C"/>
    <w:rsid w:val="006D65D0"/>
    <w:rsid w:val="006D6B21"/>
    <w:rsid w:val="006D6B9F"/>
    <w:rsid w:val="006D6E0C"/>
    <w:rsid w:val="006D6F72"/>
    <w:rsid w:val="006D6FD7"/>
    <w:rsid w:val="006D75D3"/>
    <w:rsid w:val="006D7768"/>
    <w:rsid w:val="006E0024"/>
    <w:rsid w:val="006E0106"/>
    <w:rsid w:val="006E030F"/>
    <w:rsid w:val="006E04C7"/>
    <w:rsid w:val="006E0907"/>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C4D"/>
    <w:rsid w:val="00741A45"/>
    <w:rsid w:val="00741DEC"/>
    <w:rsid w:val="0074211B"/>
    <w:rsid w:val="0074218A"/>
    <w:rsid w:val="00742337"/>
    <w:rsid w:val="007425DC"/>
    <w:rsid w:val="00742928"/>
    <w:rsid w:val="00743CE2"/>
    <w:rsid w:val="00743DDB"/>
    <w:rsid w:val="00744054"/>
    <w:rsid w:val="007441B3"/>
    <w:rsid w:val="007449B5"/>
    <w:rsid w:val="00744A0E"/>
    <w:rsid w:val="00745311"/>
    <w:rsid w:val="00745342"/>
    <w:rsid w:val="00745880"/>
    <w:rsid w:val="00745897"/>
    <w:rsid w:val="007461F4"/>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984"/>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41A"/>
    <w:rsid w:val="0081177E"/>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67C8"/>
    <w:rsid w:val="0085782E"/>
    <w:rsid w:val="0085794D"/>
    <w:rsid w:val="00857A9D"/>
    <w:rsid w:val="0086000F"/>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298"/>
    <w:rsid w:val="00882703"/>
    <w:rsid w:val="008827F0"/>
    <w:rsid w:val="00882AAE"/>
    <w:rsid w:val="0088342C"/>
    <w:rsid w:val="00883621"/>
    <w:rsid w:val="008859C4"/>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80A"/>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684"/>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ED2"/>
    <w:rsid w:val="008E1054"/>
    <w:rsid w:val="008E117D"/>
    <w:rsid w:val="008E2502"/>
    <w:rsid w:val="008E2995"/>
    <w:rsid w:val="008E31C7"/>
    <w:rsid w:val="008E378F"/>
    <w:rsid w:val="008E3B5E"/>
    <w:rsid w:val="008E3D23"/>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B37"/>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AE"/>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475A"/>
    <w:rsid w:val="009958B3"/>
    <w:rsid w:val="00995B0D"/>
    <w:rsid w:val="00995C11"/>
    <w:rsid w:val="009967E3"/>
    <w:rsid w:val="00996980"/>
    <w:rsid w:val="00996B28"/>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18D"/>
    <w:rsid w:val="009D0AF7"/>
    <w:rsid w:val="009D1566"/>
    <w:rsid w:val="009D19C4"/>
    <w:rsid w:val="009D258C"/>
    <w:rsid w:val="009D260F"/>
    <w:rsid w:val="009D2BD7"/>
    <w:rsid w:val="009D3CFF"/>
    <w:rsid w:val="009D4E8A"/>
    <w:rsid w:val="009D5204"/>
    <w:rsid w:val="009D5486"/>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0C4"/>
    <w:rsid w:val="009F740F"/>
    <w:rsid w:val="009F752F"/>
    <w:rsid w:val="00A00175"/>
    <w:rsid w:val="00A001CF"/>
    <w:rsid w:val="00A0087C"/>
    <w:rsid w:val="00A00998"/>
    <w:rsid w:val="00A013D0"/>
    <w:rsid w:val="00A0197A"/>
    <w:rsid w:val="00A01983"/>
    <w:rsid w:val="00A01C0C"/>
    <w:rsid w:val="00A01C63"/>
    <w:rsid w:val="00A025D1"/>
    <w:rsid w:val="00A02830"/>
    <w:rsid w:val="00A02BD9"/>
    <w:rsid w:val="00A03235"/>
    <w:rsid w:val="00A03989"/>
    <w:rsid w:val="00A05AD8"/>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0A39"/>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00C"/>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AE3"/>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911"/>
    <w:rsid w:val="00B40B44"/>
    <w:rsid w:val="00B40B9F"/>
    <w:rsid w:val="00B41A96"/>
    <w:rsid w:val="00B41C87"/>
    <w:rsid w:val="00B4280F"/>
    <w:rsid w:val="00B42AA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1C89"/>
    <w:rsid w:val="00B51CCC"/>
    <w:rsid w:val="00B52058"/>
    <w:rsid w:val="00B52115"/>
    <w:rsid w:val="00B52504"/>
    <w:rsid w:val="00B52EB9"/>
    <w:rsid w:val="00B53458"/>
    <w:rsid w:val="00B534F4"/>
    <w:rsid w:val="00B53FFE"/>
    <w:rsid w:val="00B5476F"/>
    <w:rsid w:val="00B550EF"/>
    <w:rsid w:val="00B55165"/>
    <w:rsid w:val="00B551E4"/>
    <w:rsid w:val="00B56153"/>
    <w:rsid w:val="00B5630F"/>
    <w:rsid w:val="00B56FF3"/>
    <w:rsid w:val="00B57215"/>
    <w:rsid w:val="00B5783C"/>
    <w:rsid w:val="00B57F0D"/>
    <w:rsid w:val="00B600C3"/>
    <w:rsid w:val="00B601B3"/>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1F79"/>
    <w:rsid w:val="00BA25AB"/>
    <w:rsid w:val="00BA2DC3"/>
    <w:rsid w:val="00BA2F8A"/>
    <w:rsid w:val="00BA3769"/>
    <w:rsid w:val="00BA3FDB"/>
    <w:rsid w:val="00BA49DC"/>
    <w:rsid w:val="00BA4F05"/>
    <w:rsid w:val="00BA5842"/>
    <w:rsid w:val="00BA586D"/>
    <w:rsid w:val="00BA6078"/>
    <w:rsid w:val="00BA65B2"/>
    <w:rsid w:val="00BA6E0A"/>
    <w:rsid w:val="00BA6EC7"/>
    <w:rsid w:val="00BA713A"/>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AEF"/>
    <w:rsid w:val="00BC7C3D"/>
    <w:rsid w:val="00BD0012"/>
    <w:rsid w:val="00BD012A"/>
    <w:rsid w:val="00BD08CC"/>
    <w:rsid w:val="00BD0AD0"/>
    <w:rsid w:val="00BD0EB0"/>
    <w:rsid w:val="00BD170C"/>
    <w:rsid w:val="00BD1D84"/>
    <w:rsid w:val="00BD2089"/>
    <w:rsid w:val="00BD2AAB"/>
    <w:rsid w:val="00BD2BCB"/>
    <w:rsid w:val="00BD2C2E"/>
    <w:rsid w:val="00BD3090"/>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264"/>
    <w:rsid w:val="00C16E6C"/>
    <w:rsid w:val="00C2046C"/>
    <w:rsid w:val="00C20843"/>
    <w:rsid w:val="00C20D29"/>
    <w:rsid w:val="00C20D73"/>
    <w:rsid w:val="00C21302"/>
    <w:rsid w:val="00C214DE"/>
    <w:rsid w:val="00C219C3"/>
    <w:rsid w:val="00C21D31"/>
    <w:rsid w:val="00C22B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2EA2"/>
    <w:rsid w:val="00C637AC"/>
    <w:rsid w:val="00C638D3"/>
    <w:rsid w:val="00C63B6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5729"/>
    <w:rsid w:val="00CD5E16"/>
    <w:rsid w:val="00CD620E"/>
    <w:rsid w:val="00CD691D"/>
    <w:rsid w:val="00CD6986"/>
    <w:rsid w:val="00CD73E7"/>
    <w:rsid w:val="00CD7C4E"/>
    <w:rsid w:val="00CD7D5D"/>
    <w:rsid w:val="00CE00EA"/>
    <w:rsid w:val="00CE0F1D"/>
    <w:rsid w:val="00CE17E2"/>
    <w:rsid w:val="00CE1C78"/>
    <w:rsid w:val="00CE1D65"/>
    <w:rsid w:val="00CE29DE"/>
    <w:rsid w:val="00CE2F32"/>
    <w:rsid w:val="00CE3F0B"/>
    <w:rsid w:val="00CE46C5"/>
    <w:rsid w:val="00CE593A"/>
    <w:rsid w:val="00CE5E7F"/>
    <w:rsid w:val="00CE6E32"/>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7451"/>
    <w:rsid w:val="00D175F0"/>
    <w:rsid w:val="00D177BD"/>
    <w:rsid w:val="00D2015F"/>
    <w:rsid w:val="00D2096E"/>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A32"/>
    <w:rsid w:val="00D30C31"/>
    <w:rsid w:val="00D30E48"/>
    <w:rsid w:val="00D31467"/>
    <w:rsid w:val="00D31755"/>
    <w:rsid w:val="00D3217E"/>
    <w:rsid w:val="00D3218B"/>
    <w:rsid w:val="00D32956"/>
    <w:rsid w:val="00D32C6E"/>
    <w:rsid w:val="00D32F85"/>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9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9B8"/>
    <w:rsid w:val="00E37C40"/>
    <w:rsid w:val="00E40ACF"/>
    <w:rsid w:val="00E417DF"/>
    <w:rsid w:val="00E41B72"/>
    <w:rsid w:val="00E41C5E"/>
    <w:rsid w:val="00E4231D"/>
    <w:rsid w:val="00E42487"/>
    <w:rsid w:val="00E42730"/>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2BA"/>
    <w:rsid w:val="00E475E8"/>
    <w:rsid w:val="00E47B02"/>
    <w:rsid w:val="00E47C6C"/>
    <w:rsid w:val="00E503B0"/>
    <w:rsid w:val="00E50C38"/>
    <w:rsid w:val="00E5127D"/>
    <w:rsid w:val="00E5134A"/>
    <w:rsid w:val="00E5150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BA2"/>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104"/>
    <w:rsid w:val="00E9779C"/>
    <w:rsid w:val="00E97D70"/>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36C"/>
    <w:rsid w:val="00EB3633"/>
    <w:rsid w:val="00EB39F2"/>
    <w:rsid w:val="00EB3A55"/>
    <w:rsid w:val="00EB3ECA"/>
    <w:rsid w:val="00EB4FB2"/>
    <w:rsid w:val="00EB51A6"/>
    <w:rsid w:val="00EB52F0"/>
    <w:rsid w:val="00EB5426"/>
    <w:rsid w:val="00EB57FC"/>
    <w:rsid w:val="00EB5989"/>
    <w:rsid w:val="00EB6DA1"/>
    <w:rsid w:val="00EB720D"/>
    <w:rsid w:val="00EB79AD"/>
    <w:rsid w:val="00EB7EB4"/>
    <w:rsid w:val="00EC0A0B"/>
    <w:rsid w:val="00EC0CAF"/>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616"/>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6A2"/>
    <w:rsid w:val="00EE4207"/>
    <w:rsid w:val="00EE501C"/>
    <w:rsid w:val="00EE5ECC"/>
    <w:rsid w:val="00EE61B2"/>
    <w:rsid w:val="00EE6FE5"/>
    <w:rsid w:val="00EE75E6"/>
    <w:rsid w:val="00EE77AC"/>
    <w:rsid w:val="00EE7977"/>
    <w:rsid w:val="00EE7EC7"/>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4F3A"/>
    <w:rsid w:val="00F156DB"/>
    <w:rsid w:val="00F158BF"/>
    <w:rsid w:val="00F15BAE"/>
    <w:rsid w:val="00F162ED"/>
    <w:rsid w:val="00F16911"/>
    <w:rsid w:val="00F16FC5"/>
    <w:rsid w:val="00F17A7F"/>
    <w:rsid w:val="00F17D5C"/>
    <w:rsid w:val="00F20D5E"/>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557"/>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7C3"/>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F9"/>
    <w:rsid w:val="00FC1B15"/>
    <w:rsid w:val="00FC1B98"/>
    <w:rsid w:val="00FC31F9"/>
    <w:rsid w:val="00FC3480"/>
    <w:rsid w:val="00FC40EB"/>
    <w:rsid w:val="00FC4D31"/>
    <w:rsid w:val="00FC513E"/>
    <w:rsid w:val="00FC5536"/>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1"/>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1369A"/>
    <w:rPr>
      <w:b/>
      <w:bCs/>
      <w:i/>
      <w:iCs/>
      <w:color w:val="4F81BD"/>
    </w:rPr>
  </w:style>
  <w:style w:type="character" w:customStyle="1" w:styleId="Tahoma105pt">
    <w:name w:val="Основной текст + Tahoma;10;5 pt"/>
    <w:basedOn w:val="affd"/>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a">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consultantplus://offline/ref=1C43A5913B51FC5B11BA54284E407701E2764B2D52CFDB52CCEEC90DA8401374F6053A1FD6407972FA565A114C9E789C913BE86DD5C53B80Z6MB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fedsfm.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kab5@mail.ru" TargetMode="External"/><Relationship Id="rId25" Type="http://schemas.openxmlformats.org/officeDocument/2006/relationships/hyperlink" Target="consultantplus://offline/ref=627E8CD37F379CF01B7227B143F27E9A98DBA45FB9562DF76FC1D74E30FB8A4C949E15A664DFE8BBB8FF056AA0391702CAEB6A2277EDC5C3Z3m3C" TargetMode="External"/><Relationship Id="rId2" Type="http://schemas.openxmlformats.org/officeDocument/2006/relationships/numbering" Target="numbering.xml"/><Relationship Id="rId16" Type="http://schemas.openxmlformats.org/officeDocument/2006/relationships/hyperlink" Target="https://boguchansky-raion.ru/administratsiya-boguchanskogo-rajona" TargetMode="External"/><Relationship Id="rId20" Type="http://schemas.openxmlformats.org/officeDocument/2006/relationships/hyperlink" Target="http://www.nalo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627E8CD37F379CF01B7227B143F27E9A98DBA45FB9562DF76FC1D74E30FB8A4C949E15A664DFE8BFB9FF056AA0391702CAEB6A2277EDC5C3Z3m3C" TargetMode="External"/><Relationship Id="rId5" Type="http://schemas.openxmlformats.org/officeDocument/2006/relationships/webSettings" Target="webSettings.xml"/><Relationship Id="rId15" Type="http://schemas.openxmlformats.org/officeDocument/2006/relationships/hyperlink" Target="consultantplus://offline/ref=6C144D224C608B25D255D997AF4DB1AF51FC1AA7D28B202921A181A7ADDEAA81A20C80DE5914C071A40025CF3975825B9FI4B9F" TargetMode="External"/><Relationship Id="rId23" Type="http://schemas.openxmlformats.org/officeDocument/2006/relationships/hyperlink" Target="consultantplus://offline/ref=1C43A5913B51FC5B11BA54284E407701E2764B2D52CFDB52CCEEC90DA8401374F6053A1FD6407972FA565A114C9E789C913BE86DD5C53B80Z6MBF" TargetMode="External"/><Relationship Id="rId28" Type="http://schemas.openxmlformats.org/officeDocument/2006/relationships/footer" Target="footer1.xml"/><Relationship Id="rId10" Type="http://schemas.microsoft.com/office/2007/relationships/hdphoto" Target="NULL"/><Relationship Id="rId19" Type="http://schemas.openxmlformats.org/officeDocument/2006/relationships/hyperlink" Target="consultantplus://offline/ref=1C43A5913B51FC5B11BA54284E407701E2764B2D52CFDB52CCEEC90DA8401374F6053A1FD6407972FA565A114C9E789C913BE86DD5C53B80Z6MBF" TargetMode="External"/><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5.jpeg"/><Relationship Id="rId22" Type="http://schemas.openxmlformats.org/officeDocument/2006/relationships/hyperlink" Target="consultantplus://offline/ref=1C43A5913B51FC5B11BA54284E407701E2764B2D52CFDB52CCEEC90DA8401374E4056213D741677AF7430C400AZCM9F"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29BB-5647-41B6-926A-69EB4DD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12785</Words>
  <Characters>72876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85491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2020-04-22T05:26:00Z</cp:lastPrinted>
  <dcterms:created xsi:type="dcterms:W3CDTF">2022-08-01T10:51:00Z</dcterms:created>
  <dcterms:modified xsi:type="dcterms:W3CDTF">2022-08-01T10:51:00Z</dcterms:modified>
</cp:coreProperties>
</file>