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EF29D5">
        <w:rPr>
          <w:rFonts w:ascii="Times New Roman" w:eastAsia="Times New Roman" w:hAnsi="Times New Roman"/>
          <w:b/>
          <w:sz w:val="56"/>
          <w:szCs w:val="56"/>
          <w:lang w:eastAsia="ru-RU"/>
        </w:rPr>
        <w:t xml:space="preserve"> 13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EF29D5"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6D2639" w:rsidRDefault="006D2639"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4432C4" w:rsidRPr="00730C53" w:rsidRDefault="004432C4" w:rsidP="00EF29D5">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525-П от 19.05.2017 г. «Об утверждении административного регламента предоставления муниципальной услуги «</w:t>
      </w:r>
      <w:r w:rsidRPr="00730C53">
        <w:rPr>
          <w:rFonts w:ascii="Times New Roman" w:hAnsi="Times New Roman"/>
          <w:bCs/>
          <w:sz w:val="20"/>
          <w:szCs w:val="20"/>
        </w:rPr>
        <w:t>Принятие решения о подготовке документации по планировке территории</w:t>
      </w:r>
      <w:r w:rsidRPr="00730C53">
        <w:rPr>
          <w:rFonts w:ascii="Times New Roman" w:hAnsi="Times New Roman"/>
          <w:sz w:val="20"/>
          <w:szCs w:val="20"/>
        </w:rPr>
        <w:t>»»</w:t>
      </w:r>
    </w:p>
    <w:p w:rsidR="004432C4" w:rsidRPr="00730C53" w:rsidRDefault="004432C4"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526-П от 19.05.2017 г. «Об утверждении административного регламента  предоставления муниципальной услуги «Утверждение документации по планировке территории»»</w:t>
      </w:r>
    </w:p>
    <w:p w:rsidR="004432C4" w:rsidRPr="00730C53" w:rsidRDefault="004432C4"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527-П от 19.05.2017 г.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4432C4" w:rsidRPr="00730C53" w:rsidRDefault="004432C4"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528-П от 19.05.2017 г. «О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4432C4" w:rsidRPr="00730C53" w:rsidRDefault="004432C4"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529-П от 19.05.2017 г. «О внесении изменений в муниципальную программу Богучанского района «Защита населения и территорий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p>
    <w:p w:rsidR="004432C4" w:rsidRPr="00730C53" w:rsidRDefault="004432C4"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530-П от 19.05.2017 г. «О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4432C4" w:rsidRPr="00730C53" w:rsidRDefault="004432C4"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531-П от 19.05.2017 г. «О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4432C4" w:rsidRPr="00730C53" w:rsidRDefault="00730C53"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532-П от 19.05.2017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730C53" w:rsidRPr="00730C53" w:rsidRDefault="00730C53"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533-П от 19.05.2017 г. «О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730C53" w:rsidRPr="00730C53" w:rsidRDefault="00730C53"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534-П от 19.05.2017 г. «О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730C53" w:rsidRPr="00730C53" w:rsidRDefault="00730C53"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535-П от 19.05.2017 г. «О внесении изменений в постановление администрации Богучанского района от 17.08.2015 №751-п «Об утверждении муниципальной адресной программы «Переселение граждан из аварийного жилищного фонда в Богучанском районе» на 2016 – 2017 годы»»</w:t>
      </w:r>
    </w:p>
    <w:p w:rsidR="00730C53" w:rsidRPr="00730C53" w:rsidRDefault="00730C53"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proofErr w:type="gramStart"/>
      <w:r w:rsidRPr="00730C53">
        <w:rPr>
          <w:rFonts w:ascii="Times New Roman" w:hAnsi="Times New Roman"/>
          <w:sz w:val="20"/>
          <w:szCs w:val="20"/>
        </w:rPr>
        <w:t>Постановление администрации Богучанского района № 537-П от 19.05.2017 г. «</w:t>
      </w:r>
      <w:r w:rsidRPr="00730C53">
        <w:rPr>
          <w:rFonts w:ascii="Times New Roman" w:hAnsi="Times New Roman"/>
          <w:bCs/>
          <w:sz w:val="20"/>
          <w:szCs w:val="20"/>
        </w:rPr>
        <w:t>О внесении изменений в постановление администрации Богучанского района от 21.07.2015 №693-п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w:t>
      </w:r>
      <w:r w:rsidRPr="00730C53">
        <w:rPr>
          <w:rFonts w:ascii="Times New Roman" w:hAnsi="Times New Roman"/>
          <w:sz w:val="20"/>
          <w:szCs w:val="20"/>
        </w:rPr>
        <w:t>»</w:t>
      </w:r>
      <w:proofErr w:type="gramEnd"/>
    </w:p>
    <w:p w:rsidR="00730C53" w:rsidRPr="00730C53" w:rsidRDefault="00730C53" w:rsidP="004432C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547-П от 25.05.2017 г. «О внесении изменений в постановление администрации Богучанского района от 21.10.2015 №938-п «О ликвидации муниципального учреждения дополнительного образования «Районный Центр военно-патриотического воспитания школьников»»</w:t>
      </w:r>
    </w:p>
    <w:p w:rsidR="003C3B9D" w:rsidRPr="003C3B9D" w:rsidRDefault="00730C53" w:rsidP="003C3B9D">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30C53">
        <w:rPr>
          <w:rFonts w:ascii="Times New Roman" w:hAnsi="Times New Roman"/>
          <w:sz w:val="20"/>
          <w:szCs w:val="20"/>
        </w:rPr>
        <w:t>Постановление администрации Богучанского района № 553-П от 29.05.2017 г. «О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6D2639" w:rsidRDefault="006D2639" w:rsidP="004432C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C3B9D" w:rsidRPr="003C3B9D" w:rsidRDefault="003C3B9D" w:rsidP="003C3B9D">
      <w:pPr>
        <w:spacing w:after="0" w:line="240" w:lineRule="auto"/>
        <w:jc w:val="center"/>
        <w:rPr>
          <w:rFonts w:ascii="Times New Roman" w:eastAsia="Times New Roman" w:hAnsi="Times New Roman"/>
          <w:bCs/>
          <w:sz w:val="18"/>
          <w:szCs w:val="18"/>
          <w:lang w:eastAsia="ru-RU"/>
        </w:rPr>
      </w:pPr>
      <w:r w:rsidRPr="003C3B9D">
        <w:rPr>
          <w:rFonts w:ascii="Times New Roman" w:eastAsia="Times New Roman" w:hAnsi="Times New Roman"/>
          <w:bCs/>
          <w:sz w:val="18"/>
          <w:szCs w:val="18"/>
          <w:lang w:eastAsia="ru-RU"/>
        </w:rPr>
        <w:lastRenderedPageBreak/>
        <w:t>АДМИНИСТРАЦИЯ БОГУЧАНСКОГО РАЙОНА</w:t>
      </w:r>
    </w:p>
    <w:p w:rsidR="003C3B9D" w:rsidRPr="003C3B9D" w:rsidRDefault="003C3B9D" w:rsidP="003C3B9D">
      <w:pPr>
        <w:keepNext/>
        <w:spacing w:after="0" w:line="240" w:lineRule="auto"/>
        <w:jc w:val="center"/>
        <w:outlineLvl w:val="0"/>
        <w:rPr>
          <w:rFonts w:ascii="Times New Roman" w:eastAsia="Times New Roman" w:hAnsi="Times New Roman"/>
          <w:bCs/>
          <w:sz w:val="18"/>
          <w:szCs w:val="18"/>
        </w:rPr>
      </w:pPr>
      <w:r w:rsidRPr="003C3B9D">
        <w:rPr>
          <w:rFonts w:ascii="Times New Roman" w:eastAsia="Times New Roman" w:hAnsi="Times New Roman"/>
          <w:bCs/>
          <w:sz w:val="18"/>
          <w:szCs w:val="18"/>
        </w:rPr>
        <w:t>ПОСТАНОВЛЕНИЕ</w:t>
      </w:r>
    </w:p>
    <w:p w:rsidR="003C3B9D" w:rsidRPr="003C3B9D" w:rsidRDefault="003C3B9D" w:rsidP="003C3B9D">
      <w:pPr>
        <w:spacing w:after="0" w:line="240" w:lineRule="auto"/>
        <w:jc w:val="center"/>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 xml:space="preserve">19.05.2017                                     </w:t>
      </w:r>
      <w:r>
        <w:rPr>
          <w:rFonts w:ascii="Times New Roman" w:eastAsia="Times New Roman" w:hAnsi="Times New Roman"/>
          <w:bCs/>
          <w:sz w:val="20"/>
          <w:szCs w:val="20"/>
          <w:lang w:eastAsia="ru-RU"/>
        </w:rPr>
        <w:t xml:space="preserve">  </w:t>
      </w:r>
      <w:r w:rsidRPr="003C3B9D">
        <w:rPr>
          <w:rFonts w:ascii="Times New Roman" w:eastAsia="Times New Roman" w:hAnsi="Times New Roman"/>
          <w:bCs/>
          <w:sz w:val="20"/>
          <w:szCs w:val="20"/>
          <w:lang w:eastAsia="ru-RU"/>
        </w:rPr>
        <w:t xml:space="preserve">  с. Богучаны</w:t>
      </w:r>
      <w:r w:rsidRPr="003C3B9D">
        <w:rPr>
          <w:rFonts w:ascii="Times New Roman" w:eastAsia="Times New Roman" w:hAnsi="Times New Roman"/>
          <w:bCs/>
          <w:sz w:val="20"/>
          <w:szCs w:val="20"/>
          <w:lang w:eastAsia="ru-RU"/>
        </w:rPr>
        <w:tab/>
      </w:r>
      <w:r w:rsidRPr="003C3B9D">
        <w:rPr>
          <w:rFonts w:ascii="Times New Roman" w:eastAsia="Times New Roman" w:hAnsi="Times New Roman"/>
          <w:bCs/>
          <w:sz w:val="20"/>
          <w:szCs w:val="20"/>
          <w:lang w:eastAsia="ru-RU"/>
        </w:rPr>
        <w:tab/>
        <w:t xml:space="preserve">                          №525-П</w:t>
      </w:r>
    </w:p>
    <w:p w:rsidR="003C3B9D" w:rsidRPr="003C3B9D" w:rsidRDefault="003C3B9D" w:rsidP="003C3B9D">
      <w:pPr>
        <w:spacing w:after="0" w:line="240" w:lineRule="auto"/>
        <w:jc w:val="center"/>
        <w:rPr>
          <w:rFonts w:ascii="Times New Roman" w:eastAsia="Times New Roman" w:hAnsi="Times New Roman"/>
          <w:sz w:val="20"/>
          <w:szCs w:val="20"/>
          <w:lang w:eastAsia="ru-RU"/>
        </w:rPr>
      </w:pPr>
    </w:p>
    <w:tbl>
      <w:tblPr>
        <w:tblW w:w="0" w:type="auto"/>
        <w:tblLook w:val="01E0"/>
      </w:tblPr>
      <w:tblGrid>
        <w:gridCol w:w="9555"/>
      </w:tblGrid>
      <w:tr w:rsidR="003C3B9D" w:rsidRPr="003C3B9D" w:rsidTr="003C3B9D">
        <w:trPr>
          <w:trHeight w:val="550"/>
        </w:trPr>
        <w:tc>
          <w:tcPr>
            <w:tcW w:w="9555" w:type="dxa"/>
            <w:hideMark/>
          </w:tcPr>
          <w:p w:rsidR="003C3B9D" w:rsidRPr="003C3B9D" w:rsidRDefault="003C3B9D" w:rsidP="003C3B9D">
            <w:pPr>
              <w:autoSpaceDE w:val="0"/>
              <w:autoSpaceDN w:val="0"/>
              <w:adjustRightInd w:val="0"/>
              <w:spacing w:after="0" w:line="240" w:lineRule="auto"/>
              <w:jc w:val="center"/>
              <w:rPr>
                <w:rFonts w:ascii="Times New Roman" w:eastAsia="Times New Roman" w:hAnsi="Times New Roman"/>
                <w:bCs/>
                <w:sz w:val="20"/>
                <w:szCs w:val="20"/>
                <w:lang w:eastAsia="ru-RU"/>
              </w:rPr>
            </w:pPr>
            <w:r w:rsidRPr="003C3B9D">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w:t>
            </w:r>
            <w:r w:rsidRPr="003C3B9D">
              <w:rPr>
                <w:rFonts w:ascii="Times New Roman" w:eastAsia="Times New Roman" w:hAnsi="Times New Roman"/>
                <w:bCs/>
                <w:sz w:val="20"/>
                <w:szCs w:val="20"/>
                <w:lang w:eastAsia="ru-RU"/>
              </w:rPr>
              <w:t>Принятие решения о подготовке</w:t>
            </w:r>
            <w:r>
              <w:rPr>
                <w:rFonts w:ascii="Times New Roman" w:eastAsia="Times New Roman" w:hAnsi="Times New Roman"/>
                <w:bCs/>
                <w:sz w:val="20"/>
                <w:szCs w:val="20"/>
                <w:lang w:eastAsia="ru-RU"/>
              </w:rPr>
              <w:t xml:space="preserve"> </w:t>
            </w:r>
            <w:r w:rsidRPr="003C3B9D">
              <w:rPr>
                <w:rFonts w:ascii="Times New Roman" w:eastAsia="Times New Roman" w:hAnsi="Times New Roman"/>
                <w:sz w:val="20"/>
                <w:szCs w:val="20"/>
                <w:lang w:eastAsia="ru-RU"/>
              </w:rPr>
              <w:t>документации по планировке территории</w:t>
            </w:r>
            <w:r w:rsidRPr="003C3B9D">
              <w:rPr>
                <w:rFonts w:ascii="Times New Roman" w:eastAsia="Times New Roman" w:hAnsi="Times New Roman"/>
                <w:bCs/>
                <w:sz w:val="20"/>
                <w:szCs w:val="20"/>
                <w:lang w:eastAsia="ru-RU"/>
              </w:rPr>
              <w:t>»</w:t>
            </w:r>
          </w:p>
        </w:tc>
      </w:tr>
    </w:tbl>
    <w:p w:rsidR="003C3B9D" w:rsidRPr="003C3B9D" w:rsidRDefault="003C3B9D" w:rsidP="003C3B9D">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 ст. 7, 8, 47 Устава Богучанского района Красноярского края</w:t>
      </w:r>
      <w:r>
        <w:rPr>
          <w:rFonts w:ascii="Times New Roman" w:eastAsia="Times New Roman" w:hAnsi="Times New Roman"/>
          <w:sz w:val="20"/>
          <w:szCs w:val="20"/>
          <w:lang w:eastAsia="ru-RU"/>
        </w:rPr>
        <w:t>,</w:t>
      </w:r>
      <w:r w:rsidRPr="003C3B9D">
        <w:rPr>
          <w:rFonts w:ascii="Times New Roman" w:eastAsia="Times New Roman" w:hAnsi="Times New Roman"/>
          <w:sz w:val="20"/>
          <w:szCs w:val="20"/>
          <w:lang w:eastAsia="ru-RU"/>
        </w:rPr>
        <w:t xml:space="preserve"> </w:t>
      </w:r>
    </w:p>
    <w:p w:rsidR="003C3B9D" w:rsidRPr="003C3B9D" w:rsidRDefault="003C3B9D" w:rsidP="003C3B9D">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ПОСТАНОВЛЯЮ:</w:t>
      </w:r>
    </w:p>
    <w:p w:rsidR="003C3B9D" w:rsidRPr="003C3B9D" w:rsidRDefault="003C3B9D" w:rsidP="003C3B9D">
      <w:pPr>
        <w:autoSpaceDE w:val="0"/>
        <w:autoSpaceDN w:val="0"/>
        <w:adjustRightInd w:val="0"/>
        <w:spacing w:after="0" w:line="240" w:lineRule="auto"/>
        <w:jc w:val="both"/>
        <w:rPr>
          <w:rFonts w:ascii="Times New Roman" w:eastAsia="Times New Roman" w:hAnsi="Times New Roman"/>
          <w:bCs/>
          <w:sz w:val="20"/>
          <w:szCs w:val="20"/>
          <w:lang w:eastAsia="ru-RU"/>
        </w:rPr>
      </w:pPr>
      <w:r w:rsidRPr="003C3B9D">
        <w:rPr>
          <w:rFonts w:ascii="Times New Roman" w:eastAsia="Times New Roman" w:hAnsi="Times New Roman"/>
          <w:sz w:val="20"/>
          <w:szCs w:val="20"/>
          <w:lang w:eastAsia="ru-RU"/>
        </w:rPr>
        <w:t xml:space="preserve">        1. Утвердить административный регламент предоставления муниципальной услуги «</w:t>
      </w:r>
      <w:r w:rsidRPr="003C3B9D">
        <w:rPr>
          <w:rFonts w:ascii="Times New Roman" w:eastAsia="Times New Roman" w:hAnsi="Times New Roman"/>
          <w:bCs/>
          <w:sz w:val="20"/>
          <w:szCs w:val="20"/>
          <w:lang w:eastAsia="ru-RU"/>
        </w:rPr>
        <w:t>Принятие решения о подготовке документации по планировке территории</w:t>
      </w:r>
      <w:r w:rsidRPr="003C3B9D">
        <w:rPr>
          <w:rFonts w:ascii="Times New Roman" w:eastAsia="Times New Roman" w:hAnsi="Times New Roman"/>
          <w:sz w:val="20"/>
          <w:szCs w:val="20"/>
          <w:lang w:eastAsia="ru-RU"/>
        </w:rPr>
        <w:t>», согласно при</w:t>
      </w:r>
      <w:r w:rsidRPr="003C3B9D">
        <w:rPr>
          <w:rFonts w:ascii="Times New Roman" w:eastAsia="Times New Roman" w:hAnsi="Times New Roman"/>
          <w:bCs/>
          <w:sz w:val="20"/>
          <w:szCs w:val="20"/>
          <w:lang w:eastAsia="ru-RU"/>
        </w:rPr>
        <w:t>ложению.</w:t>
      </w:r>
    </w:p>
    <w:p w:rsidR="003C3B9D" w:rsidRPr="003C3B9D" w:rsidRDefault="003C3B9D" w:rsidP="003C3B9D">
      <w:pPr>
        <w:spacing w:after="0" w:line="240" w:lineRule="auto"/>
        <w:jc w:val="both"/>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 xml:space="preserve">        2.  Контроль   за    исполнением   настоящего   постановления  возложить       на</w:t>
      </w:r>
      <w:proofErr w:type="gramStart"/>
      <w:r w:rsidRPr="003C3B9D">
        <w:rPr>
          <w:rFonts w:ascii="Times New Roman" w:eastAsia="Times New Roman" w:hAnsi="Times New Roman"/>
          <w:bCs/>
          <w:sz w:val="20"/>
          <w:szCs w:val="20"/>
          <w:lang w:eastAsia="ru-RU"/>
        </w:rPr>
        <w:t xml:space="preserve"> П</w:t>
      </w:r>
      <w:proofErr w:type="gramEnd"/>
      <w:r w:rsidRPr="003C3B9D">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3C3B9D" w:rsidRPr="003C3B9D" w:rsidRDefault="003C3B9D" w:rsidP="003C3B9D">
      <w:pPr>
        <w:spacing w:after="0" w:line="240" w:lineRule="auto"/>
        <w:jc w:val="both"/>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 xml:space="preserve">        3. Настоящее постановление вступает в силу со дня, следующего за днем опубликования в Официальном вестнике Богучанского района.</w:t>
      </w:r>
    </w:p>
    <w:p w:rsidR="003C3B9D" w:rsidRPr="003C3B9D" w:rsidRDefault="003C3B9D" w:rsidP="003C3B9D">
      <w:pPr>
        <w:spacing w:after="0" w:line="240" w:lineRule="auto"/>
        <w:jc w:val="both"/>
        <w:rPr>
          <w:rFonts w:ascii="Times New Roman" w:eastAsia="Times New Roman" w:hAnsi="Times New Roman"/>
          <w:bCs/>
          <w:sz w:val="20"/>
          <w:szCs w:val="20"/>
          <w:lang w:eastAsia="ru-RU"/>
        </w:rPr>
      </w:pPr>
    </w:p>
    <w:p w:rsidR="003C3B9D" w:rsidRPr="003C3B9D" w:rsidRDefault="003C3B9D" w:rsidP="003C3B9D">
      <w:pPr>
        <w:spacing w:after="0" w:line="240" w:lineRule="auto"/>
        <w:jc w:val="both"/>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И.О.Главы Богучанского района</w:t>
      </w:r>
      <w:r w:rsidRPr="003C3B9D">
        <w:rPr>
          <w:rFonts w:ascii="Times New Roman" w:eastAsia="Times New Roman" w:hAnsi="Times New Roman"/>
          <w:bCs/>
          <w:sz w:val="20"/>
          <w:szCs w:val="20"/>
          <w:lang w:eastAsia="ru-RU"/>
        </w:rPr>
        <w:tab/>
      </w:r>
      <w:r w:rsidRPr="003C3B9D">
        <w:rPr>
          <w:rFonts w:ascii="Times New Roman" w:eastAsia="Times New Roman" w:hAnsi="Times New Roman"/>
          <w:bCs/>
          <w:sz w:val="20"/>
          <w:szCs w:val="20"/>
          <w:lang w:eastAsia="ru-RU"/>
        </w:rPr>
        <w:tab/>
      </w:r>
      <w:r w:rsidRPr="003C3B9D">
        <w:rPr>
          <w:rFonts w:ascii="Times New Roman" w:eastAsia="Times New Roman" w:hAnsi="Times New Roman"/>
          <w:bCs/>
          <w:sz w:val="20"/>
          <w:szCs w:val="20"/>
          <w:lang w:eastAsia="ru-RU"/>
        </w:rPr>
        <w:tab/>
        <w:t xml:space="preserve">                        В.Ю. Карнаухов</w:t>
      </w:r>
    </w:p>
    <w:p w:rsidR="003C3B9D" w:rsidRPr="003C3B9D" w:rsidRDefault="003C3B9D" w:rsidP="003C3B9D">
      <w:pPr>
        <w:spacing w:after="0" w:line="240" w:lineRule="auto"/>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ab/>
      </w:r>
    </w:p>
    <w:p w:rsidR="003C3B9D" w:rsidRPr="003C3B9D" w:rsidRDefault="003C3B9D" w:rsidP="003C3B9D">
      <w:pPr>
        <w:autoSpaceDE w:val="0"/>
        <w:autoSpaceDN w:val="0"/>
        <w:adjustRightInd w:val="0"/>
        <w:spacing w:after="0" w:line="240" w:lineRule="auto"/>
        <w:ind w:left="4248" w:firstLine="708"/>
        <w:jc w:val="right"/>
        <w:outlineLvl w:val="0"/>
        <w:rPr>
          <w:rFonts w:ascii="Times New Roman" w:eastAsia="Times New Roman" w:hAnsi="Times New Roman"/>
          <w:iCs/>
          <w:sz w:val="18"/>
          <w:szCs w:val="20"/>
          <w:lang w:eastAsia="ru-RU"/>
        </w:rPr>
      </w:pPr>
      <w:r w:rsidRPr="003C3B9D">
        <w:rPr>
          <w:rFonts w:ascii="Times New Roman" w:eastAsia="Times New Roman" w:hAnsi="Times New Roman"/>
          <w:iCs/>
          <w:sz w:val="18"/>
          <w:szCs w:val="20"/>
          <w:lang w:eastAsia="ru-RU"/>
        </w:rPr>
        <w:t xml:space="preserve">          Приложение к постановлению  </w:t>
      </w:r>
    </w:p>
    <w:p w:rsidR="003C3B9D" w:rsidRPr="003C3B9D" w:rsidRDefault="003C3B9D" w:rsidP="003C3B9D">
      <w:pPr>
        <w:autoSpaceDE w:val="0"/>
        <w:autoSpaceDN w:val="0"/>
        <w:adjustRightInd w:val="0"/>
        <w:spacing w:after="0" w:line="240" w:lineRule="auto"/>
        <w:jc w:val="right"/>
        <w:outlineLvl w:val="0"/>
        <w:rPr>
          <w:rFonts w:ascii="Times New Roman" w:eastAsia="Times New Roman" w:hAnsi="Times New Roman"/>
          <w:iCs/>
          <w:sz w:val="18"/>
          <w:szCs w:val="20"/>
          <w:lang w:eastAsia="ru-RU"/>
        </w:rPr>
      </w:pPr>
      <w:r w:rsidRPr="003C3B9D">
        <w:rPr>
          <w:rFonts w:ascii="Times New Roman" w:eastAsia="Times New Roman" w:hAnsi="Times New Roman"/>
          <w:iCs/>
          <w:sz w:val="18"/>
          <w:szCs w:val="20"/>
          <w:lang w:eastAsia="ru-RU"/>
        </w:rPr>
        <w:t xml:space="preserve">администрации Богучанского района    </w:t>
      </w:r>
    </w:p>
    <w:p w:rsidR="003C3B9D" w:rsidRPr="003C3B9D" w:rsidRDefault="003C3B9D" w:rsidP="003C3B9D">
      <w:pPr>
        <w:autoSpaceDE w:val="0"/>
        <w:autoSpaceDN w:val="0"/>
        <w:adjustRightInd w:val="0"/>
        <w:spacing w:after="0" w:line="240" w:lineRule="auto"/>
        <w:jc w:val="right"/>
        <w:outlineLvl w:val="0"/>
        <w:rPr>
          <w:rFonts w:ascii="Times New Roman" w:eastAsia="Times New Roman" w:hAnsi="Times New Roman"/>
          <w:iCs/>
          <w:sz w:val="18"/>
          <w:szCs w:val="20"/>
          <w:lang w:eastAsia="ru-RU"/>
        </w:rPr>
      </w:pPr>
      <w:r w:rsidRPr="003C3B9D">
        <w:rPr>
          <w:rFonts w:ascii="Times New Roman" w:eastAsia="Times New Roman" w:hAnsi="Times New Roman"/>
          <w:iCs/>
          <w:sz w:val="18"/>
          <w:szCs w:val="20"/>
          <w:lang w:eastAsia="ru-RU"/>
        </w:rPr>
        <w:t xml:space="preserve">                                                         от 19.05.17г.№ 525-П                         </w:t>
      </w:r>
    </w:p>
    <w:p w:rsidR="003C3B9D" w:rsidRPr="003C3B9D" w:rsidRDefault="003C3B9D" w:rsidP="003C3B9D">
      <w:pPr>
        <w:autoSpaceDE w:val="0"/>
        <w:autoSpaceDN w:val="0"/>
        <w:adjustRightInd w:val="0"/>
        <w:spacing w:after="0" w:line="240" w:lineRule="auto"/>
        <w:jc w:val="right"/>
        <w:outlineLvl w:val="0"/>
        <w:rPr>
          <w:rFonts w:ascii="Times New Roman" w:eastAsia="Times New Roman" w:hAnsi="Times New Roman"/>
          <w:iCs/>
          <w:sz w:val="20"/>
          <w:szCs w:val="20"/>
          <w:lang w:eastAsia="ru-RU"/>
        </w:rPr>
      </w:pPr>
      <w:r w:rsidRPr="003C3B9D">
        <w:rPr>
          <w:rFonts w:ascii="Times New Roman" w:eastAsia="Times New Roman" w:hAnsi="Times New Roman"/>
          <w:iCs/>
          <w:sz w:val="20"/>
          <w:szCs w:val="20"/>
          <w:lang w:eastAsia="ru-RU"/>
        </w:rPr>
        <w:t xml:space="preserve">                                                                                </w:t>
      </w:r>
    </w:p>
    <w:p w:rsidR="003C3B9D" w:rsidRPr="003C3B9D" w:rsidRDefault="003C3B9D" w:rsidP="003C3B9D">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Административный регламент</w:t>
      </w:r>
      <w:r>
        <w:rPr>
          <w:rFonts w:ascii="Times New Roman" w:eastAsia="Times New Roman" w:hAnsi="Times New Roman"/>
          <w:bCs/>
          <w:sz w:val="20"/>
          <w:szCs w:val="20"/>
          <w:lang w:eastAsia="ru-RU"/>
        </w:rPr>
        <w:t xml:space="preserve"> </w:t>
      </w:r>
      <w:r w:rsidRPr="003C3B9D">
        <w:rPr>
          <w:rFonts w:ascii="Times New Roman" w:eastAsia="Times New Roman" w:hAnsi="Times New Roman"/>
          <w:bCs/>
          <w:sz w:val="20"/>
          <w:szCs w:val="20"/>
          <w:lang w:eastAsia="ru-RU"/>
        </w:rPr>
        <w:t xml:space="preserve"> предоставления муниципальной услуги</w:t>
      </w:r>
      <w:bookmarkStart w:id="0" w:name="_Hlk480714959"/>
      <w:r>
        <w:rPr>
          <w:rFonts w:ascii="Times New Roman" w:eastAsia="Times New Roman" w:hAnsi="Times New Roman"/>
          <w:bCs/>
          <w:sz w:val="20"/>
          <w:szCs w:val="20"/>
          <w:lang w:eastAsia="ru-RU"/>
        </w:rPr>
        <w:t xml:space="preserve"> </w:t>
      </w:r>
      <w:r w:rsidRPr="003C3B9D">
        <w:rPr>
          <w:rFonts w:ascii="Times New Roman" w:eastAsia="Times New Roman" w:hAnsi="Times New Roman"/>
          <w:sz w:val="20"/>
          <w:szCs w:val="20"/>
          <w:lang w:eastAsia="ru-RU"/>
        </w:rPr>
        <w:t>«</w:t>
      </w:r>
      <w:r w:rsidRPr="003C3B9D">
        <w:rPr>
          <w:rFonts w:ascii="Times New Roman" w:eastAsia="Times New Roman" w:hAnsi="Times New Roman"/>
          <w:bCs/>
          <w:sz w:val="20"/>
          <w:szCs w:val="20"/>
          <w:lang w:eastAsia="ru-RU"/>
        </w:rPr>
        <w:t>Принятие решения о подготовке документации по планировке территории</w:t>
      </w:r>
      <w:r w:rsidRPr="003C3B9D">
        <w:rPr>
          <w:rFonts w:ascii="Times New Roman" w:eastAsia="Times New Roman" w:hAnsi="Times New Roman"/>
          <w:sz w:val="20"/>
          <w:szCs w:val="20"/>
          <w:lang w:eastAsia="ru-RU"/>
        </w:rPr>
        <w:t>»</w:t>
      </w:r>
      <w:bookmarkEnd w:id="0"/>
    </w:p>
    <w:p w:rsidR="003C3B9D" w:rsidRPr="003C3B9D" w:rsidRDefault="003C3B9D" w:rsidP="003C3B9D">
      <w:pPr>
        <w:keepNext/>
        <w:widowControl w:val="0"/>
        <w:autoSpaceDE w:val="0"/>
        <w:autoSpaceDN w:val="0"/>
        <w:adjustRightInd w:val="0"/>
        <w:spacing w:after="0" w:line="240" w:lineRule="auto"/>
        <w:ind w:firstLine="539"/>
        <w:jc w:val="both"/>
        <w:outlineLvl w:val="0"/>
        <w:rPr>
          <w:rFonts w:ascii="Times New Roman" w:hAnsi="Times New Roman"/>
          <w:bCs/>
          <w:sz w:val="20"/>
          <w:szCs w:val="20"/>
          <w:lang w:eastAsia="ru-RU"/>
        </w:rPr>
      </w:pPr>
    </w:p>
    <w:p w:rsidR="003C3B9D" w:rsidRPr="003C3B9D" w:rsidRDefault="003C3B9D" w:rsidP="003C3B9D">
      <w:pPr>
        <w:widowControl w:val="0"/>
        <w:autoSpaceDE w:val="0"/>
        <w:autoSpaceDN w:val="0"/>
        <w:adjustRightInd w:val="0"/>
        <w:spacing w:after="0" w:line="240" w:lineRule="auto"/>
        <w:ind w:firstLine="567"/>
        <w:outlineLvl w:val="1"/>
        <w:rPr>
          <w:rFonts w:ascii="Times New Roman" w:hAnsi="Times New Roman"/>
          <w:sz w:val="20"/>
          <w:szCs w:val="20"/>
          <w:lang w:eastAsia="ru-RU"/>
        </w:rPr>
      </w:pPr>
      <w:r w:rsidRPr="003C3B9D">
        <w:rPr>
          <w:rFonts w:ascii="Times New Roman" w:hAnsi="Times New Roman"/>
          <w:sz w:val="20"/>
          <w:szCs w:val="20"/>
          <w:lang w:eastAsia="ru-RU"/>
        </w:rPr>
        <w:t>1. Общие положения</w:t>
      </w:r>
    </w:p>
    <w:p w:rsidR="003C3B9D" w:rsidRPr="003C3B9D" w:rsidRDefault="003C3B9D" w:rsidP="003C3B9D">
      <w:pPr>
        <w:widowControl w:val="0"/>
        <w:autoSpaceDE w:val="0"/>
        <w:autoSpaceDN w:val="0"/>
        <w:adjustRightInd w:val="0"/>
        <w:spacing w:after="0" w:line="240" w:lineRule="auto"/>
        <w:ind w:firstLine="540"/>
        <w:jc w:val="both"/>
        <w:outlineLvl w:val="1"/>
        <w:rPr>
          <w:rFonts w:ascii="Times New Roman" w:hAnsi="Times New Roman"/>
          <w:sz w:val="20"/>
          <w:szCs w:val="20"/>
          <w:lang w:eastAsia="ru-RU"/>
        </w:rPr>
      </w:pPr>
    </w:p>
    <w:p w:rsidR="003C3B9D" w:rsidRPr="003C3B9D" w:rsidRDefault="003C3B9D" w:rsidP="003C3B9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1.1 Настоящий административный регламент по предоставлению муниципальной услуги </w:t>
      </w:r>
      <w:r w:rsidRPr="003C3B9D">
        <w:rPr>
          <w:rFonts w:ascii="Times New Roman" w:eastAsia="Times New Roman" w:hAnsi="Times New Roman"/>
          <w:bCs/>
          <w:sz w:val="20"/>
          <w:szCs w:val="20"/>
          <w:lang w:eastAsia="ru-RU"/>
        </w:rPr>
        <w:t xml:space="preserve">«Принятие решения о подготовке документации по планировке территории» </w:t>
      </w:r>
      <w:r w:rsidRPr="003C3B9D">
        <w:rPr>
          <w:rFonts w:ascii="Times New Roman" w:eastAsia="Times New Roman" w:hAnsi="Times New Roman"/>
          <w:sz w:val="20"/>
          <w:szCs w:val="20"/>
          <w:lang w:eastAsia="ru-RU"/>
        </w:rPr>
        <w:t>(далее – Административный регламент) определяет стандарт предоставления муниципальной услуги и порядок предоставления муниципальной услуги.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3C3B9D">
        <w:rPr>
          <w:rFonts w:ascii="Times New Roman" w:eastAsia="Times New Roman" w:hAnsi="Times New Roman"/>
          <w:sz w:val="20"/>
          <w:szCs w:val="20"/>
          <w:lang w:eastAsia="ru-RU"/>
        </w:rPr>
        <w:t>1.2.</w:t>
      </w:r>
      <w:r w:rsidRPr="003C3B9D">
        <w:rPr>
          <w:rFonts w:ascii="Times New Roman" w:eastAsia="Times New Roman" w:hAnsi="Times New Roman"/>
          <w:bCs/>
          <w:sz w:val="20"/>
          <w:szCs w:val="20"/>
          <w:lang w:eastAsia="ru-RU"/>
        </w:rPr>
        <w:t xml:space="preserve"> Наименование муниципальной услуги: «Принятие решения о подготовке документации по планировке территории».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1.3. Наименование органа местного самоуправления, непосредственно предоставляющего муниципальную услугу: Администрация Богучанского района (далее – Администрация).</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3C3B9D">
        <w:rPr>
          <w:rFonts w:ascii="Times New Roman" w:eastAsia="Times New Roman" w:hAnsi="Times New Roman"/>
          <w:bCs/>
          <w:sz w:val="20"/>
          <w:szCs w:val="20"/>
          <w:lang w:eastAsia="ru-RU"/>
        </w:rPr>
        <w:t>1.4 Заявителями муниципальной услуги являются физические или юридические лица, их полномочные представители.</w:t>
      </w:r>
    </w:p>
    <w:p w:rsidR="003C3B9D" w:rsidRPr="003C3B9D" w:rsidRDefault="003C3B9D" w:rsidP="003C3B9D">
      <w:pPr>
        <w:autoSpaceDE w:val="0"/>
        <w:autoSpaceDN w:val="0"/>
        <w:adjustRightInd w:val="0"/>
        <w:spacing w:after="0" w:line="240" w:lineRule="auto"/>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 </w:t>
      </w:r>
    </w:p>
    <w:p w:rsidR="003C3B9D" w:rsidRPr="003C3B9D" w:rsidRDefault="003C3B9D" w:rsidP="003C3B9D">
      <w:pPr>
        <w:autoSpaceDE w:val="0"/>
        <w:autoSpaceDN w:val="0"/>
        <w:adjustRightInd w:val="0"/>
        <w:spacing w:after="0" w:line="240" w:lineRule="auto"/>
        <w:ind w:firstLine="567"/>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2. Стандарт предоставления муниципальной услуги</w:t>
      </w:r>
    </w:p>
    <w:p w:rsidR="003C3B9D" w:rsidRPr="003C3B9D" w:rsidRDefault="003C3B9D" w:rsidP="003C3B9D">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3C3B9D" w:rsidRPr="003C3B9D" w:rsidRDefault="003C3B9D" w:rsidP="003C3B9D">
      <w:pPr>
        <w:autoSpaceDE w:val="0"/>
        <w:autoSpaceDN w:val="0"/>
        <w:adjustRightInd w:val="0"/>
        <w:spacing w:after="0" w:line="240" w:lineRule="auto"/>
        <w:jc w:val="both"/>
        <w:rPr>
          <w:rFonts w:ascii="Times New Roman" w:eastAsia="Times New Roman" w:hAnsi="Times New Roman" w:cs="Calibri"/>
          <w:sz w:val="20"/>
          <w:szCs w:val="20"/>
          <w:lang w:eastAsia="ru-RU"/>
        </w:rPr>
      </w:pPr>
      <w:r w:rsidRPr="003C3B9D">
        <w:rPr>
          <w:rFonts w:ascii="Times New Roman" w:eastAsia="Times New Roman" w:hAnsi="Times New Roman" w:cs="Calibri"/>
          <w:sz w:val="20"/>
          <w:szCs w:val="20"/>
          <w:lang w:eastAsia="ru-RU"/>
        </w:rPr>
        <w:t xml:space="preserve">     </w:t>
      </w:r>
      <w:r>
        <w:rPr>
          <w:rFonts w:ascii="Times New Roman" w:eastAsia="Times New Roman" w:hAnsi="Times New Roman" w:cs="Calibri"/>
          <w:sz w:val="20"/>
          <w:szCs w:val="20"/>
          <w:lang w:eastAsia="ru-RU"/>
        </w:rPr>
        <w:t xml:space="preserve">   </w:t>
      </w:r>
      <w:r w:rsidRPr="003C3B9D">
        <w:rPr>
          <w:rFonts w:ascii="Times New Roman" w:eastAsia="Times New Roman" w:hAnsi="Times New Roman" w:cs="Calibri"/>
          <w:sz w:val="20"/>
          <w:szCs w:val="20"/>
          <w:lang w:eastAsia="ru-RU"/>
        </w:rPr>
        <w:t xml:space="preserve">  2.1. Наименование муниципальной услуги: «Принятие решения о подготовке документации по планировке территории».</w:t>
      </w:r>
    </w:p>
    <w:p w:rsidR="003C3B9D" w:rsidRPr="003C3B9D" w:rsidRDefault="003C3B9D" w:rsidP="003C3B9D">
      <w:pPr>
        <w:spacing w:after="0" w:line="240" w:lineRule="auto"/>
        <w:jc w:val="both"/>
        <w:rPr>
          <w:rFonts w:ascii="Times New Roman" w:eastAsia="Times New Roman" w:hAnsi="Times New Roman"/>
          <w:sz w:val="20"/>
          <w:szCs w:val="20"/>
          <w:lang w:eastAsia="ru-RU"/>
        </w:rPr>
      </w:pPr>
      <w:r w:rsidRPr="003C3B9D">
        <w:rPr>
          <w:rFonts w:ascii="Times New Roman" w:eastAsia="Times New Roman" w:hAnsi="Times New Roman" w:cs="Calibri"/>
          <w:sz w:val="20"/>
          <w:szCs w:val="20"/>
          <w:lang w:eastAsia="ru-RU"/>
        </w:rPr>
        <w:t xml:space="preserve">     </w:t>
      </w:r>
      <w:r>
        <w:rPr>
          <w:rFonts w:ascii="Times New Roman" w:eastAsia="Times New Roman" w:hAnsi="Times New Roman" w:cs="Calibri"/>
          <w:sz w:val="20"/>
          <w:szCs w:val="20"/>
          <w:lang w:eastAsia="ru-RU"/>
        </w:rPr>
        <w:t xml:space="preserve">   </w:t>
      </w:r>
      <w:r w:rsidRPr="003C3B9D">
        <w:rPr>
          <w:rFonts w:ascii="Times New Roman" w:eastAsia="Times New Roman" w:hAnsi="Times New Roman" w:cs="Calibri"/>
          <w:sz w:val="20"/>
          <w:szCs w:val="20"/>
          <w:lang w:eastAsia="ru-RU"/>
        </w:rPr>
        <w:t xml:space="preserve">  2.2. </w:t>
      </w:r>
      <w:r w:rsidRPr="003C3B9D">
        <w:rPr>
          <w:rFonts w:ascii="Times New Roman" w:eastAsia="Times New Roman" w:hAnsi="Times New Roman"/>
          <w:sz w:val="20"/>
          <w:szCs w:val="20"/>
          <w:lang w:eastAsia="ru-RU"/>
        </w:rPr>
        <w:t xml:space="preserve">Наименование органа местного самоуправления муниципального образования Богучанский район, непосредственно предоставляющего муниципальную услугу: Администрация 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 </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Место нахождения: Красноярский край, Богучанский район, с. Богучаны, ул. </w:t>
      </w:r>
      <w:proofErr w:type="gramStart"/>
      <w:r w:rsidRPr="003C3B9D">
        <w:rPr>
          <w:rFonts w:ascii="Times New Roman" w:eastAsia="Times New Roman" w:hAnsi="Times New Roman"/>
          <w:sz w:val="20"/>
          <w:szCs w:val="20"/>
          <w:lang w:eastAsia="ru-RU"/>
        </w:rPr>
        <w:t>Октябрьская</w:t>
      </w:r>
      <w:proofErr w:type="gramEnd"/>
      <w:r w:rsidRPr="003C3B9D">
        <w:rPr>
          <w:rFonts w:ascii="Times New Roman" w:eastAsia="Times New Roman" w:hAnsi="Times New Roman"/>
          <w:sz w:val="20"/>
          <w:szCs w:val="20"/>
          <w:lang w:eastAsia="ru-RU"/>
        </w:rPr>
        <w:t>, 72</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Приемные дни: понедельник- пятница.</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График работы: с 09-00 до 17-00, обеденный перерыв с 13-00 до 14-00</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Телефон/ факс: (39162)22391 (приемная администрации), тел/факс (39162)22245 (отдел по архитектуре и  градостроительству), электронный адрес: </w:t>
      </w:r>
      <w:hyperlink r:id="rId11" w:history="1">
        <w:r w:rsidRPr="003C3B9D">
          <w:rPr>
            <w:rFonts w:ascii="Times New Roman" w:eastAsia="Times New Roman" w:hAnsi="Times New Roman"/>
            <w:sz w:val="20"/>
            <w:szCs w:val="20"/>
            <w:lang w:eastAsia="ru-RU"/>
          </w:rPr>
          <w:t>admin-bog@mail.ru</w:t>
        </w:r>
      </w:hyperlink>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2.3.Порядок информирования о правилах предоставления муниципальной услуги.</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Информирование о предоставлении муниципальной услуги в Администрации осуществляется специалистом администрации.</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Специалист администрации осуществляет информирование по следующим направлениям:</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о месте нахождения и графике работы администрации;</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о справочных телефонах администрации;</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об адресе электронной почты администрации, официальном сайте администрации в сети Интернет;</w:t>
      </w:r>
    </w:p>
    <w:p w:rsidR="003C3B9D" w:rsidRPr="003C3B9D" w:rsidRDefault="003C3B9D" w:rsidP="003C3B9D">
      <w:pPr>
        <w:spacing w:after="0" w:line="240" w:lineRule="auto"/>
        <w:ind w:firstLine="708"/>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lastRenderedPageBreak/>
        <w:t>- 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3C3B9D" w:rsidRPr="003C3B9D" w:rsidRDefault="003C3B9D" w:rsidP="003C3B9D">
      <w:pPr>
        <w:spacing w:after="0" w:line="240" w:lineRule="auto"/>
        <w:ind w:firstLine="567"/>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о порядке, форме и месте размещения указанной в абзацах с четвертого по седьмой настоящего подпункта информации.</w:t>
      </w:r>
    </w:p>
    <w:p w:rsidR="003C3B9D" w:rsidRPr="003C3B9D" w:rsidRDefault="003C3B9D" w:rsidP="003C3B9D">
      <w:pPr>
        <w:spacing w:after="0" w:line="240" w:lineRule="auto"/>
        <w:ind w:firstLine="708"/>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Информирование застройщиков в администрации осуществляется в форме:</w:t>
      </w:r>
    </w:p>
    <w:p w:rsidR="003C3B9D" w:rsidRPr="003C3B9D" w:rsidRDefault="003C3B9D" w:rsidP="003C3B9D">
      <w:pPr>
        <w:spacing w:after="0" w:line="240" w:lineRule="auto"/>
        <w:ind w:firstLine="708"/>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непосредственного общения специалиста администрации с застройщиками (при личном обращении, по электронной почте, по телефону);</w:t>
      </w:r>
    </w:p>
    <w:p w:rsidR="003C3B9D" w:rsidRPr="003C3B9D" w:rsidRDefault="003C3B9D" w:rsidP="003C3B9D">
      <w:pPr>
        <w:spacing w:after="0" w:line="240" w:lineRule="auto"/>
        <w:ind w:firstLine="708"/>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информационных материалов, которые размещаются на официальном сайте администрации.</w:t>
      </w:r>
    </w:p>
    <w:p w:rsidR="003C3B9D" w:rsidRPr="003C3B9D" w:rsidRDefault="003C3B9D" w:rsidP="003C3B9D">
      <w:pPr>
        <w:spacing w:after="0" w:line="240" w:lineRule="auto"/>
        <w:ind w:firstLine="708"/>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3C3B9D" w:rsidRPr="003C3B9D" w:rsidRDefault="003C3B9D" w:rsidP="003C3B9D">
      <w:pPr>
        <w:spacing w:after="0" w:line="240" w:lineRule="auto"/>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справки и консультации предоставляются в рабочие часы администрации.</w:t>
      </w:r>
    </w:p>
    <w:p w:rsidR="003C3B9D" w:rsidRPr="003C3B9D" w:rsidRDefault="003C3B9D" w:rsidP="003C3B9D">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 w:name="Par63"/>
      <w:bookmarkEnd w:id="1"/>
      <w:r w:rsidRPr="003C3B9D">
        <w:rPr>
          <w:rFonts w:ascii="Times New Roman" w:eastAsia="Times New Roman" w:hAnsi="Times New Roman" w:cs="Calibri"/>
          <w:sz w:val="20"/>
          <w:szCs w:val="20"/>
          <w:lang w:eastAsia="ru-RU"/>
        </w:rPr>
        <w:t xml:space="preserve">2.4. </w:t>
      </w:r>
      <w:r w:rsidRPr="003C3B9D">
        <w:rPr>
          <w:rFonts w:ascii="Times New Roman" w:eastAsia="Times New Roman" w:hAnsi="Times New Roman"/>
          <w:sz w:val="20"/>
          <w:szCs w:val="20"/>
          <w:lang w:eastAsia="ru-RU"/>
        </w:rPr>
        <w:t>Услуга предоставляется отделом на основании обращений физических или юридических лиц о подготовке  документации по планировке территории (далее - заявитель).</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bCs/>
          <w:sz w:val="20"/>
          <w:szCs w:val="20"/>
          <w:lang w:eastAsia="ru-RU"/>
        </w:rPr>
        <w:t>2.5.</w:t>
      </w:r>
      <w:r w:rsidRPr="003C3B9D">
        <w:rPr>
          <w:rFonts w:ascii="Arial" w:hAnsi="Arial" w:cs="Arial"/>
          <w:bCs/>
          <w:sz w:val="20"/>
          <w:szCs w:val="20"/>
          <w:lang w:eastAsia="ru-RU"/>
        </w:rPr>
        <w:t xml:space="preserve"> </w:t>
      </w:r>
      <w:r w:rsidRPr="003C3B9D">
        <w:rPr>
          <w:rFonts w:ascii="Times New Roman" w:hAnsi="Times New Roman"/>
          <w:sz w:val="20"/>
          <w:szCs w:val="20"/>
          <w:lang w:eastAsia="ru-RU"/>
        </w:rPr>
        <w:t>Результатом предоставления муниципальной услуги является выдача заявителю</w:t>
      </w:r>
      <w:r w:rsidRPr="003C3B9D">
        <w:rPr>
          <w:rFonts w:ascii="Arial" w:hAnsi="Arial" w:cs="Calibri"/>
          <w:sz w:val="20"/>
          <w:szCs w:val="20"/>
          <w:lang w:eastAsia="ru-RU"/>
        </w:rPr>
        <w:t xml:space="preserve"> </w:t>
      </w:r>
      <w:r w:rsidRPr="003C3B9D">
        <w:rPr>
          <w:rFonts w:ascii="Times New Roman" w:hAnsi="Times New Roman"/>
          <w:sz w:val="20"/>
          <w:szCs w:val="20"/>
          <w:lang w:eastAsia="ru-RU"/>
        </w:rPr>
        <w:t>решения о подготовке документации по планировке территории;</w:t>
      </w:r>
    </w:p>
    <w:p w:rsidR="003C3B9D" w:rsidRPr="003C3B9D" w:rsidRDefault="003C3B9D" w:rsidP="003C3B9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cs="Calibri"/>
          <w:sz w:val="20"/>
          <w:szCs w:val="20"/>
          <w:lang w:eastAsia="ru-RU"/>
        </w:rPr>
        <w:t xml:space="preserve">2.6. </w:t>
      </w:r>
      <w:r w:rsidRPr="003C3B9D">
        <w:rPr>
          <w:rFonts w:ascii="Times New Roman" w:eastAsia="Times New Roman" w:hAnsi="Times New Roman"/>
          <w:sz w:val="20"/>
          <w:szCs w:val="20"/>
          <w:lang w:eastAsia="ru-RU"/>
        </w:rPr>
        <w:t xml:space="preserve">Услуга предоставляется в срок не более 30 дней со дня регистрации заявления. </w:t>
      </w:r>
    </w:p>
    <w:p w:rsidR="003C3B9D" w:rsidRPr="003C3B9D" w:rsidRDefault="003C3B9D" w:rsidP="003C3B9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cs="Calibri"/>
          <w:sz w:val="20"/>
          <w:szCs w:val="20"/>
          <w:lang w:eastAsia="ru-RU"/>
        </w:rPr>
        <w:t xml:space="preserve">2.7.  </w:t>
      </w:r>
      <w:r w:rsidRPr="003C3B9D">
        <w:rPr>
          <w:rFonts w:ascii="Times New Roman" w:eastAsia="Times New Roman" w:hAnsi="Times New Roman"/>
          <w:sz w:val="20"/>
          <w:szCs w:val="20"/>
          <w:lang w:eastAsia="ru-RU"/>
        </w:rPr>
        <w:t>Правовые основания для предоставления муниципальной услуги:</w:t>
      </w:r>
    </w:p>
    <w:p w:rsidR="003C3B9D" w:rsidRPr="003C3B9D" w:rsidRDefault="003C3B9D" w:rsidP="003C3B9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 - </w:t>
      </w:r>
      <w:hyperlink r:id="rId12" w:history="1">
        <w:r w:rsidRPr="003C3B9D">
          <w:rPr>
            <w:rFonts w:ascii="Times New Roman" w:eastAsia="Times New Roman" w:hAnsi="Times New Roman"/>
            <w:sz w:val="20"/>
            <w:szCs w:val="20"/>
            <w:lang w:eastAsia="ru-RU"/>
          </w:rPr>
          <w:t>Конституция</w:t>
        </w:r>
      </w:hyperlink>
      <w:r w:rsidRPr="003C3B9D">
        <w:rPr>
          <w:rFonts w:ascii="Times New Roman" w:eastAsia="Times New Roman" w:hAnsi="Times New Roman"/>
          <w:sz w:val="20"/>
          <w:szCs w:val="20"/>
          <w:lang w:eastAsia="ru-RU"/>
        </w:rPr>
        <w:t xml:space="preserve">  Российской Федерации;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 Земельный </w:t>
      </w:r>
      <w:hyperlink r:id="rId13" w:history="1">
        <w:r w:rsidRPr="003C3B9D">
          <w:rPr>
            <w:rFonts w:ascii="Times New Roman" w:eastAsia="Times New Roman" w:hAnsi="Times New Roman"/>
            <w:color w:val="000000"/>
            <w:sz w:val="20"/>
            <w:szCs w:val="20"/>
            <w:lang w:eastAsia="ru-RU"/>
          </w:rPr>
          <w:t>кодекс</w:t>
        </w:r>
      </w:hyperlink>
      <w:r w:rsidRPr="003C3B9D">
        <w:rPr>
          <w:rFonts w:ascii="Times New Roman" w:eastAsia="Times New Roman" w:hAnsi="Times New Roman"/>
          <w:sz w:val="20"/>
          <w:szCs w:val="20"/>
          <w:lang w:eastAsia="ru-RU"/>
        </w:rPr>
        <w:t xml:space="preserve"> Российской Федерации;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cs="Calibri"/>
          <w:sz w:val="20"/>
          <w:szCs w:val="20"/>
          <w:lang w:eastAsia="ru-RU"/>
        </w:rPr>
      </w:pPr>
      <w:r w:rsidRPr="003C3B9D">
        <w:rPr>
          <w:rFonts w:ascii="Times New Roman" w:eastAsia="Times New Roman" w:hAnsi="Times New Roman" w:cs="Calibri"/>
          <w:sz w:val="20"/>
          <w:szCs w:val="20"/>
          <w:lang w:eastAsia="ru-RU"/>
        </w:rPr>
        <w:t>- Градостроительный кодекс Российской Федерации;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Федеральный закон от 29.12.2004 N 191-ФЗ «О введении в действие Градостроительного кодекса Российской Федерации»;</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3C3B9D">
        <w:rPr>
          <w:rFonts w:ascii="Times New Roman" w:eastAsia="Times New Roman" w:hAnsi="Times New Roman" w:cs="Calibri"/>
          <w:sz w:val="20"/>
          <w:szCs w:val="20"/>
          <w:lang w:eastAsia="ru-RU"/>
        </w:rPr>
        <w:t xml:space="preserve">- Федеральный </w:t>
      </w:r>
      <w:hyperlink r:id="rId14" w:history="1">
        <w:r w:rsidRPr="003C3B9D">
          <w:rPr>
            <w:rFonts w:ascii="Times New Roman" w:eastAsia="Times New Roman" w:hAnsi="Times New Roman" w:cs="Calibri"/>
            <w:sz w:val="20"/>
            <w:szCs w:val="20"/>
            <w:lang w:eastAsia="ru-RU"/>
          </w:rPr>
          <w:t>закон</w:t>
        </w:r>
      </w:hyperlink>
      <w:r w:rsidRPr="003C3B9D">
        <w:rPr>
          <w:rFonts w:ascii="Times New Roman" w:eastAsia="Times New Roman" w:hAnsi="Times New Roman" w:cs="Calibri"/>
          <w:sz w:val="20"/>
          <w:szCs w:val="20"/>
          <w:lang w:eastAsia="ru-RU"/>
        </w:rPr>
        <w:t xml:space="preserve"> от 06.10.2003 </w:t>
      </w:r>
      <w:r w:rsidRPr="003C3B9D">
        <w:rPr>
          <w:rFonts w:ascii="Times New Roman" w:eastAsia="Times New Roman" w:hAnsi="Times New Roman"/>
          <w:sz w:val="20"/>
          <w:szCs w:val="20"/>
          <w:lang w:eastAsia="ru-RU"/>
        </w:rPr>
        <w:t>N</w:t>
      </w:r>
      <w:r w:rsidRPr="003C3B9D">
        <w:rPr>
          <w:rFonts w:ascii="Times New Roman" w:eastAsia="Times New Roman" w:hAnsi="Times New Roman" w:cs="Calibri"/>
          <w:sz w:val="20"/>
          <w:szCs w:val="20"/>
          <w:lang w:eastAsia="ru-RU"/>
        </w:rPr>
        <w:t xml:space="preserve"> 131-ФЗ «Об общих принципах организации местного самоуправления в Российской Федерации»;</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 Федеральный </w:t>
      </w:r>
      <w:hyperlink r:id="rId15" w:history="1">
        <w:r w:rsidRPr="003C3B9D">
          <w:rPr>
            <w:rFonts w:ascii="Times New Roman" w:eastAsia="Times New Roman" w:hAnsi="Times New Roman"/>
            <w:color w:val="000000"/>
            <w:sz w:val="20"/>
            <w:szCs w:val="20"/>
            <w:lang w:eastAsia="ru-RU"/>
          </w:rPr>
          <w:t>закон</w:t>
        </w:r>
      </w:hyperlink>
      <w:r w:rsidRPr="003C3B9D">
        <w:rPr>
          <w:rFonts w:ascii="Times New Roman" w:eastAsia="Times New Roman" w:hAnsi="Times New Roman"/>
          <w:sz w:val="20"/>
          <w:szCs w:val="20"/>
          <w:lang w:eastAsia="ru-RU"/>
        </w:rPr>
        <w:t xml:space="preserve"> от 25.06.2002 N 73-ФЗ "Об объектах культурного наследия (памятниках истории и культуры) народов Российской Федерации";</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3C3B9D">
        <w:rPr>
          <w:rFonts w:ascii="Times New Roman" w:eastAsia="Times New Roman" w:hAnsi="Times New Roman"/>
          <w:sz w:val="20"/>
          <w:szCs w:val="20"/>
          <w:lang w:eastAsia="ru-RU"/>
        </w:rPr>
        <w:t xml:space="preserve">- </w:t>
      </w:r>
      <w:hyperlink r:id="rId16" w:history="1">
        <w:r w:rsidRPr="003C3B9D">
          <w:rPr>
            <w:rFonts w:ascii="Times New Roman" w:eastAsia="Times New Roman" w:hAnsi="Times New Roman"/>
            <w:color w:val="000000"/>
            <w:sz w:val="20"/>
            <w:szCs w:val="20"/>
            <w:lang w:eastAsia="ru-RU"/>
          </w:rPr>
          <w:t>Закон</w:t>
        </w:r>
      </w:hyperlink>
      <w:r w:rsidRPr="003C3B9D">
        <w:rPr>
          <w:rFonts w:ascii="Times New Roman" w:eastAsia="Times New Roman" w:hAnsi="Times New Roman"/>
          <w:sz w:val="20"/>
          <w:szCs w:val="20"/>
          <w:lang w:eastAsia="ru-RU"/>
        </w:rPr>
        <w:t xml:space="preserve"> Красноярского края о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cs="Calibri"/>
          <w:sz w:val="20"/>
          <w:szCs w:val="20"/>
          <w:lang w:eastAsia="ru-RU"/>
        </w:rPr>
        <w:t xml:space="preserve">- Федеральный </w:t>
      </w:r>
      <w:hyperlink r:id="rId17" w:history="1">
        <w:r w:rsidRPr="003C3B9D">
          <w:rPr>
            <w:rFonts w:ascii="Times New Roman" w:eastAsia="Times New Roman" w:hAnsi="Times New Roman" w:cs="Calibri"/>
            <w:sz w:val="20"/>
            <w:szCs w:val="20"/>
            <w:lang w:eastAsia="ru-RU"/>
          </w:rPr>
          <w:t>закон</w:t>
        </w:r>
      </w:hyperlink>
      <w:r w:rsidRPr="003C3B9D">
        <w:rPr>
          <w:rFonts w:ascii="Times New Roman" w:eastAsia="Times New Roman" w:hAnsi="Times New Roman" w:cs="Calibri"/>
          <w:sz w:val="20"/>
          <w:szCs w:val="20"/>
          <w:lang w:eastAsia="ru-RU"/>
        </w:rPr>
        <w:t xml:space="preserve"> от 27.07.2010 </w:t>
      </w:r>
      <w:r w:rsidRPr="003C3B9D">
        <w:rPr>
          <w:rFonts w:ascii="Times New Roman" w:eastAsia="Times New Roman" w:hAnsi="Times New Roman"/>
          <w:sz w:val="20"/>
          <w:szCs w:val="20"/>
          <w:lang w:eastAsia="ru-RU"/>
        </w:rPr>
        <w:t>N</w:t>
      </w:r>
      <w:r w:rsidRPr="003C3B9D">
        <w:rPr>
          <w:rFonts w:ascii="Times New Roman" w:eastAsia="Times New Roman" w:hAnsi="Times New Roman" w:cs="Calibri"/>
          <w:sz w:val="20"/>
          <w:szCs w:val="20"/>
          <w:lang w:eastAsia="ru-RU"/>
        </w:rPr>
        <w:t xml:space="preserve"> 210-ФЗ «Об организации предоставления государственных и муниципальных услуг»;</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3C3B9D">
        <w:rPr>
          <w:rFonts w:ascii="Times New Roman" w:eastAsia="Times New Roman" w:hAnsi="Times New Roman"/>
          <w:sz w:val="20"/>
          <w:szCs w:val="20"/>
          <w:lang w:eastAsia="ru-RU"/>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3C3B9D">
        <w:rPr>
          <w:rFonts w:ascii="Times New Roman" w:eastAsia="Times New Roman" w:hAnsi="Times New Roman" w:cs="Calibri"/>
          <w:sz w:val="20"/>
          <w:szCs w:val="20"/>
          <w:lang w:eastAsia="ru-RU"/>
        </w:rPr>
        <w:t xml:space="preserve">- </w:t>
      </w:r>
      <w:hyperlink r:id="rId18" w:history="1">
        <w:r w:rsidRPr="003C3B9D">
          <w:rPr>
            <w:rFonts w:ascii="Times New Roman" w:eastAsia="Times New Roman" w:hAnsi="Times New Roman" w:cs="Calibri"/>
            <w:sz w:val="20"/>
            <w:szCs w:val="20"/>
            <w:lang w:eastAsia="ru-RU"/>
          </w:rPr>
          <w:t>Устав</w:t>
        </w:r>
      </w:hyperlink>
      <w:r w:rsidRPr="003C3B9D">
        <w:rPr>
          <w:rFonts w:ascii="Times New Roman" w:eastAsia="Times New Roman" w:hAnsi="Times New Roman" w:cs="Calibri"/>
          <w:sz w:val="20"/>
          <w:szCs w:val="20"/>
          <w:lang w:eastAsia="ru-RU"/>
        </w:rPr>
        <w:t xml:space="preserve"> Богучанского района Красноярского края;</w:t>
      </w:r>
    </w:p>
    <w:p w:rsidR="003C3B9D" w:rsidRPr="003C3B9D" w:rsidRDefault="003C3B9D" w:rsidP="003C3B9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 </w:t>
      </w:r>
      <w:hyperlink r:id="rId19" w:history="1">
        <w:r w:rsidRPr="003C3B9D">
          <w:rPr>
            <w:rFonts w:ascii="Times New Roman" w:eastAsia="Times New Roman" w:hAnsi="Times New Roman"/>
            <w:color w:val="000000"/>
            <w:sz w:val="20"/>
            <w:szCs w:val="20"/>
            <w:lang w:eastAsia="ru-RU"/>
          </w:rPr>
          <w:t>Правила</w:t>
        </w:r>
      </w:hyperlink>
      <w:r w:rsidRPr="003C3B9D">
        <w:rPr>
          <w:rFonts w:ascii="Times New Roman" w:eastAsia="Times New Roman" w:hAnsi="Times New Roman"/>
          <w:sz w:val="20"/>
          <w:szCs w:val="20"/>
          <w:lang w:eastAsia="ru-RU"/>
        </w:rPr>
        <w:t xml:space="preserve"> землепользования и застройки на территории соответствующего поселения.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2" w:name="Par75"/>
      <w:bookmarkEnd w:id="2"/>
      <w:r w:rsidRPr="003C3B9D">
        <w:rPr>
          <w:rFonts w:ascii="Times New Roman" w:hAnsi="Times New Roman"/>
          <w:sz w:val="20"/>
          <w:szCs w:val="20"/>
          <w:lang w:eastAsia="ru-RU"/>
        </w:rPr>
        <w:t>2.8.</w:t>
      </w:r>
      <w:r w:rsidRPr="003C3B9D">
        <w:rPr>
          <w:rFonts w:ascii="Arial" w:hAnsi="Arial" w:cs="Calibri"/>
          <w:sz w:val="20"/>
          <w:szCs w:val="20"/>
          <w:lang w:eastAsia="ru-RU"/>
        </w:rPr>
        <w:t xml:space="preserve"> </w:t>
      </w:r>
      <w:r w:rsidRPr="003C3B9D">
        <w:rPr>
          <w:rFonts w:ascii="Times New Roman" w:hAnsi="Times New Roman"/>
          <w:sz w:val="20"/>
          <w:szCs w:val="20"/>
          <w:lang w:eastAsia="ru-RU"/>
        </w:rPr>
        <w:t xml:space="preserve">Для получения Услуги необходимо заполнить заявление по форме согласно </w:t>
      </w:r>
      <w:hyperlink w:anchor="P360" w:history="1">
        <w:r w:rsidRPr="003C3B9D">
          <w:rPr>
            <w:rFonts w:ascii="Times New Roman" w:hAnsi="Times New Roman"/>
            <w:color w:val="000000"/>
            <w:sz w:val="20"/>
            <w:szCs w:val="20"/>
            <w:lang w:eastAsia="ru-RU"/>
          </w:rPr>
          <w:t>приложению 1</w:t>
        </w:r>
      </w:hyperlink>
      <w:r w:rsidRPr="003C3B9D">
        <w:rPr>
          <w:rFonts w:ascii="Times New Roman" w:hAnsi="Times New Roman"/>
          <w:sz w:val="20"/>
          <w:szCs w:val="20"/>
          <w:lang w:eastAsia="ru-RU"/>
        </w:rPr>
        <w:t xml:space="preserve"> к настоящему Регламенту </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К заявлению прилагаются следующие документы:</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1) копия документа, удостоверяющего личность заявителя (в случае обращения физического лица);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2) копия учредительных документов (в случае обращения юридического лица);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3" w:name="P95"/>
      <w:bookmarkEnd w:id="3"/>
      <w:r w:rsidRPr="003C3B9D">
        <w:rPr>
          <w:rFonts w:ascii="Times New Roman" w:hAnsi="Times New Roman"/>
          <w:sz w:val="20"/>
          <w:szCs w:val="20"/>
          <w:lang w:eastAsia="ru-RU"/>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 w:name="P96"/>
      <w:bookmarkEnd w:id="4"/>
      <w:r w:rsidRPr="003C3B9D">
        <w:rPr>
          <w:rFonts w:ascii="Times New Roman" w:hAnsi="Times New Roman"/>
          <w:sz w:val="20"/>
          <w:szCs w:val="20"/>
          <w:lang w:eastAsia="ru-RU"/>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 xml:space="preserve">2.9.  Документами, представление которых необходимо при обращении, являются </w:t>
      </w:r>
      <w:bookmarkStart w:id="5" w:name="P102"/>
      <w:bookmarkStart w:id="6" w:name="P103"/>
      <w:bookmarkEnd w:id="5"/>
      <w:bookmarkEnd w:id="6"/>
      <w:r w:rsidRPr="003C3B9D">
        <w:rPr>
          <w:rFonts w:ascii="Times New Roman" w:hAnsi="Times New Roman"/>
          <w:sz w:val="20"/>
          <w:szCs w:val="20"/>
          <w:lang w:eastAsia="ru-RU"/>
        </w:rPr>
        <w:t xml:space="preserve"> правоустанавливающие или правоудостоверяющие документы на земельный участок (для лиц, указанных в </w:t>
      </w:r>
      <w:hyperlink r:id="rId20" w:history="1">
        <w:r w:rsidRPr="003C3B9D">
          <w:rPr>
            <w:rFonts w:ascii="Times New Roman" w:hAnsi="Times New Roman"/>
            <w:color w:val="000000"/>
            <w:sz w:val="20"/>
            <w:szCs w:val="20"/>
            <w:lang w:eastAsia="ru-RU"/>
          </w:rPr>
          <w:t>части 8.1 статьи 45</w:t>
        </w:r>
      </w:hyperlink>
      <w:r w:rsidRPr="003C3B9D">
        <w:rPr>
          <w:rFonts w:ascii="Times New Roman" w:hAnsi="Times New Roman"/>
          <w:sz w:val="20"/>
          <w:szCs w:val="20"/>
          <w:lang w:eastAsia="ru-RU"/>
        </w:rPr>
        <w:t xml:space="preserve"> Градостроительного кодекса Российской Федерации).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Документы запрашиваются отделом самостоятельно в порядке внутреннего информационного взаимодействия. Заявитель вправе представить указанный документ по собственной инициативе.</w:t>
      </w:r>
    </w:p>
    <w:p w:rsidR="003C3B9D" w:rsidRPr="003C3B9D" w:rsidRDefault="003C3B9D" w:rsidP="003C3B9D">
      <w:pPr>
        <w:spacing w:after="0" w:line="240" w:lineRule="auto"/>
        <w:ind w:firstLine="540"/>
        <w:jc w:val="both"/>
        <w:rPr>
          <w:rFonts w:ascii="Times New Roman" w:eastAsia="Times New Roman" w:hAnsi="Times New Roman"/>
          <w:sz w:val="20"/>
          <w:szCs w:val="20"/>
          <w:lang w:eastAsia="ru-RU"/>
        </w:rPr>
      </w:pPr>
      <w:r w:rsidRPr="003C3B9D">
        <w:rPr>
          <w:rFonts w:ascii="Times New Roman" w:eastAsia="Times New Roman" w:hAnsi="Times New Roman"/>
          <w:iCs/>
          <w:sz w:val="20"/>
          <w:szCs w:val="20"/>
          <w:lang w:eastAsia="ru-RU"/>
        </w:rPr>
        <w:t xml:space="preserve">2.10. </w:t>
      </w:r>
      <w:r w:rsidRPr="003C3B9D">
        <w:rPr>
          <w:rFonts w:ascii="Times New Roman" w:eastAsia="Times New Roman" w:hAnsi="Times New Roman"/>
          <w:sz w:val="20"/>
          <w:szCs w:val="20"/>
          <w:lang w:eastAsia="ru-RU"/>
        </w:rPr>
        <w:t>Основания для отказа в приеме документов отсутствуют.</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2.11.  Основания для отказа в предоставлении Услуги: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отсутствие в заявлении фамилии заявителя, наименования юридического лица, почтового адреса, по которому должен быть направлен ответ;</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если текст заявления не поддается прочтению;</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 xml:space="preserve">отсутствие информации и документов, указанных в </w:t>
      </w:r>
      <w:hyperlink w:anchor="P89" w:history="1">
        <w:r w:rsidRPr="003C3B9D">
          <w:rPr>
            <w:rFonts w:ascii="Times New Roman" w:hAnsi="Times New Roman"/>
            <w:color w:val="000000"/>
            <w:sz w:val="20"/>
            <w:szCs w:val="20"/>
            <w:lang w:eastAsia="ru-RU"/>
          </w:rPr>
          <w:t xml:space="preserve">пунктах </w:t>
        </w:r>
      </w:hyperlink>
      <w:r w:rsidRPr="003C3B9D">
        <w:rPr>
          <w:rFonts w:ascii="Times New Roman" w:hAnsi="Times New Roman"/>
          <w:color w:val="000000"/>
          <w:sz w:val="20"/>
          <w:szCs w:val="20"/>
          <w:lang w:eastAsia="ru-RU"/>
        </w:rPr>
        <w:t xml:space="preserve">2.8, </w:t>
      </w:r>
      <w:hyperlink w:anchor="P100" w:history="1">
        <w:r w:rsidRPr="003C3B9D">
          <w:rPr>
            <w:rFonts w:ascii="Times New Roman" w:hAnsi="Times New Roman"/>
            <w:color w:val="000000"/>
            <w:sz w:val="20"/>
            <w:szCs w:val="20"/>
            <w:lang w:eastAsia="ru-RU"/>
          </w:rPr>
          <w:t>2.9</w:t>
        </w:r>
      </w:hyperlink>
      <w:r w:rsidRPr="003C3B9D">
        <w:rPr>
          <w:rFonts w:ascii="Times New Roman" w:hAnsi="Times New Roman"/>
          <w:sz w:val="20"/>
          <w:szCs w:val="20"/>
          <w:lang w:eastAsia="ru-RU"/>
        </w:rPr>
        <w:t xml:space="preserve"> настоящего Регламента, за исключением информации и документов, запрашиваемых отделом в порядке межведомственного взаимодействия;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lastRenderedPageBreak/>
        <w:t>в отношении границ территории, указанных в заявлении, принято решение о подготовке документации по планировке;</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2.12. Максимальный срок ожидания в очереди при подаче заявления о предоставлении Услуги и при получении результатов предоставления Услуги - 30 минут.</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bCs/>
          <w:sz w:val="20"/>
          <w:szCs w:val="20"/>
          <w:lang w:eastAsia="ru-RU"/>
        </w:rPr>
        <w:t xml:space="preserve">2.13. </w:t>
      </w:r>
      <w:r w:rsidRPr="003C3B9D">
        <w:rPr>
          <w:rFonts w:ascii="Times New Roman" w:eastAsia="Times New Roman" w:hAnsi="Times New Roman"/>
          <w:sz w:val="20"/>
          <w:szCs w:val="20"/>
          <w:lang w:eastAsia="ru-RU"/>
        </w:rPr>
        <w:t>Муниципальная услуга предоставляется бесплатно.</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bCs/>
          <w:sz w:val="20"/>
          <w:szCs w:val="20"/>
          <w:lang w:eastAsia="ru-RU"/>
        </w:rPr>
        <w:t xml:space="preserve">2.14. </w:t>
      </w:r>
      <w:r w:rsidRPr="003C3B9D">
        <w:rPr>
          <w:rFonts w:ascii="Times New Roman" w:eastAsia="Times New Roman" w:hAnsi="Times New Roman"/>
          <w:sz w:val="20"/>
          <w:szCs w:val="20"/>
          <w:lang w:eastAsia="ru-RU"/>
        </w:rPr>
        <w:t>Срок регистрации заявления составляет 20 минут.</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bCs/>
          <w:sz w:val="20"/>
          <w:szCs w:val="20"/>
          <w:lang w:eastAsia="ru-RU"/>
        </w:rPr>
        <w:t>2.15. Помещения, в которых предоставляется муниципальная услуга,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2.16.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 </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количество удовлетворённых судами исков, поданных в отношении предоставления администрацией муниципальной услуги.</w:t>
      </w:r>
    </w:p>
    <w:p w:rsidR="003C3B9D" w:rsidRPr="003C3B9D" w:rsidRDefault="003C3B9D" w:rsidP="003C3B9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bCs/>
          <w:sz w:val="20"/>
          <w:szCs w:val="20"/>
          <w:lang w:eastAsia="ru-RU"/>
        </w:rPr>
      </w:pPr>
      <w:r w:rsidRPr="003C3B9D">
        <w:rPr>
          <w:rFonts w:ascii="Times New Roman" w:eastAsia="Times New Roman" w:hAnsi="Times New Roman"/>
          <w:sz w:val="20"/>
          <w:szCs w:val="20"/>
          <w:lang w:eastAsia="ru-RU"/>
        </w:rPr>
        <w:t>3. С</w:t>
      </w:r>
      <w:r w:rsidRPr="003C3B9D">
        <w:rPr>
          <w:rFonts w:ascii="Times New Roman" w:eastAsia="Times New Roman" w:hAnsi="Times New Roman"/>
          <w:bCs/>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3B9D" w:rsidRPr="003C3B9D" w:rsidRDefault="003C3B9D" w:rsidP="003C3B9D">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3.1. Исполнение муниципальной услуги администрацией включает следующие административные процедуры:</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1) прием и регистрация заявления о подготовке документации по планировке территории;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2) подготовка проекта решения о подготовке документации по планировке территории;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3.2. Прием и регистрация заявления о подготовке документации по планировке территории: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1) основанием для начала административной процедуры является получение администрацией Богучанского района заявления с приложенными документами;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2) ответственным исполнителем за выполнение административной процедуры является уполномоченный специалист отдела администрации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3) заявление с приложенными документами в день его поступления регистрируется специалистом отдела администрации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4) срок выполнения административной процедуры составляет 3 дня;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Главе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3.3. Подготовка проекта решения о подготовке документации по планировке территории: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1) основанием для начала административной процедуры является поступление заявления с приложенными документами в отдел по архитектуре и градостроительству администрации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2) ответственным исполнителем за выполнение административной процедуры является уполномоченный специалист отдела;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 xml:space="preserve">3) при наличии оснований для отказа в предоставлении Услуги, указанных в </w:t>
      </w:r>
      <w:hyperlink w:anchor="P109" w:history="1">
        <w:r w:rsidRPr="003C3B9D">
          <w:rPr>
            <w:rFonts w:ascii="Times New Roman" w:hAnsi="Times New Roman"/>
            <w:sz w:val="20"/>
            <w:szCs w:val="20"/>
            <w:lang w:eastAsia="ru-RU"/>
          </w:rPr>
          <w:t xml:space="preserve">пункте </w:t>
        </w:r>
      </w:hyperlink>
      <w:r w:rsidRPr="003C3B9D">
        <w:rPr>
          <w:rFonts w:ascii="Times New Roman" w:hAnsi="Times New Roman"/>
          <w:sz w:val="20"/>
          <w:szCs w:val="20"/>
          <w:lang w:eastAsia="ru-RU"/>
        </w:rPr>
        <w:t>2.11</w:t>
      </w:r>
      <w:r w:rsidRPr="003C3B9D">
        <w:rPr>
          <w:rFonts w:ascii="Times New Roman" w:hAnsi="Times New Roman"/>
          <w:color w:val="FF0000"/>
          <w:sz w:val="20"/>
          <w:szCs w:val="20"/>
          <w:lang w:eastAsia="ru-RU"/>
        </w:rPr>
        <w:t xml:space="preserve"> </w:t>
      </w:r>
      <w:r w:rsidRPr="003C3B9D">
        <w:rPr>
          <w:rFonts w:ascii="Times New Roman" w:hAnsi="Times New Roman"/>
          <w:sz w:val="20"/>
          <w:szCs w:val="20"/>
          <w:lang w:eastAsia="ru-RU"/>
        </w:rPr>
        <w:t>настоящего Регламента, специалист отдела в письменной форме информирует заявителя об отказе в предоставлении Услуги с указанием причин отказа.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4) В случае отсутствия документов, перечисленных в подпунктах 4,5 пункта 2.8. настоящего Регламента, уполномоченный специалист отдела запрашивает их в порядке межведомственного информационного взаимодействия;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 xml:space="preserve">5) специалист отдела в течение одного рабочего дня </w:t>
      </w:r>
      <w:proofErr w:type="gramStart"/>
      <w:r w:rsidRPr="003C3B9D">
        <w:rPr>
          <w:rFonts w:ascii="Times New Roman" w:hAnsi="Times New Roman"/>
          <w:sz w:val="20"/>
          <w:szCs w:val="20"/>
          <w:lang w:eastAsia="ru-RU"/>
        </w:rPr>
        <w:t>с даты получения</w:t>
      </w:r>
      <w:proofErr w:type="gramEnd"/>
      <w:r w:rsidRPr="003C3B9D">
        <w:rPr>
          <w:rFonts w:ascii="Times New Roman" w:hAnsi="Times New Roman"/>
          <w:sz w:val="20"/>
          <w:szCs w:val="20"/>
          <w:lang w:eastAsia="ru-RU"/>
        </w:rPr>
        <w:t xml:space="preserve"> заявления либо документов, готовит обоснование принятия решения о подготовке документации по планировке территории.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Срок подготовки указанного обоснования составляет не более 5 рабочих дней.</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После подготовки указанного обоснования заявление с приложенными документами специалистом отдела готовится проект постановления администрации Богучанского района о подготовке документации по планировке территории.</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Указанный проект подлежит согласованию в порядке, установленном Регламентом администрации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6) срок выполнения административной процедуры составляет не более 30 рабочих дней с момента поступления заявления;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7) результатом административной процедуры является постановление администрации Богучанского района о подготовке документации по планировке территории либо об отказе в подготовке такого решения;</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 xml:space="preserve">8) специалист отдела в трехдневный срок со дня принятия решения о подготовке документации по </w:t>
      </w:r>
      <w:r w:rsidRPr="003C3B9D">
        <w:rPr>
          <w:rFonts w:ascii="Times New Roman" w:hAnsi="Times New Roman"/>
          <w:sz w:val="20"/>
          <w:szCs w:val="20"/>
          <w:lang w:eastAsia="ru-RU"/>
        </w:rPr>
        <w:lastRenderedPageBreak/>
        <w:t>планировке территории информирует заявителя письменно об издании постановления администрации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9)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w:t>
      </w:r>
      <w:proofErr w:type="gramStart"/>
      <w:r w:rsidRPr="003C3B9D">
        <w:rPr>
          <w:rFonts w:ascii="Times New Roman" w:hAnsi="Times New Roman"/>
          <w:sz w:val="20"/>
          <w:szCs w:val="20"/>
          <w:lang w:eastAsia="ru-RU"/>
        </w:rPr>
        <w:t>и</w:t>
      </w:r>
      <w:proofErr w:type="gramEnd"/>
      <w:r w:rsidRPr="003C3B9D">
        <w:rPr>
          <w:rFonts w:ascii="Times New Roman" w:hAnsi="Times New Roman"/>
          <w:sz w:val="20"/>
          <w:szCs w:val="20"/>
          <w:lang w:eastAsia="ru-RU"/>
        </w:rPr>
        <w:t xml:space="preserve"> трех дней со дня принятия такого решения и размещается на официальном сайте администрации Богучанского района.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10) копия постановления администрации Богучанского района о подготовке документации по планировке территории выдается заявителю лично при его обращении в отдел.</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При получении копии постановления администрации района в отдел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отдела;</w:t>
      </w:r>
    </w:p>
    <w:p w:rsidR="003C3B9D" w:rsidRPr="003C3B9D" w:rsidRDefault="003C3B9D" w:rsidP="003C3B9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3C3B9D">
        <w:rPr>
          <w:rFonts w:ascii="Times New Roman" w:hAnsi="Times New Roman"/>
          <w:sz w:val="20"/>
          <w:szCs w:val="20"/>
          <w:lang w:eastAsia="ru-RU"/>
        </w:rPr>
        <w:t>11) постановление администрации Богучанского района о подготовке документации по планировке территории является основанием для разработки заявителем документации по планировке.</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4. Формы </w:t>
      </w:r>
      <w:proofErr w:type="gramStart"/>
      <w:r w:rsidRPr="003C3B9D">
        <w:rPr>
          <w:rFonts w:ascii="Times New Roman" w:eastAsia="Times New Roman" w:hAnsi="Times New Roman"/>
          <w:sz w:val="20"/>
          <w:szCs w:val="20"/>
          <w:lang w:eastAsia="ru-RU"/>
        </w:rPr>
        <w:t>контроля за</w:t>
      </w:r>
      <w:proofErr w:type="gramEnd"/>
      <w:r w:rsidRPr="003C3B9D">
        <w:rPr>
          <w:rFonts w:ascii="Times New Roman" w:eastAsia="Times New Roman" w:hAnsi="Times New Roman"/>
          <w:sz w:val="20"/>
          <w:szCs w:val="20"/>
          <w:lang w:eastAsia="ru-RU"/>
        </w:rPr>
        <w:t xml:space="preserve"> исполнением административного регламента</w:t>
      </w:r>
    </w:p>
    <w:p w:rsidR="003C3B9D" w:rsidRPr="003C3B9D" w:rsidRDefault="003C3B9D" w:rsidP="003C3B9D">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4.1. </w:t>
      </w:r>
      <w:proofErr w:type="gramStart"/>
      <w:r w:rsidRPr="003C3B9D">
        <w:rPr>
          <w:rFonts w:ascii="Times New Roman" w:eastAsia="Times New Roman" w:hAnsi="Times New Roman"/>
          <w:sz w:val="20"/>
          <w:szCs w:val="20"/>
          <w:lang w:eastAsia="ru-RU"/>
        </w:rPr>
        <w:t>Контроль за</w:t>
      </w:r>
      <w:proofErr w:type="gramEnd"/>
      <w:r w:rsidRPr="003C3B9D">
        <w:rPr>
          <w:rFonts w:ascii="Times New Roman" w:eastAsia="Times New Roman" w:hAnsi="Times New Roman"/>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4.2. Текущий </w:t>
      </w:r>
      <w:proofErr w:type="gramStart"/>
      <w:r w:rsidRPr="003C3B9D">
        <w:rPr>
          <w:rFonts w:ascii="Times New Roman" w:eastAsia="Times New Roman" w:hAnsi="Times New Roman"/>
          <w:sz w:val="20"/>
          <w:szCs w:val="20"/>
          <w:lang w:eastAsia="ru-RU"/>
        </w:rPr>
        <w:t>контроль за</w:t>
      </w:r>
      <w:proofErr w:type="gramEnd"/>
      <w:r w:rsidRPr="003C3B9D">
        <w:rPr>
          <w:rFonts w:ascii="Times New Roman" w:eastAsia="Times New Roman" w:hAnsi="Times New Roman"/>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4.3. Администрация осуществляет </w:t>
      </w:r>
      <w:proofErr w:type="gramStart"/>
      <w:r w:rsidRPr="003C3B9D">
        <w:rPr>
          <w:rFonts w:ascii="Times New Roman" w:eastAsia="Times New Roman" w:hAnsi="Times New Roman"/>
          <w:sz w:val="20"/>
          <w:szCs w:val="20"/>
          <w:lang w:eastAsia="ru-RU"/>
        </w:rPr>
        <w:t>контроль за</w:t>
      </w:r>
      <w:proofErr w:type="gramEnd"/>
      <w:r w:rsidRPr="003C3B9D">
        <w:rPr>
          <w:rFonts w:ascii="Times New Roman" w:eastAsia="Times New Roman" w:hAnsi="Times New Roman"/>
          <w:sz w:val="20"/>
          <w:szCs w:val="20"/>
          <w:lang w:eastAsia="ru-RU"/>
        </w:rPr>
        <w:t xml:space="preserve"> предоставлением муниципальной услуги отделом. </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4.4. </w:t>
      </w:r>
      <w:proofErr w:type="gramStart"/>
      <w:r w:rsidRPr="003C3B9D">
        <w:rPr>
          <w:rFonts w:ascii="Times New Roman" w:eastAsia="Times New Roman" w:hAnsi="Times New Roman"/>
          <w:sz w:val="20"/>
          <w:szCs w:val="20"/>
          <w:lang w:eastAsia="ru-RU"/>
        </w:rPr>
        <w:t>Контроль за</w:t>
      </w:r>
      <w:proofErr w:type="gramEnd"/>
      <w:r w:rsidRPr="003C3B9D">
        <w:rPr>
          <w:rFonts w:ascii="Times New Roman" w:eastAsia="Times New Roman" w:hAnsi="Times New Roman"/>
          <w:sz w:val="20"/>
          <w:szCs w:val="20"/>
          <w:lang w:eastAsia="ru-RU"/>
        </w:rPr>
        <w:t xml:space="preserve"> полнотой и качеством исполнения муниципальной услуги включает в себя проведение проверок. </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C3B9D" w:rsidRPr="003C3B9D" w:rsidRDefault="003C3B9D" w:rsidP="003C3B9D">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4.7. </w:t>
      </w:r>
      <w:proofErr w:type="gramStart"/>
      <w:r w:rsidRPr="003C3B9D">
        <w:rPr>
          <w:rFonts w:ascii="Times New Roman" w:eastAsia="Times New Roman" w:hAnsi="Times New Roman"/>
          <w:sz w:val="20"/>
          <w:szCs w:val="20"/>
          <w:lang w:eastAsia="ru-RU"/>
        </w:rPr>
        <w:t>Контроль за</w:t>
      </w:r>
      <w:proofErr w:type="gramEnd"/>
      <w:r w:rsidRPr="003C3B9D">
        <w:rPr>
          <w:rFonts w:ascii="Times New Roman" w:eastAsia="Times New Roman" w:hAnsi="Times New Roman"/>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3C3B9D" w:rsidRPr="003C3B9D" w:rsidRDefault="003C3B9D" w:rsidP="003C3B9D">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3C3B9D" w:rsidRPr="003C3B9D" w:rsidRDefault="003C3B9D" w:rsidP="003C3B9D">
      <w:pPr>
        <w:autoSpaceDE w:val="0"/>
        <w:autoSpaceDN w:val="0"/>
        <w:adjustRightInd w:val="0"/>
        <w:spacing w:after="0" w:line="240" w:lineRule="auto"/>
        <w:ind w:firstLine="567"/>
        <w:outlineLvl w:val="1"/>
        <w:rPr>
          <w:rFonts w:ascii="Times New Roman" w:eastAsia="Times New Roman" w:hAnsi="Times New Roman"/>
          <w:bCs/>
          <w:sz w:val="20"/>
          <w:szCs w:val="20"/>
          <w:lang w:eastAsia="ru-RU"/>
        </w:rPr>
      </w:pPr>
      <w:r w:rsidRPr="003C3B9D">
        <w:rPr>
          <w:rFonts w:ascii="Times New Roman" w:eastAsia="Times New Roman" w:hAnsi="Times New Roman"/>
          <w:sz w:val="20"/>
          <w:szCs w:val="20"/>
          <w:lang w:eastAsia="ru-RU"/>
        </w:rPr>
        <w:t xml:space="preserve">5. </w:t>
      </w:r>
      <w:r w:rsidRPr="003C3B9D">
        <w:rPr>
          <w:rFonts w:ascii="Times New Roman" w:eastAsia="Times New Roman" w:hAnsi="Times New Roman"/>
          <w:bC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3B9D" w:rsidRPr="003C3B9D" w:rsidRDefault="003C3B9D" w:rsidP="003C3B9D">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5.1. Заявители муниципальной услуги имеют право на обжалование действий (бездействий) органа, представляющего муниципальную услугу, должностного лица органа, предоставляющего услугу, в досудебном и судебном порядке.</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5.2. Жалоба на решение или действие (бездействие) муниципального служащего администрации подается на имя Главы Богучанского района.</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5.3. Предметом досудебного (внесудебного) обжалования заявителем решений и  действий (бездействий) органа, представляющего муниципальную услугу, должностного лица органа, </w:t>
      </w:r>
      <w:r w:rsidRPr="003C3B9D">
        <w:rPr>
          <w:rFonts w:ascii="Times New Roman" w:eastAsia="Times New Roman" w:hAnsi="Times New Roman"/>
          <w:sz w:val="20"/>
          <w:szCs w:val="20"/>
          <w:lang w:eastAsia="ru-RU"/>
        </w:rPr>
        <w:lastRenderedPageBreak/>
        <w:t>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5.4.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Жалоба должна содержать: </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roofErr w:type="gramStart"/>
      <w:r w:rsidRPr="003C3B9D">
        <w:rPr>
          <w:rFonts w:ascii="Times New Roman" w:eastAsia="Times New Roman" w:hAnsi="Times New Roman"/>
          <w:sz w:val="20"/>
          <w:szCs w:val="20"/>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3) 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3C3B9D" w:rsidRPr="003C3B9D" w:rsidRDefault="003C3B9D" w:rsidP="003C3B9D">
      <w:pPr>
        <w:tabs>
          <w:tab w:val="left" w:pos="2040"/>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roofErr w:type="gramStart"/>
      <w:r w:rsidRPr="003C3B9D">
        <w:rPr>
          <w:rFonts w:ascii="Times New Roman" w:eastAsia="Times New Roman" w:hAnsi="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3B9D">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5.5. </w:t>
      </w:r>
      <w:proofErr w:type="gramStart"/>
      <w:r w:rsidRPr="003C3B9D">
        <w:rPr>
          <w:rFonts w:ascii="Times New Roman" w:eastAsia="Times New Roman" w:hAnsi="Times New Roman"/>
          <w:sz w:val="20"/>
          <w:szCs w:val="20"/>
          <w:lang w:eastAsia="ru-RU"/>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администрации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жалобу, уведомляется о данном решении.</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5.6. По результатам рассмотрения жалобы орган, предоставляющий муниципальную услугу, принимает одно из следующих решений:</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proofErr w:type="gramStart"/>
      <w:r w:rsidRPr="003C3B9D">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2) отказывает в удовлетворении жалобы. </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C3B9D" w:rsidRPr="003C3B9D" w:rsidRDefault="003C3B9D" w:rsidP="003C3B9D">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 </w:t>
      </w:r>
    </w:p>
    <w:p w:rsidR="003C3B9D" w:rsidRPr="003C3B9D" w:rsidRDefault="003C3B9D" w:rsidP="003C3B9D">
      <w:pPr>
        <w:widowControl w:val="0"/>
        <w:autoSpaceDE w:val="0"/>
        <w:autoSpaceDN w:val="0"/>
        <w:adjustRightInd w:val="0"/>
        <w:spacing w:after="0" w:line="240" w:lineRule="auto"/>
        <w:jc w:val="both"/>
        <w:rPr>
          <w:rFonts w:ascii="Courier New" w:hAnsi="Courier New" w:cs="Courier New"/>
          <w:sz w:val="20"/>
          <w:szCs w:val="20"/>
          <w:lang w:eastAsia="ru-RU"/>
        </w:rPr>
      </w:pPr>
      <w:r w:rsidRPr="003C3B9D">
        <w:rPr>
          <w:rFonts w:ascii="Courier New" w:hAnsi="Courier New" w:cs="Courier New"/>
          <w:sz w:val="20"/>
          <w:szCs w:val="20"/>
          <w:lang w:eastAsia="ru-RU"/>
        </w:rPr>
        <w:t xml:space="preserve">                                               </w:t>
      </w:r>
    </w:p>
    <w:p w:rsidR="003C3B9D" w:rsidRPr="003C3B9D" w:rsidRDefault="003C3B9D" w:rsidP="003C3B9D">
      <w:pPr>
        <w:widowControl w:val="0"/>
        <w:autoSpaceDE w:val="0"/>
        <w:autoSpaceDN w:val="0"/>
        <w:adjustRightInd w:val="0"/>
        <w:spacing w:after="0" w:line="240" w:lineRule="auto"/>
        <w:jc w:val="both"/>
        <w:rPr>
          <w:rFonts w:ascii="Courier New" w:hAnsi="Courier New" w:cs="Courier New"/>
          <w:sz w:val="20"/>
          <w:szCs w:val="20"/>
          <w:lang w:eastAsia="ru-RU"/>
        </w:rPr>
      </w:pP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Courier New" w:hAnsi="Courier New" w:cs="Courier New"/>
          <w:sz w:val="20"/>
          <w:szCs w:val="20"/>
          <w:lang w:eastAsia="ru-RU"/>
        </w:rPr>
        <w:lastRenderedPageBreak/>
        <w:t xml:space="preserve">                                      </w:t>
      </w:r>
      <w:r w:rsidRPr="003C3B9D">
        <w:rPr>
          <w:rFonts w:ascii="Times New Roman" w:hAnsi="Times New Roman"/>
          <w:sz w:val="20"/>
          <w:szCs w:val="20"/>
          <w:lang w:eastAsia="ru-RU"/>
        </w:rPr>
        <w:t xml:space="preserve">          Приложение №1</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к административному регламенту                   </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Главе Богучанского района                       </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C3B9D">
        <w:rPr>
          <w:rFonts w:ascii="Times New Roman" w:hAnsi="Times New Roman"/>
          <w:sz w:val="20"/>
          <w:szCs w:val="20"/>
          <w:lang w:eastAsia="ru-RU"/>
        </w:rPr>
        <w:t>_____________________________________</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w:t>
      </w:r>
      <w:proofErr w:type="gramStart"/>
      <w:r w:rsidRPr="003C3B9D">
        <w:rPr>
          <w:rFonts w:ascii="Times New Roman" w:hAnsi="Times New Roman"/>
          <w:sz w:val="20"/>
          <w:szCs w:val="20"/>
          <w:lang w:eastAsia="ru-RU"/>
        </w:rPr>
        <w:t>(Ф.И.О. физического лица, место проживания,</w:t>
      </w:r>
      <w:proofErr w:type="gramEnd"/>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____________________________________________</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паспортные данные: серия, номер, кем</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и когда выдан,</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____________________________________________</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либо наименование юридического лица,</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____________________________________________</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фактический/юридический адрес,</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в лице _____________________________________</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w:t>
      </w:r>
      <w:proofErr w:type="gramStart"/>
      <w:r w:rsidRPr="003C3B9D">
        <w:rPr>
          <w:rFonts w:ascii="Times New Roman" w:hAnsi="Times New Roman"/>
          <w:sz w:val="20"/>
          <w:szCs w:val="20"/>
          <w:lang w:eastAsia="ru-RU"/>
        </w:rPr>
        <w:t>Ф.И.О. директора либо представителя)</w:t>
      </w:r>
      <w:proofErr w:type="gramEnd"/>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____________________________________________</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 xml:space="preserve">                                        (номер контактного телефона)</w:t>
      </w:r>
    </w:p>
    <w:p w:rsidR="003C3B9D" w:rsidRPr="003C3B9D" w:rsidRDefault="003C3B9D" w:rsidP="003C3B9D">
      <w:pPr>
        <w:spacing w:before="100" w:beforeAutospacing="1" w:after="100" w:afterAutospacing="1" w:line="240" w:lineRule="auto"/>
        <w:jc w:val="center"/>
        <w:rPr>
          <w:rFonts w:ascii="Times New Roman" w:eastAsia="Times New Roman" w:hAnsi="Times New Roman"/>
          <w:sz w:val="20"/>
          <w:szCs w:val="20"/>
          <w:lang w:eastAsia="ru-RU"/>
        </w:rPr>
      </w:pPr>
      <w:r w:rsidRPr="003C3B9D">
        <w:rPr>
          <w:rFonts w:ascii="Times New Roman" w:eastAsia="Times New Roman" w:hAnsi="Times New Roman"/>
          <w:sz w:val="20"/>
          <w:szCs w:val="20"/>
          <w:lang w:eastAsia="ru-RU"/>
        </w:rPr>
        <w:t>Заявление</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Прошу   принять   решение   о подготовке документации по планировке</w:t>
      </w:r>
      <w:r>
        <w:rPr>
          <w:rFonts w:ascii="Times New Roman" w:hAnsi="Times New Roman"/>
          <w:sz w:val="20"/>
          <w:szCs w:val="20"/>
          <w:lang w:eastAsia="ru-RU"/>
        </w:rPr>
        <w:t xml:space="preserve"> </w:t>
      </w:r>
      <w:r w:rsidRPr="003C3B9D">
        <w:rPr>
          <w:rFonts w:ascii="Times New Roman" w:hAnsi="Times New Roman"/>
          <w:sz w:val="20"/>
          <w:szCs w:val="20"/>
          <w:lang w:eastAsia="ru-RU"/>
        </w:rPr>
        <w:t>территории     в     границах     земельного участка, расположенного</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__________________________________________________________________</w:t>
      </w:r>
      <w:r w:rsidR="002D0536">
        <w:rPr>
          <w:rFonts w:ascii="Times New Roman" w:hAnsi="Times New Roman"/>
          <w:sz w:val="20"/>
          <w:szCs w:val="20"/>
          <w:lang w:eastAsia="ru-RU"/>
        </w:rPr>
        <w:t>___________________________</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Приложения:</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1.  Копия документа, удостоверяющего личность заявителя (в случае обращения физического лица), на ____ </w:t>
      </w:r>
      <w:proofErr w:type="gramStart"/>
      <w:r w:rsidRPr="003C3B9D">
        <w:rPr>
          <w:rFonts w:ascii="Times New Roman" w:hAnsi="Times New Roman"/>
          <w:sz w:val="20"/>
          <w:szCs w:val="20"/>
          <w:lang w:eastAsia="ru-RU"/>
        </w:rPr>
        <w:t>л</w:t>
      </w:r>
      <w:proofErr w:type="gramEnd"/>
      <w:r w:rsidRPr="003C3B9D">
        <w:rPr>
          <w:rFonts w:ascii="Times New Roman" w:hAnsi="Times New Roman"/>
          <w:sz w:val="20"/>
          <w:szCs w:val="20"/>
          <w:lang w:eastAsia="ru-RU"/>
        </w:rPr>
        <w:t>. в ____ экз.</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2.  Копия учредительных документов в случае обращения юридического</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лица) на ____ </w:t>
      </w:r>
      <w:proofErr w:type="gramStart"/>
      <w:r w:rsidRPr="003C3B9D">
        <w:rPr>
          <w:rFonts w:ascii="Times New Roman" w:hAnsi="Times New Roman"/>
          <w:sz w:val="20"/>
          <w:szCs w:val="20"/>
          <w:lang w:eastAsia="ru-RU"/>
        </w:rPr>
        <w:t>л</w:t>
      </w:r>
      <w:proofErr w:type="gramEnd"/>
      <w:r w:rsidRPr="003C3B9D">
        <w:rPr>
          <w:rFonts w:ascii="Times New Roman" w:hAnsi="Times New Roman"/>
          <w:sz w:val="20"/>
          <w:szCs w:val="20"/>
          <w:lang w:eastAsia="ru-RU"/>
        </w:rPr>
        <w:t>. в ____ экз.</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3.  Копия документа, удостоверяющего права (полномочия) представителя</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физического   или   юридического   лица, если   с заявлением обращается представитель заявителя, на _____ </w:t>
      </w:r>
      <w:proofErr w:type="gramStart"/>
      <w:r w:rsidRPr="003C3B9D">
        <w:rPr>
          <w:rFonts w:ascii="Times New Roman" w:hAnsi="Times New Roman"/>
          <w:sz w:val="20"/>
          <w:szCs w:val="20"/>
          <w:lang w:eastAsia="ru-RU"/>
        </w:rPr>
        <w:t>л</w:t>
      </w:r>
      <w:proofErr w:type="gramEnd"/>
      <w:r w:rsidRPr="003C3B9D">
        <w:rPr>
          <w:rFonts w:ascii="Times New Roman" w:hAnsi="Times New Roman"/>
          <w:sz w:val="20"/>
          <w:szCs w:val="20"/>
          <w:lang w:eastAsia="ru-RU"/>
        </w:rPr>
        <w:t>. в _____ экз.</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bookmarkStart w:id="7" w:name="P374"/>
      <w:bookmarkEnd w:id="7"/>
      <w:r w:rsidRPr="003C3B9D">
        <w:rPr>
          <w:rFonts w:ascii="Times New Roman" w:hAnsi="Times New Roman"/>
          <w:sz w:val="20"/>
          <w:szCs w:val="20"/>
          <w:lang w:eastAsia="ru-RU"/>
        </w:rPr>
        <w:t xml:space="preserve">    4.   Выписка из Единого государственного реестра юридических лиц, выданная не ранее чем за 1 месяц до даты подачи заявления (для юридических лиц), на ____ </w:t>
      </w:r>
      <w:proofErr w:type="gramStart"/>
      <w:r w:rsidRPr="003C3B9D">
        <w:rPr>
          <w:rFonts w:ascii="Times New Roman" w:hAnsi="Times New Roman"/>
          <w:sz w:val="20"/>
          <w:szCs w:val="20"/>
          <w:lang w:eastAsia="ru-RU"/>
        </w:rPr>
        <w:t>л</w:t>
      </w:r>
      <w:proofErr w:type="gramEnd"/>
      <w:r w:rsidRPr="003C3B9D">
        <w:rPr>
          <w:rFonts w:ascii="Times New Roman" w:hAnsi="Times New Roman"/>
          <w:sz w:val="20"/>
          <w:szCs w:val="20"/>
          <w:lang w:eastAsia="ru-RU"/>
        </w:rPr>
        <w:t>. в ____ экз.</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bookmarkStart w:id="8" w:name="P377"/>
      <w:bookmarkEnd w:id="8"/>
      <w:r w:rsidRPr="003C3B9D">
        <w:rPr>
          <w:rFonts w:ascii="Times New Roman" w:hAnsi="Times New Roman"/>
          <w:sz w:val="20"/>
          <w:szCs w:val="20"/>
          <w:lang w:eastAsia="ru-RU"/>
        </w:rPr>
        <w:t xml:space="preserve">    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 на ____ </w:t>
      </w:r>
      <w:proofErr w:type="gramStart"/>
      <w:r w:rsidRPr="003C3B9D">
        <w:rPr>
          <w:rFonts w:ascii="Times New Roman" w:hAnsi="Times New Roman"/>
          <w:sz w:val="20"/>
          <w:szCs w:val="20"/>
          <w:lang w:eastAsia="ru-RU"/>
        </w:rPr>
        <w:t>л</w:t>
      </w:r>
      <w:proofErr w:type="gramEnd"/>
      <w:r w:rsidRPr="003C3B9D">
        <w:rPr>
          <w:rFonts w:ascii="Times New Roman" w:hAnsi="Times New Roman"/>
          <w:sz w:val="20"/>
          <w:szCs w:val="20"/>
          <w:lang w:eastAsia="ru-RU"/>
        </w:rPr>
        <w:t>. в ____ экз.</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Всего приложений на ____ </w:t>
      </w:r>
      <w:proofErr w:type="gramStart"/>
      <w:r w:rsidRPr="003C3B9D">
        <w:rPr>
          <w:rFonts w:ascii="Times New Roman" w:hAnsi="Times New Roman"/>
          <w:sz w:val="20"/>
          <w:szCs w:val="20"/>
          <w:lang w:eastAsia="ru-RU"/>
        </w:rPr>
        <w:t>л</w:t>
      </w:r>
      <w:proofErr w:type="gramEnd"/>
      <w:r w:rsidRPr="003C3B9D">
        <w:rPr>
          <w:rFonts w:ascii="Times New Roman" w:hAnsi="Times New Roman"/>
          <w:sz w:val="20"/>
          <w:szCs w:val="20"/>
          <w:lang w:eastAsia="ru-RU"/>
        </w:rPr>
        <w:t>.</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_______________________________              </w:t>
      </w:r>
      <w:r w:rsidRPr="003C3B9D">
        <w:rPr>
          <w:rFonts w:ascii="Times New Roman" w:hAnsi="Times New Roman"/>
          <w:sz w:val="20"/>
          <w:szCs w:val="20"/>
          <w:lang w:eastAsia="ru-RU"/>
        </w:rPr>
        <w:tab/>
      </w:r>
      <w:r w:rsidRPr="003C3B9D">
        <w:rPr>
          <w:rFonts w:ascii="Times New Roman" w:hAnsi="Times New Roman"/>
          <w:sz w:val="20"/>
          <w:szCs w:val="20"/>
          <w:lang w:eastAsia="ru-RU"/>
        </w:rPr>
        <w:tab/>
      </w:r>
      <w:r w:rsidRPr="003C3B9D">
        <w:rPr>
          <w:rFonts w:ascii="Times New Roman" w:hAnsi="Times New Roman"/>
          <w:sz w:val="20"/>
          <w:szCs w:val="20"/>
          <w:lang w:eastAsia="ru-RU"/>
        </w:rPr>
        <w:tab/>
      </w:r>
      <w:r w:rsidRPr="003C3B9D">
        <w:rPr>
          <w:rFonts w:ascii="Times New Roman" w:hAnsi="Times New Roman"/>
          <w:sz w:val="20"/>
          <w:szCs w:val="20"/>
          <w:lang w:eastAsia="ru-RU"/>
        </w:rPr>
        <w:tab/>
        <w:t xml:space="preserve"> ______________</w:t>
      </w:r>
    </w:p>
    <w:p w:rsidR="003C3B9D" w:rsidRPr="003C3B9D" w:rsidRDefault="003C3B9D" w:rsidP="003C3B9D">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Фамилия  (должность для юридических лиц)</w:t>
      </w:r>
      <w:r w:rsidRPr="003C3B9D">
        <w:rPr>
          <w:rFonts w:ascii="Times New Roman" w:hAnsi="Times New Roman"/>
          <w:sz w:val="20"/>
          <w:szCs w:val="20"/>
          <w:lang w:eastAsia="ru-RU"/>
        </w:rPr>
        <w:tab/>
      </w:r>
      <w:r w:rsidRPr="003C3B9D">
        <w:rPr>
          <w:rFonts w:ascii="Times New Roman" w:hAnsi="Times New Roman"/>
          <w:sz w:val="20"/>
          <w:szCs w:val="20"/>
          <w:lang w:eastAsia="ru-RU"/>
        </w:rPr>
        <w:tab/>
      </w:r>
      <w:r w:rsidRPr="003C3B9D">
        <w:rPr>
          <w:rFonts w:ascii="Times New Roman" w:hAnsi="Times New Roman"/>
          <w:sz w:val="20"/>
          <w:szCs w:val="20"/>
          <w:lang w:eastAsia="ru-RU"/>
        </w:rPr>
        <w:tab/>
      </w:r>
      <w:r w:rsidRPr="003C3B9D">
        <w:rPr>
          <w:rFonts w:ascii="Times New Roman" w:hAnsi="Times New Roman"/>
          <w:sz w:val="20"/>
          <w:szCs w:val="20"/>
          <w:lang w:eastAsia="ru-RU"/>
        </w:rPr>
        <w:tab/>
        <w:t xml:space="preserve">       (подпись)</w:t>
      </w:r>
    </w:p>
    <w:p w:rsidR="003C3B9D" w:rsidRPr="003C3B9D" w:rsidRDefault="003C3B9D" w:rsidP="002D0536">
      <w:pPr>
        <w:widowControl w:val="0"/>
        <w:autoSpaceDE w:val="0"/>
        <w:autoSpaceDN w:val="0"/>
        <w:adjustRightInd w:val="0"/>
        <w:spacing w:after="0" w:line="240" w:lineRule="auto"/>
        <w:jc w:val="both"/>
        <w:rPr>
          <w:rFonts w:ascii="Times New Roman" w:hAnsi="Times New Roman"/>
          <w:sz w:val="20"/>
          <w:szCs w:val="20"/>
          <w:lang w:eastAsia="ru-RU"/>
        </w:rPr>
      </w:pPr>
      <w:r w:rsidRPr="003C3B9D">
        <w:rPr>
          <w:rFonts w:ascii="Times New Roman" w:hAnsi="Times New Roman"/>
          <w:sz w:val="20"/>
          <w:szCs w:val="20"/>
          <w:lang w:eastAsia="ru-RU"/>
        </w:rPr>
        <w:t xml:space="preserve">                                              </w:t>
      </w:r>
      <w:r w:rsidRPr="003C3B9D">
        <w:rPr>
          <w:rFonts w:ascii="Courier New" w:hAnsi="Courier New" w:cs="Courier New"/>
          <w:sz w:val="20"/>
          <w:szCs w:val="20"/>
          <w:lang w:eastAsia="ru-RU"/>
        </w:rPr>
        <w:t xml:space="preserve">                                           </w:t>
      </w: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p>
    <w:p w:rsidR="003C3B9D" w:rsidRPr="003C3B9D" w:rsidRDefault="003C3B9D" w:rsidP="003C3B9D">
      <w:pPr>
        <w:widowControl w:val="0"/>
        <w:autoSpaceDE w:val="0"/>
        <w:autoSpaceDN w:val="0"/>
        <w:adjustRightInd w:val="0"/>
        <w:spacing w:after="0" w:line="240" w:lineRule="auto"/>
        <w:jc w:val="right"/>
        <w:rPr>
          <w:rFonts w:ascii="Times New Roman" w:hAnsi="Times New Roman"/>
          <w:sz w:val="20"/>
          <w:szCs w:val="20"/>
          <w:lang w:eastAsia="ru-RU"/>
        </w:rPr>
      </w:pPr>
      <w:r w:rsidRPr="003C3B9D">
        <w:rPr>
          <w:rFonts w:ascii="Times New Roman" w:hAnsi="Times New Roman"/>
          <w:sz w:val="20"/>
          <w:szCs w:val="20"/>
          <w:lang w:eastAsia="ru-RU"/>
        </w:rPr>
        <w:t>Приложение</w:t>
      </w:r>
    </w:p>
    <w:p w:rsidR="003C3B9D" w:rsidRPr="003C3B9D" w:rsidRDefault="003C3B9D" w:rsidP="002D0536">
      <w:pPr>
        <w:widowControl w:val="0"/>
        <w:autoSpaceDE w:val="0"/>
        <w:autoSpaceDN w:val="0"/>
        <w:adjustRightInd w:val="0"/>
        <w:spacing w:after="0" w:line="240" w:lineRule="auto"/>
        <w:jc w:val="right"/>
        <w:rPr>
          <w:rFonts w:ascii="Courier New" w:hAnsi="Courier New" w:cs="Courier New"/>
          <w:sz w:val="20"/>
          <w:szCs w:val="20"/>
          <w:lang w:eastAsia="ru-RU"/>
        </w:rPr>
      </w:pPr>
      <w:r w:rsidRPr="003C3B9D">
        <w:rPr>
          <w:rFonts w:ascii="Times New Roman" w:hAnsi="Times New Roman"/>
          <w:sz w:val="20"/>
          <w:szCs w:val="20"/>
          <w:lang w:eastAsia="ru-RU"/>
        </w:rPr>
        <w:t xml:space="preserve">к Административному регламенту                                                </w:t>
      </w:r>
    </w:p>
    <w:p w:rsidR="003C3B9D" w:rsidRPr="003C3B9D" w:rsidRDefault="003C3B9D" w:rsidP="003C3B9D">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3C3B9D" w:rsidRPr="003C3B9D" w:rsidRDefault="003C3B9D" w:rsidP="003C3B9D">
      <w:pPr>
        <w:spacing w:after="0" w:line="240" w:lineRule="auto"/>
        <w:jc w:val="both"/>
        <w:outlineLvl w:val="3"/>
        <w:rPr>
          <w:rFonts w:ascii="Times New Roman" w:eastAsia="Times New Roman" w:hAnsi="Times New Roman"/>
          <w:bCs/>
          <w:sz w:val="18"/>
          <w:szCs w:val="20"/>
          <w:lang w:eastAsia="ru-RU"/>
        </w:rPr>
      </w:pPr>
      <w:r w:rsidRPr="003C3B9D">
        <w:rPr>
          <w:rFonts w:ascii="Times New Roman" w:eastAsia="Times New Roman" w:hAnsi="Times New Roman"/>
          <w:bCs/>
          <w:sz w:val="18"/>
          <w:szCs w:val="20"/>
          <w:lang w:eastAsia="ru-RU"/>
        </w:rPr>
        <w:t>БЛОК-СХЕМА ПОСЛЕДОВАТЕЛЬНОСТИ ДЕЙСТВИЙ ПРИ ПРЕДОСТАВЛЕНИИ МУНИЦИПАЛЬНОЙ УСЛУГИ "ПРИНЯТИЕ РЕШЕНИЯ О ПОДГОТОВКЕ ДОКУМЕНТАЦИИ ПО ПЛАНИРОВКЕ ТЕРРИТОРИИ"</w:t>
      </w: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rect id="_x0000_s1036" style="position:absolute;left:0;text-align:left;margin-left:54.65pt;margin-top:14.45pt;width:374.25pt;height:29.3pt;z-index:251660288">
            <v:textbox>
              <w:txbxContent>
                <w:p w:rsidR="008C03C5" w:rsidRDefault="008C03C5" w:rsidP="003C3B9D">
                  <w:pPr>
                    <w:jc w:val="center"/>
                    <w:rPr>
                      <w:sz w:val="28"/>
                      <w:szCs w:val="28"/>
                    </w:rPr>
                  </w:pPr>
                  <w:r>
                    <w:rPr>
                      <w:sz w:val="28"/>
                      <w:szCs w:val="28"/>
                    </w:rPr>
                    <w:t>Прием и регистрация заявления с документами</w:t>
                  </w:r>
                </w:p>
                <w:p w:rsidR="008C03C5" w:rsidRPr="00FB3D39" w:rsidRDefault="008C03C5" w:rsidP="003C3B9D"/>
              </w:txbxContent>
            </v:textbox>
          </v:rect>
        </w:pict>
      </w:r>
      <w:r w:rsidR="003C3B9D" w:rsidRPr="003C3B9D">
        <w:rPr>
          <w:rFonts w:ascii="Times New Roman" w:eastAsia="Times New Roman" w:hAnsi="Times New Roman"/>
          <w:sz w:val="28"/>
          <w:szCs w:val="28"/>
          <w:lang w:eastAsia="ru-RU"/>
        </w:rPr>
        <w:t xml:space="preserve">                                              </w:t>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4.5pt;margin-top:6.7pt;width:38.25pt;height:76.9pt;z-index:251661312"/>
        </w:pict>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C3B9D">
        <w:rPr>
          <w:rFonts w:ascii="Times New Roman" w:eastAsia="Times New Roman" w:hAnsi="Times New Roman"/>
          <w:sz w:val="28"/>
          <w:szCs w:val="28"/>
          <w:lang w:eastAsia="ru-RU"/>
        </w:rPr>
        <w:t xml:space="preserve">                                   </w:t>
      </w: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rect id="_x0000_s1038" style="position:absolute;left:0;text-align:left;margin-left:49.6pt;margin-top:14.7pt;width:374.25pt;height:65.3pt;z-index:251662336">
            <v:textbox style="mso-next-textbox:#_x0000_s1038">
              <w:txbxContent>
                <w:p w:rsidR="008C03C5" w:rsidRDefault="008C03C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Обоснование принятия решения о подготовке документации по планировке территории</w:t>
                  </w:r>
                </w:p>
              </w:txbxContent>
            </v:textbox>
          </v:rect>
        </w:pict>
      </w:r>
      <w:r w:rsidR="003C3B9D" w:rsidRPr="003C3B9D">
        <w:rPr>
          <w:rFonts w:ascii="Times New Roman" w:eastAsia="Times New Roman" w:hAnsi="Times New Roman"/>
          <w:sz w:val="28"/>
          <w:szCs w:val="28"/>
          <w:lang w:eastAsia="ru-RU"/>
        </w:rPr>
        <w:t xml:space="preserve">       </w:t>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shape id="_x0000_s1040" type="#_x0000_t67" style="position:absolute;left:0;text-align:left;margin-left:83.1pt;margin-top:5.95pt;width:38.25pt;height:36.85pt;z-index:251664384"/>
        </w:pict>
      </w:r>
      <w:r w:rsidRPr="00AB7A15">
        <w:rPr>
          <w:rFonts w:eastAsia="Times New Roman"/>
          <w:lang w:eastAsia="ru-RU"/>
        </w:rPr>
        <w:pict>
          <v:shape id="_x0000_s1042" type="#_x0000_t67" style="position:absolute;left:0;text-align:left;margin-left:316.95pt;margin-top:5.95pt;width:38.25pt;height:36.85pt;z-index:251666432"/>
        </w:pict>
      </w:r>
    </w:p>
    <w:p w:rsidR="003C3B9D" w:rsidRPr="003C3B9D" w:rsidRDefault="003C3B9D" w:rsidP="003C3B9D">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sz w:val="28"/>
          <w:szCs w:val="28"/>
          <w:lang w:eastAsia="ru-RU"/>
        </w:rPr>
      </w:pP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rect id="_x0000_s1039" style="position:absolute;left:0;text-align:left;margin-left:25.35pt;margin-top:10.2pt;width:170.8pt;height:73.4pt;z-index:251663360">
            <v:textbox style="mso-next-textbox:#_x0000_s1039">
              <w:txbxContent>
                <w:p w:rsidR="008C03C5" w:rsidRPr="008946D6" w:rsidRDefault="008C03C5" w:rsidP="003C3B9D">
                  <w:pPr>
                    <w:jc w:val="center"/>
                    <w:rPr>
                      <w:rFonts w:ascii="Times New Roman" w:hAnsi="Times New Roman"/>
                    </w:rPr>
                  </w:pPr>
                  <w:r w:rsidRPr="008946D6">
                    <w:rPr>
                      <w:rFonts w:ascii="Times New Roman" w:hAnsi="Times New Roman"/>
                      <w:sz w:val="28"/>
                      <w:szCs w:val="28"/>
                    </w:rPr>
                    <w:t>Решение о подготовке документации по планировке территории</w:t>
                  </w:r>
                </w:p>
              </w:txbxContent>
            </v:textbox>
          </v:rect>
        </w:pict>
      </w:r>
      <w:r w:rsidRPr="00AB7A15">
        <w:rPr>
          <w:rFonts w:eastAsia="Times New Roman"/>
          <w:lang w:eastAsia="ru-RU"/>
        </w:rPr>
        <w:pict>
          <v:rect id="_x0000_s1041" style="position:absolute;left:0;text-align:left;margin-left:253.05pt;margin-top:10.2pt;width:170.8pt;height:105.25pt;z-index:251665408">
            <v:textbox style="mso-next-textbox:#_x0000_s1041">
              <w:txbxContent>
                <w:p w:rsidR="008C03C5" w:rsidRPr="008946D6" w:rsidRDefault="008C03C5" w:rsidP="003C3B9D">
                  <w:pPr>
                    <w:jc w:val="center"/>
                    <w:rPr>
                      <w:rFonts w:ascii="Times New Roman" w:hAnsi="Times New Roman"/>
                    </w:rPr>
                  </w:pPr>
                  <w:r w:rsidRPr="008946D6">
                    <w:rPr>
                      <w:rFonts w:ascii="Times New Roman" w:hAnsi="Times New Roman"/>
                      <w:sz w:val="28"/>
                      <w:szCs w:val="28"/>
                    </w:rPr>
                    <w:t>Отказ в муниципальной услуге</w:t>
                  </w:r>
                </w:p>
              </w:txbxContent>
            </v:textbox>
          </v:rect>
        </w:pict>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sz w:val="28"/>
          <w:szCs w:val="28"/>
          <w:lang w:eastAsia="ru-RU"/>
        </w:rPr>
      </w:pP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shape id="_x0000_s1044" type="#_x0000_t67" style="position:absolute;left:0;text-align:left;margin-left:83.1pt;margin-top:9.55pt;width:38.25pt;height:90.45pt;z-index:251668480"/>
        </w:pict>
      </w:r>
    </w:p>
    <w:p w:rsidR="003C3B9D" w:rsidRPr="003C3B9D" w:rsidRDefault="003C3B9D" w:rsidP="003C3B9D">
      <w:pPr>
        <w:tabs>
          <w:tab w:val="left" w:pos="708"/>
        </w:tabs>
        <w:spacing w:after="0" w:line="240" w:lineRule="auto"/>
        <w:jc w:val="both"/>
        <w:rPr>
          <w:rFonts w:ascii="Times New Roman" w:eastAsia="Times New Roman" w:hAnsi="Times New Roman"/>
          <w:sz w:val="28"/>
          <w:szCs w:val="28"/>
          <w:lang w:eastAsia="ru-RU"/>
        </w:rPr>
      </w:pP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shape id="_x0000_s1045" type="#_x0000_t67" style="position:absolute;left:0;text-align:left;margin-left:323.1pt;margin-top:4.4pt;width:38.25pt;height:63.4pt;z-index:251669504"/>
        </w:pict>
      </w:r>
    </w:p>
    <w:p w:rsidR="003C3B9D" w:rsidRPr="003C3B9D" w:rsidRDefault="003C3B9D" w:rsidP="003C3B9D">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eastAsia="Times New Roman" w:hAnsi="Times New Roman"/>
          <w:sz w:val="28"/>
          <w:szCs w:val="28"/>
          <w:lang w:eastAsia="ru-RU"/>
        </w:rPr>
      </w:pP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r w:rsidRPr="003C3B9D">
        <w:rPr>
          <w:rFonts w:ascii="Times New Roman" w:eastAsia="Times New Roman" w:hAnsi="Times New Roman"/>
          <w:sz w:val="28"/>
          <w:szCs w:val="28"/>
          <w:lang w:eastAsia="ru-RU"/>
        </w:rPr>
        <w:tab/>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AB7A15"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AB7A15">
        <w:rPr>
          <w:rFonts w:eastAsia="Times New Roman"/>
          <w:lang w:eastAsia="ru-RU"/>
        </w:rPr>
        <w:pict>
          <v:rect id="_x0000_s1043" style="position:absolute;left:0;text-align:left;margin-left:54.65pt;margin-top:13.3pt;width:374.25pt;height:86.25pt;z-index:251667456">
            <v:textbox style="mso-next-textbox:#_x0000_s1043">
              <w:txbxContent>
                <w:p w:rsidR="008C03C5" w:rsidRPr="008946D6" w:rsidRDefault="008C03C5" w:rsidP="003C3B9D">
                  <w:pPr>
                    <w:jc w:val="center"/>
                    <w:rPr>
                      <w:rFonts w:ascii="Times New Roman" w:hAnsi="Times New Roman"/>
                      <w:sz w:val="28"/>
                      <w:szCs w:val="28"/>
                    </w:rPr>
                  </w:pPr>
                  <w:r w:rsidRPr="008946D6">
                    <w:rPr>
                      <w:rFonts w:ascii="Times New Roman" w:hAnsi="Times New Roman"/>
                      <w:sz w:val="28"/>
                      <w:szCs w:val="28"/>
                    </w:rPr>
                    <w:t xml:space="preserve">Выдача муниципального правового акта о подготовке документации по планировке территории                   </w:t>
                  </w:r>
                </w:p>
              </w:txbxContent>
            </v:textbox>
          </v:rect>
        </w:pict>
      </w: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3C3B9D" w:rsidRPr="003C3B9D" w:rsidRDefault="003C3B9D" w:rsidP="003C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3C3B9D" w:rsidRPr="008946D6" w:rsidRDefault="003C3B9D" w:rsidP="008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3C3B9D">
        <w:rPr>
          <w:rFonts w:ascii="Times New Roman" w:eastAsia="Times New Roman" w:hAnsi="Times New Roman"/>
          <w:sz w:val="28"/>
          <w:szCs w:val="28"/>
          <w:lang w:eastAsia="ru-RU"/>
        </w:rPr>
        <w:t xml:space="preserve">           </w:t>
      </w:r>
    </w:p>
    <w:p w:rsidR="008946D6" w:rsidRPr="008946D6" w:rsidRDefault="008946D6" w:rsidP="008946D6">
      <w:pPr>
        <w:spacing w:after="0"/>
        <w:ind w:firstLine="567"/>
        <w:jc w:val="center"/>
        <w:rPr>
          <w:rFonts w:ascii="Times New Roman" w:hAnsi="Times New Roman"/>
          <w:bCs/>
          <w:sz w:val="18"/>
          <w:szCs w:val="18"/>
        </w:rPr>
      </w:pPr>
      <w:r w:rsidRPr="008946D6">
        <w:rPr>
          <w:rFonts w:ascii="Times New Roman" w:hAnsi="Times New Roman"/>
          <w:bCs/>
          <w:sz w:val="18"/>
          <w:szCs w:val="18"/>
        </w:rPr>
        <w:t>АДМИНИСТРАЦИЯ БОГУЧАНСКОГО РАЙОНА</w:t>
      </w:r>
    </w:p>
    <w:p w:rsidR="008946D6" w:rsidRPr="008946D6" w:rsidRDefault="008946D6" w:rsidP="008946D6">
      <w:pPr>
        <w:keepNext/>
        <w:spacing w:after="0" w:line="240" w:lineRule="auto"/>
        <w:jc w:val="center"/>
        <w:outlineLvl w:val="0"/>
        <w:rPr>
          <w:rFonts w:ascii="Times New Roman" w:eastAsia="Times New Roman" w:hAnsi="Times New Roman"/>
          <w:bCs/>
          <w:sz w:val="18"/>
          <w:szCs w:val="18"/>
        </w:rPr>
      </w:pPr>
      <w:r w:rsidRPr="008946D6">
        <w:rPr>
          <w:rFonts w:ascii="Times New Roman" w:eastAsia="Times New Roman" w:hAnsi="Times New Roman"/>
          <w:bCs/>
          <w:sz w:val="18"/>
          <w:szCs w:val="18"/>
        </w:rPr>
        <w:t>ПОСТАНОВЛЕНИЕ</w:t>
      </w:r>
    </w:p>
    <w:p w:rsidR="008946D6" w:rsidRPr="00EF4202" w:rsidRDefault="008946D6" w:rsidP="008946D6">
      <w:pPr>
        <w:spacing w:after="0"/>
        <w:jc w:val="center"/>
        <w:rPr>
          <w:rFonts w:ascii="Times New Roman" w:hAnsi="Times New Roman"/>
          <w:bCs/>
          <w:sz w:val="20"/>
          <w:szCs w:val="20"/>
        </w:rPr>
      </w:pPr>
      <w:r w:rsidRPr="008946D6">
        <w:rPr>
          <w:rFonts w:ascii="Times New Roman" w:hAnsi="Times New Roman"/>
          <w:bCs/>
          <w:sz w:val="20"/>
          <w:szCs w:val="20"/>
        </w:rPr>
        <w:t>19.05.2017                                       с. Богучаны</w:t>
      </w:r>
      <w:r w:rsidRPr="008946D6">
        <w:rPr>
          <w:rFonts w:ascii="Times New Roman" w:hAnsi="Times New Roman"/>
          <w:bCs/>
          <w:sz w:val="20"/>
          <w:szCs w:val="20"/>
        </w:rPr>
        <w:tab/>
      </w:r>
      <w:r w:rsidRPr="008946D6">
        <w:rPr>
          <w:rFonts w:ascii="Times New Roman" w:hAnsi="Times New Roman"/>
          <w:bCs/>
          <w:sz w:val="20"/>
          <w:szCs w:val="20"/>
        </w:rPr>
        <w:tab/>
        <w:t xml:space="preserve">                        №526-П</w:t>
      </w:r>
    </w:p>
    <w:p w:rsidR="008946D6" w:rsidRPr="00EF4202" w:rsidRDefault="008946D6" w:rsidP="008946D6">
      <w:pPr>
        <w:spacing w:after="0"/>
        <w:jc w:val="center"/>
        <w:rPr>
          <w:rFonts w:ascii="Times New Roman" w:hAnsi="Times New Roman"/>
          <w:bCs/>
          <w:sz w:val="20"/>
          <w:szCs w:val="20"/>
        </w:rPr>
      </w:pPr>
    </w:p>
    <w:p w:rsidR="008946D6" w:rsidRPr="008946D6" w:rsidRDefault="008946D6" w:rsidP="00C52D8E">
      <w:pPr>
        <w:spacing w:after="0" w:line="240" w:lineRule="auto"/>
        <w:jc w:val="center"/>
        <w:rPr>
          <w:rFonts w:ascii="Times New Roman" w:hAnsi="Times New Roman"/>
          <w:sz w:val="20"/>
          <w:szCs w:val="20"/>
        </w:rPr>
      </w:pPr>
      <w:r w:rsidRPr="008946D6">
        <w:rPr>
          <w:rFonts w:ascii="Times New Roman" w:hAnsi="Times New Roman"/>
          <w:sz w:val="20"/>
          <w:szCs w:val="20"/>
        </w:rPr>
        <w:t>Об утверждении административного регламента  предоставления муниципальной услуги «Утверждение документации по планировке территории».</w:t>
      </w:r>
    </w:p>
    <w:p w:rsidR="008946D6" w:rsidRPr="008946D6" w:rsidRDefault="008946D6" w:rsidP="00C52D8E">
      <w:pPr>
        <w:spacing w:after="0" w:line="240" w:lineRule="auto"/>
        <w:jc w:val="center"/>
        <w:rPr>
          <w:rFonts w:ascii="Times New Roman" w:hAnsi="Times New Roman"/>
          <w:sz w:val="20"/>
          <w:szCs w:val="20"/>
        </w:rPr>
      </w:pP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 ст. 7, 8, 47 Устава Богучанского района Красноярского края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ПОСТАНОВЛЯЮ:</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1.Утвердить административный регламент по предоставлению муниципальной услуги «Утверждение документации по планировке территорий»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2.Контроль за исполнением данного постановления возложить</w:t>
      </w:r>
      <w:proofErr w:type="gramStart"/>
      <w:r w:rsidRPr="008946D6">
        <w:rPr>
          <w:rFonts w:ascii="Times New Roman" w:hAnsi="Times New Roman"/>
          <w:sz w:val="20"/>
          <w:szCs w:val="20"/>
        </w:rPr>
        <w:t xml:space="preserve"> П</w:t>
      </w:r>
      <w:proofErr w:type="gramEnd"/>
      <w:r w:rsidRPr="008946D6">
        <w:rPr>
          <w:rFonts w:ascii="Times New Roman" w:hAnsi="Times New Roman"/>
          <w:sz w:val="20"/>
          <w:szCs w:val="20"/>
        </w:rPr>
        <w:t>ервого заместителя Главы Богучанского района В.Ю. Карнаухова.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3.Постановление вступает в силу со дня, следующего за днем опубликования в Официальном вестнике Богучанского района.</w:t>
      </w:r>
    </w:p>
    <w:p w:rsidR="008946D6" w:rsidRPr="00EF4202" w:rsidRDefault="008946D6" w:rsidP="00C52D8E">
      <w:pPr>
        <w:spacing w:after="0" w:line="240" w:lineRule="auto"/>
        <w:ind w:firstLine="567"/>
        <w:jc w:val="both"/>
        <w:rPr>
          <w:rFonts w:ascii="Times New Roman" w:hAnsi="Times New Roman"/>
          <w:sz w:val="20"/>
          <w:szCs w:val="20"/>
        </w:rPr>
      </w:pPr>
    </w:p>
    <w:p w:rsidR="008946D6" w:rsidRPr="008946D6" w:rsidRDefault="008946D6" w:rsidP="00C52D8E">
      <w:pPr>
        <w:spacing w:after="0" w:line="240" w:lineRule="auto"/>
        <w:jc w:val="both"/>
        <w:rPr>
          <w:rFonts w:ascii="Times New Roman" w:hAnsi="Times New Roman"/>
          <w:sz w:val="20"/>
          <w:szCs w:val="20"/>
        </w:rPr>
      </w:pPr>
      <w:r w:rsidRPr="008946D6">
        <w:rPr>
          <w:rFonts w:ascii="Times New Roman" w:hAnsi="Times New Roman"/>
          <w:sz w:val="20"/>
          <w:szCs w:val="20"/>
        </w:rPr>
        <w:t xml:space="preserve">И.О.Главы Богучанского района  </w:t>
      </w:r>
      <w:r w:rsidRPr="008946D6">
        <w:rPr>
          <w:rFonts w:ascii="Times New Roman" w:hAnsi="Times New Roman"/>
          <w:sz w:val="20"/>
          <w:szCs w:val="20"/>
        </w:rPr>
        <w:tab/>
      </w:r>
      <w:r w:rsidRPr="008946D6">
        <w:rPr>
          <w:rFonts w:ascii="Times New Roman" w:hAnsi="Times New Roman"/>
          <w:sz w:val="20"/>
          <w:szCs w:val="20"/>
        </w:rPr>
        <w:tab/>
      </w:r>
      <w:r w:rsidRPr="008946D6">
        <w:rPr>
          <w:rFonts w:ascii="Times New Roman" w:hAnsi="Times New Roman"/>
          <w:sz w:val="20"/>
          <w:szCs w:val="20"/>
        </w:rPr>
        <w:tab/>
        <w:t xml:space="preserve">                     В.Ю. Карнаухов</w:t>
      </w:r>
    </w:p>
    <w:p w:rsidR="008946D6" w:rsidRPr="008946D6" w:rsidRDefault="008946D6" w:rsidP="00C52D8E">
      <w:pPr>
        <w:spacing w:after="0" w:line="240" w:lineRule="auto"/>
        <w:jc w:val="both"/>
        <w:rPr>
          <w:rFonts w:ascii="Times New Roman" w:hAnsi="Times New Roman"/>
          <w:sz w:val="20"/>
          <w:szCs w:val="20"/>
        </w:rPr>
      </w:pPr>
    </w:p>
    <w:p w:rsidR="008946D6" w:rsidRPr="008946D6" w:rsidRDefault="008946D6" w:rsidP="00C52D8E">
      <w:pPr>
        <w:spacing w:after="0" w:line="240" w:lineRule="auto"/>
        <w:ind w:left="5529"/>
        <w:jc w:val="right"/>
        <w:rPr>
          <w:rFonts w:ascii="Times New Roman" w:hAnsi="Times New Roman"/>
          <w:sz w:val="20"/>
          <w:szCs w:val="20"/>
        </w:rPr>
      </w:pPr>
      <w:r w:rsidRPr="008946D6">
        <w:rPr>
          <w:rFonts w:ascii="Times New Roman" w:hAnsi="Times New Roman"/>
          <w:sz w:val="20"/>
          <w:szCs w:val="20"/>
        </w:rPr>
        <w:t>Приложение к постановлению администрации Богучанского района</w:t>
      </w:r>
    </w:p>
    <w:p w:rsidR="008946D6" w:rsidRPr="008946D6" w:rsidRDefault="008946D6" w:rsidP="00C52D8E">
      <w:pPr>
        <w:spacing w:after="0" w:line="240" w:lineRule="auto"/>
        <w:ind w:left="4821" w:firstLine="708"/>
        <w:jc w:val="right"/>
        <w:rPr>
          <w:rFonts w:ascii="Times New Roman" w:hAnsi="Times New Roman"/>
          <w:sz w:val="20"/>
          <w:szCs w:val="20"/>
        </w:rPr>
      </w:pPr>
      <w:r w:rsidRPr="008946D6">
        <w:rPr>
          <w:rFonts w:ascii="Times New Roman" w:hAnsi="Times New Roman"/>
          <w:sz w:val="20"/>
          <w:szCs w:val="20"/>
        </w:rPr>
        <w:t>от 19.05.17г. №526-П</w:t>
      </w:r>
      <w:bookmarkStart w:id="9" w:name="_GoBack"/>
      <w:bookmarkEnd w:id="9"/>
    </w:p>
    <w:p w:rsidR="008946D6" w:rsidRPr="00EF4202" w:rsidRDefault="008946D6" w:rsidP="00C52D8E">
      <w:pPr>
        <w:spacing w:after="0" w:line="240" w:lineRule="auto"/>
        <w:ind w:left="5664" w:firstLine="708"/>
        <w:jc w:val="center"/>
        <w:rPr>
          <w:rFonts w:ascii="Times New Roman" w:hAnsi="Times New Roman"/>
          <w:sz w:val="20"/>
          <w:szCs w:val="20"/>
        </w:rPr>
      </w:pPr>
    </w:p>
    <w:p w:rsidR="008946D6" w:rsidRPr="008946D6" w:rsidRDefault="008946D6" w:rsidP="00C52D8E">
      <w:pPr>
        <w:spacing w:after="0" w:line="240" w:lineRule="auto"/>
        <w:ind w:firstLine="567"/>
        <w:jc w:val="center"/>
        <w:rPr>
          <w:rFonts w:ascii="Times New Roman" w:hAnsi="Times New Roman"/>
          <w:sz w:val="20"/>
          <w:szCs w:val="20"/>
        </w:rPr>
      </w:pPr>
      <w:r w:rsidRPr="008946D6">
        <w:rPr>
          <w:rFonts w:ascii="Times New Roman" w:hAnsi="Times New Roman"/>
          <w:sz w:val="20"/>
          <w:szCs w:val="20"/>
        </w:rPr>
        <w:t>Административный регламент предоставления муниципальной услуги</w:t>
      </w:r>
      <w:r w:rsidR="00C52D8E" w:rsidRPr="00C52D8E">
        <w:rPr>
          <w:rFonts w:ascii="Times New Roman" w:hAnsi="Times New Roman"/>
          <w:sz w:val="20"/>
          <w:szCs w:val="20"/>
        </w:rPr>
        <w:t xml:space="preserve"> </w:t>
      </w:r>
      <w:r w:rsidRPr="008946D6">
        <w:rPr>
          <w:rFonts w:ascii="Times New Roman" w:hAnsi="Times New Roman"/>
          <w:sz w:val="20"/>
          <w:szCs w:val="20"/>
        </w:rPr>
        <w:t>«Утверждение документации по планировке территорий»</w:t>
      </w:r>
    </w:p>
    <w:p w:rsidR="008946D6" w:rsidRPr="008946D6" w:rsidRDefault="008946D6" w:rsidP="00C52D8E">
      <w:pPr>
        <w:spacing w:after="0" w:line="240" w:lineRule="auto"/>
        <w:ind w:firstLine="567"/>
        <w:jc w:val="center"/>
        <w:rPr>
          <w:rFonts w:ascii="Times New Roman" w:hAnsi="Times New Roman"/>
          <w:sz w:val="20"/>
          <w:szCs w:val="20"/>
        </w:rPr>
      </w:pPr>
    </w:p>
    <w:p w:rsidR="008946D6" w:rsidRPr="008946D6" w:rsidRDefault="008946D6" w:rsidP="00C52D8E">
      <w:pPr>
        <w:spacing w:after="0" w:line="240" w:lineRule="auto"/>
        <w:ind w:firstLine="567"/>
        <w:contextualSpacing/>
        <w:jc w:val="both"/>
        <w:rPr>
          <w:rFonts w:ascii="Times New Roman" w:hAnsi="Times New Roman"/>
          <w:sz w:val="20"/>
          <w:szCs w:val="20"/>
        </w:rPr>
      </w:pPr>
      <w:r w:rsidRPr="008946D6">
        <w:rPr>
          <w:rFonts w:ascii="Times New Roman" w:hAnsi="Times New Roman"/>
          <w:sz w:val="20"/>
          <w:szCs w:val="20"/>
        </w:rPr>
        <w:t>1. Общие положения</w:t>
      </w:r>
    </w:p>
    <w:p w:rsidR="008946D6" w:rsidRPr="008946D6" w:rsidRDefault="008946D6" w:rsidP="00C52D8E">
      <w:pPr>
        <w:spacing w:after="0" w:line="240" w:lineRule="auto"/>
        <w:contextualSpacing/>
        <w:jc w:val="both"/>
        <w:rPr>
          <w:rFonts w:ascii="Times New Roman" w:hAnsi="Times New Roman"/>
          <w:sz w:val="20"/>
          <w:szCs w:val="20"/>
        </w:rPr>
      </w:pPr>
      <w:r w:rsidRPr="008946D6">
        <w:rPr>
          <w:rFonts w:ascii="Times New Roman" w:hAnsi="Times New Roman"/>
          <w:sz w:val="20"/>
          <w:szCs w:val="20"/>
        </w:rPr>
        <w:t>1.1.Настоящий административный регламент  предоставления муниципальной услуги  «Утверждение документации по планировке территорий»  разработан в целях повышения качества предоставления и доступности муниципальной услуги и создания комфортных условий для ее получения.</w:t>
      </w:r>
    </w:p>
    <w:p w:rsidR="008946D6" w:rsidRPr="008946D6" w:rsidRDefault="008946D6" w:rsidP="00C52D8E">
      <w:pPr>
        <w:spacing w:after="0" w:line="240" w:lineRule="auto"/>
        <w:contextualSpacing/>
        <w:jc w:val="both"/>
        <w:rPr>
          <w:rFonts w:ascii="Times New Roman" w:hAnsi="Times New Roman"/>
          <w:sz w:val="20"/>
          <w:szCs w:val="20"/>
        </w:rPr>
      </w:pPr>
      <w:r w:rsidRPr="008946D6">
        <w:rPr>
          <w:rFonts w:ascii="Times New Roman" w:hAnsi="Times New Roman"/>
          <w:sz w:val="20"/>
          <w:szCs w:val="20"/>
        </w:rPr>
        <w:lastRenderedPageBreak/>
        <w:t>1.2.Настоящий административный регламент определяет порядок, сроки и последовательность действий при подготовке муниципальной услуги.</w:t>
      </w:r>
    </w:p>
    <w:p w:rsidR="008946D6" w:rsidRPr="008946D6" w:rsidRDefault="008946D6" w:rsidP="00C52D8E">
      <w:pPr>
        <w:spacing w:after="0" w:line="240" w:lineRule="auto"/>
        <w:contextualSpacing/>
        <w:jc w:val="both"/>
        <w:rPr>
          <w:rFonts w:ascii="Times New Roman" w:hAnsi="Times New Roman"/>
          <w:sz w:val="20"/>
          <w:szCs w:val="20"/>
        </w:rPr>
      </w:pP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Основные понятия, используемые в административном  регламенте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2.1. В настоящем административном регламенте используются следующие основные понятия:</w:t>
      </w:r>
    </w:p>
    <w:p w:rsidR="008946D6" w:rsidRPr="008946D6" w:rsidRDefault="008946D6" w:rsidP="00C52D8E">
      <w:pPr>
        <w:spacing w:after="0" w:line="240" w:lineRule="auto"/>
        <w:ind w:firstLine="567"/>
        <w:jc w:val="both"/>
        <w:rPr>
          <w:rFonts w:ascii="Times New Roman" w:hAnsi="Times New Roman"/>
          <w:sz w:val="20"/>
          <w:szCs w:val="20"/>
        </w:rPr>
      </w:pPr>
      <w:proofErr w:type="gramStart"/>
      <w:r w:rsidRPr="008946D6">
        <w:rPr>
          <w:rFonts w:ascii="Times New Roman" w:hAnsi="Times New Roman"/>
          <w:sz w:val="20"/>
          <w:szCs w:val="20"/>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8946D6">
        <w:rPr>
          <w:rFonts w:ascii="Times New Roman" w:hAnsi="Times New Roman"/>
          <w:sz w:val="20"/>
          <w:szCs w:val="20"/>
        </w:rPr>
        <w:t>»,  уставами муниципальных образований и переданными полномочиями сельскими поселениями Богучанского района.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8946D6" w:rsidRPr="008946D6" w:rsidRDefault="008946D6" w:rsidP="00C52D8E">
      <w:pPr>
        <w:spacing w:after="0" w:line="240" w:lineRule="auto"/>
        <w:ind w:firstLine="567"/>
        <w:jc w:val="both"/>
        <w:rPr>
          <w:rFonts w:ascii="Times New Roman" w:hAnsi="Times New Roman"/>
          <w:sz w:val="20"/>
          <w:szCs w:val="20"/>
        </w:rPr>
      </w:pP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Стандарт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3.1 Наименование муниципальной услуги «Утверждение документации по планировке территорий»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3.2. Наименование органа, предоставляющего муниципальную услугу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Муниципальная услуга предоставляется непосредственно отделом по  архитектуре и градостроительству Администрации Богучанского района Красноярского края.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Информация о порядке предоставления муниципальной услуги выдается: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в отделе по вопросам архитектуры и градостроительства Администрации района;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посредством размещения в информационно — телекоммуникационных сетях общего пользования (в том числе сети Интернет).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Сведения о местонахождении, контактных телефонах (телефонах для справок):</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Место нахождения: Красноярский край, Богучанский район, с. Богучаны, ул. </w:t>
      </w:r>
      <w:proofErr w:type="gramStart"/>
      <w:r w:rsidRPr="008946D6">
        <w:rPr>
          <w:rFonts w:ascii="Times New Roman" w:hAnsi="Times New Roman"/>
          <w:sz w:val="20"/>
          <w:szCs w:val="20"/>
        </w:rPr>
        <w:t>Октябрьская</w:t>
      </w:r>
      <w:proofErr w:type="gramEnd"/>
      <w:r w:rsidRPr="008946D6">
        <w:rPr>
          <w:rFonts w:ascii="Times New Roman" w:hAnsi="Times New Roman"/>
          <w:sz w:val="20"/>
          <w:szCs w:val="20"/>
        </w:rPr>
        <w:t>, 72</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Приемные дни: понедельник- пятница.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График работы: с 09-00 до 17-00, обеденный перерыв с 13-00 до 14-00</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Телефон/ факс: (39162)22391 (приемная администрации), тел/факс (39162)22245 (отдел по архитектуре и  градостроительству), электронный адрес: </w:t>
      </w:r>
      <w:hyperlink r:id="rId21" w:history="1">
        <w:r w:rsidRPr="00C52D8E">
          <w:rPr>
            <w:rFonts w:ascii="Times New Roman" w:hAnsi="Times New Roman"/>
            <w:sz w:val="20"/>
            <w:szCs w:val="20"/>
          </w:rPr>
          <w:t>admin-bog@mail.ru</w:t>
        </w:r>
      </w:hyperlink>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3.3. Результатом предоставления муниципальной услуги является: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Результатом предоставления муниципальной услуги является выдача (направление) Заявителю постановления Администрации Богучанского района об «утверждении документации по планировке территорий», либо выдача (направление) мотивированного отказа в «утверждении документации по планировке территорий».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3.4. Документация по планировке территории, представленная органами местного самоуправления, утверждается Главой Богучанского района в течение четырнадцати дней со дня поступления указанной документации.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3.5.Документация по планировке территории, представленная физическими или юридическими лицами, утверждается главой местной администрации в течение тридцати дней со дня поступления указанной документации.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3.6. Продолжительность приема заявителя у должностных лиц при подаче или получении документов не должно превышать тридцати минут.</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3.7. Правовые основания для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Конституция Российской Федерации;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Федеральный закон от 02.03.2007 года № 25-ФЗ «О муниципальной службе в Российской Федерации («Принят Государственной Думой, 30.11.2001);</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Федеральный закон от 27.07.2010 N 210-ФЗ «Об организации предоставления государственных и муниципальных услуг»;</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Градостроительный кодекс РФ от 29.12.2004 № 190-ФЗ;</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Земельный кодекс Российской Федерации от 25.10.2001 N 136-ФЗ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lastRenderedPageBreak/>
        <w:t>- Федеральный закон от 6 октября 2003 года № 131-ФЗ «Об общих принципах организации местного самоуправления в Российской Федерации»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Соглашения о передаче полномочий в области градостроительной деятельности;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Утвержденные генеральные планы сельских поселений;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Правила землепользования и застройки на территории соответствующего поселения.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3.8.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Для предоставления муниципальной услуги в Администрацию Богучанского района необходимо представить следующие документы:</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1) заявление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от физических или юридических лиц (заинтересованные лица могут обратиться в письменной форме к Главе Богучанского района с просьбой подготовить проект планировки и/или проект межевания, либо с предложением выступить заказчиком документации по планировке территории);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физических или юридических лиц, осуществляющих подготовку документации по планировке территорий за счет собственных средств.</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физических или юридических лиц, с которыми заключен договор о комплексном освоении территории или договор о развитии застроенной территории;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Заявитель подает (направляет) в Администрацию Богучанского района заявление для принятия решения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документ, удостоверяющий  личность получателя (представителя получателя)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документ, подтверждающий полномочия представителя получателя (получателей) (для физических лиц)</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4) документ, подтверждающий полномочия руководителя юридического лица: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протокол (выписка из протокола) общего собрания учредителей (участников, акционеров, членов) об избрании органа юридического лица;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протокол общего собрания учредителей (участников, акционеров, членов) о принятом </w:t>
      </w:r>
      <w:proofErr w:type="gramStart"/>
      <w:r w:rsidRPr="008946D6">
        <w:rPr>
          <w:rFonts w:ascii="Times New Roman" w:hAnsi="Times New Roman"/>
          <w:sz w:val="20"/>
          <w:szCs w:val="20"/>
        </w:rPr>
        <w:t>решении</w:t>
      </w:r>
      <w:proofErr w:type="gramEnd"/>
      <w:r w:rsidRPr="008946D6">
        <w:rPr>
          <w:rFonts w:ascii="Times New Roman" w:hAnsi="Times New Roman"/>
          <w:sz w:val="20"/>
          <w:szCs w:val="20"/>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5) документ, подтверждающий полномочия представителя юридического лица (для юридических лиц).</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6) копия договора о комплексном освоении территории или копия договора о развитии застроенной территории (в случае, если такой договор был заключен).</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7)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 В целях подготовки документации по планировке территории Заявитель обращается в специализированные организации;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8) копия постановления администрации Богучанского района о подготовке документации по планировке территории, в отношении которой подан запрос</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Документы, предусмотренные пунктами 2-5 части 1 настоящей статьи, предоставляются для обозрения и подлежат возврату заявителю.</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В случае если копии документов не заверены в установленном порядке, вместе с копиями предъявляются оригиналы.</w:t>
      </w:r>
    </w:p>
    <w:p w:rsidR="008946D6" w:rsidRPr="008946D6" w:rsidRDefault="008946D6" w:rsidP="00C52D8E">
      <w:pPr>
        <w:spacing w:after="0" w:line="240" w:lineRule="auto"/>
        <w:ind w:firstLine="567"/>
        <w:jc w:val="both"/>
        <w:rPr>
          <w:rFonts w:ascii="Times New Roman" w:hAnsi="Times New Roman"/>
          <w:sz w:val="20"/>
          <w:szCs w:val="20"/>
        </w:rPr>
      </w:pPr>
      <w:proofErr w:type="gramStart"/>
      <w:r w:rsidRPr="008946D6">
        <w:rPr>
          <w:rFonts w:ascii="Times New Roman" w:hAnsi="Times New Roman"/>
          <w:sz w:val="20"/>
          <w:szCs w:val="20"/>
        </w:rPr>
        <w:t>Документы</w:t>
      </w:r>
      <w:proofErr w:type="gramEnd"/>
      <w:r w:rsidRPr="008946D6">
        <w:rPr>
          <w:rFonts w:ascii="Times New Roman" w:hAnsi="Times New Roman"/>
          <w:sz w:val="20"/>
          <w:szCs w:val="20"/>
        </w:rPr>
        <w:t xml:space="preserve"> указанные в пунктах 1, 2, 3, 4, 5— предоставляются заявителем самостоятельно.</w:t>
      </w:r>
    </w:p>
    <w:p w:rsidR="008946D6" w:rsidRPr="008946D6" w:rsidRDefault="008946D6" w:rsidP="00C52D8E">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8946D6">
        <w:rPr>
          <w:rFonts w:ascii="Times New Roman" w:hAnsi="Times New Roman"/>
          <w:sz w:val="20"/>
          <w:szCs w:val="20"/>
          <w:lang w:eastAsia="ru-RU"/>
        </w:rPr>
        <w:t>Документы, предусмотренные пунктами 6,7,8 настоящего пункта, запрашиваются отделом самостоятельно в порядке внутреннего информационного взаимодействия. Заявитель вправе представить указанный документ по собственной инициативе.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3. Специалист отдела обеспечивает опубликование вышеуказанной документации по планировке территории в порядке, установленном для официального опубликования муниципальных правовых актов, </w:t>
      </w:r>
      <w:r w:rsidRPr="008946D6">
        <w:rPr>
          <w:rFonts w:ascii="Times New Roman" w:hAnsi="Times New Roman"/>
          <w:sz w:val="20"/>
          <w:szCs w:val="20"/>
        </w:rPr>
        <w:lastRenderedPageBreak/>
        <w:t>иной официальной информации, и размещает информацию о такой документации на официальном сайте муниципального образования в сети «Интернет».</w:t>
      </w:r>
    </w:p>
    <w:p w:rsidR="008946D6" w:rsidRPr="008946D6" w:rsidRDefault="008946D6" w:rsidP="00C52D8E">
      <w:pPr>
        <w:spacing w:after="0" w:line="240" w:lineRule="auto"/>
        <w:ind w:firstLine="567"/>
        <w:jc w:val="both"/>
        <w:rPr>
          <w:rFonts w:ascii="Times New Roman" w:hAnsi="Times New Roman"/>
          <w:sz w:val="20"/>
          <w:szCs w:val="20"/>
        </w:rPr>
      </w:pP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3.9. Перечень оснований для отказа в приеме документов, необходимых для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Основанием для отказа в приеме документов, необходимых для предоставления муниципальной услуги по принятию решения о подготовке документации по планировке территории установление несоответствия заявления требованиям, установленным пунктом 1 части 1 статьи 8 настоящего административного регламента, а также несоответствие комплектности представленных документов.</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Отказ в принятии документов не является препятствием для повторной подачи документов. Повторная подача полного пакета документов возможна при условии устранения оснований, вызвавших отказ.</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 3.10. Перечень оснований для отказа в предоставлении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1.Отсутствие документов, предусмотренных частью 1 статьи 8 настоящего административного регламента;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2.Отсутствие права у заявителя и соответствующих полномочий на получение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4. </w:t>
      </w:r>
      <w:proofErr w:type="gramStart"/>
      <w:r w:rsidRPr="008946D6">
        <w:rPr>
          <w:rFonts w:ascii="Times New Roman" w:hAnsi="Times New Roman"/>
          <w:sz w:val="20"/>
          <w:szCs w:val="20"/>
        </w:rPr>
        <w:t>В случае если подготовка документации по планировке территории осуществлялась с нарушением требований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без учета программ комплексного</w:t>
      </w:r>
      <w:proofErr w:type="gramEnd"/>
      <w:r w:rsidRPr="008946D6">
        <w:rPr>
          <w:rFonts w:ascii="Times New Roman" w:hAnsi="Times New Roman"/>
          <w:sz w:val="20"/>
          <w:szCs w:val="20"/>
        </w:rPr>
        <w:t xml:space="preserve">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5. В случае если документация по планировке территории, подготовленная на основании решения органа местного самоуправления муниципального района, не была согласована с органами местного самоуправления поселения, применительно к </w:t>
      </w:r>
      <w:proofErr w:type="gramStart"/>
      <w:r w:rsidRPr="008946D6">
        <w:rPr>
          <w:rFonts w:ascii="Times New Roman" w:hAnsi="Times New Roman"/>
          <w:sz w:val="20"/>
          <w:szCs w:val="20"/>
        </w:rPr>
        <w:t>территориям</w:t>
      </w:r>
      <w:proofErr w:type="gramEnd"/>
      <w:r w:rsidRPr="008946D6">
        <w:rPr>
          <w:rFonts w:ascii="Times New Roman" w:hAnsi="Times New Roman"/>
          <w:sz w:val="20"/>
          <w:szCs w:val="20"/>
        </w:rPr>
        <w:t xml:space="preserve"> которых разрабатывалась такая документация.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6. </w:t>
      </w:r>
      <w:proofErr w:type="gramStart"/>
      <w:r w:rsidRPr="008946D6">
        <w:rPr>
          <w:rFonts w:ascii="Times New Roman" w:hAnsi="Times New Roman"/>
          <w:sz w:val="20"/>
          <w:szCs w:val="20"/>
        </w:rPr>
        <w:t>В случае если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не прошел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946D6">
        <w:rPr>
          <w:rFonts w:ascii="Times New Roman" w:hAnsi="Times New Roman"/>
          <w:sz w:val="20"/>
          <w:szCs w:val="20"/>
        </w:rPr>
        <w:t xml:space="preserve"> </w:t>
      </w:r>
      <w:proofErr w:type="gramStart"/>
      <w:r w:rsidRPr="008946D6">
        <w:rPr>
          <w:rFonts w:ascii="Times New Roman" w:hAnsi="Times New Roman"/>
          <w:sz w:val="20"/>
          <w:szCs w:val="20"/>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7.Невозможность подготовки запрашиваемого документа в силу обстоятельств, неизвестных при приеме документов и выявленных в процессе оказания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8.Обращение заявителя с просьбой об отказе в процессе подготовки документов.</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3.11.Размер платы, взимаемой с заявителя при предоставлении муниципальной услуги, и способы ее взимания: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Муниципальная услуга       «Утверждение документации по планировке» предоставляется  бесплатно.</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3.12. Показатели доступности и качества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Основными принципами предоставления муниципальной услуги являются: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правомерность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2)заявительный порядок обращения за предоставлением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открытость деятельности Администрации Богучанского района.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2. При получении муниципальной услуги заявители имеют право </w:t>
      </w:r>
      <w:proofErr w:type="gramStart"/>
      <w:r w:rsidRPr="008946D6">
        <w:rPr>
          <w:rFonts w:ascii="Times New Roman" w:hAnsi="Times New Roman"/>
          <w:sz w:val="20"/>
          <w:szCs w:val="20"/>
        </w:rPr>
        <w:t>на</w:t>
      </w:r>
      <w:proofErr w:type="gramEnd"/>
      <w:r w:rsidRPr="008946D6">
        <w:rPr>
          <w:rFonts w:ascii="Times New Roman" w:hAnsi="Times New Roman"/>
          <w:sz w:val="20"/>
          <w:szCs w:val="20"/>
        </w:rPr>
        <w:t>:</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получение полной, актуальной и достоверной информации о порядке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досудебное (внесудебное) рассмотрение жалоб (претензий) в процессе получения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lastRenderedPageBreak/>
        <w:t>4.1. Исполнение муниципальной услуги администрацией включает следующие административные процедуры:</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регистрация и рассмотрение поступившего заявления на утверждение документации по планировке территорий;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подготовка мотивированного ответа в письменном виде (в случае отказа или необходимости получения дополнительной информации от заявителя);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Утверждение документации по планировке территорий.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4.2. Требования к порядку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Порядок информирования о правилах предоставления муниципальной услуги: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Богучанского района, а также посредством размещения в информационно-телекоммуникационных сетях общего пользования (в том числе в сети Интернет);</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4) при ответах на телефонные звонки и устные обращения </w:t>
      </w:r>
      <w:proofErr w:type="gramStart"/>
      <w:r w:rsidRPr="008946D6">
        <w:rPr>
          <w:rFonts w:ascii="Times New Roman" w:hAnsi="Times New Roman"/>
          <w:sz w:val="20"/>
          <w:szCs w:val="20"/>
        </w:rPr>
        <w:t>заявителей</w:t>
      </w:r>
      <w:proofErr w:type="gramEnd"/>
      <w:r w:rsidRPr="008946D6">
        <w:rPr>
          <w:rFonts w:ascii="Times New Roman" w:hAnsi="Times New Roman"/>
          <w:sz w:val="20"/>
          <w:szCs w:val="20"/>
        </w:rPr>
        <w:t xml:space="preserve"> должностные лица обязаны подробно и в вежливой (корректной) форме информировать обратившихся по интересующим вопросам:</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а) разъяснять требования Законодательства РФ, нормативно-правовых актов Богучанского района  по принятию решения об утверждении документации по планировке территорий;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б) довести основные положения имеющихся законодательных и нормативно-правовых актов, инструкций и правил;</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в) выработать и довести до заявителя конкретные рекомендации по решению заявленного вопроса;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е) время разговора не должно превышать 10 минут.</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r w:rsidRPr="008946D6">
        <w:rPr>
          <w:rFonts w:ascii="Times New Roman" w:hAnsi="Times New Roman"/>
          <w:sz w:val="20"/>
          <w:szCs w:val="20"/>
        </w:rPr>
        <w:cr/>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5. Формы </w:t>
      </w:r>
      <w:proofErr w:type="gramStart"/>
      <w:r w:rsidRPr="008946D6">
        <w:rPr>
          <w:rFonts w:ascii="Times New Roman" w:hAnsi="Times New Roman"/>
          <w:sz w:val="20"/>
          <w:szCs w:val="20"/>
        </w:rPr>
        <w:t>контроля за</w:t>
      </w:r>
      <w:proofErr w:type="gramEnd"/>
      <w:r w:rsidRPr="008946D6">
        <w:rPr>
          <w:rFonts w:ascii="Times New Roman" w:hAnsi="Times New Roman"/>
          <w:sz w:val="20"/>
          <w:szCs w:val="20"/>
        </w:rPr>
        <w:t xml:space="preserve"> исполнением административного регламента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1. </w:t>
      </w:r>
      <w:proofErr w:type="gramStart"/>
      <w:r w:rsidRPr="008946D6">
        <w:rPr>
          <w:rFonts w:ascii="Times New Roman" w:hAnsi="Times New Roman"/>
          <w:sz w:val="20"/>
          <w:szCs w:val="20"/>
        </w:rPr>
        <w:t>Контроль за</w:t>
      </w:r>
      <w:proofErr w:type="gramEnd"/>
      <w:r w:rsidRPr="008946D6">
        <w:rPr>
          <w:rFonts w:ascii="Times New Roman" w:hAnsi="Times New Roman"/>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2. Текущий </w:t>
      </w:r>
      <w:proofErr w:type="gramStart"/>
      <w:r w:rsidRPr="008946D6">
        <w:rPr>
          <w:rFonts w:ascii="Times New Roman" w:hAnsi="Times New Roman"/>
          <w:sz w:val="20"/>
          <w:szCs w:val="20"/>
        </w:rPr>
        <w:t>контроль за</w:t>
      </w:r>
      <w:proofErr w:type="gramEnd"/>
      <w:r w:rsidRPr="008946D6">
        <w:rPr>
          <w:rFonts w:ascii="Times New Roman" w:hAnsi="Times New Roman"/>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3. Администрация осуществляет </w:t>
      </w:r>
      <w:proofErr w:type="gramStart"/>
      <w:r w:rsidRPr="008946D6">
        <w:rPr>
          <w:rFonts w:ascii="Times New Roman" w:hAnsi="Times New Roman"/>
          <w:sz w:val="20"/>
          <w:szCs w:val="20"/>
        </w:rPr>
        <w:t>контроль за</w:t>
      </w:r>
      <w:proofErr w:type="gramEnd"/>
      <w:r w:rsidRPr="008946D6">
        <w:rPr>
          <w:rFonts w:ascii="Times New Roman" w:hAnsi="Times New Roman"/>
          <w:sz w:val="20"/>
          <w:szCs w:val="20"/>
        </w:rPr>
        <w:t xml:space="preserve"> предоставлением муниципальной услуги отделом.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4. </w:t>
      </w:r>
      <w:proofErr w:type="gramStart"/>
      <w:r w:rsidRPr="008946D6">
        <w:rPr>
          <w:rFonts w:ascii="Times New Roman" w:hAnsi="Times New Roman"/>
          <w:sz w:val="20"/>
          <w:szCs w:val="20"/>
        </w:rPr>
        <w:t>Контроль за</w:t>
      </w:r>
      <w:proofErr w:type="gramEnd"/>
      <w:r w:rsidRPr="008946D6">
        <w:rPr>
          <w:rFonts w:ascii="Times New Roman" w:hAnsi="Times New Roman"/>
          <w:sz w:val="20"/>
          <w:szCs w:val="20"/>
        </w:rPr>
        <w:t xml:space="preserve"> полнотой и качеством исполнения муниципальной услуги включает в себя проведение проверок.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lastRenderedPageBreak/>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7. </w:t>
      </w:r>
      <w:proofErr w:type="gramStart"/>
      <w:r w:rsidRPr="008946D6">
        <w:rPr>
          <w:rFonts w:ascii="Times New Roman" w:hAnsi="Times New Roman"/>
          <w:sz w:val="20"/>
          <w:szCs w:val="20"/>
        </w:rPr>
        <w:t>Контроль за</w:t>
      </w:r>
      <w:proofErr w:type="gramEnd"/>
      <w:r w:rsidRPr="008946D6">
        <w:rPr>
          <w:rFonts w:ascii="Times New Roman" w:hAnsi="Times New Roman"/>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8946D6" w:rsidRPr="008946D6" w:rsidRDefault="008946D6" w:rsidP="00C52D8E">
      <w:pPr>
        <w:spacing w:after="0" w:line="240" w:lineRule="auto"/>
        <w:ind w:firstLine="567"/>
        <w:jc w:val="both"/>
        <w:rPr>
          <w:rFonts w:ascii="Times New Roman" w:hAnsi="Times New Roman"/>
          <w:sz w:val="20"/>
          <w:szCs w:val="20"/>
        </w:rPr>
      </w:pP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Заявители муниципальной услуги имеют право на обжалование действий (бездействий) органа, представляющего муниципальную услугу, должностного лица органа, предоставляющего услугу, в досудебном и судебном порядке.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2. Жалоба на решение или действие (бездействие) муниципального служащего администрации подается на имя Главы Богучанского района.</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Предметом досудебного (внесудебного) обжалования заявителем решений и  действий (бездействий) органа, представляющего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Жалоба должна содержать: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1) 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8946D6" w:rsidRPr="008946D6" w:rsidRDefault="008946D6" w:rsidP="00C52D8E">
      <w:pPr>
        <w:spacing w:after="0" w:line="240" w:lineRule="auto"/>
        <w:ind w:firstLine="567"/>
        <w:jc w:val="both"/>
        <w:rPr>
          <w:rFonts w:ascii="Times New Roman" w:hAnsi="Times New Roman"/>
          <w:sz w:val="20"/>
          <w:szCs w:val="20"/>
        </w:rPr>
      </w:pPr>
      <w:proofErr w:type="gramStart"/>
      <w:r w:rsidRPr="008946D6">
        <w:rPr>
          <w:rFonts w:ascii="Times New Roman" w:hAnsi="Times New Roman"/>
          <w:sz w:val="20"/>
          <w:szCs w:val="20"/>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3) 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8946D6" w:rsidRPr="008946D6" w:rsidRDefault="008946D6" w:rsidP="00C52D8E">
      <w:pPr>
        <w:spacing w:after="0" w:line="240" w:lineRule="auto"/>
        <w:ind w:firstLine="567"/>
        <w:jc w:val="both"/>
        <w:rPr>
          <w:rFonts w:ascii="Times New Roman" w:hAnsi="Times New Roman"/>
          <w:sz w:val="20"/>
          <w:szCs w:val="20"/>
        </w:rPr>
      </w:pPr>
      <w:proofErr w:type="gramStart"/>
      <w:r w:rsidRPr="008946D6">
        <w:rPr>
          <w:rFonts w:ascii="Times New Roman" w:hAnsi="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46D6">
        <w:rPr>
          <w:rFonts w:ascii="Times New Roman" w:hAnsi="Times New Roman"/>
          <w:sz w:val="20"/>
          <w:szCs w:val="20"/>
        </w:rPr>
        <w:t xml:space="preserve"> исправлений – в течение пяти рабочих дней со дня ее регистрации.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5. </w:t>
      </w:r>
      <w:proofErr w:type="gramStart"/>
      <w:r w:rsidRPr="008946D6">
        <w:rPr>
          <w:rFonts w:ascii="Times New Roman" w:hAnsi="Times New Roman"/>
          <w:sz w:val="20"/>
          <w:szCs w:val="20"/>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администрации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жалобу, уведомляется о данном решении.</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w:t>
      </w:r>
      <w:r w:rsidRPr="008946D6">
        <w:rPr>
          <w:rFonts w:ascii="Times New Roman" w:hAnsi="Times New Roman"/>
          <w:sz w:val="20"/>
          <w:szCs w:val="20"/>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6. По результатам рассмотрения жалобы орган, предоставляющий муниципальную услугу, принимает одно из следующих решений:</w:t>
      </w:r>
    </w:p>
    <w:p w:rsidR="008946D6" w:rsidRPr="008946D6" w:rsidRDefault="008946D6" w:rsidP="00C52D8E">
      <w:pPr>
        <w:spacing w:after="0" w:line="240" w:lineRule="auto"/>
        <w:ind w:firstLine="567"/>
        <w:jc w:val="both"/>
        <w:rPr>
          <w:rFonts w:ascii="Times New Roman" w:hAnsi="Times New Roman"/>
          <w:sz w:val="20"/>
          <w:szCs w:val="20"/>
        </w:rPr>
      </w:pPr>
      <w:proofErr w:type="gramStart"/>
      <w:r w:rsidRPr="008946D6">
        <w:rPr>
          <w:rFonts w:ascii="Times New Roman" w:hAnsi="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2) отказывает в удовлетворении жалобы.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946D6" w:rsidRPr="008946D6" w:rsidRDefault="008946D6" w:rsidP="00C52D8E">
      <w:pPr>
        <w:spacing w:after="0" w:line="240" w:lineRule="auto"/>
        <w:ind w:firstLine="567"/>
        <w:jc w:val="both"/>
        <w:rPr>
          <w:rFonts w:ascii="Times New Roman" w:hAnsi="Times New Roman"/>
          <w:sz w:val="20"/>
          <w:szCs w:val="20"/>
        </w:rPr>
      </w:pPr>
      <w:r w:rsidRPr="008946D6">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8946D6" w:rsidRPr="008946D6" w:rsidRDefault="008946D6" w:rsidP="008946D6">
      <w:pPr>
        <w:spacing w:after="0"/>
        <w:ind w:firstLine="567"/>
        <w:jc w:val="both"/>
        <w:rPr>
          <w:rFonts w:ascii="Times New Roman" w:hAnsi="Times New Roman"/>
          <w:sz w:val="20"/>
          <w:szCs w:val="20"/>
        </w:rPr>
      </w:pPr>
    </w:p>
    <w:p w:rsidR="008946D6" w:rsidRPr="008946D6" w:rsidRDefault="008946D6" w:rsidP="008946D6">
      <w:pPr>
        <w:spacing w:after="0"/>
        <w:ind w:firstLine="567"/>
        <w:jc w:val="right"/>
        <w:rPr>
          <w:rFonts w:ascii="Times New Roman" w:hAnsi="Times New Roman"/>
          <w:b/>
          <w:sz w:val="20"/>
          <w:szCs w:val="20"/>
        </w:rPr>
      </w:pPr>
    </w:p>
    <w:p w:rsidR="008946D6" w:rsidRPr="008946D6" w:rsidRDefault="008946D6" w:rsidP="00C52D8E">
      <w:pPr>
        <w:spacing w:after="0" w:line="240" w:lineRule="auto"/>
        <w:ind w:firstLine="567"/>
        <w:jc w:val="right"/>
        <w:rPr>
          <w:rFonts w:ascii="Times New Roman" w:hAnsi="Times New Roman"/>
          <w:sz w:val="18"/>
          <w:szCs w:val="20"/>
        </w:rPr>
      </w:pPr>
      <w:r w:rsidRPr="008946D6">
        <w:rPr>
          <w:rFonts w:ascii="Times New Roman" w:hAnsi="Times New Roman"/>
          <w:sz w:val="18"/>
          <w:szCs w:val="20"/>
        </w:rPr>
        <w:t>Приложение 1</w:t>
      </w:r>
    </w:p>
    <w:p w:rsidR="008946D6" w:rsidRPr="008946D6" w:rsidRDefault="008946D6" w:rsidP="00C52D8E">
      <w:pPr>
        <w:spacing w:after="0" w:line="240" w:lineRule="auto"/>
        <w:ind w:firstLine="567"/>
        <w:jc w:val="right"/>
        <w:rPr>
          <w:rFonts w:ascii="Times New Roman" w:hAnsi="Times New Roman"/>
          <w:sz w:val="18"/>
          <w:szCs w:val="20"/>
        </w:rPr>
      </w:pPr>
      <w:r w:rsidRPr="008946D6">
        <w:rPr>
          <w:rFonts w:ascii="Times New Roman" w:hAnsi="Times New Roman"/>
          <w:sz w:val="18"/>
          <w:szCs w:val="20"/>
        </w:rPr>
        <w:t>к</w:t>
      </w:r>
      <w:r w:rsidRPr="008946D6">
        <w:rPr>
          <w:rFonts w:ascii="Times New Roman" w:hAnsi="Times New Roman"/>
          <w:spacing w:val="5"/>
          <w:sz w:val="18"/>
          <w:szCs w:val="20"/>
        </w:rPr>
        <w:t xml:space="preserve"> административному регламенту</w:t>
      </w:r>
      <w:r w:rsidRPr="008946D6">
        <w:rPr>
          <w:rFonts w:ascii="Times New Roman" w:hAnsi="Times New Roman"/>
          <w:sz w:val="18"/>
          <w:szCs w:val="20"/>
        </w:rPr>
        <w:t xml:space="preserve"> </w:t>
      </w:r>
    </w:p>
    <w:p w:rsidR="008946D6" w:rsidRPr="008946D6" w:rsidRDefault="008946D6" w:rsidP="00C52D8E">
      <w:pPr>
        <w:spacing w:after="0" w:line="240" w:lineRule="auto"/>
        <w:ind w:firstLine="567"/>
        <w:jc w:val="right"/>
        <w:rPr>
          <w:rFonts w:ascii="Times New Roman" w:hAnsi="Times New Roman"/>
          <w:bCs/>
          <w:sz w:val="18"/>
          <w:szCs w:val="20"/>
        </w:rPr>
      </w:pPr>
      <w:r w:rsidRPr="008946D6">
        <w:rPr>
          <w:rFonts w:ascii="Times New Roman" w:hAnsi="Times New Roman"/>
          <w:bCs/>
          <w:sz w:val="18"/>
          <w:szCs w:val="20"/>
        </w:rPr>
        <w:t xml:space="preserve">по предоставлению муниципальной услуги </w:t>
      </w:r>
    </w:p>
    <w:p w:rsidR="008946D6" w:rsidRPr="008946D6" w:rsidRDefault="008946D6" w:rsidP="00C52D8E">
      <w:pPr>
        <w:tabs>
          <w:tab w:val="left" w:pos="3402"/>
        </w:tabs>
        <w:spacing w:after="0" w:line="240" w:lineRule="auto"/>
        <w:ind w:right="-2" w:firstLine="567"/>
        <w:jc w:val="right"/>
        <w:rPr>
          <w:rFonts w:ascii="Times New Roman" w:hAnsi="Times New Roman"/>
          <w:bCs/>
          <w:spacing w:val="2"/>
          <w:kern w:val="36"/>
          <w:sz w:val="18"/>
          <w:szCs w:val="20"/>
          <w:lang w:eastAsia="ru-RU"/>
        </w:rPr>
      </w:pPr>
      <w:r w:rsidRPr="008946D6">
        <w:rPr>
          <w:rFonts w:ascii="Times New Roman" w:hAnsi="Times New Roman"/>
          <w:bCs/>
          <w:spacing w:val="2"/>
          <w:kern w:val="36"/>
          <w:sz w:val="18"/>
          <w:szCs w:val="20"/>
          <w:lang w:eastAsia="ru-RU"/>
        </w:rPr>
        <w:t xml:space="preserve">«Утверждение документации </w:t>
      </w:r>
    </w:p>
    <w:p w:rsidR="008946D6" w:rsidRPr="008946D6" w:rsidRDefault="008946D6" w:rsidP="00C52D8E">
      <w:pPr>
        <w:tabs>
          <w:tab w:val="left" w:pos="3402"/>
        </w:tabs>
        <w:spacing w:after="0" w:line="240" w:lineRule="auto"/>
        <w:ind w:right="-2" w:firstLine="567"/>
        <w:jc w:val="right"/>
        <w:rPr>
          <w:rFonts w:ascii="Times New Roman" w:hAnsi="Times New Roman"/>
          <w:bCs/>
          <w:spacing w:val="2"/>
          <w:kern w:val="36"/>
          <w:sz w:val="18"/>
          <w:szCs w:val="20"/>
          <w:lang w:eastAsia="ru-RU"/>
        </w:rPr>
      </w:pPr>
      <w:r w:rsidRPr="008946D6">
        <w:rPr>
          <w:rFonts w:ascii="Times New Roman" w:hAnsi="Times New Roman"/>
          <w:bCs/>
          <w:spacing w:val="2"/>
          <w:kern w:val="36"/>
          <w:sz w:val="18"/>
          <w:szCs w:val="20"/>
          <w:lang w:eastAsia="ru-RU"/>
        </w:rPr>
        <w:t>по планировке территорий»</w:t>
      </w:r>
    </w:p>
    <w:p w:rsidR="008946D6" w:rsidRPr="008946D6" w:rsidRDefault="008946D6" w:rsidP="008946D6">
      <w:pPr>
        <w:shd w:val="clear" w:color="auto" w:fill="FFFFFF"/>
        <w:spacing w:after="0"/>
        <w:ind w:firstLine="720"/>
        <w:jc w:val="both"/>
        <w:rPr>
          <w:sz w:val="28"/>
          <w:szCs w:val="28"/>
        </w:rPr>
      </w:pPr>
    </w:p>
    <w:p w:rsidR="008946D6" w:rsidRPr="008946D6" w:rsidRDefault="008946D6" w:rsidP="008946D6">
      <w:pPr>
        <w:spacing w:after="0"/>
        <w:ind w:firstLine="567"/>
        <w:jc w:val="center"/>
        <w:rPr>
          <w:bCs/>
          <w:caps/>
          <w:sz w:val="20"/>
          <w:szCs w:val="28"/>
        </w:rPr>
      </w:pPr>
      <w:r w:rsidRPr="008946D6">
        <w:rPr>
          <w:bCs/>
          <w:caps/>
          <w:sz w:val="20"/>
          <w:szCs w:val="28"/>
        </w:rPr>
        <w:t>блок-схема</w:t>
      </w:r>
    </w:p>
    <w:p w:rsidR="008946D6" w:rsidRPr="008946D6" w:rsidRDefault="008946D6" w:rsidP="008946D6">
      <w:pPr>
        <w:spacing w:after="0"/>
        <w:ind w:firstLine="567"/>
        <w:jc w:val="center"/>
        <w:rPr>
          <w:bCs/>
          <w:caps/>
          <w:sz w:val="20"/>
          <w:szCs w:val="28"/>
        </w:rPr>
      </w:pPr>
      <w:r w:rsidRPr="008946D6">
        <w:rPr>
          <w:bCs/>
          <w:caps/>
          <w:sz w:val="20"/>
          <w:szCs w:val="28"/>
        </w:rPr>
        <w:t>предоставления МУНИЦИПАЛЬНОЙ услуги</w: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group id="_x0000_s1066" style="position:absolute;left:0;text-align:left;margin-left:96.9pt;margin-top:1.7pt;width:228.15pt;height:53.5pt;z-index:251671552;mso-wrap-distance-left:0;mso-wrap-distance-right:0" coordorigin="2520,114" coordsize="4000,1795">
            <o:lock v:ext="edit" text="t"/>
            <v:shapetype id="_x0000_t109" coordsize="21600,21600" o:spt="109" path="m,l,21600r21600,l21600,xe">
              <v:stroke joinstyle="miter"/>
              <v:path gradientshapeok="t" o:connecttype="rect"/>
            </v:shapetype>
            <v:shape id="_x0000_s1067" type="#_x0000_t109" style="position:absolute;left:2525;top:119;width:3995;height:1790;mso-wrap-style:none;v-text-anchor:middle" strokeweight=".26mm">
              <v:fill color2="black"/>
            </v:shape>
            <v:shapetype id="_x0000_t202" coordsize="21600,21600" o:spt="202" path="m,l,21600r21600,l21600,xe">
              <v:stroke joinstyle="miter"/>
              <v:path gradientshapeok="t" o:connecttype="rect"/>
            </v:shapetype>
            <v:shape id="_x0000_s1068" type="#_x0000_t202" style="position:absolute;left:2520;top:114;width:3995;height:1790;v-text-anchor:middle" filled="f" stroked="f">
              <v:stroke joinstyle="round"/>
              <v:textbox style="mso-rotate-with-shape:t">
                <w:txbxContent>
                  <w:p w:rsidR="008C03C5" w:rsidRPr="00C52D8E" w:rsidRDefault="008C03C5" w:rsidP="008946D6">
                    <w:pPr>
                      <w:jc w:val="center"/>
                      <w:rPr>
                        <w:rFonts w:ascii="Times New Roman" w:hAnsi="Times New Roman"/>
                        <w:sz w:val="24"/>
                        <w:szCs w:val="28"/>
                      </w:rPr>
                    </w:pPr>
                    <w:r w:rsidRPr="00C52D8E">
                      <w:rPr>
                        <w:rFonts w:ascii="Times New Roman" w:hAnsi="Times New Roman"/>
                        <w:sz w:val="24"/>
                        <w:szCs w:val="28"/>
                      </w:rPr>
                      <w:t xml:space="preserve">Прием документов на </w:t>
                    </w:r>
                    <w:r w:rsidRPr="00C52D8E">
                      <w:rPr>
                        <w:rFonts w:ascii="Times New Roman" w:hAnsi="Times New Roman"/>
                        <w:bCs/>
                        <w:spacing w:val="2"/>
                        <w:kern w:val="36"/>
                        <w:sz w:val="24"/>
                        <w:szCs w:val="28"/>
                        <w:lang w:eastAsia="ru-RU"/>
                      </w:rPr>
                      <w:t xml:space="preserve">утверждение документации по планировке территорий </w:t>
                    </w:r>
                  </w:p>
                </w:txbxContent>
              </v:textbox>
            </v:shape>
          </v:group>
        </w:pic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shapetype id="_x0000_t32" coordsize="21600,21600" o:spt="32" o:oned="t" path="m,l21600,21600e" filled="f">
            <v:path arrowok="t" fillok="f" o:connecttype="none"/>
            <o:lock v:ext="edit" shapetype="t"/>
          </v:shapetype>
          <v:shape id="_x0000_s1079" type="#_x0000_t32" style="position:absolute;left:0;text-align:left;margin-left:218.6pt;margin-top:6.9pt;width:.5pt;height:33.05pt;z-index:251676672" o:connectortype="straight" strokeweight=".26mm">
            <v:stroke endarrow="block" joinstyle="miter"/>
          </v:shape>
        </w:pic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group id="_x0000_s1069" style="position:absolute;left:0;text-align:left;margin-left:97.3pt;margin-top:7.75pt;width:227.75pt;height:43.7pt;z-index:251672576;mso-wrap-distance-left:0;mso-wrap-distance-right:0" coordorigin="2520,58" coordsize="3955,1047">
            <o:lock v:ext="edit" text="t"/>
            <v:shape id="_x0000_s1070" type="#_x0000_t109" style="position:absolute;left:2525;top:63;width:3950;height:1042;mso-wrap-style:none;v-text-anchor:middle" strokeweight=".26mm">
              <v:fill color2="black"/>
            </v:shape>
            <v:shape id="_x0000_s1071" type="#_x0000_t202" style="position:absolute;left:2520;top:58;width:3950;height:1042;v-text-anchor:middle" filled="f" stroked="f">
              <v:stroke joinstyle="round"/>
              <v:textbox style="mso-rotate-with-shape:t">
                <w:txbxContent>
                  <w:p w:rsidR="008C03C5" w:rsidRPr="00C52D8E" w:rsidRDefault="008C03C5" w:rsidP="008946D6">
                    <w:pPr>
                      <w:jc w:val="center"/>
                      <w:rPr>
                        <w:rFonts w:ascii="Times New Roman" w:hAnsi="Times New Roman"/>
                        <w:sz w:val="24"/>
                        <w:szCs w:val="28"/>
                      </w:rPr>
                    </w:pPr>
                    <w:r w:rsidRPr="00C52D8E">
                      <w:rPr>
                        <w:rFonts w:ascii="Times New Roman" w:hAnsi="Times New Roman"/>
                        <w:sz w:val="24"/>
                        <w:szCs w:val="28"/>
                      </w:rPr>
                      <w:t xml:space="preserve">Регистрация заявления в Журнале регистрации документов </w:t>
                    </w:r>
                  </w:p>
                </w:txbxContent>
              </v:textbox>
            </v:shape>
          </v:group>
        </w:pic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shape id="_x0000_s1080" type="#_x0000_t32" style="position:absolute;left:0;text-align:left;margin-left:218.1pt;margin-top:3.15pt;width:.5pt;height:33.05pt;z-index:251677696" o:connectortype="straight" strokeweight=".26mm">
            <v:stroke endarrow="block" joinstyle="miter"/>
          </v:shape>
        </w:pic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group id="_x0000_s1072" style="position:absolute;left:0;text-align:left;margin-left:104.35pt;margin-top:4pt;width:220.7pt;height:48.8pt;z-index:251673600;mso-wrap-distance-left:0;mso-wrap-distance-right:0" coordorigin="2520,248" coordsize="4000,829">
            <o:lock v:ext="edit" text="t"/>
            <v:shape id="_x0000_s1073" type="#_x0000_t109" style="position:absolute;left:2525;top:253;width:3995;height:824;mso-wrap-style:none;v-text-anchor:middle" strokeweight=".26mm">
              <v:fill color2="black"/>
            </v:shape>
            <v:shape id="_x0000_s1074" type="#_x0000_t202" style="position:absolute;left:2520;top:248;width:3995;height:824;v-text-anchor:middle" filled="f" stroked="f">
              <v:stroke joinstyle="round"/>
              <v:textbox style="mso-rotate-with-shape:t">
                <w:txbxContent>
                  <w:p w:rsidR="008C03C5" w:rsidRPr="00C52D8E" w:rsidRDefault="008C03C5" w:rsidP="008946D6">
                    <w:pPr>
                      <w:jc w:val="center"/>
                      <w:rPr>
                        <w:rFonts w:ascii="Times New Roman" w:hAnsi="Times New Roman"/>
                        <w:sz w:val="24"/>
                        <w:szCs w:val="28"/>
                      </w:rPr>
                    </w:pPr>
                    <w:r w:rsidRPr="00C52D8E">
                      <w:rPr>
                        <w:rFonts w:ascii="Times New Roman" w:hAnsi="Times New Roman"/>
                        <w:sz w:val="24"/>
                        <w:szCs w:val="28"/>
                      </w:rPr>
                      <w:t>Проверка представленных документов заявителя</w:t>
                    </w:r>
                  </w:p>
                </w:txbxContent>
              </v:textbox>
            </v:shape>
          </v:group>
        </w:pic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shape id="_x0000_s1084" type="#_x0000_t32" style="position:absolute;left:0;text-align:left;margin-left:227.3pt;margin-top:4.5pt;width:117.15pt;height:42pt;z-index:251679744" o:connectortype="straight" strokeweight=".26mm">
            <v:stroke endarrow="block" joinstyle="miter"/>
          </v:shape>
        </w:pict>
      </w:r>
      <w:r w:rsidRPr="00AB7A15">
        <w:rPr>
          <w:rFonts w:ascii="Courier New" w:eastAsia="Times New Roman" w:hAnsi="Courier New" w:cs="Courier New"/>
          <w:sz w:val="20"/>
          <w:szCs w:val="20"/>
          <w:lang w:eastAsia="ar-SA"/>
        </w:rPr>
        <w:pict>
          <v:shape id="_x0000_s1078" type="#_x0000_t32" style="position:absolute;left:0;text-align:left;margin-left:74.25pt;margin-top:4.5pt;width:126.35pt;height:48.75pt;flip:x;z-index:251675648" o:connectortype="straight" strokeweight=".26mm">
            <v:stroke endarrow="block" joinstyle="miter"/>
          </v:shape>
        </w:pict>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AB7A15"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group id="_x0000_s1081" style="position:absolute;left:0;text-align:left;margin-left:219.1pt;margin-top:14.3pt;width:235.15pt;height:79.65pt;z-index:251678720;mso-wrap-distance-left:0;mso-wrap-distance-right:0" coordorigin="4843,56" coordsize="4002,1615">
            <o:lock v:ext="edit" text="t"/>
            <v:shape id="_x0000_s1082" type="#_x0000_t109" style="position:absolute;left:4850;top:61;width:3995;height:1610;mso-wrap-style:none;v-text-anchor:middle" strokeweight=".26mm">
              <v:fill color2="black"/>
            </v:shape>
            <v:shape id="_x0000_s1083" type="#_x0000_t202" style="position:absolute;left:4843;top:56;width:3995;height:1610;v-text-anchor:middle" filled="f" stroked="f">
              <v:stroke joinstyle="round"/>
              <v:textbox style="mso-rotate-with-shape:t">
                <w:txbxContent>
                  <w:p w:rsidR="008C03C5" w:rsidRPr="00C52D8E" w:rsidRDefault="008C03C5" w:rsidP="005C014B">
                    <w:pPr>
                      <w:spacing w:line="240" w:lineRule="auto"/>
                      <w:jc w:val="center"/>
                      <w:rPr>
                        <w:rFonts w:ascii="Times New Roman" w:hAnsi="Times New Roman"/>
                        <w:sz w:val="24"/>
                        <w:szCs w:val="28"/>
                      </w:rPr>
                    </w:pPr>
                    <w:r w:rsidRPr="00C52D8E">
                      <w:rPr>
                        <w:rFonts w:ascii="Times New Roman" w:hAnsi="Times New Roman"/>
                        <w:sz w:val="24"/>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p>
    <w:p w:rsidR="008946D6" w:rsidRPr="008946D6" w:rsidRDefault="00AB7A15" w:rsidP="008946D6">
      <w:pPr>
        <w:tabs>
          <w:tab w:val="center" w:pos="4677"/>
        </w:tabs>
        <w:overflowPunct w:val="0"/>
        <w:spacing w:after="0" w:line="240" w:lineRule="auto"/>
        <w:jc w:val="both"/>
        <w:textAlignment w:val="baseline"/>
        <w:rPr>
          <w:rFonts w:ascii="Times New Roman" w:eastAsia="Times New Roman" w:hAnsi="Times New Roman"/>
          <w:b/>
          <w:bCs/>
          <w:sz w:val="28"/>
          <w:szCs w:val="28"/>
          <w:lang w:eastAsia="ar-SA"/>
        </w:rPr>
      </w:pPr>
      <w:r w:rsidRPr="00AB7A15">
        <w:rPr>
          <w:rFonts w:ascii="Courier New" w:eastAsia="Times New Roman" w:hAnsi="Courier New" w:cs="Courier New"/>
          <w:sz w:val="20"/>
          <w:szCs w:val="20"/>
          <w:lang w:eastAsia="ar-SA"/>
        </w:rPr>
        <w:pict>
          <v:group id="_x0000_s1075" style="position:absolute;left:0;text-align:left;margin-left:-39.15pt;margin-top:4.7pt;width:217.3pt;height:42.05pt;z-index:251674624;mso-wrap-distance-left:0;mso-wrap-distance-right:0" coordorigin="-555,266" coordsize="3917,1407">
            <o:lock v:ext="edit" text="t"/>
            <v:shape id="_x0000_s1076" type="#_x0000_t109" style="position:absolute;left:-541;top:271;width:3903;height:1402;mso-wrap-style:none;v-text-anchor:middle" strokeweight=".26mm">
              <v:fill color2="black"/>
            </v:shape>
            <v:shape id="_x0000_s1077" type="#_x0000_t202" style="position:absolute;left:-555;top:266;width:3903;height:1402;v-text-anchor:middle" filled="f" stroked="f">
              <v:stroke joinstyle="round"/>
              <v:textbox style="mso-rotate-with-shape:t">
                <w:txbxContent>
                  <w:p w:rsidR="008C03C5" w:rsidRPr="00C52D8E" w:rsidRDefault="008C03C5" w:rsidP="00A077C7">
                    <w:pPr>
                      <w:spacing w:line="240" w:lineRule="auto"/>
                      <w:jc w:val="center"/>
                      <w:rPr>
                        <w:rFonts w:ascii="Times New Roman" w:hAnsi="Times New Roman"/>
                        <w:sz w:val="24"/>
                        <w:szCs w:val="28"/>
                      </w:rPr>
                    </w:pPr>
                    <w:r w:rsidRPr="00C52D8E">
                      <w:rPr>
                        <w:rFonts w:ascii="Times New Roman" w:hAnsi="Times New Roman"/>
                        <w:bCs/>
                        <w:spacing w:val="2"/>
                        <w:kern w:val="36"/>
                        <w:sz w:val="24"/>
                        <w:szCs w:val="28"/>
                        <w:lang w:eastAsia="ru-RU"/>
                      </w:rPr>
                      <w:t xml:space="preserve">Утверждение документации по планировке территорий </w:t>
                    </w:r>
                  </w:p>
                  <w:p w:rsidR="008C03C5" w:rsidRDefault="008C03C5" w:rsidP="008946D6"/>
                  <w:p w:rsidR="008C03C5" w:rsidRDefault="008C03C5" w:rsidP="008946D6">
                    <w:pPr>
                      <w:jc w:val="center"/>
                      <w:rPr>
                        <w:sz w:val="24"/>
                        <w:szCs w:val="24"/>
                      </w:rPr>
                    </w:pPr>
                  </w:p>
                </w:txbxContent>
              </v:textbox>
            </v:shape>
          </v:group>
        </w:pict>
      </w:r>
      <w:r w:rsidR="008946D6" w:rsidRPr="008946D6">
        <w:rPr>
          <w:rFonts w:ascii="Times New Roman" w:eastAsia="Times New Roman" w:hAnsi="Times New Roman"/>
          <w:b/>
          <w:bCs/>
          <w:sz w:val="28"/>
          <w:szCs w:val="28"/>
          <w:lang w:eastAsia="ar-SA"/>
        </w:rPr>
        <w:tab/>
      </w: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8946D6" w:rsidRDefault="008946D6" w:rsidP="008946D6">
      <w:pPr>
        <w:tabs>
          <w:tab w:val="left" w:pos="10076"/>
          <w:tab w:val="left" w:pos="10992"/>
          <w:tab w:val="left" w:pos="11908"/>
          <w:tab w:val="left" w:pos="12824"/>
          <w:tab w:val="left" w:pos="13740"/>
          <w:tab w:val="left" w:pos="14656"/>
        </w:tabs>
        <w:overflowPunct w:val="0"/>
        <w:spacing w:after="0" w:line="240" w:lineRule="auto"/>
        <w:jc w:val="both"/>
        <w:textAlignment w:val="baseline"/>
        <w:rPr>
          <w:rFonts w:ascii="Times New Roman" w:eastAsia="Times New Roman" w:hAnsi="Times New Roman"/>
          <w:b/>
          <w:bCs/>
          <w:sz w:val="28"/>
          <w:szCs w:val="28"/>
          <w:lang w:eastAsia="ar-SA"/>
        </w:rPr>
      </w:pPr>
    </w:p>
    <w:p w:rsidR="008946D6" w:rsidRPr="00A077C7" w:rsidRDefault="008946D6" w:rsidP="00A077C7">
      <w:pPr>
        <w:tabs>
          <w:tab w:val="left" w:pos="5910"/>
        </w:tabs>
        <w:spacing w:after="0"/>
        <w:ind w:firstLine="567"/>
        <w:jc w:val="right"/>
        <w:rPr>
          <w:rFonts w:ascii="Times New Roman" w:hAnsi="Times New Roman"/>
          <w:sz w:val="18"/>
          <w:szCs w:val="18"/>
        </w:rPr>
      </w:pPr>
      <w:r w:rsidRPr="00A077C7">
        <w:rPr>
          <w:rFonts w:ascii="Times New Roman" w:hAnsi="Times New Roman"/>
          <w:sz w:val="18"/>
          <w:szCs w:val="18"/>
        </w:rPr>
        <w:t>Приложение 2</w:t>
      </w:r>
    </w:p>
    <w:p w:rsidR="008946D6" w:rsidRPr="00A077C7" w:rsidRDefault="008946D6" w:rsidP="008C03C5">
      <w:pPr>
        <w:tabs>
          <w:tab w:val="left" w:pos="5910"/>
        </w:tabs>
        <w:spacing w:after="0" w:line="240" w:lineRule="auto"/>
        <w:ind w:firstLine="567"/>
        <w:jc w:val="right"/>
        <w:rPr>
          <w:rFonts w:ascii="Times New Roman" w:hAnsi="Times New Roman"/>
          <w:sz w:val="18"/>
          <w:szCs w:val="18"/>
        </w:rPr>
      </w:pPr>
      <w:r w:rsidRPr="00A077C7">
        <w:rPr>
          <w:rFonts w:ascii="Times New Roman" w:hAnsi="Times New Roman"/>
          <w:sz w:val="18"/>
          <w:szCs w:val="18"/>
        </w:rPr>
        <w:lastRenderedPageBreak/>
        <w:t>к административному регламенту</w:t>
      </w:r>
    </w:p>
    <w:p w:rsidR="008946D6" w:rsidRPr="00A077C7" w:rsidRDefault="008946D6" w:rsidP="008C03C5">
      <w:pPr>
        <w:tabs>
          <w:tab w:val="left" w:pos="5910"/>
        </w:tabs>
        <w:spacing w:after="0" w:line="240" w:lineRule="auto"/>
        <w:ind w:firstLine="567"/>
        <w:jc w:val="right"/>
        <w:rPr>
          <w:rFonts w:ascii="Times New Roman" w:hAnsi="Times New Roman"/>
          <w:sz w:val="18"/>
          <w:szCs w:val="18"/>
        </w:rPr>
      </w:pPr>
      <w:r w:rsidRPr="00A077C7">
        <w:rPr>
          <w:rFonts w:ascii="Times New Roman" w:hAnsi="Times New Roman"/>
          <w:sz w:val="18"/>
          <w:szCs w:val="18"/>
        </w:rPr>
        <w:t xml:space="preserve">по предоставлению муниципальной услуги </w:t>
      </w:r>
    </w:p>
    <w:p w:rsidR="008946D6" w:rsidRPr="00A077C7" w:rsidRDefault="008946D6" w:rsidP="008C03C5">
      <w:pPr>
        <w:tabs>
          <w:tab w:val="left" w:pos="5910"/>
        </w:tabs>
        <w:spacing w:after="0" w:line="240" w:lineRule="auto"/>
        <w:ind w:firstLine="567"/>
        <w:jc w:val="right"/>
        <w:rPr>
          <w:rFonts w:ascii="Times New Roman" w:hAnsi="Times New Roman"/>
          <w:sz w:val="18"/>
          <w:szCs w:val="18"/>
        </w:rPr>
      </w:pPr>
      <w:r w:rsidRPr="00A077C7">
        <w:rPr>
          <w:rFonts w:ascii="Times New Roman" w:hAnsi="Times New Roman"/>
          <w:sz w:val="18"/>
          <w:szCs w:val="18"/>
        </w:rPr>
        <w:t xml:space="preserve">«Утверждение документации </w:t>
      </w:r>
    </w:p>
    <w:p w:rsidR="008946D6" w:rsidRPr="00A077C7" w:rsidRDefault="008946D6" w:rsidP="008C03C5">
      <w:pPr>
        <w:tabs>
          <w:tab w:val="left" w:pos="5910"/>
        </w:tabs>
        <w:spacing w:after="0" w:line="240" w:lineRule="auto"/>
        <w:ind w:firstLine="567"/>
        <w:jc w:val="right"/>
        <w:rPr>
          <w:rFonts w:ascii="Times New Roman" w:hAnsi="Times New Roman"/>
          <w:sz w:val="18"/>
          <w:szCs w:val="18"/>
        </w:rPr>
      </w:pPr>
      <w:r w:rsidRPr="00A077C7">
        <w:rPr>
          <w:rFonts w:ascii="Times New Roman" w:hAnsi="Times New Roman"/>
          <w:sz w:val="18"/>
          <w:szCs w:val="18"/>
        </w:rPr>
        <w:t>по планировке</w:t>
      </w:r>
    </w:p>
    <w:p w:rsidR="008946D6" w:rsidRPr="00A077C7" w:rsidRDefault="008946D6" w:rsidP="008C03C5">
      <w:pPr>
        <w:tabs>
          <w:tab w:val="left" w:pos="5910"/>
        </w:tabs>
        <w:spacing w:after="0" w:line="240" w:lineRule="auto"/>
        <w:ind w:firstLine="567"/>
        <w:jc w:val="right"/>
        <w:rPr>
          <w:rFonts w:ascii="Times New Roman" w:hAnsi="Times New Roman"/>
          <w:sz w:val="18"/>
          <w:szCs w:val="18"/>
        </w:rPr>
      </w:pPr>
      <w:r w:rsidRPr="00A077C7">
        <w:rPr>
          <w:rFonts w:ascii="Times New Roman" w:hAnsi="Times New Roman"/>
          <w:sz w:val="18"/>
          <w:szCs w:val="18"/>
        </w:rPr>
        <w:t xml:space="preserve"> территорий»</w:t>
      </w:r>
    </w:p>
    <w:p w:rsidR="008946D6" w:rsidRPr="00A077C7" w:rsidRDefault="008946D6" w:rsidP="008C03C5">
      <w:pPr>
        <w:tabs>
          <w:tab w:val="left" w:pos="5910"/>
        </w:tabs>
        <w:spacing w:after="0" w:line="240" w:lineRule="auto"/>
        <w:ind w:firstLine="567"/>
        <w:jc w:val="right"/>
        <w:rPr>
          <w:rFonts w:ascii="Times New Roman" w:hAnsi="Times New Roman"/>
          <w:sz w:val="18"/>
          <w:szCs w:val="18"/>
        </w:rPr>
      </w:pP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Главе  Богучанского района</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 xml:space="preserve">от  </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w:t>
      </w:r>
    </w:p>
    <w:p w:rsidR="008946D6" w:rsidRPr="00A077C7" w:rsidRDefault="008946D6" w:rsidP="008946D6">
      <w:pPr>
        <w:tabs>
          <w:tab w:val="left" w:pos="5910"/>
        </w:tabs>
        <w:spacing w:after="0"/>
        <w:ind w:firstLine="567"/>
        <w:jc w:val="right"/>
        <w:rPr>
          <w:rFonts w:ascii="Times New Roman" w:hAnsi="Times New Roman"/>
          <w:szCs w:val="24"/>
        </w:rPr>
      </w:pPr>
      <w:r w:rsidRPr="00A077C7">
        <w:rPr>
          <w:rFonts w:ascii="Times New Roman" w:hAnsi="Times New Roman"/>
          <w:szCs w:val="24"/>
        </w:rPr>
        <w:t>(ФИО полностью)</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proofErr w:type="gramStart"/>
      <w:r w:rsidRPr="00A077C7">
        <w:rPr>
          <w:rFonts w:ascii="Times New Roman" w:hAnsi="Times New Roman"/>
          <w:sz w:val="24"/>
          <w:szCs w:val="28"/>
        </w:rPr>
        <w:t>Зарегистрированного</w:t>
      </w:r>
      <w:proofErr w:type="gramEnd"/>
      <w:r w:rsidRPr="00A077C7">
        <w:rPr>
          <w:rFonts w:ascii="Times New Roman" w:hAnsi="Times New Roman"/>
          <w:sz w:val="24"/>
          <w:szCs w:val="28"/>
        </w:rPr>
        <w:t xml:space="preserve"> по адресу:</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телефон:</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Паспорт  серия 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выдан ___________________________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(орган выдачи)</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______________________________________</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Дата выдачи</w:t>
      </w:r>
    </w:p>
    <w:p w:rsidR="008946D6" w:rsidRPr="00A077C7" w:rsidRDefault="008946D6" w:rsidP="008946D6">
      <w:pPr>
        <w:tabs>
          <w:tab w:val="left" w:pos="5910"/>
        </w:tabs>
        <w:spacing w:after="0"/>
        <w:ind w:firstLine="567"/>
        <w:jc w:val="right"/>
        <w:rPr>
          <w:rFonts w:ascii="Times New Roman" w:hAnsi="Times New Roman"/>
          <w:sz w:val="24"/>
          <w:szCs w:val="28"/>
        </w:rPr>
      </w:pPr>
      <w:r w:rsidRPr="00A077C7">
        <w:rPr>
          <w:rFonts w:ascii="Times New Roman" w:hAnsi="Times New Roman"/>
          <w:sz w:val="24"/>
          <w:szCs w:val="28"/>
        </w:rPr>
        <w:t>ИНН_______________________________</w:t>
      </w:r>
    </w:p>
    <w:p w:rsidR="008946D6" w:rsidRPr="00A077C7" w:rsidRDefault="008946D6" w:rsidP="008946D6">
      <w:pPr>
        <w:tabs>
          <w:tab w:val="left" w:pos="5910"/>
        </w:tabs>
        <w:spacing w:after="0"/>
        <w:ind w:firstLine="567"/>
        <w:jc w:val="center"/>
        <w:rPr>
          <w:rFonts w:ascii="Times New Roman" w:hAnsi="Times New Roman"/>
          <w:sz w:val="24"/>
          <w:szCs w:val="28"/>
        </w:rPr>
      </w:pPr>
    </w:p>
    <w:p w:rsidR="008946D6" w:rsidRPr="008946D6" w:rsidRDefault="008946D6" w:rsidP="008946D6">
      <w:pPr>
        <w:tabs>
          <w:tab w:val="left" w:pos="5910"/>
        </w:tabs>
        <w:spacing w:after="0"/>
        <w:ind w:firstLine="567"/>
        <w:jc w:val="center"/>
        <w:rPr>
          <w:rFonts w:ascii="Times New Roman" w:hAnsi="Times New Roman"/>
          <w:sz w:val="28"/>
          <w:szCs w:val="28"/>
        </w:rPr>
      </w:pPr>
    </w:p>
    <w:p w:rsidR="008946D6" w:rsidRPr="00A077C7" w:rsidRDefault="008946D6" w:rsidP="008946D6">
      <w:pPr>
        <w:tabs>
          <w:tab w:val="left" w:pos="5910"/>
        </w:tabs>
        <w:spacing w:after="0"/>
        <w:ind w:firstLine="567"/>
        <w:jc w:val="center"/>
        <w:rPr>
          <w:rFonts w:ascii="Times New Roman" w:hAnsi="Times New Roman"/>
          <w:sz w:val="28"/>
          <w:szCs w:val="28"/>
        </w:rPr>
      </w:pPr>
      <w:r w:rsidRPr="00A077C7">
        <w:rPr>
          <w:rFonts w:ascii="Times New Roman" w:hAnsi="Times New Roman"/>
          <w:sz w:val="28"/>
          <w:szCs w:val="28"/>
        </w:rPr>
        <w:t>Заявление</w:t>
      </w:r>
    </w:p>
    <w:p w:rsidR="008946D6" w:rsidRPr="00A077C7" w:rsidRDefault="008946D6" w:rsidP="008946D6">
      <w:pPr>
        <w:tabs>
          <w:tab w:val="left" w:pos="5910"/>
        </w:tabs>
        <w:spacing w:after="0"/>
        <w:ind w:firstLine="567"/>
        <w:jc w:val="center"/>
        <w:rPr>
          <w:rFonts w:ascii="Times New Roman" w:hAnsi="Times New Roman"/>
          <w:sz w:val="28"/>
          <w:szCs w:val="28"/>
        </w:rPr>
      </w:pPr>
    </w:p>
    <w:p w:rsidR="008946D6" w:rsidRPr="008946D6" w:rsidRDefault="008946D6" w:rsidP="008946D6">
      <w:pPr>
        <w:tabs>
          <w:tab w:val="left" w:pos="5910"/>
        </w:tabs>
        <w:spacing w:after="0"/>
        <w:ind w:firstLine="567"/>
        <w:jc w:val="both"/>
        <w:rPr>
          <w:rFonts w:ascii="Times New Roman" w:hAnsi="Times New Roman"/>
          <w:sz w:val="28"/>
          <w:szCs w:val="28"/>
        </w:rPr>
      </w:pPr>
      <w:r w:rsidRPr="008946D6">
        <w:rPr>
          <w:rFonts w:ascii="Times New Roman" w:hAnsi="Times New Roman"/>
          <w:sz w:val="28"/>
          <w:szCs w:val="28"/>
        </w:rPr>
        <w:t>Прошу утвердить документацию по планировке территорий ______________________________________________________________</w:t>
      </w:r>
    </w:p>
    <w:p w:rsidR="008946D6" w:rsidRPr="008946D6" w:rsidRDefault="008946D6" w:rsidP="008946D6">
      <w:pPr>
        <w:tabs>
          <w:tab w:val="left" w:pos="5910"/>
        </w:tabs>
        <w:spacing w:after="0"/>
        <w:jc w:val="both"/>
        <w:rPr>
          <w:rFonts w:ascii="Times New Roman" w:hAnsi="Times New Roman"/>
          <w:sz w:val="28"/>
          <w:szCs w:val="28"/>
        </w:rPr>
      </w:pPr>
      <w:r w:rsidRPr="008946D6">
        <w:rPr>
          <w:rFonts w:ascii="Times New Roman" w:hAnsi="Times New Roman"/>
          <w:sz w:val="28"/>
          <w:szCs w:val="28"/>
        </w:rPr>
        <w:t>______________________________________________________________</w:t>
      </w:r>
    </w:p>
    <w:p w:rsidR="008946D6" w:rsidRPr="008946D6" w:rsidRDefault="008946D6" w:rsidP="008946D6">
      <w:pPr>
        <w:tabs>
          <w:tab w:val="left" w:pos="5910"/>
        </w:tabs>
        <w:spacing w:after="0"/>
        <w:ind w:firstLine="567"/>
        <w:jc w:val="both"/>
        <w:rPr>
          <w:rFonts w:ascii="Times New Roman" w:hAnsi="Times New Roman"/>
          <w:sz w:val="24"/>
          <w:szCs w:val="24"/>
        </w:rPr>
      </w:pPr>
      <w:r w:rsidRPr="008946D6">
        <w:rPr>
          <w:rFonts w:ascii="Times New Roman" w:hAnsi="Times New Roman"/>
          <w:sz w:val="28"/>
          <w:szCs w:val="28"/>
        </w:rPr>
        <w:t>(</w:t>
      </w:r>
      <w:r w:rsidRPr="008946D6">
        <w:rPr>
          <w:rFonts w:ascii="Times New Roman" w:hAnsi="Times New Roman"/>
          <w:sz w:val="24"/>
          <w:szCs w:val="24"/>
        </w:rPr>
        <w:t>Наименование документации по планировке территорий)</w:t>
      </w:r>
    </w:p>
    <w:p w:rsidR="008946D6" w:rsidRPr="008946D6" w:rsidRDefault="008946D6" w:rsidP="008946D6">
      <w:pPr>
        <w:tabs>
          <w:tab w:val="left" w:pos="5910"/>
        </w:tabs>
        <w:spacing w:after="0"/>
        <w:jc w:val="both"/>
        <w:rPr>
          <w:rFonts w:ascii="Times New Roman" w:hAnsi="Times New Roman"/>
          <w:sz w:val="28"/>
          <w:szCs w:val="28"/>
        </w:rPr>
      </w:pPr>
      <w:r w:rsidRPr="008946D6">
        <w:rPr>
          <w:rFonts w:ascii="Times New Roman" w:hAnsi="Times New Roman"/>
          <w:sz w:val="28"/>
          <w:szCs w:val="28"/>
        </w:rPr>
        <w:t>расположенного:___________________________________________________________________________________________________________________</w:t>
      </w:r>
    </w:p>
    <w:p w:rsidR="008946D6" w:rsidRPr="0070645F" w:rsidRDefault="008946D6" w:rsidP="008946D6">
      <w:pPr>
        <w:tabs>
          <w:tab w:val="left" w:pos="5910"/>
        </w:tabs>
        <w:spacing w:after="0"/>
        <w:ind w:firstLine="567"/>
        <w:jc w:val="center"/>
        <w:rPr>
          <w:rFonts w:ascii="Times New Roman" w:hAnsi="Times New Roman"/>
          <w:sz w:val="28"/>
          <w:szCs w:val="28"/>
        </w:rPr>
      </w:pPr>
    </w:p>
    <w:p w:rsidR="008946D6" w:rsidRPr="008946D6" w:rsidRDefault="008946D6" w:rsidP="008946D6">
      <w:pPr>
        <w:tabs>
          <w:tab w:val="left" w:pos="5910"/>
        </w:tabs>
        <w:spacing w:after="0"/>
        <w:ind w:firstLine="567"/>
        <w:jc w:val="center"/>
        <w:rPr>
          <w:rFonts w:ascii="Times New Roman" w:hAnsi="Times New Roman"/>
          <w:sz w:val="28"/>
          <w:szCs w:val="28"/>
        </w:rPr>
      </w:pPr>
      <w:r w:rsidRPr="008946D6">
        <w:rPr>
          <w:rFonts w:ascii="Times New Roman" w:hAnsi="Times New Roman"/>
          <w:sz w:val="28"/>
          <w:szCs w:val="28"/>
        </w:rPr>
        <w:t>______20__ г</w:t>
      </w:r>
      <w:proofErr w:type="gramStart"/>
      <w:r w:rsidRPr="008946D6">
        <w:rPr>
          <w:rFonts w:ascii="Times New Roman" w:hAnsi="Times New Roman"/>
          <w:sz w:val="28"/>
          <w:szCs w:val="28"/>
        </w:rPr>
        <w:t>.</w:t>
      </w:r>
      <w:r w:rsidRPr="008946D6">
        <w:rPr>
          <w:rFonts w:ascii="Times New Roman" w:hAnsi="Times New Roman"/>
          <w:sz w:val="28"/>
          <w:szCs w:val="28"/>
        </w:rPr>
        <w:tab/>
      </w:r>
      <w:r w:rsidRPr="008946D6">
        <w:rPr>
          <w:rFonts w:ascii="Times New Roman" w:hAnsi="Times New Roman"/>
          <w:sz w:val="28"/>
          <w:szCs w:val="28"/>
        </w:rPr>
        <w:tab/>
      </w:r>
      <w:r w:rsidRPr="008946D6">
        <w:rPr>
          <w:rFonts w:ascii="Times New Roman" w:hAnsi="Times New Roman"/>
          <w:sz w:val="28"/>
          <w:szCs w:val="28"/>
        </w:rPr>
        <w:tab/>
        <w:t xml:space="preserve"> (___________)</w:t>
      </w:r>
      <w:proofErr w:type="gramEnd"/>
    </w:p>
    <w:p w:rsidR="008946D6" w:rsidRPr="008946D6" w:rsidRDefault="008946D6" w:rsidP="008946D6">
      <w:pPr>
        <w:tabs>
          <w:tab w:val="left" w:pos="5910"/>
        </w:tabs>
        <w:spacing w:after="0"/>
        <w:ind w:firstLine="567"/>
        <w:jc w:val="center"/>
        <w:rPr>
          <w:rFonts w:ascii="Times New Roman" w:hAnsi="Times New Roman"/>
          <w:sz w:val="20"/>
          <w:szCs w:val="20"/>
        </w:rPr>
      </w:pPr>
      <w:r w:rsidRPr="008946D6">
        <w:rPr>
          <w:rFonts w:ascii="Times New Roman" w:hAnsi="Times New Roman"/>
          <w:sz w:val="28"/>
          <w:szCs w:val="28"/>
        </w:rPr>
        <w:t xml:space="preserve">                                                                                       </w:t>
      </w:r>
      <w:r w:rsidRPr="008946D6">
        <w:rPr>
          <w:rFonts w:ascii="Times New Roman" w:hAnsi="Times New Roman"/>
          <w:sz w:val="20"/>
          <w:szCs w:val="20"/>
        </w:rPr>
        <w:t>(подпись)</w:t>
      </w:r>
    </w:p>
    <w:p w:rsidR="00F51E93" w:rsidRDefault="00F51E9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D2639" w:rsidRDefault="006D263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4112" w:rsidRPr="003A4112" w:rsidRDefault="003A4112" w:rsidP="003A4112">
      <w:pPr>
        <w:spacing w:after="0" w:line="240" w:lineRule="auto"/>
        <w:jc w:val="center"/>
        <w:rPr>
          <w:rFonts w:ascii="Times New Roman" w:eastAsia="Times New Roman" w:hAnsi="Times New Roman"/>
          <w:sz w:val="18"/>
          <w:szCs w:val="24"/>
          <w:lang w:eastAsia="ru-RU"/>
        </w:rPr>
      </w:pPr>
      <w:r w:rsidRPr="003A4112">
        <w:rPr>
          <w:rFonts w:ascii="Times New Roman" w:eastAsia="Times New Roman" w:hAnsi="Times New Roman"/>
          <w:sz w:val="18"/>
          <w:szCs w:val="24"/>
          <w:lang w:eastAsia="ru-RU"/>
        </w:rPr>
        <w:t>АДМИНИСТРАЦИЯ БОГУЧАНСКОГО  РАЙОНА</w:t>
      </w:r>
    </w:p>
    <w:p w:rsidR="003A4112" w:rsidRPr="003A4112" w:rsidRDefault="003A4112" w:rsidP="003A4112">
      <w:pPr>
        <w:spacing w:after="0" w:line="240" w:lineRule="auto"/>
        <w:jc w:val="center"/>
        <w:rPr>
          <w:rFonts w:ascii="Times New Roman" w:eastAsia="Times New Roman" w:hAnsi="Times New Roman"/>
          <w:sz w:val="18"/>
          <w:szCs w:val="24"/>
          <w:lang w:eastAsia="ru-RU"/>
        </w:rPr>
      </w:pPr>
      <w:r w:rsidRPr="003A4112">
        <w:rPr>
          <w:rFonts w:ascii="Times New Roman" w:eastAsia="Times New Roman" w:hAnsi="Times New Roman"/>
          <w:sz w:val="18"/>
          <w:szCs w:val="24"/>
          <w:lang w:eastAsia="ru-RU"/>
        </w:rPr>
        <w:t>ПОСТАНОВЛЕНИЕ</w:t>
      </w:r>
    </w:p>
    <w:p w:rsidR="003A4112" w:rsidRPr="003A4112" w:rsidRDefault="008C03C5" w:rsidP="003A41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19.05.2017 г                  </w:t>
      </w:r>
      <w:r w:rsidR="003A4112" w:rsidRPr="003A4112">
        <w:rPr>
          <w:rFonts w:ascii="Times New Roman" w:eastAsia="Times New Roman" w:hAnsi="Times New Roman"/>
          <w:sz w:val="20"/>
          <w:szCs w:val="20"/>
          <w:lang w:eastAsia="ru-RU"/>
        </w:rPr>
        <w:t xml:space="preserve">              с</w:t>
      </w:r>
      <w:proofErr w:type="gramStart"/>
      <w:r w:rsidR="003A4112" w:rsidRPr="003A4112">
        <w:rPr>
          <w:rFonts w:ascii="Times New Roman" w:eastAsia="Times New Roman" w:hAnsi="Times New Roman"/>
          <w:sz w:val="20"/>
          <w:szCs w:val="20"/>
          <w:lang w:eastAsia="ru-RU"/>
        </w:rPr>
        <w:t>.Б</w:t>
      </w:r>
      <w:proofErr w:type="gramEnd"/>
      <w:r w:rsidR="003A4112" w:rsidRPr="003A4112">
        <w:rPr>
          <w:rFonts w:ascii="Times New Roman" w:eastAsia="Times New Roman" w:hAnsi="Times New Roman"/>
          <w:sz w:val="20"/>
          <w:szCs w:val="20"/>
          <w:lang w:eastAsia="ru-RU"/>
        </w:rPr>
        <w:t>огучаны                                    № 527-п</w:t>
      </w:r>
    </w:p>
    <w:p w:rsidR="003A4112" w:rsidRPr="003A4112" w:rsidRDefault="003A4112" w:rsidP="003A4112">
      <w:pPr>
        <w:spacing w:after="0" w:line="240" w:lineRule="auto"/>
        <w:jc w:val="center"/>
        <w:rPr>
          <w:rFonts w:ascii="Times New Roman" w:eastAsia="Times New Roman" w:hAnsi="Times New Roman"/>
          <w:sz w:val="20"/>
          <w:szCs w:val="20"/>
          <w:lang w:eastAsia="ru-RU"/>
        </w:rPr>
      </w:pPr>
    </w:p>
    <w:p w:rsidR="003A4112" w:rsidRPr="003A4112" w:rsidRDefault="003A4112" w:rsidP="003A4112">
      <w:pPr>
        <w:spacing w:after="0" w:line="240" w:lineRule="auto"/>
        <w:jc w:val="center"/>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3A4112" w:rsidRPr="003A4112" w:rsidRDefault="003A4112" w:rsidP="003A4112">
      <w:pPr>
        <w:spacing w:after="0" w:line="240" w:lineRule="auto"/>
        <w:jc w:val="center"/>
        <w:rPr>
          <w:rFonts w:ascii="Times New Roman" w:eastAsia="Times New Roman" w:hAnsi="Times New Roman"/>
          <w:sz w:val="20"/>
          <w:szCs w:val="20"/>
          <w:lang w:eastAsia="ru-RU"/>
        </w:rPr>
      </w:pPr>
    </w:p>
    <w:p w:rsidR="003A4112" w:rsidRPr="003A4112" w:rsidRDefault="003A4112" w:rsidP="003A4112">
      <w:pPr>
        <w:autoSpaceDE w:val="0"/>
        <w:spacing w:after="0" w:line="240" w:lineRule="auto"/>
        <w:ind w:firstLine="720"/>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w:t>
      </w:r>
      <w:r w:rsidRPr="003A4112">
        <w:rPr>
          <w:rFonts w:ascii="Times New Roman" w:eastAsia="Times New Roman" w:hAnsi="Times New Roman"/>
          <w:sz w:val="20"/>
          <w:szCs w:val="20"/>
          <w:lang w:eastAsia="ru-RU"/>
        </w:rPr>
        <w:lastRenderedPageBreak/>
        <w:t>муниципальных программ Богучанского района, их формировании и реализации», статьями 7,8,47 Устава Богучанского района Красноярского края,</w:t>
      </w:r>
    </w:p>
    <w:p w:rsidR="003A4112" w:rsidRPr="003A4112" w:rsidRDefault="003A4112" w:rsidP="003A4112">
      <w:pPr>
        <w:autoSpaceDE w:val="0"/>
        <w:spacing w:after="0" w:line="240" w:lineRule="auto"/>
        <w:ind w:firstLine="720"/>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ПОСТАНОВЛЯЮ:</w:t>
      </w:r>
    </w:p>
    <w:p w:rsidR="003A4112" w:rsidRPr="003A4112" w:rsidRDefault="003A4112" w:rsidP="003A4112">
      <w:pPr>
        <w:spacing w:after="0" w:line="240" w:lineRule="auto"/>
        <w:ind w:firstLine="720"/>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1. Внести изменения в </w:t>
      </w:r>
      <w:r w:rsidRPr="003A4112">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3A4112">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3A4112" w:rsidRPr="003A4112" w:rsidRDefault="003A4112" w:rsidP="003A4112">
      <w:pPr>
        <w:spacing w:after="0" w:line="240" w:lineRule="auto"/>
        <w:ind w:firstLine="720"/>
        <w:jc w:val="both"/>
        <w:rPr>
          <w:rFonts w:ascii="Times New Roman" w:eastAsia="Times New Roman" w:hAnsi="Times New Roman"/>
          <w:sz w:val="20"/>
          <w:szCs w:val="20"/>
          <w:lang w:eastAsia="ru-RU"/>
        </w:rPr>
      </w:pPr>
      <w:r w:rsidRPr="003A4112">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3A4112">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3A4112" w:rsidRPr="003A4112" w:rsidRDefault="003A4112" w:rsidP="003A4112">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3A4112" w:rsidRPr="003A4112" w:rsidTr="003A4112">
        <w:tc>
          <w:tcPr>
            <w:tcW w:w="1507" w:type="pct"/>
          </w:tcPr>
          <w:p w:rsidR="003A4112" w:rsidRPr="003A4112" w:rsidRDefault="003A4112" w:rsidP="003A4112">
            <w:pPr>
              <w:snapToGrid w:val="0"/>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Объем финансирования программы составит</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 6 997 709 517,48 рублей, в том числе:</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по годам реализации:</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2014 год – 966 349 952,03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2015 год – 1 263 347 537,68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2016 год – 1 415 218 208,05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2017 год – 1 205 299 989,72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2018 год – 1 073 746 915,00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2019 год – 1 073 746 915,00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Из них:</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средства федерального бюджета – 6 706 480,00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по годам реализации:</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2014 год – 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2015 год – 2 776 000,00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2016 год – 3 930 480,00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2017 год – 0,00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2018 год – 0,00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2019 год – 0,00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средства краевого бюджета – 3 673 020 628,30  рублей,   в том числе:</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в 2014 году – 483 846 584,30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в 2015 году – 535 450 930,00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2016 году – 680 574 732,00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2017 году – 662 072 982,00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2018 году – 655 537 700,00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2019 году – 655 537 700,00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средства бюджета муниципального образования –    </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 2 828 492 415,23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в 2014 году – 457 495 487,73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в 2015 году – 569 835 903,37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2016 году – 452 235 423,93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2017 году – 516 107 170 ,20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2018 году – 416 409 215,00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2019 году – 416 409 215,00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Внебюджетные источники – 489 489 993,95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2014 году – 25 007 880,00 рублей;</w:t>
            </w:r>
          </w:p>
          <w:p w:rsidR="003A4112" w:rsidRPr="003A4112" w:rsidRDefault="003A4112" w:rsidP="003A4112">
            <w:pPr>
              <w:autoSpaceDE w:val="0"/>
              <w:autoSpaceDN w:val="0"/>
              <w:adjustRightInd w:val="0"/>
              <w:spacing w:after="0" w:line="240" w:lineRule="auto"/>
              <w:rPr>
                <w:rFonts w:ascii="Times New Roman" w:hAnsi="Times New Roman"/>
                <w:sz w:val="14"/>
                <w:szCs w:val="14"/>
                <w:lang w:eastAsia="ru-RU"/>
              </w:rPr>
            </w:pPr>
            <w:r w:rsidRPr="003A4112">
              <w:rPr>
                <w:rFonts w:ascii="Times New Roman" w:hAnsi="Times New Roman"/>
                <w:sz w:val="14"/>
                <w:szCs w:val="14"/>
                <w:lang w:eastAsia="ru-RU"/>
              </w:rPr>
              <w:t>в 2015 году – 155 284 704,31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2016 году – 278 477 572,12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2017 году -  27 119 837,52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2018 году -  1 800 000,00 рублей;</w:t>
            </w:r>
          </w:p>
          <w:p w:rsidR="003A4112" w:rsidRPr="003A4112" w:rsidRDefault="003A4112" w:rsidP="003A4112">
            <w:pPr>
              <w:spacing w:after="0" w:line="240" w:lineRule="auto"/>
              <w:jc w:val="both"/>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2019 году -  1 800 000,00 рублей.</w:t>
            </w:r>
          </w:p>
        </w:tc>
      </w:tr>
    </w:tbl>
    <w:p w:rsidR="003A4112" w:rsidRPr="003A4112" w:rsidRDefault="003A4112" w:rsidP="003A4112">
      <w:pPr>
        <w:spacing w:after="0" w:line="240" w:lineRule="auto"/>
        <w:ind w:firstLine="720"/>
        <w:jc w:val="both"/>
        <w:rPr>
          <w:rFonts w:ascii="Times New Roman" w:eastAsia="Times New Roman" w:hAnsi="Times New Roman"/>
          <w:color w:val="000000"/>
          <w:sz w:val="20"/>
          <w:szCs w:val="20"/>
          <w:lang w:eastAsia="ru-RU"/>
        </w:rPr>
      </w:pPr>
    </w:p>
    <w:p w:rsidR="003A4112" w:rsidRPr="003A4112" w:rsidRDefault="003A4112" w:rsidP="003A4112">
      <w:pPr>
        <w:spacing w:after="0" w:line="240" w:lineRule="auto"/>
        <w:ind w:firstLine="708"/>
        <w:jc w:val="both"/>
        <w:rPr>
          <w:rFonts w:ascii="Times New Roman" w:eastAsia="Times New Roman" w:hAnsi="Times New Roman"/>
          <w:sz w:val="20"/>
          <w:szCs w:val="20"/>
          <w:lang w:eastAsia="ru-RU"/>
        </w:rPr>
      </w:pPr>
      <w:r w:rsidRPr="003A4112">
        <w:rPr>
          <w:rFonts w:ascii="Times New Roman" w:eastAsia="Times New Roman" w:hAnsi="Times New Roman"/>
          <w:color w:val="000000"/>
          <w:sz w:val="20"/>
          <w:szCs w:val="20"/>
          <w:lang w:eastAsia="ru-RU"/>
        </w:rPr>
        <w:t>Раздел 10 «</w:t>
      </w:r>
      <w:r w:rsidRPr="003A4112">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3A4112" w:rsidRPr="003A4112" w:rsidRDefault="003A4112" w:rsidP="003A4112">
      <w:pPr>
        <w:spacing w:after="0" w:line="240" w:lineRule="auto"/>
        <w:ind w:firstLine="708"/>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Объем финансирования программы составит  6 997 709517,48 рублей, в том числе:</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по годам реализации:</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2014 год – 966 349 952,03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2015 год – 1 263 347 537,68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2016 год – 1 415 218 208,05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2017 год – 1 205 299 989,72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2018 год – 1 073 746 915,00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2019 год – 1 073 746 915,00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 Из них:</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средства федерального бюджета – 6 706 480,00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по годам реализации:</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2014 год – 0,00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2015 год – 2 776 000,00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2016 год – 3 930 480,00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2017 год – 0,00 рублей;</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2018 год – 0,00 рублей;</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2019 год – 0,00 рублей.</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lastRenderedPageBreak/>
        <w:t>средства краевого бюджета – 3 673 020 628,30 рублей в том числе:</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в 2014 году – 483 846 584,30 рублей;</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 xml:space="preserve">в 2015 году – 535 450 930,00 рублей; </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2016 году – 680 574 732,00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2017 году – 662 072 982,00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2018 году – 655 537 700,00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2019 году – 655 537 700,00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средства бюджета муниципального образования – 2 828 492 415,23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том числе:</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в 2014 году – 457 495 487,73 рублей;</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в 2015 году – 569 835 903,37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2016 году – 452 235 423,93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2017 году – 516 107 170,20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2018 году – 416 409 215,00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2019 году – 416 409 215,00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Внебюджетные источники – 489 489 993,95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том числе:</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2014 году – 25 007 880,00 рублей;</w:t>
      </w:r>
    </w:p>
    <w:p w:rsidR="003A4112" w:rsidRPr="003A4112" w:rsidRDefault="003A4112" w:rsidP="003A4112">
      <w:pPr>
        <w:autoSpaceDE w:val="0"/>
        <w:autoSpaceDN w:val="0"/>
        <w:adjustRightInd w:val="0"/>
        <w:spacing w:after="0" w:line="240" w:lineRule="auto"/>
        <w:rPr>
          <w:rFonts w:ascii="Times New Roman" w:hAnsi="Times New Roman"/>
          <w:sz w:val="20"/>
          <w:szCs w:val="20"/>
          <w:lang w:eastAsia="ru-RU"/>
        </w:rPr>
      </w:pPr>
      <w:r w:rsidRPr="003A4112">
        <w:rPr>
          <w:rFonts w:ascii="Times New Roman" w:hAnsi="Times New Roman"/>
          <w:sz w:val="20"/>
          <w:szCs w:val="20"/>
          <w:lang w:eastAsia="ru-RU"/>
        </w:rPr>
        <w:t>в 2015 году – 155 284 704,31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2016 году – 278 477 572,12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2017 году -  27 119 837,52 рублей;</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2018 году -  1 800 000,00 рублей;</w:t>
      </w:r>
    </w:p>
    <w:p w:rsidR="003A4112" w:rsidRPr="003A4112" w:rsidRDefault="003A4112" w:rsidP="003A4112">
      <w:pPr>
        <w:spacing w:after="0" w:line="240" w:lineRule="auto"/>
        <w:jc w:val="both"/>
        <w:rPr>
          <w:rFonts w:ascii="Times New Roman" w:eastAsia="Times New Roman" w:hAnsi="Times New Roman"/>
          <w:color w:val="000000"/>
          <w:sz w:val="20"/>
          <w:szCs w:val="20"/>
          <w:lang w:eastAsia="ru-RU"/>
        </w:rPr>
      </w:pPr>
      <w:r w:rsidRPr="003A4112">
        <w:rPr>
          <w:rFonts w:ascii="Times New Roman" w:eastAsia="Times New Roman" w:hAnsi="Times New Roman"/>
          <w:sz w:val="20"/>
          <w:szCs w:val="20"/>
          <w:lang w:eastAsia="ru-RU"/>
        </w:rPr>
        <w:t>в 2019 году -  1 800 000,00 рублей.</w:t>
      </w:r>
    </w:p>
    <w:p w:rsidR="003A4112" w:rsidRPr="003A4112" w:rsidRDefault="003A4112" w:rsidP="003A4112">
      <w:pPr>
        <w:spacing w:after="0" w:line="240" w:lineRule="auto"/>
        <w:ind w:firstLine="720"/>
        <w:jc w:val="both"/>
        <w:rPr>
          <w:rFonts w:ascii="Times New Roman" w:eastAsia="Times New Roman" w:hAnsi="Times New Roman"/>
          <w:sz w:val="20"/>
          <w:szCs w:val="20"/>
          <w:lang w:eastAsia="ru-RU"/>
        </w:rPr>
      </w:pPr>
      <w:r w:rsidRPr="003A4112">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3A4112">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3A4112" w:rsidRPr="003A4112" w:rsidTr="003A4112">
        <w:trPr>
          <w:cantSplit/>
          <w:trHeight w:val="1991"/>
        </w:trPr>
        <w:tc>
          <w:tcPr>
            <w:tcW w:w="1516" w:type="pct"/>
          </w:tcPr>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3A4112">
              <w:rPr>
                <w:rFonts w:ascii="Times New Roman" w:eastAsia="Times New Roman" w:hAnsi="Times New Roman"/>
                <w:sz w:val="14"/>
                <w:szCs w:val="14"/>
                <w:lang w:eastAsia="ru-RU"/>
              </w:rPr>
              <w:t>дств кр</w:t>
            </w:r>
            <w:proofErr w:type="gramEnd"/>
            <w:r w:rsidRPr="003A4112">
              <w:rPr>
                <w:rFonts w:ascii="Times New Roman" w:eastAsia="Times New Roman" w:hAnsi="Times New Roman"/>
                <w:sz w:val="14"/>
                <w:szCs w:val="14"/>
                <w:lang w:eastAsia="ru-RU"/>
              </w:rPr>
              <w:t>аевого бюджета, районного бюджета и внебюджетных источников.</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Объем финансирования подпрограммы составит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6  735 608 708,22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 по годам:</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2014 год – 925 886 568,34 рублей,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в том числе за счет средств: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федерального бюджета – 0,00;</w:t>
            </w:r>
          </w:p>
          <w:p w:rsidR="003A4112" w:rsidRPr="003A4112" w:rsidRDefault="003A4112" w:rsidP="003A4112">
            <w:pPr>
              <w:tabs>
                <w:tab w:val="left" w:pos="5370"/>
              </w:tabs>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краевого бюджета − 482 530 184,30   рублей;</w:t>
            </w:r>
            <w:r w:rsidRPr="003A4112">
              <w:rPr>
                <w:rFonts w:ascii="Times New Roman" w:eastAsia="Times New Roman" w:hAnsi="Times New Roman"/>
                <w:sz w:val="14"/>
                <w:szCs w:val="14"/>
                <w:lang w:eastAsia="ru-RU"/>
              </w:rPr>
              <w:tab/>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районного бюджета – 418 348 504,04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внебюджетных источников – 25 007 880,00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2015 год – 1 219 111 261,63 рублей,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в том числе за счет средств: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федерального бюджета – 2 776 000,00;</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краевого бюджета – 534 107 430,00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районного бюджета – 526 943 127,32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внебюджетных источников – 155 284 704,31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2016 год – 1 370 484 182,53 рублей,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федерального бюджета – 3 930 480,00;</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краевого бюджета – 679 212 032,00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районного бюджета – 408 864 098, 41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внебюджетных источников – 278 477 572,12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 xml:space="preserve">2017 год – 1 161 234 611,72  рублей, </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федерального бюджета – 0,00;</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краевого бюджета – 660 710 282,00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районного бюджета – 473 404 492,20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внебюджетных источников – 27 119 837,52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2018 год – 1 029 446042,00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федерального бюджета – 0,00;</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краевого бюджета – 654 175 000,00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районного бюджета – 373 471 042,00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внебюджетных источников – 1 800 000,00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2019 год – 1 029 446 042,00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федерального бюджета – 0,00;</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краевого бюджета – 654 175 000,00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районного бюджета – 373 471 042,00 рублей;</w:t>
            </w:r>
          </w:p>
          <w:p w:rsidR="003A4112" w:rsidRPr="003A4112" w:rsidRDefault="003A4112" w:rsidP="003A4112">
            <w:pPr>
              <w:spacing w:after="0" w:line="240" w:lineRule="auto"/>
              <w:rPr>
                <w:rFonts w:ascii="Times New Roman" w:eastAsia="Times New Roman" w:hAnsi="Times New Roman"/>
                <w:sz w:val="14"/>
                <w:szCs w:val="14"/>
                <w:lang w:eastAsia="ru-RU"/>
              </w:rPr>
            </w:pPr>
            <w:r w:rsidRPr="003A4112">
              <w:rPr>
                <w:rFonts w:ascii="Times New Roman" w:eastAsia="Times New Roman" w:hAnsi="Times New Roman"/>
                <w:sz w:val="14"/>
                <w:szCs w:val="14"/>
                <w:lang w:eastAsia="ru-RU"/>
              </w:rPr>
              <w:t>внебюджетных источников – 1 800 000,00 рублей.</w:t>
            </w:r>
          </w:p>
        </w:tc>
      </w:tr>
    </w:tbl>
    <w:p w:rsidR="003A4112" w:rsidRPr="003A4112" w:rsidRDefault="003A4112" w:rsidP="003A4112">
      <w:pPr>
        <w:spacing w:after="0" w:line="240" w:lineRule="auto"/>
        <w:ind w:firstLine="709"/>
        <w:jc w:val="both"/>
        <w:rPr>
          <w:rFonts w:ascii="Times New Roman" w:eastAsia="Times New Roman" w:hAnsi="Times New Roman"/>
          <w:color w:val="000000"/>
          <w:sz w:val="20"/>
          <w:szCs w:val="20"/>
          <w:lang w:eastAsia="ru-RU"/>
        </w:rPr>
      </w:pPr>
    </w:p>
    <w:p w:rsidR="003A4112" w:rsidRPr="003A4112" w:rsidRDefault="003A4112" w:rsidP="003A4112">
      <w:pPr>
        <w:spacing w:after="0" w:line="240" w:lineRule="auto"/>
        <w:ind w:firstLine="709"/>
        <w:jc w:val="both"/>
        <w:rPr>
          <w:rFonts w:ascii="Times New Roman" w:eastAsia="Times New Roman" w:hAnsi="Times New Roman"/>
          <w:sz w:val="20"/>
          <w:szCs w:val="20"/>
          <w:lang w:eastAsia="ru-RU"/>
        </w:rPr>
      </w:pPr>
      <w:r w:rsidRPr="003A4112">
        <w:rPr>
          <w:rFonts w:ascii="Times New Roman" w:eastAsia="Times New Roman" w:hAnsi="Times New Roman"/>
          <w:color w:val="000000"/>
          <w:sz w:val="20"/>
          <w:szCs w:val="20"/>
          <w:lang w:eastAsia="ru-RU"/>
        </w:rPr>
        <w:t>В разделе 2 пункт 2.7</w:t>
      </w:r>
      <w:r w:rsidRPr="003A4112">
        <w:rPr>
          <w:rFonts w:eastAsia="Times New Roman"/>
          <w:color w:val="000000"/>
          <w:sz w:val="20"/>
          <w:szCs w:val="20"/>
          <w:lang w:eastAsia="ru-RU"/>
        </w:rPr>
        <w:t xml:space="preserve"> «</w:t>
      </w:r>
      <w:r w:rsidRPr="003A4112">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3A4112" w:rsidRPr="003A4112" w:rsidRDefault="003A4112" w:rsidP="003A4112">
      <w:pPr>
        <w:spacing w:after="0" w:line="240" w:lineRule="auto"/>
        <w:ind w:firstLine="709"/>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3A4112">
        <w:rPr>
          <w:rFonts w:ascii="Times New Roman" w:eastAsia="Times New Roman" w:hAnsi="Times New Roman"/>
          <w:sz w:val="20"/>
          <w:szCs w:val="20"/>
          <w:lang w:eastAsia="ru-RU"/>
        </w:rPr>
        <w:t>дств  кр</w:t>
      </w:r>
      <w:proofErr w:type="gramEnd"/>
      <w:r w:rsidRPr="003A4112">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3A4112" w:rsidRPr="003A4112" w:rsidRDefault="003A4112" w:rsidP="003A4112">
      <w:pPr>
        <w:spacing w:after="0" w:line="240" w:lineRule="auto"/>
        <w:ind w:firstLine="709"/>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Объем финансирования подпрограммы составит </w:t>
      </w:r>
    </w:p>
    <w:p w:rsidR="003A4112" w:rsidRPr="003A4112" w:rsidRDefault="003A4112" w:rsidP="003A4112">
      <w:pPr>
        <w:spacing w:after="0" w:line="240" w:lineRule="auto"/>
        <w:ind w:firstLine="709"/>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lastRenderedPageBreak/>
        <w:t>6 735 608 708,22 рублей, в том числе:</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2014 год – 925 886 568,34 рублей,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в том числе за счет средств: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федерального бюджета – 0,00;</w:t>
      </w:r>
    </w:p>
    <w:p w:rsidR="003A4112" w:rsidRPr="003A4112" w:rsidRDefault="003A4112" w:rsidP="003A4112">
      <w:pPr>
        <w:tabs>
          <w:tab w:val="left" w:pos="5370"/>
        </w:tabs>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краевого бюджета − 482 530 184,30   рублей;</w:t>
      </w:r>
      <w:r w:rsidRPr="003A4112">
        <w:rPr>
          <w:rFonts w:ascii="Times New Roman" w:eastAsia="Times New Roman" w:hAnsi="Times New Roman"/>
          <w:sz w:val="20"/>
          <w:szCs w:val="20"/>
          <w:lang w:eastAsia="ru-RU"/>
        </w:rPr>
        <w:tab/>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районного бюджета – 418 348 504,04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внебюджетных источников – 25 007 880,00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2015 год – 1 219 111 261,63 рублей,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в том числе за счет средств: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федерального бюджета – 2 776 000,00;</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краевого бюджета – 534 107 430,00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районного бюджета – 526 943 127,32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внебюджетных источников – 155 284 704,31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2016 год – 1 370 484 182,53  рублей,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федерального бюджета –3 930 480,00;</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краевого бюджета – 679 212 032,00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районного бюджета – 408 864 098,41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внебюджетных источников – 278 477 572,12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2017 год – 1 161 234 611,72  рублей,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федерального бюджета – 0,00;</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краевого бюджета – 660 710 282,00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районного бюджета – 473 404 492,20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внебюджетных источников – 27 119 837,52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2018 год – 1 029 446 042,00  рублей,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федерального бюджета – 0,00;</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краевого бюджета – 654 175 000,00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районного бюджета – 373 471 042,00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внебюджетных источников – 1 800 000,00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2019 год – 1 029 446 042,00  рублей, </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в том числе за счет средств:</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федерального бюджета – 0,00;</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краевого бюджета – 654 175 000,00   рублей;</w:t>
      </w:r>
    </w:p>
    <w:p w:rsidR="003A4112" w:rsidRPr="003A4112" w:rsidRDefault="003A4112" w:rsidP="003A4112">
      <w:pPr>
        <w:spacing w:after="0" w:line="240" w:lineRule="auto"/>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районного бюджета – 373 471 042,00 рублей;</w:t>
      </w:r>
    </w:p>
    <w:p w:rsidR="003A4112" w:rsidRPr="003A4112" w:rsidRDefault="003A4112" w:rsidP="003A4112">
      <w:pPr>
        <w:spacing w:after="0" w:line="240" w:lineRule="auto"/>
        <w:rPr>
          <w:rFonts w:eastAsia="Times New Roman"/>
          <w:sz w:val="20"/>
          <w:szCs w:val="20"/>
          <w:lang w:eastAsia="ru-RU"/>
        </w:rPr>
      </w:pPr>
      <w:r w:rsidRPr="003A4112">
        <w:rPr>
          <w:rFonts w:ascii="Times New Roman" w:eastAsia="Times New Roman" w:hAnsi="Times New Roman"/>
          <w:sz w:val="20"/>
          <w:szCs w:val="20"/>
          <w:lang w:eastAsia="ru-RU"/>
        </w:rPr>
        <w:t>внебюджетных источников – 1 800 000,00 рублей.</w:t>
      </w:r>
      <w:r w:rsidRPr="003A4112">
        <w:rPr>
          <w:rFonts w:eastAsia="Times New Roman"/>
          <w:sz w:val="20"/>
          <w:szCs w:val="20"/>
          <w:lang w:eastAsia="ru-RU"/>
        </w:rPr>
        <w:t xml:space="preserve"> </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        1.3.  Приложение № 2 к  муниципальной программе </w:t>
      </w:r>
      <w:r w:rsidRPr="003A4112">
        <w:rPr>
          <w:rFonts w:ascii="Times New Roman" w:eastAsia="Times New Roman" w:hAnsi="Times New Roman"/>
          <w:color w:val="000000"/>
          <w:sz w:val="20"/>
          <w:szCs w:val="20"/>
          <w:lang w:eastAsia="ru-RU"/>
        </w:rPr>
        <w:t>«Развитие образования Богучанского района»</w:t>
      </w:r>
      <w:r w:rsidRPr="003A4112">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        1.4. Приложение № 3 к   муниципальной программе </w:t>
      </w:r>
      <w:r w:rsidRPr="003A4112">
        <w:rPr>
          <w:rFonts w:ascii="Times New Roman" w:eastAsia="Times New Roman" w:hAnsi="Times New Roman"/>
          <w:color w:val="000000"/>
          <w:sz w:val="20"/>
          <w:szCs w:val="20"/>
          <w:lang w:eastAsia="ru-RU"/>
        </w:rPr>
        <w:t>«Развитие образования Богучанского района»</w:t>
      </w:r>
      <w:r w:rsidRPr="003A4112">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3A4112" w:rsidRPr="003A4112" w:rsidRDefault="003A4112" w:rsidP="003A4112">
      <w:pPr>
        <w:spacing w:after="0" w:line="240" w:lineRule="auto"/>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 xml:space="preserve">        1.6. Приложение № 2 подпрограмме </w:t>
      </w:r>
      <w:r w:rsidRPr="003A4112">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3A4112">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w:t>
      </w:r>
    </w:p>
    <w:p w:rsidR="003A4112" w:rsidRPr="003A4112" w:rsidRDefault="003A4112" w:rsidP="003A4112">
      <w:pPr>
        <w:spacing w:after="0" w:line="240" w:lineRule="auto"/>
        <w:jc w:val="both"/>
        <w:rPr>
          <w:rFonts w:ascii="Times New Roman" w:eastAsia="Times New Roman" w:hAnsi="Times New Roman"/>
          <w:color w:val="000000"/>
          <w:sz w:val="20"/>
          <w:szCs w:val="20"/>
          <w:lang w:eastAsia="ru-RU"/>
        </w:rPr>
      </w:pPr>
      <w:r w:rsidRPr="003A4112">
        <w:rPr>
          <w:rFonts w:ascii="Times New Roman" w:eastAsia="Times New Roman" w:hAnsi="Times New Roman"/>
          <w:sz w:val="20"/>
          <w:szCs w:val="20"/>
          <w:lang w:eastAsia="ru-RU"/>
        </w:rPr>
        <w:t xml:space="preserve">         </w:t>
      </w:r>
      <w:r w:rsidRPr="003A4112">
        <w:rPr>
          <w:rFonts w:ascii="Times New Roman" w:eastAsia="Times New Roman" w:hAnsi="Times New Roman"/>
          <w:sz w:val="20"/>
          <w:szCs w:val="20"/>
          <w:lang w:eastAsia="ru-RU"/>
        </w:rPr>
        <w:tab/>
        <w:t xml:space="preserve">2. </w:t>
      </w:r>
      <w:proofErr w:type="gramStart"/>
      <w:r w:rsidRPr="003A4112">
        <w:rPr>
          <w:rFonts w:ascii="Times New Roman" w:eastAsia="Times New Roman" w:hAnsi="Times New Roman"/>
          <w:sz w:val="20"/>
          <w:szCs w:val="20"/>
          <w:lang w:eastAsia="ru-RU"/>
        </w:rPr>
        <w:t>Контроль за</w:t>
      </w:r>
      <w:proofErr w:type="gramEnd"/>
      <w:r w:rsidRPr="003A411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3A4112" w:rsidRPr="003A4112" w:rsidRDefault="003A4112" w:rsidP="003A4112">
      <w:pPr>
        <w:spacing w:after="0" w:line="240" w:lineRule="auto"/>
        <w:ind w:firstLine="708"/>
        <w:jc w:val="both"/>
        <w:rPr>
          <w:rFonts w:ascii="Times New Roman" w:eastAsia="Times New Roman" w:hAnsi="Times New Roman"/>
          <w:sz w:val="20"/>
          <w:szCs w:val="20"/>
          <w:lang w:eastAsia="ru-RU"/>
        </w:rPr>
      </w:pPr>
      <w:r w:rsidRPr="003A4112">
        <w:rPr>
          <w:rFonts w:ascii="Times New Roman" w:eastAsia="Times New Roman" w:hAnsi="Times New Roman"/>
          <w:color w:val="000000"/>
          <w:sz w:val="20"/>
          <w:szCs w:val="20"/>
          <w:lang w:eastAsia="ru-RU"/>
        </w:rPr>
        <w:t xml:space="preserve">3. </w:t>
      </w:r>
      <w:r w:rsidRPr="003A4112">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3A4112" w:rsidRPr="003A4112" w:rsidRDefault="003A4112" w:rsidP="003A4112">
      <w:pPr>
        <w:autoSpaceDE w:val="0"/>
        <w:spacing w:after="0" w:line="240" w:lineRule="auto"/>
        <w:rPr>
          <w:rFonts w:ascii="Times New Roman" w:eastAsia="Times New Roman" w:hAnsi="Times New Roman"/>
          <w:sz w:val="20"/>
          <w:szCs w:val="20"/>
          <w:lang w:eastAsia="ru-RU"/>
        </w:rPr>
      </w:pPr>
    </w:p>
    <w:p w:rsidR="006D2639" w:rsidRPr="003A4112" w:rsidRDefault="003A4112" w:rsidP="003A411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4112">
        <w:rPr>
          <w:rFonts w:ascii="Times New Roman" w:eastAsia="Times New Roman" w:hAnsi="Times New Roman"/>
          <w:sz w:val="20"/>
          <w:szCs w:val="20"/>
          <w:lang w:eastAsia="ru-RU"/>
        </w:rPr>
        <w:t>И. о. Главы Богучанского района                                                                        В.Ю.Карнаухов</w:t>
      </w:r>
    </w:p>
    <w:p w:rsidR="006D2639" w:rsidRPr="003A4112" w:rsidRDefault="006D2639" w:rsidP="003A411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60E03" w:rsidRPr="00B60E03" w:rsidTr="00B60E03">
        <w:trPr>
          <w:trHeight w:val="20"/>
        </w:trPr>
        <w:tc>
          <w:tcPr>
            <w:tcW w:w="5000" w:type="pct"/>
            <w:tcBorders>
              <w:top w:val="nil"/>
              <w:left w:val="nil"/>
              <w:right w:val="nil"/>
            </w:tcBorders>
            <w:shd w:val="clear" w:color="auto" w:fill="auto"/>
            <w:noWrap/>
            <w:vAlign w:val="bottom"/>
            <w:hideMark/>
          </w:tcPr>
          <w:p w:rsidR="00040A8A" w:rsidRDefault="00B60E03" w:rsidP="00B60E03">
            <w:pPr>
              <w:spacing w:after="0" w:line="240" w:lineRule="auto"/>
              <w:jc w:val="right"/>
              <w:rPr>
                <w:rFonts w:ascii="Times New Roman" w:eastAsia="Times New Roman" w:hAnsi="Times New Roman"/>
                <w:sz w:val="20"/>
                <w:szCs w:val="20"/>
                <w:lang w:eastAsia="ru-RU"/>
              </w:rPr>
            </w:pPr>
            <w:r w:rsidRPr="00B60E03">
              <w:rPr>
                <w:rFonts w:ascii="Times New Roman" w:eastAsia="Times New Roman" w:hAnsi="Times New Roman"/>
                <w:sz w:val="20"/>
                <w:szCs w:val="20"/>
                <w:lang w:eastAsia="ru-RU"/>
              </w:rPr>
              <w:t xml:space="preserve">Приложение № 1 </w:t>
            </w:r>
          </w:p>
          <w:p w:rsidR="00B60E03" w:rsidRPr="00040A8A" w:rsidRDefault="00B60E03" w:rsidP="00B60E03">
            <w:pPr>
              <w:spacing w:after="0" w:line="240" w:lineRule="auto"/>
              <w:jc w:val="right"/>
              <w:rPr>
                <w:rFonts w:ascii="Times New Roman" w:eastAsia="Times New Roman" w:hAnsi="Times New Roman"/>
                <w:sz w:val="20"/>
                <w:szCs w:val="20"/>
                <w:u w:val="single"/>
                <w:lang w:eastAsia="ru-RU"/>
              </w:rPr>
            </w:pPr>
            <w:r w:rsidRPr="00B60E03">
              <w:rPr>
                <w:rFonts w:ascii="Times New Roman" w:eastAsia="Times New Roman" w:hAnsi="Times New Roman"/>
                <w:sz w:val="20"/>
                <w:szCs w:val="20"/>
                <w:lang w:eastAsia="ru-RU"/>
              </w:rPr>
              <w:t>к постановлению администрац</w:t>
            </w:r>
            <w:r w:rsidR="00040A8A">
              <w:rPr>
                <w:rFonts w:ascii="Times New Roman" w:eastAsia="Times New Roman" w:hAnsi="Times New Roman"/>
                <w:sz w:val="20"/>
                <w:szCs w:val="20"/>
                <w:lang w:eastAsia="ru-RU"/>
              </w:rPr>
              <w:t>ии</w:t>
            </w:r>
            <w:r w:rsidR="00040A8A">
              <w:rPr>
                <w:rFonts w:ascii="Times New Roman" w:eastAsia="Times New Roman" w:hAnsi="Times New Roman"/>
                <w:sz w:val="20"/>
                <w:szCs w:val="20"/>
                <w:lang w:eastAsia="ru-RU"/>
              </w:rPr>
              <w:br/>
              <w:t xml:space="preserve">Богучанского района </w:t>
            </w:r>
            <w:r w:rsidR="00040A8A">
              <w:rPr>
                <w:rFonts w:ascii="Times New Roman" w:eastAsia="Times New Roman" w:hAnsi="Times New Roman"/>
                <w:sz w:val="20"/>
                <w:szCs w:val="20"/>
                <w:lang w:eastAsia="ru-RU"/>
              </w:rPr>
              <w:br/>
              <w:t xml:space="preserve"> от "_</w:t>
            </w:r>
            <w:r w:rsidR="00040A8A" w:rsidRPr="00040A8A">
              <w:rPr>
                <w:rFonts w:ascii="Times New Roman" w:eastAsia="Times New Roman" w:hAnsi="Times New Roman"/>
                <w:sz w:val="20"/>
                <w:szCs w:val="20"/>
                <w:u w:val="single"/>
                <w:lang w:eastAsia="ru-RU"/>
              </w:rPr>
              <w:t>19</w:t>
            </w:r>
            <w:r w:rsidR="00040A8A">
              <w:rPr>
                <w:rFonts w:ascii="Times New Roman" w:eastAsia="Times New Roman" w:hAnsi="Times New Roman"/>
                <w:sz w:val="20"/>
                <w:szCs w:val="20"/>
                <w:lang w:eastAsia="ru-RU"/>
              </w:rPr>
              <w:t>_" "_</w:t>
            </w:r>
            <w:r w:rsidR="00040A8A">
              <w:rPr>
                <w:rFonts w:ascii="Times New Roman" w:eastAsia="Times New Roman" w:hAnsi="Times New Roman"/>
                <w:sz w:val="20"/>
                <w:szCs w:val="20"/>
                <w:u w:val="single"/>
                <w:lang w:eastAsia="ru-RU"/>
              </w:rPr>
              <w:t>0</w:t>
            </w:r>
            <w:r w:rsidR="00040A8A" w:rsidRPr="00040A8A">
              <w:rPr>
                <w:rFonts w:ascii="Times New Roman" w:eastAsia="Times New Roman" w:hAnsi="Times New Roman"/>
                <w:sz w:val="20"/>
                <w:szCs w:val="20"/>
                <w:u w:val="single"/>
                <w:lang w:eastAsia="ru-RU"/>
              </w:rPr>
              <w:t>5</w:t>
            </w:r>
            <w:r w:rsidR="00040A8A">
              <w:rPr>
                <w:rFonts w:ascii="Times New Roman" w:eastAsia="Times New Roman" w:hAnsi="Times New Roman"/>
                <w:sz w:val="20"/>
                <w:szCs w:val="20"/>
                <w:lang w:eastAsia="ru-RU"/>
              </w:rPr>
              <w:t>_" 2017  № _</w:t>
            </w:r>
            <w:r w:rsidR="00040A8A" w:rsidRPr="00040A8A">
              <w:rPr>
                <w:rFonts w:ascii="Times New Roman" w:eastAsia="Times New Roman" w:hAnsi="Times New Roman"/>
                <w:sz w:val="20"/>
                <w:szCs w:val="20"/>
                <w:u w:val="single"/>
                <w:lang w:eastAsia="ru-RU"/>
              </w:rPr>
              <w:t>527-</w:t>
            </w:r>
            <w:r w:rsidR="00040A8A">
              <w:rPr>
                <w:rFonts w:ascii="Times New Roman" w:eastAsia="Times New Roman" w:hAnsi="Times New Roman"/>
                <w:sz w:val="20"/>
                <w:szCs w:val="20"/>
                <w:u w:val="single"/>
                <w:lang w:eastAsia="ru-RU"/>
              </w:rPr>
              <w:t>п</w:t>
            </w:r>
          </w:p>
          <w:p w:rsidR="00B60E03" w:rsidRPr="00B60E03" w:rsidRDefault="00B60E03" w:rsidP="00B60E03">
            <w:pPr>
              <w:spacing w:after="0" w:line="240" w:lineRule="auto"/>
              <w:jc w:val="right"/>
              <w:rPr>
                <w:rFonts w:ascii="Times New Roman" w:eastAsia="Times New Roman" w:hAnsi="Times New Roman"/>
                <w:sz w:val="24"/>
                <w:szCs w:val="24"/>
                <w:lang w:eastAsia="ru-RU"/>
              </w:rPr>
            </w:pPr>
            <w:r w:rsidRPr="00B60E03">
              <w:rPr>
                <w:rFonts w:ascii="Times New Roman" w:eastAsia="Times New Roman" w:hAnsi="Times New Roman"/>
                <w:sz w:val="24"/>
                <w:szCs w:val="24"/>
                <w:lang w:eastAsia="ru-RU"/>
              </w:rPr>
              <w:t xml:space="preserve">  </w:t>
            </w:r>
          </w:p>
          <w:p w:rsidR="00B60E03" w:rsidRDefault="00B60E03" w:rsidP="00B60E03">
            <w:pPr>
              <w:spacing w:after="0" w:line="240" w:lineRule="auto"/>
              <w:jc w:val="right"/>
              <w:rPr>
                <w:rFonts w:ascii="Times New Roman" w:eastAsia="Times New Roman" w:hAnsi="Times New Roman"/>
                <w:sz w:val="20"/>
                <w:szCs w:val="20"/>
                <w:lang w:eastAsia="ru-RU"/>
              </w:rPr>
            </w:pPr>
            <w:r w:rsidRPr="00B60E03">
              <w:rPr>
                <w:rFonts w:ascii="Times New Roman" w:eastAsia="Times New Roman" w:hAnsi="Times New Roman"/>
                <w:sz w:val="20"/>
                <w:szCs w:val="20"/>
                <w:lang w:eastAsia="ru-RU"/>
              </w:rPr>
              <w:t>Приложение № 2</w:t>
            </w:r>
            <w:r w:rsidRPr="00B60E03">
              <w:rPr>
                <w:rFonts w:ascii="Times New Roman" w:eastAsia="Times New Roman" w:hAnsi="Times New Roman"/>
                <w:sz w:val="20"/>
                <w:szCs w:val="20"/>
                <w:lang w:eastAsia="ru-RU"/>
              </w:rPr>
              <w:br/>
              <w:t xml:space="preserve">к муниципальной программе </w:t>
            </w:r>
            <w:r w:rsidRPr="00B60E03">
              <w:rPr>
                <w:rFonts w:ascii="Times New Roman" w:eastAsia="Times New Roman" w:hAnsi="Times New Roman"/>
                <w:sz w:val="20"/>
                <w:szCs w:val="20"/>
                <w:lang w:eastAsia="ru-RU"/>
              </w:rPr>
              <w:br/>
              <w:t xml:space="preserve">«Развитие образования </w:t>
            </w:r>
            <w:r w:rsidRPr="00B60E03">
              <w:rPr>
                <w:rFonts w:ascii="Times New Roman" w:eastAsia="Times New Roman" w:hAnsi="Times New Roman"/>
                <w:sz w:val="20"/>
                <w:szCs w:val="20"/>
                <w:lang w:eastAsia="ru-RU"/>
              </w:rPr>
              <w:br/>
              <w:t xml:space="preserve">Богучанского района" </w:t>
            </w:r>
          </w:p>
          <w:p w:rsidR="00040A8A" w:rsidRPr="00B60E03" w:rsidRDefault="00040A8A" w:rsidP="00B60E03">
            <w:pPr>
              <w:spacing w:after="0" w:line="240" w:lineRule="auto"/>
              <w:jc w:val="right"/>
              <w:rPr>
                <w:rFonts w:ascii="Times New Roman" w:eastAsia="Times New Roman" w:hAnsi="Times New Roman"/>
                <w:sz w:val="20"/>
                <w:szCs w:val="20"/>
                <w:lang w:eastAsia="ru-RU"/>
              </w:rPr>
            </w:pPr>
          </w:p>
          <w:p w:rsidR="00B60E03" w:rsidRPr="00B60E03" w:rsidRDefault="00B60E03" w:rsidP="00040A8A">
            <w:pPr>
              <w:spacing w:after="0" w:line="240" w:lineRule="auto"/>
              <w:jc w:val="center"/>
              <w:rPr>
                <w:rFonts w:ascii="Times New Roman" w:eastAsia="Times New Roman" w:hAnsi="Times New Roman"/>
                <w:sz w:val="20"/>
                <w:szCs w:val="20"/>
                <w:lang w:eastAsia="ru-RU"/>
              </w:rPr>
            </w:pPr>
            <w:r w:rsidRPr="00B60E03">
              <w:rPr>
                <w:rFonts w:ascii="Times New Roman" w:eastAsia="Times New Roman" w:hAnsi="Times New Roman"/>
                <w:bCs/>
                <w:sz w:val="20"/>
                <w:szCs w:val="20"/>
                <w:lang w:eastAsia="ru-RU"/>
              </w:rPr>
              <w:t xml:space="preserve">Информация о распределении планируемых расходов по отдельным мероприятиям программ, </w:t>
            </w:r>
            <w:r w:rsidRPr="00B60E03">
              <w:rPr>
                <w:rFonts w:ascii="Times New Roman" w:eastAsia="Times New Roman" w:hAnsi="Times New Roman"/>
                <w:bCs/>
                <w:sz w:val="20"/>
                <w:szCs w:val="20"/>
                <w:lang w:eastAsia="ru-RU"/>
              </w:rPr>
              <w:lastRenderedPageBreak/>
              <w:t>подпрограммам муниципальной программы</w:t>
            </w:r>
          </w:p>
        </w:tc>
      </w:tr>
    </w:tbl>
    <w:p w:rsidR="00EF29D5" w:rsidRPr="003A4112" w:rsidRDefault="00EF29D5" w:rsidP="003A411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590"/>
        <w:gridCol w:w="355"/>
        <w:gridCol w:w="428"/>
        <w:gridCol w:w="580"/>
        <w:gridCol w:w="189"/>
        <w:gridCol w:w="436"/>
        <w:gridCol w:w="425"/>
        <w:gridCol w:w="230"/>
        <w:gridCol w:w="358"/>
        <w:gridCol w:w="297"/>
        <w:gridCol w:w="268"/>
        <w:gridCol w:w="387"/>
        <w:gridCol w:w="411"/>
        <w:gridCol w:w="631"/>
        <w:gridCol w:w="184"/>
        <w:gridCol w:w="650"/>
        <w:gridCol w:w="391"/>
        <w:gridCol w:w="449"/>
        <w:gridCol w:w="593"/>
        <w:gridCol w:w="222"/>
        <w:gridCol w:w="650"/>
        <w:gridCol w:w="336"/>
        <w:gridCol w:w="510"/>
      </w:tblGrid>
      <w:tr w:rsidR="00AF590A" w:rsidRPr="000D4748" w:rsidTr="00295B99">
        <w:trPr>
          <w:trHeight w:val="20"/>
        </w:trPr>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Статус (муниципальная программа, подпрограмма)</w:t>
            </w:r>
          </w:p>
        </w:tc>
        <w:tc>
          <w:tcPr>
            <w:tcW w:w="3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Наименование программы, подпрограммы</w:t>
            </w:r>
          </w:p>
        </w:tc>
        <w:tc>
          <w:tcPr>
            <w:tcW w:w="3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Наименование ГРБС</w:t>
            </w:r>
          </w:p>
        </w:tc>
        <w:tc>
          <w:tcPr>
            <w:tcW w:w="885" w:type="pct"/>
            <w:gridSpan w:val="6"/>
            <w:tcBorders>
              <w:top w:val="single" w:sz="4" w:space="0" w:color="auto"/>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Код бюджетной классификации</w:t>
            </w:r>
          </w:p>
        </w:tc>
        <w:tc>
          <w:tcPr>
            <w:tcW w:w="2975" w:type="pct"/>
            <w:gridSpan w:val="12"/>
            <w:tcBorders>
              <w:top w:val="single" w:sz="4" w:space="0" w:color="auto"/>
              <w:left w:val="nil"/>
              <w:bottom w:val="single" w:sz="4" w:space="0" w:color="auto"/>
              <w:right w:val="single" w:sz="4" w:space="0" w:color="000000"/>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Расходы в рублях, годы</w:t>
            </w:r>
          </w:p>
        </w:tc>
      </w:tr>
      <w:tr w:rsidR="00AF590A" w:rsidRPr="000D4748" w:rsidTr="00295B99">
        <w:trPr>
          <w:trHeight w:val="20"/>
        </w:trPr>
        <w:tc>
          <w:tcPr>
            <w:tcW w:w="369" w:type="pct"/>
            <w:vMerge/>
            <w:tcBorders>
              <w:top w:val="single" w:sz="4" w:space="0" w:color="auto"/>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single" w:sz="4" w:space="0" w:color="auto"/>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vMerge/>
            <w:tcBorders>
              <w:top w:val="single" w:sz="4" w:space="0" w:color="auto"/>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235" w:type="pct"/>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ГРБС</w:t>
            </w:r>
          </w:p>
        </w:tc>
        <w:tc>
          <w:tcPr>
            <w:tcW w:w="225" w:type="pct"/>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Рз </w:t>
            </w:r>
            <w:proofErr w:type="gramStart"/>
            <w:r w:rsidRPr="000D4748">
              <w:rPr>
                <w:rFonts w:ascii="Times New Roman" w:eastAsia="Times New Roman" w:hAnsi="Times New Roman"/>
                <w:sz w:val="14"/>
                <w:szCs w:val="14"/>
                <w:lang w:eastAsia="ru-RU"/>
              </w:rPr>
              <w:t>Пр</w:t>
            </w:r>
            <w:proofErr w:type="gramEnd"/>
          </w:p>
        </w:tc>
        <w:tc>
          <w:tcPr>
            <w:tcW w:w="223"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ЦСР</w:t>
            </w:r>
          </w:p>
        </w:tc>
        <w:tc>
          <w:tcPr>
            <w:tcW w:w="203"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ВР</w:t>
            </w:r>
          </w:p>
        </w:tc>
        <w:tc>
          <w:tcPr>
            <w:tcW w:w="405"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2014</w:t>
            </w:r>
          </w:p>
        </w:tc>
        <w:tc>
          <w:tcPr>
            <w:tcW w:w="420"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2015</w:t>
            </w:r>
          </w:p>
        </w:tc>
        <w:tc>
          <w:tcPr>
            <w:tcW w:w="420" w:type="pct"/>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2016</w:t>
            </w:r>
          </w:p>
        </w:tc>
        <w:tc>
          <w:tcPr>
            <w:tcW w:w="442"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2017</w:t>
            </w:r>
          </w:p>
        </w:tc>
        <w:tc>
          <w:tcPr>
            <w:tcW w:w="420"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2018</w:t>
            </w:r>
          </w:p>
        </w:tc>
        <w:tc>
          <w:tcPr>
            <w:tcW w:w="420" w:type="pct"/>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2019</w:t>
            </w:r>
          </w:p>
        </w:tc>
        <w:tc>
          <w:tcPr>
            <w:tcW w:w="447"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Итого на период</w:t>
            </w:r>
          </w:p>
        </w:tc>
      </w:tr>
      <w:tr w:rsidR="00295B99" w:rsidRPr="000D4748" w:rsidTr="00295B99">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Муниципальная  программа</w:t>
            </w:r>
          </w:p>
        </w:tc>
        <w:tc>
          <w:tcPr>
            <w:tcW w:w="39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«Развитие образования </w:t>
            </w:r>
            <w:r w:rsidRPr="000D4748">
              <w:rPr>
                <w:rFonts w:ascii="Times New Roman" w:eastAsia="Times New Roman" w:hAnsi="Times New Roman"/>
                <w:sz w:val="14"/>
                <w:szCs w:val="14"/>
                <w:lang w:eastAsia="ru-RU"/>
              </w:rPr>
              <w:br/>
              <w:t>Богучанского района»</w:t>
            </w: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всего расходное обязательство по </w:t>
            </w:r>
            <w:proofErr w:type="gramStart"/>
            <w:r w:rsidRPr="000D4748">
              <w:rPr>
                <w:rFonts w:ascii="Times New Roman" w:eastAsia="Times New Roman" w:hAnsi="Times New Roman"/>
                <w:sz w:val="14"/>
                <w:szCs w:val="14"/>
                <w:lang w:eastAsia="ru-RU"/>
              </w:rPr>
              <w:t>программе</w:t>
            </w:r>
            <w:proofErr w:type="gramEnd"/>
            <w:r w:rsidRPr="000D4748">
              <w:rPr>
                <w:rFonts w:ascii="Times New Roman" w:eastAsia="Times New Roman" w:hAnsi="Times New Roman"/>
                <w:sz w:val="14"/>
                <w:szCs w:val="14"/>
                <w:lang w:eastAsia="ru-RU"/>
              </w:rPr>
              <w:t xml:space="preserve"> 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966 349 952,03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1 263 347 537,68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1 415 218 208,05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1 205 299 989,72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1 073 746 915,00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1 073 746 915,00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6 997 709 517,48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944 127 745,30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1 066 480 045,87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1 104 992 923,30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1 091 386 934,80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1 073 746 915,00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1 073 746 915,00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6 354 481 479,27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848</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198 206,73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0,00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198 206,73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830</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22 024 000,00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196 867 491,81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310 225 284,75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113 913 054,92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643 029 831,48   </w:t>
            </w:r>
          </w:p>
        </w:tc>
      </w:tr>
      <w:tr w:rsidR="00295B99" w:rsidRPr="000D4748" w:rsidTr="00295B99">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Подпрограмма 1</w:t>
            </w:r>
          </w:p>
        </w:tc>
        <w:tc>
          <w:tcPr>
            <w:tcW w:w="39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всего расходное обязательство по </w:t>
            </w:r>
            <w:proofErr w:type="gramStart"/>
            <w:r w:rsidRPr="000D4748">
              <w:rPr>
                <w:rFonts w:ascii="Times New Roman" w:eastAsia="Times New Roman" w:hAnsi="Times New Roman"/>
                <w:sz w:val="14"/>
                <w:szCs w:val="14"/>
                <w:lang w:eastAsia="ru-RU"/>
              </w:rPr>
              <w:t>подпрограмме</w:t>
            </w:r>
            <w:proofErr w:type="gramEnd"/>
            <w:r w:rsidRPr="000D4748">
              <w:rPr>
                <w:rFonts w:ascii="Times New Roman" w:eastAsia="Times New Roman" w:hAnsi="Times New Roman"/>
                <w:sz w:val="14"/>
                <w:szCs w:val="14"/>
                <w:lang w:eastAsia="ru-RU"/>
              </w:rPr>
              <w:t xml:space="preserve"> 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925 886 568,34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1 219 111 261,63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1 370 484 182,53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1 161 234 611,72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1 029 446 042,00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1 029 446 042,00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6 735 608 708,22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903 664 361,61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1 022 243 769,82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1 060 258 897,78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1 047 321 556,80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1 029 446 042,00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1 029 446 042,00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6 092 380 670,01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848</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198206,73</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198 206,73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830</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22 024 000,00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196 867 491,81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310 225 284,75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113 913 054,92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0,00</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643 029 831,48   </w:t>
            </w:r>
          </w:p>
        </w:tc>
      </w:tr>
      <w:tr w:rsidR="00295B99" w:rsidRPr="000D4748" w:rsidTr="00295B99">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Подп</w:t>
            </w:r>
            <w:r w:rsidRPr="000D4748">
              <w:rPr>
                <w:rFonts w:ascii="Times New Roman" w:eastAsia="Times New Roman" w:hAnsi="Times New Roman"/>
                <w:sz w:val="14"/>
                <w:szCs w:val="14"/>
                <w:lang w:eastAsia="ru-RU"/>
              </w:rPr>
              <w:lastRenderedPageBreak/>
              <w:t>рограмма 2</w:t>
            </w:r>
          </w:p>
        </w:tc>
        <w:tc>
          <w:tcPr>
            <w:tcW w:w="39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«Государ</w:t>
            </w:r>
            <w:r w:rsidRPr="000D4748">
              <w:rPr>
                <w:rFonts w:ascii="Times New Roman" w:eastAsia="Times New Roman" w:hAnsi="Times New Roman"/>
                <w:sz w:val="14"/>
                <w:szCs w:val="14"/>
                <w:lang w:eastAsia="ru-RU"/>
              </w:rPr>
              <w:lastRenderedPageBreak/>
              <w:t>ственная поддержка детей сирот, расширение практики применения семейных форм воспитания»</w:t>
            </w: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xml:space="preserve">всего </w:t>
            </w:r>
            <w:r w:rsidRPr="000D4748">
              <w:rPr>
                <w:rFonts w:ascii="Times New Roman" w:eastAsia="Times New Roman" w:hAnsi="Times New Roman"/>
                <w:sz w:val="14"/>
                <w:szCs w:val="14"/>
                <w:lang w:eastAsia="ru-RU"/>
              </w:rPr>
              <w:lastRenderedPageBreak/>
              <w:t xml:space="preserve">расходное обязательство по </w:t>
            </w:r>
            <w:proofErr w:type="gramStart"/>
            <w:r w:rsidRPr="000D4748">
              <w:rPr>
                <w:rFonts w:ascii="Times New Roman" w:eastAsia="Times New Roman" w:hAnsi="Times New Roman"/>
                <w:sz w:val="14"/>
                <w:szCs w:val="14"/>
                <w:lang w:eastAsia="ru-RU"/>
              </w:rPr>
              <w:t>подпрограмме</w:t>
            </w:r>
            <w:proofErr w:type="gramEnd"/>
            <w:r w:rsidRPr="000D4748">
              <w:rPr>
                <w:rFonts w:ascii="Times New Roman" w:eastAsia="Times New Roman" w:hAnsi="Times New Roman"/>
                <w:sz w:val="14"/>
                <w:szCs w:val="14"/>
                <w:lang w:eastAsia="ru-RU"/>
              </w:rPr>
              <w:t xml:space="preserve"> 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875</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07</w:t>
            </w:r>
            <w:r w:rsidRPr="000D4748">
              <w:rPr>
                <w:rFonts w:ascii="Times New Roman" w:eastAsia="Times New Roman" w:hAnsi="Times New Roman"/>
                <w:sz w:val="14"/>
                <w:szCs w:val="14"/>
                <w:lang w:eastAsia="ru-RU"/>
              </w:rPr>
              <w:lastRenderedPageBreak/>
              <w:t>09</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w:t>
            </w:r>
            <w:r w:rsidRPr="000D4748">
              <w:rPr>
                <w:rFonts w:ascii="Times New Roman" w:eastAsia="Times New Roman" w:hAnsi="Times New Roman"/>
                <w:sz w:val="14"/>
                <w:szCs w:val="14"/>
                <w:lang w:eastAsia="ru-RU"/>
              </w:rPr>
              <w:lastRenderedPageBreak/>
              <w:t xml:space="preserve">316 400,00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xml:space="preserve">              1 </w:t>
            </w:r>
            <w:r w:rsidRPr="000D4748">
              <w:rPr>
                <w:rFonts w:ascii="Times New Roman" w:eastAsia="Times New Roman" w:hAnsi="Times New Roman"/>
                <w:sz w:val="14"/>
                <w:szCs w:val="14"/>
                <w:lang w:eastAsia="ru-RU"/>
              </w:rPr>
              <w:lastRenderedPageBreak/>
              <w:t xml:space="preserve">343 500,00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xml:space="preserve">              </w:t>
            </w:r>
            <w:r w:rsidRPr="000D4748">
              <w:rPr>
                <w:rFonts w:ascii="Times New Roman" w:eastAsia="Times New Roman" w:hAnsi="Times New Roman"/>
                <w:sz w:val="14"/>
                <w:szCs w:val="14"/>
                <w:lang w:eastAsia="ru-RU"/>
              </w:rPr>
              <w:lastRenderedPageBreak/>
              <w:t xml:space="preserve">1 362 700,00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xml:space="preserve">                 </w:t>
            </w:r>
            <w:r w:rsidRPr="000D4748">
              <w:rPr>
                <w:rFonts w:ascii="Times New Roman" w:eastAsia="Times New Roman" w:hAnsi="Times New Roman"/>
                <w:sz w:val="14"/>
                <w:szCs w:val="14"/>
                <w:lang w:eastAsia="ru-RU"/>
              </w:rPr>
              <w:lastRenderedPageBreak/>
              <w:t xml:space="preserve">1 362 700,00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xml:space="preserve">              1 </w:t>
            </w:r>
            <w:r w:rsidRPr="000D4748">
              <w:rPr>
                <w:rFonts w:ascii="Times New Roman" w:eastAsia="Times New Roman" w:hAnsi="Times New Roman"/>
                <w:sz w:val="14"/>
                <w:szCs w:val="14"/>
                <w:lang w:eastAsia="ru-RU"/>
              </w:rPr>
              <w:lastRenderedPageBreak/>
              <w:t xml:space="preserve">362 700,00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lastRenderedPageBreak/>
              <w:t xml:space="preserve">              </w:t>
            </w:r>
            <w:r w:rsidRPr="000D4748">
              <w:rPr>
                <w:rFonts w:ascii="Times New Roman" w:eastAsia="Times New Roman" w:hAnsi="Times New Roman"/>
                <w:sz w:val="14"/>
                <w:szCs w:val="14"/>
                <w:lang w:eastAsia="ru-RU"/>
              </w:rPr>
              <w:lastRenderedPageBreak/>
              <w:t xml:space="preserve">1 362 700,00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lastRenderedPageBreak/>
              <w:t xml:space="preserve">                  </w:t>
            </w:r>
            <w:r w:rsidRPr="000D4748">
              <w:rPr>
                <w:rFonts w:ascii="Times New Roman" w:eastAsia="Times New Roman" w:hAnsi="Times New Roman"/>
                <w:bCs/>
                <w:sz w:val="14"/>
                <w:szCs w:val="14"/>
                <w:lang w:eastAsia="ru-RU"/>
              </w:rPr>
              <w:lastRenderedPageBreak/>
              <w:t xml:space="preserve">8 110 700,00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1 316 400,00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1 343 500,00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1 362 700,00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1 362 700,00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1 362 700,00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1 362 700,00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8 110 700,00   </w:t>
            </w:r>
          </w:p>
        </w:tc>
      </w:tr>
      <w:tr w:rsidR="00295B99" w:rsidRPr="000D4748" w:rsidTr="00295B99">
        <w:trPr>
          <w:trHeight w:val="20"/>
        </w:trPr>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Подпрограмма 3</w:t>
            </w:r>
          </w:p>
        </w:tc>
        <w:tc>
          <w:tcPr>
            <w:tcW w:w="39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всего расходное обязательство по </w:t>
            </w:r>
            <w:proofErr w:type="gramStart"/>
            <w:r w:rsidRPr="000D4748">
              <w:rPr>
                <w:rFonts w:ascii="Times New Roman" w:eastAsia="Times New Roman" w:hAnsi="Times New Roman"/>
                <w:sz w:val="14"/>
                <w:szCs w:val="14"/>
                <w:lang w:eastAsia="ru-RU"/>
              </w:rPr>
              <w:t>подпрограмме</w:t>
            </w:r>
            <w:proofErr w:type="gramEnd"/>
            <w:r w:rsidRPr="000D4748">
              <w:rPr>
                <w:rFonts w:ascii="Times New Roman" w:eastAsia="Times New Roman" w:hAnsi="Times New Roman"/>
                <w:sz w:val="14"/>
                <w:szCs w:val="14"/>
                <w:lang w:eastAsia="ru-RU"/>
              </w:rPr>
              <w:t xml:space="preserve"> 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39 146 983,69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42 892 776,05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43 371 325,52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42 702 678,00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42 938 173,00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42 938 173,00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253 990 109,26   </w:t>
            </w:r>
          </w:p>
        </w:tc>
      </w:tr>
      <w:tr w:rsidR="00295B99" w:rsidRPr="000D4748" w:rsidTr="00295B99">
        <w:trPr>
          <w:trHeight w:val="20"/>
        </w:trPr>
        <w:tc>
          <w:tcPr>
            <w:tcW w:w="369" w:type="pct"/>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92" w:type="pct"/>
            <w:gridSpan w:val="2"/>
            <w:vMerge/>
            <w:tcBorders>
              <w:top w:val="nil"/>
              <w:left w:val="single" w:sz="4" w:space="0" w:color="auto"/>
              <w:bottom w:val="single" w:sz="4" w:space="0" w:color="auto"/>
              <w:right w:val="single" w:sz="4" w:space="0" w:color="auto"/>
            </w:tcBorders>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0D4748" w:rsidRPr="000D4748" w:rsidRDefault="000D4748" w:rsidP="000D4748">
            <w:pPr>
              <w:spacing w:after="0" w:line="240" w:lineRule="auto"/>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875</w:t>
            </w:r>
          </w:p>
        </w:tc>
        <w:tc>
          <w:tcPr>
            <w:tcW w:w="225"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Х</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39 146 983,69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42 892 776,05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43 371 325,52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42 702 678,00   </w:t>
            </w:r>
          </w:p>
        </w:tc>
        <w:tc>
          <w:tcPr>
            <w:tcW w:w="420"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42 938 173,00   </w:t>
            </w:r>
          </w:p>
        </w:tc>
        <w:tc>
          <w:tcPr>
            <w:tcW w:w="420" w:type="pct"/>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sz w:val="14"/>
                <w:szCs w:val="14"/>
                <w:lang w:eastAsia="ru-RU"/>
              </w:rPr>
            </w:pPr>
            <w:r w:rsidRPr="000D4748">
              <w:rPr>
                <w:rFonts w:ascii="Times New Roman" w:eastAsia="Times New Roman" w:hAnsi="Times New Roman"/>
                <w:sz w:val="14"/>
                <w:szCs w:val="14"/>
                <w:lang w:eastAsia="ru-RU"/>
              </w:rPr>
              <w:t xml:space="preserve">            42 938 173,00   </w:t>
            </w:r>
          </w:p>
        </w:tc>
        <w:tc>
          <w:tcPr>
            <w:tcW w:w="447" w:type="pct"/>
            <w:gridSpan w:val="2"/>
            <w:tcBorders>
              <w:top w:val="nil"/>
              <w:left w:val="nil"/>
              <w:bottom w:val="single" w:sz="4" w:space="0" w:color="auto"/>
              <w:right w:val="single" w:sz="4" w:space="0" w:color="auto"/>
            </w:tcBorders>
            <w:shd w:val="clear" w:color="auto" w:fill="auto"/>
            <w:noWrap/>
            <w:vAlign w:val="center"/>
            <w:hideMark/>
          </w:tcPr>
          <w:p w:rsidR="000D4748" w:rsidRPr="000D4748" w:rsidRDefault="000D4748" w:rsidP="000D4748">
            <w:pPr>
              <w:spacing w:after="0" w:line="240" w:lineRule="auto"/>
              <w:jc w:val="center"/>
              <w:rPr>
                <w:rFonts w:ascii="Times New Roman" w:eastAsia="Times New Roman" w:hAnsi="Times New Roman"/>
                <w:bCs/>
                <w:sz w:val="14"/>
                <w:szCs w:val="14"/>
                <w:lang w:eastAsia="ru-RU"/>
              </w:rPr>
            </w:pPr>
            <w:r w:rsidRPr="000D4748">
              <w:rPr>
                <w:rFonts w:ascii="Times New Roman" w:eastAsia="Times New Roman" w:hAnsi="Times New Roman"/>
                <w:bCs/>
                <w:sz w:val="14"/>
                <w:szCs w:val="14"/>
                <w:lang w:eastAsia="ru-RU"/>
              </w:rPr>
              <w:t xml:space="preserve">             253 990 109,26   </w:t>
            </w:r>
          </w:p>
        </w:tc>
      </w:tr>
      <w:tr w:rsidR="00AF590A" w:rsidRPr="00AF590A" w:rsidTr="00AF590A">
        <w:trPr>
          <w:trHeight w:val="20"/>
        </w:trPr>
        <w:tc>
          <w:tcPr>
            <w:tcW w:w="5000" w:type="pct"/>
            <w:gridSpan w:val="23"/>
            <w:tcBorders>
              <w:top w:val="nil"/>
              <w:left w:val="nil"/>
              <w:right w:val="nil"/>
            </w:tcBorders>
            <w:shd w:val="clear" w:color="auto" w:fill="auto"/>
            <w:noWrap/>
            <w:vAlign w:val="bottom"/>
            <w:hideMark/>
          </w:tcPr>
          <w:p w:rsidR="00AF590A" w:rsidRPr="00AF590A" w:rsidRDefault="00AF590A" w:rsidP="00AF590A">
            <w:pPr>
              <w:spacing w:after="0" w:line="240" w:lineRule="auto"/>
              <w:rPr>
                <w:rFonts w:ascii="Arial CYR" w:eastAsia="Times New Roman" w:hAnsi="Arial CYR" w:cs="Arial CYR"/>
                <w:sz w:val="24"/>
                <w:szCs w:val="24"/>
                <w:lang w:eastAsia="ru-RU"/>
              </w:rPr>
            </w:pPr>
          </w:p>
          <w:p w:rsidR="00AF590A" w:rsidRDefault="00AF590A" w:rsidP="00AF590A">
            <w:pPr>
              <w:spacing w:after="0" w:line="240" w:lineRule="auto"/>
              <w:jc w:val="right"/>
              <w:rPr>
                <w:rFonts w:ascii="Times New Roman" w:eastAsia="Times New Roman" w:hAnsi="Times New Roman"/>
                <w:sz w:val="18"/>
                <w:szCs w:val="18"/>
                <w:lang w:eastAsia="ru-RU"/>
              </w:rPr>
            </w:pPr>
            <w:r w:rsidRPr="00AF590A">
              <w:rPr>
                <w:rFonts w:ascii="Times New Roman" w:eastAsia="Times New Roman" w:hAnsi="Times New Roman"/>
                <w:sz w:val="18"/>
                <w:szCs w:val="18"/>
                <w:lang w:eastAsia="ru-RU"/>
              </w:rPr>
              <w:t>Приложение № 2</w:t>
            </w:r>
          </w:p>
          <w:p w:rsidR="00AF590A" w:rsidRDefault="00AF590A" w:rsidP="00AF590A">
            <w:pPr>
              <w:spacing w:after="0" w:line="240" w:lineRule="auto"/>
              <w:jc w:val="right"/>
              <w:rPr>
                <w:rFonts w:ascii="Times New Roman" w:eastAsia="Times New Roman" w:hAnsi="Times New Roman"/>
                <w:sz w:val="20"/>
                <w:szCs w:val="20"/>
                <w:u w:val="single"/>
                <w:lang w:eastAsia="ru-RU"/>
              </w:rPr>
            </w:pPr>
            <w:r w:rsidRPr="00AF590A">
              <w:rPr>
                <w:rFonts w:ascii="Times New Roman" w:eastAsia="Times New Roman" w:hAnsi="Times New Roman"/>
                <w:sz w:val="18"/>
                <w:szCs w:val="18"/>
                <w:lang w:eastAsia="ru-RU"/>
              </w:rPr>
              <w:t xml:space="preserve"> к постановлению администрации Богучанского района </w:t>
            </w:r>
            <w:r w:rsidRPr="00AF590A">
              <w:rPr>
                <w:rFonts w:ascii="Times New Roman" w:eastAsia="Times New Roman" w:hAnsi="Times New Roman"/>
                <w:sz w:val="18"/>
                <w:szCs w:val="18"/>
                <w:lang w:eastAsia="ru-RU"/>
              </w:rPr>
              <w:br/>
              <w:t xml:space="preserve"> </w:t>
            </w:r>
            <w:r>
              <w:rPr>
                <w:rFonts w:ascii="Times New Roman" w:eastAsia="Times New Roman" w:hAnsi="Times New Roman"/>
                <w:sz w:val="20"/>
                <w:szCs w:val="20"/>
                <w:lang w:eastAsia="ru-RU"/>
              </w:rPr>
              <w:t>от "_</w:t>
            </w:r>
            <w:r w:rsidRPr="00040A8A">
              <w:rPr>
                <w:rFonts w:ascii="Times New Roman" w:eastAsia="Times New Roman" w:hAnsi="Times New Roman"/>
                <w:sz w:val="20"/>
                <w:szCs w:val="20"/>
                <w:u w:val="single"/>
                <w:lang w:eastAsia="ru-RU"/>
              </w:rPr>
              <w:t>19</w:t>
            </w:r>
            <w:r>
              <w:rPr>
                <w:rFonts w:ascii="Times New Roman" w:eastAsia="Times New Roman" w:hAnsi="Times New Roman"/>
                <w:sz w:val="20"/>
                <w:szCs w:val="20"/>
                <w:lang w:eastAsia="ru-RU"/>
              </w:rPr>
              <w:t>_" "_</w:t>
            </w:r>
            <w:r>
              <w:rPr>
                <w:rFonts w:ascii="Times New Roman" w:eastAsia="Times New Roman" w:hAnsi="Times New Roman"/>
                <w:sz w:val="20"/>
                <w:szCs w:val="20"/>
                <w:u w:val="single"/>
                <w:lang w:eastAsia="ru-RU"/>
              </w:rPr>
              <w:t>0</w:t>
            </w:r>
            <w:r w:rsidRPr="00040A8A">
              <w:rPr>
                <w:rFonts w:ascii="Times New Roman" w:eastAsia="Times New Roman" w:hAnsi="Times New Roman"/>
                <w:sz w:val="20"/>
                <w:szCs w:val="20"/>
                <w:u w:val="single"/>
                <w:lang w:eastAsia="ru-RU"/>
              </w:rPr>
              <w:t>5</w:t>
            </w:r>
            <w:r>
              <w:rPr>
                <w:rFonts w:ascii="Times New Roman" w:eastAsia="Times New Roman" w:hAnsi="Times New Roman"/>
                <w:sz w:val="20"/>
                <w:szCs w:val="20"/>
                <w:lang w:eastAsia="ru-RU"/>
              </w:rPr>
              <w:t>_" 2017  № _</w:t>
            </w:r>
            <w:r w:rsidRPr="00040A8A">
              <w:rPr>
                <w:rFonts w:ascii="Times New Roman" w:eastAsia="Times New Roman" w:hAnsi="Times New Roman"/>
                <w:sz w:val="20"/>
                <w:szCs w:val="20"/>
                <w:u w:val="single"/>
                <w:lang w:eastAsia="ru-RU"/>
              </w:rPr>
              <w:t>527-</w:t>
            </w:r>
            <w:r>
              <w:rPr>
                <w:rFonts w:ascii="Times New Roman" w:eastAsia="Times New Roman" w:hAnsi="Times New Roman"/>
                <w:sz w:val="20"/>
                <w:szCs w:val="20"/>
                <w:u w:val="single"/>
                <w:lang w:eastAsia="ru-RU"/>
              </w:rPr>
              <w:t>п</w:t>
            </w:r>
          </w:p>
          <w:p w:rsidR="00AF590A" w:rsidRPr="00AF590A" w:rsidRDefault="00AF590A" w:rsidP="00AF590A">
            <w:pPr>
              <w:spacing w:after="0" w:line="240" w:lineRule="auto"/>
              <w:jc w:val="right"/>
              <w:rPr>
                <w:rFonts w:ascii="Times New Roman" w:eastAsia="Times New Roman" w:hAnsi="Times New Roman"/>
                <w:sz w:val="18"/>
                <w:szCs w:val="18"/>
                <w:lang w:eastAsia="ru-RU"/>
              </w:rPr>
            </w:pPr>
          </w:p>
          <w:p w:rsidR="00AF590A" w:rsidRDefault="00AF590A" w:rsidP="00AF590A">
            <w:pPr>
              <w:spacing w:after="0" w:line="240" w:lineRule="auto"/>
              <w:jc w:val="right"/>
              <w:rPr>
                <w:rFonts w:ascii="Times New Roman" w:eastAsia="Times New Roman" w:hAnsi="Times New Roman"/>
                <w:color w:val="000000"/>
                <w:sz w:val="18"/>
                <w:szCs w:val="18"/>
                <w:lang w:eastAsia="ru-RU"/>
              </w:rPr>
            </w:pPr>
            <w:r w:rsidRPr="00AF590A">
              <w:rPr>
                <w:rFonts w:ascii="Times New Roman" w:eastAsia="Times New Roman" w:hAnsi="Times New Roman"/>
                <w:color w:val="000000"/>
                <w:sz w:val="18"/>
                <w:szCs w:val="18"/>
                <w:lang w:eastAsia="ru-RU"/>
              </w:rPr>
              <w:t>Приложение № 3</w:t>
            </w:r>
            <w:r w:rsidRPr="00AF590A">
              <w:rPr>
                <w:rFonts w:ascii="Times New Roman" w:eastAsia="Times New Roman" w:hAnsi="Times New Roman"/>
                <w:color w:val="000000"/>
                <w:sz w:val="18"/>
                <w:szCs w:val="18"/>
                <w:lang w:eastAsia="ru-RU"/>
              </w:rPr>
              <w:br/>
              <w:t xml:space="preserve">к муниципальной программе </w:t>
            </w:r>
            <w:r w:rsidRPr="00AF590A">
              <w:rPr>
                <w:rFonts w:ascii="Times New Roman" w:eastAsia="Times New Roman" w:hAnsi="Times New Roman"/>
                <w:color w:val="000000"/>
                <w:sz w:val="18"/>
                <w:szCs w:val="18"/>
                <w:lang w:eastAsia="ru-RU"/>
              </w:rPr>
              <w:br/>
              <w:t>«Развитие образования Богучанского района»</w:t>
            </w:r>
          </w:p>
          <w:p w:rsidR="00AF590A" w:rsidRPr="00AF590A" w:rsidRDefault="00AF590A" w:rsidP="00AF590A">
            <w:pPr>
              <w:spacing w:after="0" w:line="240" w:lineRule="auto"/>
              <w:jc w:val="right"/>
              <w:rPr>
                <w:rFonts w:ascii="Times New Roman" w:eastAsia="Times New Roman" w:hAnsi="Times New Roman"/>
                <w:color w:val="000000"/>
                <w:sz w:val="18"/>
                <w:szCs w:val="18"/>
                <w:lang w:eastAsia="ru-RU"/>
              </w:rPr>
            </w:pPr>
          </w:p>
          <w:p w:rsidR="00AF590A" w:rsidRPr="00AF590A" w:rsidRDefault="00AF590A" w:rsidP="00AF590A">
            <w:pPr>
              <w:spacing w:line="240" w:lineRule="auto"/>
              <w:jc w:val="center"/>
              <w:rPr>
                <w:rFonts w:ascii="Times New Roman" w:eastAsia="Times New Roman" w:hAnsi="Times New Roman"/>
                <w:sz w:val="20"/>
                <w:szCs w:val="20"/>
                <w:lang w:eastAsia="ru-RU"/>
              </w:rPr>
            </w:pPr>
            <w:r w:rsidRPr="00AF590A">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AF590A">
              <w:rPr>
                <w:rFonts w:ascii="Times New Roman" w:eastAsia="Times New Roman" w:hAnsi="Times New Roman"/>
                <w:bCs/>
                <w:sz w:val="20"/>
                <w:szCs w:val="20"/>
                <w:lang w:eastAsia="ru-RU"/>
              </w:rPr>
              <w:t>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tc>
      </w:tr>
      <w:tr w:rsidR="00295B99" w:rsidRPr="00295B99" w:rsidTr="00295B99">
        <w:trPr>
          <w:trHeight w:val="20"/>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Статус</w:t>
            </w:r>
          </w:p>
        </w:tc>
        <w:tc>
          <w:tcPr>
            <w:tcW w:w="5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536" w:type="pct"/>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Ответственный исполнитель, соисполнители</w:t>
            </w:r>
          </w:p>
        </w:tc>
        <w:tc>
          <w:tcPr>
            <w:tcW w:w="3343" w:type="pct"/>
            <w:gridSpan w:val="15"/>
            <w:tcBorders>
              <w:top w:val="single" w:sz="4" w:space="0" w:color="auto"/>
              <w:left w:val="nil"/>
              <w:bottom w:val="single" w:sz="4" w:space="0" w:color="auto"/>
              <w:right w:val="single" w:sz="4" w:space="0" w:color="000000"/>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Оценка расходов </w:t>
            </w:r>
            <w:r w:rsidRPr="00295B99">
              <w:rPr>
                <w:rFonts w:ascii="Times New Roman" w:eastAsia="Times New Roman" w:hAnsi="Times New Roman"/>
                <w:sz w:val="14"/>
                <w:szCs w:val="14"/>
                <w:lang w:eastAsia="ru-RU"/>
              </w:rPr>
              <w:br/>
              <w:t>в рублях годы</w:t>
            </w:r>
          </w:p>
        </w:tc>
      </w:tr>
      <w:tr w:rsidR="00295B99" w:rsidRPr="00295B99" w:rsidTr="00295B99">
        <w:trPr>
          <w:trHeight w:val="20"/>
        </w:trPr>
        <w:tc>
          <w:tcPr>
            <w:tcW w:w="534" w:type="pct"/>
            <w:gridSpan w:val="2"/>
            <w:vMerge/>
            <w:tcBorders>
              <w:top w:val="single" w:sz="4" w:space="0" w:color="auto"/>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single" w:sz="4" w:space="0" w:color="auto"/>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vMerge/>
            <w:tcBorders>
              <w:top w:val="single" w:sz="4" w:space="0" w:color="auto"/>
              <w:left w:val="single" w:sz="4" w:space="0" w:color="auto"/>
              <w:bottom w:val="nil"/>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281" w:type="pct"/>
            <w:gridSpan w:val="2"/>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2014 год</w:t>
            </w:r>
          </w:p>
        </w:tc>
        <w:tc>
          <w:tcPr>
            <w:tcW w:w="281" w:type="pct"/>
            <w:gridSpan w:val="2"/>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2015 год</w:t>
            </w:r>
          </w:p>
        </w:tc>
        <w:tc>
          <w:tcPr>
            <w:tcW w:w="617" w:type="pct"/>
            <w:gridSpan w:val="2"/>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2016 год</w:t>
            </w:r>
          </w:p>
        </w:tc>
        <w:tc>
          <w:tcPr>
            <w:tcW w:w="632" w:type="pct"/>
            <w:gridSpan w:val="3"/>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2017 год</w:t>
            </w:r>
          </w:p>
        </w:tc>
        <w:tc>
          <w:tcPr>
            <w:tcW w:w="617" w:type="pct"/>
            <w:gridSpan w:val="2"/>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2018 год</w:t>
            </w:r>
          </w:p>
        </w:tc>
        <w:tc>
          <w:tcPr>
            <w:tcW w:w="617" w:type="pct"/>
            <w:gridSpan w:val="3"/>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2019 год</w:t>
            </w:r>
          </w:p>
        </w:tc>
        <w:tc>
          <w:tcPr>
            <w:tcW w:w="298" w:type="pct"/>
            <w:tcBorders>
              <w:top w:val="nil"/>
              <w:left w:val="nil"/>
              <w:bottom w:val="nil"/>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Итого на период</w:t>
            </w:r>
          </w:p>
        </w:tc>
      </w:tr>
      <w:tr w:rsidR="00295B99" w:rsidRPr="00295B99" w:rsidTr="00295B99">
        <w:trPr>
          <w:trHeight w:val="20"/>
        </w:trPr>
        <w:tc>
          <w:tcPr>
            <w:tcW w:w="53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Муниципальная  программа</w:t>
            </w:r>
          </w:p>
        </w:tc>
        <w:tc>
          <w:tcPr>
            <w:tcW w:w="58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«Развитие образования Богучанского района»</w:t>
            </w:r>
          </w:p>
        </w:tc>
        <w:tc>
          <w:tcPr>
            <w:tcW w:w="536" w:type="pct"/>
            <w:gridSpan w:val="4"/>
            <w:tcBorders>
              <w:top w:val="single" w:sz="4" w:space="0" w:color="auto"/>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Всего</w:t>
            </w:r>
          </w:p>
        </w:tc>
        <w:tc>
          <w:tcPr>
            <w:tcW w:w="281" w:type="pct"/>
            <w:gridSpan w:val="2"/>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966 349 952,03   </w:t>
            </w:r>
          </w:p>
        </w:tc>
        <w:tc>
          <w:tcPr>
            <w:tcW w:w="281" w:type="pct"/>
            <w:gridSpan w:val="2"/>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1 263 347 537,68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1 415 218 208,05   </w:t>
            </w:r>
          </w:p>
        </w:tc>
        <w:tc>
          <w:tcPr>
            <w:tcW w:w="632" w:type="pct"/>
            <w:gridSpan w:val="3"/>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1 205 299 989,72   </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1 073 746 915,00   </w:t>
            </w:r>
          </w:p>
        </w:tc>
        <w:tc>
          <w:tcPr>
            <w:tcW w:w="617" w:type="pct"/>
            <w:gridSpan w:val="3"/>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1 073 746 915,00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6 997 709 517,48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 том числе:</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 xml:space="preserve">федеральный бюджет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0,00</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2 776 000,00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3 930 480,00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6 706 480,00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краевой бюджет</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483 846 584,30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535 450 930,00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680 574 732,00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662 072 982,00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655 537 700,00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655 537 700,00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3 673 020 628,30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внебюджетные источники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25 007 880,00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155 284 704,31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278 477 572,12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27 119 837,52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1 800 000,00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1 800 000,00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489 489 993,95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бюджеты муниципальных образований</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457 495 487,73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569 835 903,37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452 235 423,93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516 107 170,20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416 409 215,00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416 409 215,00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2 828 492 415,23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юридические лица</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Подпрограмма 1</w:t>
            </w:r>
          </w:p>
        </w:tc>
        <w:tc>
          <w:tcPr>
            <w:tcW w:w="58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Всего</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925 886 568,34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1 219 111 261,63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1 370 484 182,53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1 161 234 611,72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1 029 446 042,00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1 029 446 042,00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6 735 608 708,22   </w:t>
            </w:r>
          </w:p>
        </w:tc>
      </w:tr>
      <w:tr w:rsidR="00295B99" w:rsidRPr="00295B99" w:rsidTr="00295B99">
        <w:trPr>
          <w:trHeight w:val="20"/>
        </w:trPr>
        <w:tc>
          <w:tcPr>
            <w:tcW w:w="534" w:type="pct"/>
            <w:gridSpan w:val="2"/>
            <w:vMerge/>
            <w:tcBorders>
              <w:top w:val="nil"/>
              <w:left w:val="single" w:sz="4" w:space="0" w:color="auto"/>
              <w:bottom w:val="single" w:sz="4" w:space="0" w:color="000000"/>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 том числе:</w:t>
            </w:r>
          </w:p>
        </w:tc>
        <w:tc>
          <w:tcPr>
            <w:tcW w:w="281"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000000"/>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 xml:space="preserve">федеральный бюджет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2 776 000,00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jc w:val="right"/>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3 930 480,00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jc w:val="right"/>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jc w:val="right"/>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jc w:val="right"/>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6 706 480,00   </w:t>
            </w:r>
          </w:p>
        </w:tc>
      </w:tr>
      <w:tr w:rsidR="00295B99" w:rsidRPr="00295B99" w:rsidTr="00295B99">
        <w:trPr>
          <w:trHeight w:val="20"/>
        </w:trPr>
        <w:tc>
          <w:tcPr>
            <w:tcW w:w="534" w:type="pct"/>
            <w:gridSpan w:val="2"/>
            <w:vMerge/>
            <w:tcBorders>
              <w:top w:val="nil"/>
              <w:left w:val="single" w:sz="4" w:space="0" w:color="auto"/>
              <w:bottom w:val="single" w:sz="4" w:space="0" w:color="000000"/>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краевой бюджет</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482 530 184,30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534 107 430,00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679 212 032,00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660 710 282,00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654 175 000,00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654 175 000,00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3 664 909 928,30   </w:t>
            </w:r>
          </w:p>
        </w:tc>
      </w:tr>
      <w:tr w:rsidR="00295B99" w:rsidRPr="00295B99" w:rsidTr="00295B99">
        <w:trPr>
          <w:trHeight w:val="20"/>
        </w:trPr>
        <w:tc>
          <w:tcPr>
            <w:tcW w:w="534" w:type="pct"/>
            <w:gridSpan w:val="2"/>
            <w:vMerge/>
            <w:tcBorders>
              <w:top w:val="nil"/>
              <w:left w:val="single" w:sz="4" w:space="0" w:color="auto"/>
              <w:bottom w:val="single" w:sz="4" w:space="0" w:color="000000"/>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внебюджетные источники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25 007 880,00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155 284 704,31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278 477 572,12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27 119 837,52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1 800 000,00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1 800 000,00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489 489 993,95   </w:t>
            </w:r>
          </w:p>
        </w:tc>
      </w:tr>
      <w:tr w:rsidR="00295B99" w:rsidRPr="00295B99" w:rsidTr="00295B99">
        <w:trPr>
          <w:trHeight w:val="20"/>
        </w:trPr>
        <w:tc>
          <w:tcPr>
            <w:tcW w:w="534" w:type="pct"/>
            <w:gridSpan w:val="2"/>
            <w:vMerge/>
            <w:tcBorders>
              <w:top w:val="nil"/>
              <w:left w:val="single" w:sz="4" w:space="0" w:color="auto"/>
              <w:bottom w:val="single" w:sz="4" w:space="0" w:color="000000"/>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бюджеты муниципальных образований</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418 348 504,04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526 943 127,32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408 864 098,41   </w:t>
            </w:r>
          </w:p>
        </w:tc>
        <w:tc>
          <w:tcPr>
            <w:tcW w:w="632" w:type="pct"/>
            <w:gridSpan w:val="3"/>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473 404 492,20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373 471 042,00   </w:t>
            </w:r>
          </w:p>
        </w:tc>
        <w:tc>
          <w:tcPr>
            <w:tcW w:w="617" w:type="pct"/>
            <w:gridSpan w:val="3"/>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373 471 042,00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2 574 502 305,97   </w:t>
            </w:r>
          </w:p>
        </w:tc>
      </w:tr>
      <w:tr w:rsidR="00295B99" w:rsidRPr="00295B99" w:rsidTr="00295B99">
        <w:trPr>
          <w:trHeight w:val="20"/>
        </w:trPr>
        <w:tc>
          <w:tcPr>
            <w:tcW w:w="534" w:type="pct"/>
            <w:gridSpan w:val="2"/>
            <w:vMerge/>
            <w:tcBorders>
              <w:top w:val="nil"/>
              <w:left w:val="single" w:sz="4" w:space="0" w:color="auto"/>
              <w:bottom w:val="single" w:sz="4" w:space="0" w:color="000000"/>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юридические лица</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Подпрограмма 2</w:t>
            </w:r>
          </w:p>
        </w:tc>
        <w:tc>
          <w:tcPr>
            <w:tcW w:w="58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Всего</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1 316 400,00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1 343 500,00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1 362 700,00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1 362 700,00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1 362 700,00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1 362 700,00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8 110 700,00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 том числе:</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 xml:space="preserve">федеральный бюджет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краевой бюджет</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1 316 400,00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1 343 500,00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1 362 700,00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1 362 700,00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1 362 700,00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1 362 700,00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8 110 700,00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внебюджетные источники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бюджеты муниципальных образований</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юридические лица</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Подпрограмма 3</w:t>
            </w:r>
          </w:p>
        </w:tc>
        <w:tc>
          <w:tcPr>
            <w:tcW w:w="58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Всего</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39 146 983,69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42 892 776,05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43 371 325,52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42 702 678,00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42 938 173,00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42 938 173,00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253 990 109,26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 том числе:</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 xml:space="preserve">федеральный бюджет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краевой бюджет</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внебюджетные источники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бюджеты муниципальных образований</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39 146 983,69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42 892 776,05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43 371 325,52   </w:t>
            </w:r>
          </w:p>
        </w:tc>
        <w:tc>
          <w:tcPr>
            <w:tcW w:w="632" w:type="pct"/>
            <w:gridSpan w:val="3"/>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42 702 678,00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42 938 173,00   </w:t>
            </w:r>
          </w:p>
        </w:tc>
        <w:tc>
          <w:tcPr>
            <w:tcW w:w="617" w:type="pct"/>
            <w:gridSpan w:val="3"/>
            <w:tcBorders>
              <w:top w:val="nil"/>
              <w:left w:val="nil"/>
              <w:bottom w:val="single" w:sz="4" w:space="0" w:color="auto"/>
              <w:right w:val="single" w:sz="4" w:space="0" w:color="auto"/>
            </w:tcBorders>
            <w:shd w:val="clear" w:color="auto" w:fill="auto"/>
            <w:noWrap/>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xml:space="preserve">          42 938 173,00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253 990 109,26   </w:t>
            </w:r>
          </w:p>
        </w:tc>
      </w:tr>
      <w:tr w:rsidR="00295B99" w:rsidRPr="00295B99" w:rsidTr="00295B99">
        <w:trPr>
          <w:trHeight w:val="20"/>
        </w:trPr>
        <w:tc>
          <w:tcPr>
            <w:tcW w:w="534"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86" w:type="pct"/>
            <w:gridSpan w:val="2"/>
            <w:vMerge/>
            <w:tcBorders>
              <w:top w:val="nil"/>
              <w:left w:val="single" w:sz="4" w:space="0" w:color="auto"/>
              <w:bottom w:val="single" w:sz="4" w:space="0" w:color="auto"/>
              <w:right w:val="single" w:sz="4" w:space="0" w:color="auto"/>
            </w:tcBorders>
            <w:vAlign w:val="center"/>
            <w:hideMark/>
          </w:tcPr>
          <w:p w:rsidR="00295B99" w:rsidRPr="00295B99" w:rsidRDefault="00295B99" w:rsidP="00295B99">
            <w:pPr>
              <w:spacing w:after="0" w:line="240" w:lineRule="auto"/>
              <w:rPr>
                <w:rFonts w:ascii="Times New Roman" w:eastAsia="Times New Roman" w:hAnsi="Times New Roman"/>
                <w:sz w:val="14"/>
                <w:szCs w:val="14"/>
                <w:lang w:eastAsia="ru-RU"/>
              </w:rPr>
            </w:pPr>
          </w:p>
        </w:tc>
        <w:tc>
          <w:tcPr>
            <w:tcW w:w="536" w:type="pct"/>
            <w:gridSpan w:val="4"/>
            <w:tcBorders>
              <w:top w:val="nil"/>
              <w:left w:val="nil"/>
              <w:bottom w:val="single" w:sz="4" w:space="0" w:color="auto"/>
              <w:right w:val="single" w:sz="4" w:space="0" w:color="auto"/>
            </w:tcBorders>
            <w:shd w:val="clear" w:color="auto" w:fill="auto"/>
            <w:hideMark/>
          </w:tcPr>
          <w:p w:rsidR="00295B99" w:rsidRPr="00295B99" w:rsidRDefault="00295B99" w:rsidP="00295B99">
            <w:pPr>
              <w:spacing w:after="0" w:line="240" w:lineRule="auto"/>
              <w:rPr>
                <w:rFonts w:ascii="Times New Roman" w:eastAsia="Times New Roman" w:hAnsi="Times New Roman"/>
                <w:color w:val="000000"/>
                <w:sz w:val="14"/>
                <w:szCs w:val="14"/>
                <w:lang w:eastAsia="ru-RU"/>
              </w:rPr>
            </w:pPr>
            <w:r w:rsidRPr="00295B99">
              <w:rPr>
                <w:rFonts w:ascii="Times New Roman" w:eastAsia="Times New Roman" w:hAnsi="Times New Roman"/>
                <w:color w:val="000000"/>
                <w:sz w:val="14"/>
                <w:szCs w:val="14"/>
                <w:lang w:eastAsia="ru-RU"/>
              </w:rPr>
              <w:t>юридические лица</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32"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2"/>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617" w:type="pct"/>
            <w:gridSpan w:val="3"/>
            <w:tcBorders>
              <w:top w:val="nil"/>
              <w:left w:val="nil"/>
              <w:bottom w:val="single" w:sz="4" w:space="0" w:color="auto"/>
              <w:right w:val="single" w:sz="4" w:space="0" w:color="auto"/>
            </w:tcBorders>
            <w:shd w:val="clear" w:color="auto" w:fill="auto"/>
            <w:noWrap/>
            <w:vAlign w:val="bottom"/>
            <w:hideMark/>
          </w:tcPr>
          <w:p w:rsidR="00295B99" w:rsidRPr="00295B99" w:rsidRDefault="00295B99" w:rsidP="00295B99">
            <w:pPr>
              <w:spacing w:after="0" w:line="240" w:lineRule="auto"/>
              <w:rPr>
                <w:rFonts w:ascii="Times New Roman" w:eastAsia="Times New Roman" w:hAnsi="Times New Roman"/>
                <w:sz w:val="14"/>
                <w:szCs w:val="14"/>
                <w:lang w:eastAsia="ru-RU"/>
              </w:rPr>
            </w:pPr>
            <w:r w:rsidRPr="00295B99">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295B99" w:rsidRPr="00295B99" w:rsidRDefault="00295B99" w:rsidP="00295B99">
            <w:pPr>
              <w:spacing w:after="0" w:line="240" w:lineRule="auto"/>
              <w:jc w:val="center"/>
              <w:rPr>
                <w:rFonts w:ascii="Times New Roman" w:eastAsia="Times New Roman" w:hAnsi="Times New Roman"/>
                <w:bCs/>
                <w:sz w:val="14"/>
                <w:szCs w:val="14"/>
                <w:lang w:eastAsia="ru-RU"/>
              </w:rPr>
            </w:pPr>
            <w:r w:rsidRPr="00295B99">
              <w:rPr>
                <w:rFonts w:ascii="Times New Roman" w:eastAsia="Times New Roman" w:hAnsi="Times New Roman"/>
                <w:bCs/>
                <w:sz w:val="14"/>
                <w:szCs w:val="14"/>
                <w:lang w:eastAsia="ru-RU"/>
              </w:rPr>
              <w:t xml:space="preserve">                                 -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AD5546" w:rsidRPr="00AD5546" w:rsidTr="00AD5546">
        <w:trPr>
          <w:trHeight w:val="20"/>
        </w:trPr>
        <w:tc>
          <w:tcPr>
            <w:tcW w:w="5000" w:type="pct"/>
            <w:tcBorders>
              <w:top w:val="nil"/>
              <w:left w:val="nil"/>
              <w:right w:val="nil"/>
            </w:tcBorders>
            <w:shd w:val="clear" w:color="auto" w:fill="auto"/>
            <w:noWrap/>
            <w:vAlign w:val="bottom"/>
            <w:hideMark/>
          </w:tcPr>
          <w:p w:rsidR="00AD5546" w:rsidRPr="00AD5546" w:rsidRDefault="00AD5546" w:rsidP="00AD5546">
            <w:pPr>
              <w:spacing w:after="0" w:line="240" w:lineRule="auto"/>
              <w:jc w:val="right"/>
              <w:rPr>
                <w:rFonts w:ascii="Times New Roman" w:eastAsia="Times New Roman" w:hAnsi="Times New Roman"/>
                <w:sz w:val="18"/>
                <w:szCs w:val="18"/>
                <w:lang w:eastAsia="ru-RU"/>
              </w:rPr>
            </w:pPr>
            <w:r w:rsidRPr="00AD5546">
              <w:rPr>
                <w:rFonts w:ascii="Times New Roman" w:eastAsia="Times New Roman" w:hAnsi="Times New Roman"/>
                <w:sz w:val="18"/>
                <w:szCs w:val="18"/>
                <w:lang w:eastAsia="ru-RU"/>
              </w:rPr>
              <w:t>Приложение №3</w:t>
            </w:r>
          </w:p>
          <w:p w:rsidR="00AD5546" w:rsidRPr="00AD5546" w:rsidRDefault="00AD5546" w:rsidP="00AD5546">
            <w:pPr>
              <w:spacing w:after="0" w:line="240" w:lineRule="auto"/>
              <w:jc w:val="right"/>
              <w:rPr>
                <w:rFonts w:ascii="Times New Roman" w:eastAsia="Times New Roman" w:hAnsi="Times New Roman"/>
                <w:sz w:val="18"/>
                <w:szCs w:val="18"/>
                <w:lang w:eastAsia="ru-RU"/>
              </w:rPr>
            </w:pPr>
            <w:r w:rsidRPr="00AD5546">
              <w:rPr>
                <w:rFonts w:ascii="Times New Roman" w:eastAsia="Times New Roman" w:hAnsi="Times New Roman"/>
                <w:sz w:val="18"/>
                <w:szCs w:val="18"/>
                <w:lang w:eastAsia="ru-RU"/>
              </w:rPr>
              <w:t xml:space="preserve"> к постановлению администрации Богучанского района </w:t>
            </w:r>
            <w:r w:rsidRPr="00AD5546">
              <w:rPr>
                <w:rFonts w:ascii="Times New Roman" w:eastAsia="Times New Roman" w:hAnsi="Times New Roman"/>
                <w:sz w:val="18"/>
                <w:szCs w:val="18"/>
                <w:lang w:eastAsia="ru-RU"/>
              </w:rPr>
              <w:br/>
              <w:t>от "_</w:t>
            </w:r>
            <w:r w:rsidRPr="00AD5546">
              <w:rPr>
                <w:rFonts w:ascii="Times New Roman" w:eastAsia="Times New Roman" w:hAnsi="Times New Roman"/>
                <w:sz w:val="18"/>
                <w:szCs w:val="18"/>
                <w:u w:val="single"/>
                <w:lang w:eastAsia="ru-RU"/>
              </w:rPr>
              <w:t>19</w:t>
            </w:r>
            <w:r w:rsidRPr="00AD5546">
              <w:rPr>
                <w:rFonts w:ascii="Times New Roman" w:eastAsia="Times New Roman" w:hAnsi="Times New Roman"/>
                <w:sz w:val="18"/>
                <w:szCs w:val="18"/>
                <w:lang w:eastAsia="ru-RU"/>
              </w:rPr>
              <w:t>_" "_</w:t>
            </w:r>
            <w:r w:rsidRPr="00AD5546">
              <w:rPr>
                <w:rFonts w:ascii="Times New Roman" w:eastAsia="Times New Roman" w:hAnsi="Times New Roman"/>
                <w:sz w:val="18"/>
                <w:szCs w:val="18"/>
                <w:u w:val="single"/>
                <w:lang w:eastAsia="ru-RU"/>
              </w:rPr>
              <w:t>05</w:t>
            </w:r>
            <w:r w:rsidRPr="00AD5546">
              <w:rPr>
                <w:rFonts w:ascii="Times New Roman" w:eastAsia="Times New Roman" w:hAnsi="Times New Roman"/>
                <w:sz w:val="18"/>
                <w:szCs w:val="18"/>
                <w:lang w:eastAsia="ru-RU"/>
              </w:rPr>
              <w:t>_" 2017  № _</w:t>
            </w:r>
            <w:r w:rsidRPr="00AD5546">
              <w:rPr>
                <w:rFonts w:ascii="Times New Roman" w:eastAsia="Times New Roman" w:hAnsi="Times New Roman"/>
                <w:sz w:val="18"/>
                <w:szCs w:val="18"/>
                <w:u w:val="single"/>
                <w:lang w:eastAsia="ru-RU"/>
              </w:rPr>
              <w:t>527-п</w:t>
            </w:r>
            <w:r w:rsidRPr="00AD5546">
              <w:rPr>
                <w:rFonts w:ascii="Times New Roman" w:eastAsia="Times New Roman" w:hAnsi="Times New Roman"/>
                <w:sz w:val="18"/>
                <w:szCs w:val="18"/>
                <w:lang w:eastAsia="ru-RU"/>
              </w:rPr>
              <w:t xml:space="preserve">    </w:t>
            </w:r>
          </w:p>
          <w:p w:rsidR="00AD5546" w:rsidRPr="00AD5546" w:rsidRDefault="00AD5546" w:rsidP="00AD5546">
            <w:pPr>
              <w:spacing w:after="0" w:line="240" w:lineRule="auto"/>
              <w:jc w:val="right"/>
              <w:rPr>
                <w:rFonts w:ascii="Times New Roman" w:eastAsia="Times New Roman" w:hAnsi="Times New Roman"/>
                <w:color w:val="000000"/>
                <w:sz w:val="18"/>
                <w:szCs w:val="18"/>
                <w:lang w:eastAsia="ru-RU"/>
              </w:rPr>
            </w:pPr>
            <w:r w:rsidRPr="00AD5546">
              <w:rPr>
                <w:rFonts w:ascii="Times New Roman" w:eastAsia="Times New Roman" w:hAnsi="Times New Roman"/>
                <w:color w:val="000000"/>
                <w:sz w:val="18"/>
                <w:szCs w:val="18"/>
                <w:lang w:eastAsia="ru-RU"/>
              </w:rPr>
              <w:t xml:space="preserve">   </w:t>
            </w:r>
          </w:p>
          <w:p w:rsidR="00AD5546" w:rsidRDefault="00AD5546" w:rsidP="00AD5546">
            <w:pPr>
              <w:spacing w:after="0" w:line="240" w:lineRule="auto"/>
              <w:jc w:val="right"/>
              <w:rPr>
                <w:rFonts w:ascii="Times New Roman" w:eastAsia="Times New Roman" w:hAnsi="Times New Roman"/>
                <w:color w:val="000000"/>
                <w:sz w:val="18"/>
                <w:szCs w:val="18"/>
                <w:lang w:eastAsia="ru-RU"/>
              </w:rPr>
            </w:pPr>
            <w:r w:rsidRPr="00AD5546">
              <w:rPr>
                <w:rFonts w:ascii="Times New Roman" w:eastAsia="Times New Roman" w:hAnsi="Times New Roman"/>
                <w:color w:val="000000"/>
                <w:sz w:val="18"/>
                <w:szCs w:val="18"/>
                <w:lang w:eastAsia="ru-RU"/>
              </w:rPr>
              <w:t>Приложение № 2</w:t>
            </w:r>
            <w:r w:rsidRPr="00AD5546">
              <w:rPr>
                <w:rFonts w:ascii="Times New Roman" w:eastAsia="Times New Roman" w:hAnsi="Times New Roman"/>
                <w:color w:val="000000"/>
                <w:sz w:val="18"/>
                <w:szCs w:val="18"/>
                <w:lang w:eastAsia="ru-RU"/>
              </w:rPr>
              <w:br/>
              <w:t xml:space="preserve">к подпрограмме 1 «Развитие </w:t>
            </w:r>
            <w:proofErr w:type="gramStart"/>
            <w:r w:rsidRPr="00AD5546">
              <w:rPr>
                <w:rFonts w:ascii="Times New Roman" w:eastAsia="Times New Roman" w:hAnsi="Times New Roman"/>
                <w:color w:val="000000"/>
                <w:sz w:val="18"/>
                <w:szCs w:val="18"/>
                <w:lang w:eastAsia="ru-RU"/>
              </w:rPr>
              <w:t>дошкольного</w:t>
            </w:r>
            <w:proofErr w:type="gramEnd"/>
            <w:r w:rsidRPr="00AD5546">
              <w:rPr>
                <w:rFonts w:ascii="Times New Roman" w:eastAsia="Times New Roman" w:hAnsi="Times New Roman"/>
                <w:color w:val="000000"/>
                <w:sz w:val="18"/>
                <w:szCs w:val="18"/>
                <w:lang w:eastAsia="ru-RU"/>
              </w:rPr>
              <w:t xml:space="preserve">, </w:t>
            </w:r>
          </w:p>
          <w:p w:rsidR="00AD5546" w:rsidRPr="00AD5546" w:rsidRDefault="00AD5546" w:rsidP="00AD5546">
            <w:pPr>
              <w:spacing w:after="0" w:line="240" w:lineRule="auto"/>
              <w:jc w:val="right"/>
              <w:rPr>
                <w:rFonts w:ascii="Times New Roman" w:eastAsia="Times New Roman" w:hAnsi="Times New Roman"/>
                <w:color w:val="000000"/>
                <w:sz w:val="18"/>
                <w:szCs w:val="18"/>
                <w:lang w:eastAsia="ru-RU"/>
              </w:rPr>
            </w:pPr>
            <w:r w:rsidRPr="00AD5546">
              <w:rPr>
                <w:rFonts w:ascii="Times New Roman" w:eastAsia="Times New Roman" w:hAnsi="Times New Roman"/>
                <w:color w:val="000000"/>
                <w:sz w:val="18"/>
                <w:szCs w:val="18"/>
                <w:lang w:eastAsia="ru-RU"/>
              </w:rPr>
              <w:t>общего и дополнительного образования детей»</w:t>
            </w:r>
          </w:p>
          <w:p w:rsidR="00AD5546" w:rsidRPr="00AD5546" w:rsidRDefault="00AD5546" w:rsidP="00AD5546">
            <w:pPr>
              <w:spacing w:after="0" w:line="240" w:lineRule="auto"/>
              <w:jc w:val="center"/>
              <w:rPr>
                <w:rFonts w:ascii="Times New Roman" w:eastAsia="Times New Roman" w:hAnsi="Times New Roman"/>
                <w:sz w:val="24"/>
                <w:szCs w:val="24"/>
                <w:lang w:eastAsia="ru-RU"/>
              </w:rPr>
            </w:pPr>
            <w:r w:rsidRPr="00AD5546">
              <w:rPr>
                <w:rFonts w:ascii="Times New Roman" w:eastAsia="Times New Roman" w:hAnsi="Times New Roman"/>
                <w:bCs/>
                <w:sz w:val="20"/>
                <w:szCs w:val="24"/>
                <w:lang w:eastAsia="ru-RU"/>
              </w:rPr>
              <w:lastRenderedPageBreak/>
              <w:t>Перечень мероприятий подпрограммы с указанием объема средств на их реализацию и ожидаемых результатов</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50"/>
        <w:gridCol w:w="782"/>
        <w:gridCol w:w="647"/>
        <w:gridCol w:w="356"/>
        <w:gridCol w:w="349"/>
        <w:gridCol w:w="550"/>
        <w:gridCol w:w="314"/>
        <w:gridCol w:w="790"/>
        <w:gridCol w:w="790"/>
        <w:gridCol w:w="790"/>
        <w:gridCol w:w="790"/>
        <w:gridCol w:w="790"/>
        <w:gridCol w:w="790"/>
        <w:gridCol w:w="805"/>
        <w:gridCol w:w="677"/>
      </w:tblGrid>
      <w:tr w:rsidR="00741A45" w:rsidRPr="00741A45" w:rsidTr="00741A45">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w:t>
            </w:r>
            <w:proofErr w:type="gramStart"/>
            <w:r w:rsidRPr="00741A45">
              <w:rPr>
                <w:rFonts w:ascii="Times New Roman" w:eastAsia="Times New Roman" w:hAnsi="Times New Roman"/>
                <w:sz w:val="14"/>
                <w:szCs w:val="14"/>
                <w:lang w:eastAsia="ru-RU"/>
              </w:rPr>
              <w:t>п</w:t>
            </w:r>
            <w:proofErr w:type="gramEnd"/>
            <w:r w:rsidRPr="00741A45">
              <w:rPr>
                <w:rFonts w:ascii="Times New Roman" w:eastAsia="Times New Roman" w:hAnsi="Times New Roman"/>
                <w:sz w:val="14"/>
                <w:szCs w:val="14"/>
                <w:lang w:eastAsia="ru-RU"/>
              </w:rPr>
              <w:t>/п</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Цели, задачи, мероприятия </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ГРБС</w:t>
            </w:r>
          </w:p>
        </w:tc>
        <w:tc>
          <w:tcPr>
            <w:tcW w:w="713" w:type="pct"/>
            <w:gridSpan w:val="4"/>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Код бюджетной классификации</w:t>
            </w:r>
          </w:p>
        </w:tc>
        <w:tc>
          <w:tcPr>
            <w:tcW w:w="2678" w:type="pct"/>
            <w:gridSpan w:val="7"/>
            <w:tcBorders>
              <w:top w:val="single" w:sz="4" w:space="0" w:color="auto"/>
              <w:left w:val="nil"/>
              <w:bottom w:val="single" w:sz="4" w:space="0" w:color="auto"/>
              <w:right w:val="single" w:sz="4" w:space="0" w:color="000000"/>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Расходы в рублях, годы</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741A45">
              <w:rPr>
                <w:rFonts w:ascii="Times New Roman" w:eastAsia="Times New Roman" w:hAnsi="Times New Roman"/>
                <w:sz w:val="14"/>
                <w:szCs w:val="14"/>
                <w:lang w:eastAsia="ru-RU"/>
              </w:rPr>
              <w:br/>
              <w:t>(в натуральном выражении)</w:t>
            </w:r>
          </w:p>
        </w:tc>
      </w:tr>
      <w:tr w:rsidR="00EF4202" w:rsidRPr="00741A45" w:rsidTr="00741A45">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ГРБС</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Рз </w:t>
            </w:r>
            <w:proofErr w:type="gramStart"/>
            <w:r w:rsidRPr="00741A45">
              <w:rPr>
                <w:rFonts w:ascii="Times New Roman" w:eastAsia="Times New Roman" w:hAnsi="Times New Roman"/>
                <w:sz w:val="14"/>
                <w:szCs w:val="14"/>
                <w:lang w:eastAsia="ru-RU"/>
              </w:rPr>
              <w:t>Пр</w:t>
            </w:r>
            <w:proofErr w:type="gramEnd"/>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ЦСР</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ВР</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2014 год</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2015 год</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2016 год</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2017 год</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2018 год</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2019 год</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Итого на период</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741A45" w:rsidRPr="00741A45" w:rsidTr="00741A4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Задача № 1</w:t>
            </w:r>
            <w:proofErr w:type="gramStart"/>
            <w:r w:rsidRPr="00741A45">
              <w:rPr>
                <w:rFonts w:ascii="Times New Roman" w:eastAsia="Times New Roman" w:hAnsi="Times New Roman"/>
                <w:sz w:val="14"/>
                <w:szCs w:val="14"/>
                <w:lang w:eastAsia="ru-RU"/>
              </w:rPr>
              <w:t xml:space="preserve"> О</w:t>
            </w:r>
            <w:proofErr w:type="gramEnd"/>
            <w:r w:rsidRPr="00741A45">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0117588</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92 407 744,02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97 336 504,12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189 744 248,14</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82 149 067,96</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81 001 574,45</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81 001 577,00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81 001 577,00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325 153 796,41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0117588</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379 756,65</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504 938,58</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884 695,23</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1 328 209,28</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2 500 000,00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2 500 000,00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2 500 000,00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8 828 209,28</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0110075880</w:t>
            </w:r>
          </w:p>
        </w:tc>
        <w:tc>
          <w:tcPr>
            <w:tcW w:w="12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24 583 190,91</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24 457 675,48</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24 462 478,00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24 462 478,00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97 965 822,39</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0117588</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4 863 899,33</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20 783 657,30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25 647 556,63</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0110075880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13 772 861,54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17 967 750,07</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17 967 745,00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17 967 745,00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67 676 101,61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0110074080</w:t>
            </w:r>
          </w:p>
        </w:tc>
        <w:tc>
          <w:tcPr>
            <w:tcW w:w="120"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44 528 468,33</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45 831 487,16</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44 890 427,16</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44 890 427,16</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180 140 809,81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458 227,41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1 462 800,00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1 467 000,00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1 467 000,00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4 855 027,41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875 </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13 923 221,46</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13 841 113,80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13 556 913,80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13 556 913,80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54 878 162,86</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141 716,13</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4 800,00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146 516,13</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54,18</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54,18</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0110074080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2 011 282,80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2 560 659,04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2 556 459,04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2 556 459,04</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9 684 859,92</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0117554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468 000,00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55 800,00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523 800,00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 </w:t>
            </w:r>
            <w:r w:rsidRPr="00741A45">
              <w:rPr>
                <w:rFonts w:ascii="Times New Roman" w:eastAsia="Times New Roman" w:hAnsi="Times New Roman"/>
                <w:sz w:val="14"/>
                <w:szCs w:val="14"/>
                <w:lang w:eastAsia="ru-RU"/>
              </w:rPr>
              <w:lastRenderedPageBreak/>
              <w:t>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01100755</w:t>
            </w:r>
            <w:r w:rsidRPr="00741A45">
              <w:rPr>
                <w:rFonts w:ascii="Times New Roman" w:eastAsia="Times New Roman" w:hAnsi="Times New Roman"/>
                <w:sz w:val="14"/>
                <w:szCs w:val="14"/>
                <w:lang w:eastAsia="ru-RU"/>
              </w:rPr>
              <w:lastRenderedPageBreak/>
              <w:t>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24</w:t>
            </w:r>
            <w:r w:rsidRPr="00741A45">
              <w:rPr>
                <w:rFonts w:ascii="Times New Roman" w:eastAsia="Times New Roman" w:hAnsi="Times New Roman"/>
                <w:sz w:val="14"/>
                <w:szCs w:val="14"/>
                <w:lang w:eastAsia="ru-RU"/>
              </w:rPr>
              <w:lastRenderedPageBreak/>
              <w:t>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981 100,00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543 100,00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543 100,00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543 100,00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2 610 400,00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1.1.2.</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60 666 932,25</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68 921 926,10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129 588 858,35</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23 355 671,68</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25 217 039,00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25 217 039,00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25 217 039,00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99 006 788,68</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49 862,42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6 943,00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56 805,42</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7 234 924,85</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7 605 937,59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7 615 548,00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7 615 548,00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30 071 958,44</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0114101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11 238 754,88</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32 672 559,24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43 911 314,12</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29 771 020,53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23 168 172,00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14 671 755,00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14 671 755,00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82 282 702,53</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8 810 358,64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6 996 728,00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4 430 870,00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4 430 870,00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24 668 826,64</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1 851 371,83</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172 928,91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2 024 300,74</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0114701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1 689 516,86</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1 689 516,86</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1 324 192,69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1 061 173,00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1 061 173,00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1 061 173,00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4 507 711,69</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346 123,54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899 411,34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1 245 534,88</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64 669 283,50</w:t>
            </w:r>
          </w:p>
        </w:tc>
        <w:tc>
          <w:tcPr>
            <w:tcW w:w="381"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17 147 713,49</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81 816 996,99</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7 007 152,81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7 406 456,00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7 182 125,00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7 182 125,00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28 777 858,81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011004Ф000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657 574,04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93 726,00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751 300,04</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011004Э010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7 088 101,50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6 614 055,00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6 614 055,00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6 614 055,00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26 930 266,50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0114Г01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28 621 103,70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28 621 103,70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30 709 241,56</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34 585 362,00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34 945 362,00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34 945 362,00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135 185 327,56</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0114П01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34 011 526,02</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34 011 526,02</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011004П010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31 763 511,01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35 290 284,00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35 350 284,00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35 350 284,00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137 754 363,01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357 170,40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397 090,34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754 260,74</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w:t>
            </w:r>
            <w:r w:rsidRPr="00741A45">
              <w:rPr>
                <w:rFonts w:ascii="Times New Roman" w:eastAsia="Times New Roman" w:hAnsi="Times New Roman"/>
                <w:sz w:val="14"/>
                <w:szCs w:val="14"/>
                <w:lang w:eastAsia="ru-RU"/>
              </w:rPr>
              <w:lastRenderedPageBreak/>
              <w:t>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4 799,61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4 799,61</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325 702,21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129 610,41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455 312,62</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119 043,75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215 000,00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334 043,75</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nil"/>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за счет сре</w:t>
            </w:r>
            <w:proofErr w:type="gramStart"/>
            <w:r w:rsidRPr="00741A45">
              <w:rPr>
                <w:rFonts w:ascii="Times New Roman" w:eastAsia="Times New Roman" w:hAnsi="Times New Roman"/>
                <w:sz w:val="14"/>
                <w:szCs w:val="14"/>
                <w:lang w:eastAsia="ru-RU"/>
              </w:rPr>
              <w:t>дств кр</w:t>
            </w:r>
            <w:proofErr w:type="gramEnd"/>
            <w:r w:rsidRPr="00741A45">
              <w:rPr>
                <w:rFonts w:ascii="Times New Roman" w:eastAsia="Times New Roman" w:hAnsi="Times New Roman"/>
                <w:sz w:val="14"/>
                <w:szCs w:val="14"/>
                <w:lang w:eastAsia="ru-RU"/>
              </w:rPr>
              <w:t>аевого бюджета и расходы на доставку</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0117556</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75 000,00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75 000,00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150 000,00</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0110075560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263 100,00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203 100,00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203 100,00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759 300,00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0117556</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321</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4 302 300,00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6 824 500,00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11 126 800,00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0110075560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321</w:t>
            </w:r>
          </w:p>
        </w:tc>
        <w:tc>
          <w:tcPr>
            <w:tcW w:w="381" w:type="pct"/>
            <w:tcBorders>
              <w:top w:val="nil"/>
              <w:left w:val="nil"/>
              <w:bottom w:val="single" w:sz="4" w:space="0" w:color="auto"/>
              <w:right w:val="nil"/>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12 927 600,00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10 096 300,00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10 156 300,00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10 156 300,00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43 336 500,00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1.1.4</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0118215</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708 816,51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708 816,51</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сократить очередность.</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2 788 885,11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3 995 337,53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6 784 222,64</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3 300 829,08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1 293 978,63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4 594 807,71</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99 999,00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99 995,00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199 994,00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0117421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13 900 600,00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13 900 600,00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0117744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800 000,00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0110077440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800 000,00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14 114 806,00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14 114 806,00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9 120 520,39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9 120 520,39</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0118005</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3 590 000,00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3 590 000,00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0118301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15 000 000,00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55 000 000,00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70 000 000,00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129 546 760,60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129 546 760,60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011008006</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63 175 741,16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63 175 741,16</w:t>
            </w:r>
          </w:p>
        </w:tc>
        <w:tc>
          <w:tcPr>
            <w:tcW w:w="597"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50 000 000,00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50 000 000,00</w:t>
            </w:r>
          </w:p>
        </w:tc>
        <w:tc>
          <w:tcPr>
            <w:tcW w:w="597"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07 01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10 546 973,14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10 546 973,14</w:t>
            </w:r>
          </w:p>
        </w:tc>
        <w:tc>
          <w:tcPr>
            <w:tcW w:w="597"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258,84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258,84</w:t>
            </w:r>
          </w:p>
        </w:tc>
        <w:tc>
          <w:tcPr>
            <w:tcW w:w="597"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1.1.5</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0117558</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6 592 700,00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7 602 300,00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14 195 000,00</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0114222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7 222,00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7 603,00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14 825,00</w:t>
            </w: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1.1.6</w:t>
            </w:r>
          </w:p>
        </w:tc>
        <w:tc>
          <w:tcPr>
            <w:tcW w:w="48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Средства гранта прошлого года в целях содействия достижению и поощрения </w:t>
            </w:r>
            <w:proofErr w:type="gramStart"/>
            <w:r w:rsidRPr="00741A45">
              <w:rPr>
                <w:rFonts w:ascii="Times New Roman" w:eastAsia="Times New Roman" w:hAnsi="Times New Roman"/>
                <w:sz w:val="14"/>
                <w:szCs w:val="14"/>
                <w:lang w:eastAsia="ru-RU"/>
              </w:rPr>
              <w:t xml:space="preserve">достижения наилучших значений показателей деятельности органов местного </w:t>
            </w:r>
            <w:r w:rsidRPr="00741A45">
              <w:rPr>
                <w:rFonts w:ascii="Times New Roman" w:eastAsia="Times New Roman" w:hAnsi="Times New Roman"/>
                <w:sz w:val="14"/>
                <w:szCs w:val="14"/>
                <w:lang w:eastAsia="ru-RU"/>
              </w:rPr>
              <w:lastRenderedPageBreak/>
              <w:t>самоуправления</w:t>
            </w:r>
            <w:proofErr w:type="gramEnd"/>
          </w:p>
        </w:tc>
        <w:tc>
          <w:tcPr>
            <w:tcW w:w="38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0117744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1 833 286,00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1 833 286,00</w:t>
            </w:r>
          </w:p>
        </w:tc>
        <w:tc>
          <w:tcPr>
            <w:tcW w:w="597"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Приведение ДОУ в соответствие требованиям правил пожарной безопасности, санитарным нормам и правилам улучшат условия </w:t>
            </w:r>
            <w:r w:rsidRPr="00741A45">
              <w:rPr>
                <w:rFonts w:ascii="Times New Roman" w:eastAsia="Times New Roman" w:hAnsi="Times New Roman"/>
                <w:sz w:val="14"/>
                <w:szCs w:val="14"/>
                <w:lang w:eastAsia="ru-RU"/>
              </w:rPr>
              <w:lastRenderedPageBreak/>
              <w:t>пребывания детей в ДОУ.</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lastRenderedPageBreak/>
              <w:t>Итого по задаче 1</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w:t>
            </w:r>
          </w:p>
        </w:tc>
        <w:tc>
          <w:tcPr>
            <w:tcW w:w="120"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285 877 718,85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396 733 201,16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534 564 393,54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422 528 814,14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336 393 311,00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336 393 311,00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2 312 490 749,69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741A45" w:rsidRPr="00741A45" w:rsidTr="00741A4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1.2.1</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286 446 848,37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300 811 607,22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587 258 455,59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24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Ежегодно 5500 учащихся   получат услуги общего образования</w:t>
            </w:r>
            <w:r w:rsidRPr="00741A45">
              <w:rPr>
                <w:rFonts w:ascii="Times New Roman" w:eastAsia="Times New Roman" w:hAnsi="Times New Roman"/>
                <w:sz w:val="14"/>
                <w:szCs w:val="14"/>
                <w:lang w:eastAsia="ru-RU"/>
              </w:rPr>
              <w:br/>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234 232 217,80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246 957 295,00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246 957 295,00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246 957 295,00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975 104 102,80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1 337 792,43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1 151 685,94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2 489 478,37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4 157 614,50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5 000 000,00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5 000 000,00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5 000 000,00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19 157 614,50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70 567 890,60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74 577 102,00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74 581 102,00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74 581 102,00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294 307 196,60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16 669 712,20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24 276 760,74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40 946 472,94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25 711 662,60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25 298 203,00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24 378 903,00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24 378 903,00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99 767 671,60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19 868 188,00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21 006 846,10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40 875 034,10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19 332 060,34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19 332 060,34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354 459,00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542 200,00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896 659,00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1 439 560,56</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1 439 560,56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245 593,60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249 593,60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48 185 180,90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49 098 900,72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49 098 900,72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49 098 900,72</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195 481 883,06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713 501,50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1 900 000,00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1 900 000,00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1 900 000,00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6 413 501,50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14 686 767,11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14 827 773,22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14 827 773,22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14 827 773,22</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59 170 086,77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3 172 429,63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4 134 026,06</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4 134 026,06</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4 134 026,06</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15 574 507,81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0117588</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200 000,00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3 202 920,86</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3 202 920,86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1.2.2</w:t>
            </w:r>
          </w:p>
        </w:tc>
        <w:tc>
          <w:tcPr>
            <w:tcW w:w="486" w:type="pct"/>
            <w:vMerge w:val="restart"/>
            <w:tcBorders>
              <w:top w:val="nil"/>
              <w:left w:val="single" w:sz="4" w:space="0" w:color="auto"/>
              <w:bottom w:val="single" w:sz="8"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Обеспечение питанием детей из семей </w:t>
            </w:r>
            <w:r w:rsidRPr="00741A45">
              <w:rPr>
                <w:rFonts w:ascii="Times New Roman" w:eastAsia="Times New Roman" w:hAnsi="Times New Roman"/>
                <w:sz w:val="14"/>
                <w:szCs w:val="14"/>
                <w:lang w:eastAsia="ru-RU"/>
              </w:rPr>
              <w:lastRenderedPageBreak/>
              <w:t>со среднедушевым доходом  ниже величины прожиточного минимума в общеобразовательных учреждениях</w:t>
            </w:r>
          </w:p>
        </w:tc>
        <w:tc>
          <w:tcPr>
            <w:tcW w:w="380" w:type="pct"/>
            <w:vMerge w:val="restart"/>
            <w:tcBorders>
              <w:top w:val="nil"/>
              <w:left w:val="single" w:sz="4" w:space="0" w:color="auto"/>
              <w:bottom w:val="single" w:sz="8"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Управление образования админ</w:t>
            </w:r>
            <w:r w:rsidRPr="00741A45">
              <w:rPr>
                <w:rFonts w:ascii="Times New Roman" w:eastAsia="Times New Roman" w:hAnsi="Times New Roman"/>
                <w:sz w:val="14"/>
                <w:szCs w:val="14"/>
                <w:lang w:eastAsia="ru-RU"/>
              </w:rPr>
              <w:lastRenderedPageBreak/>
              <w:t>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0117566</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18 059 400,00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21 067 300,00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39 126 700,00   </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3200 детей в образовательных </w:t>
            </w:r>
            <w:r w:rsidRPr="00741A45">
              <w:rPr>
                <w:rFonts w:ascii="Times New Roman" w:eastAsia="Times New Roman" w:hAnsi="Times New Roman"/>
                <w:sz w:val="14"/>
                <w:szCs w:val="14"/>
                <w:lang w:eastAsia="ru-RU"/>
              </w:rPr>
              <w:lastRenderedPageBreak/>
              <w:t>учреждениях будут обеспечены горячим питанием</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w:t>
            </w:r>
            <w:r w:rsidRPr="00741A45">
              <w:rPr>
                <w:rFonts w:ascii="Times New Roman" w:eastAsia="Times New Roman" w:hAnsi="Times New Roman"/>
                <w:sz w:val="14"/>
                <w:szCs w:val="14"/>
                <w:lang w:eastAsia="ru-RU"/>
              </w:rPr>
              <w:lastRenderedPageBreak/>
              <w:t>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1</w:t>
            </w:r>
            <w:r w:rsidRPr="00741A45">
              <w:rPr>
                <w:rFonts w:ascii="Times New Roman" w:eastAsia="Times New Roman" w:hAnsi="Times New Roman"/>
                <w:sz w:val="14"/>
                <w:szCs w:val="14"/>
                <w:lang w:eastAsia="ru-RU"/>
              </w:rPr>
              <w:lastRenderedPageBreak/>
              <w:t>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w:t>
            </w:r>
            <w:r w:rsidRPr="00741A45">
              <w:rPr>
                <w:rFonts w:ascii="Times New Roman" w:eastAsia="Times New Roman" w:hAnsi="Times New Roman"/>
                <w:sz w:val="14"/>
                <w:szCs w:val="14"/>
                <w:lang w:eastAsia="ru-RU"/>
              </w:rPr>
              <w:lastRenderedPageBreak/>
              <w:t>075660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2</w:t>
            </w:r>
            <w:r w:rsidRPr="00741A45">
              <w:rPr>
                <w:rFonts w:ascii="Times New Roman" w:eastAsia="Times New Roman" w:hAnsi="Times New Roman"/>
                <w:sz w:val="14"/>
                <w:szCs w:val="14"/>
                <w:lang w:eastAsia="ru-RU"/>
              </w:rPr>
              <w:lastRenderedPageBreak/>
              <w:t>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22 626 </w:t>
            </w:r>
            <w:r w:rsidRPr="00741A45">
              <w:rPr>
                <w:rFonts w:ascii="Times New Roman" w:eastAsia="Times New Roman" w:hAnsi="Times New Roman"/>
                <w:sz w:val="14"/>
                <w:szCs w:val="14"/>
                <w:lang w:eastAsia="ru-RU"/>
              </w:rPr>
              <w:lastRenderedPageBreak/>
              <w:t>497,82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21 651 </w:t>
            </w:r>
            <w:r w:rsidRPr="00741A45">
              <w:rPr>
                <w:rFonts w:ascii="Times New Roman" w:eastAsia="Times New Roman" w:hAnsi="Times New Roman"/>
                <w:sz w:val="14"/>
                <w:szCs w:val="14"/>
                <w:lang w:eastAsia="ru-RU"/>
              </w:rPr>
              <w:lastRenderedPageBreak/>
              <w:t>248,40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23 911 </w:t>
            </w:r>
            <w:r w:rsidRPr="00741A45">
              <w:rPr>
                <w:rFonts w:ascii="Times New Roman" w:eastAsia="Times New Roman" w:hAnsi="Times New Roman"/>
                <w:sz w:val="14"/>
                <w:szCs w:val="14"/>
                <w:lang w:eastAsia="ru-RU"/>
              </w:rPr>
              <w:lastRenderedPageBreak/>
              <w:t>400,00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23 911 </w:t>
            </w:r>
            <w:r w:rsidRPr="00741A45">
              <w:rPr>
                <w:rFonts w:ascii="Times New Roman" w:eastAsia="Times New Roman" w:hAnsi="Times New Roman"/>
                <w:sz w:val="14"/>
                <w:szCs w:val="14"/>
                <w:lang w:eastAsia="ru-RU"/>
              </w:rPr>
              <w:lastRenderedPageBreak/>
              <w:t>400,00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                 </w:t>
            </w:r>
            <w:r w:rsidRPr="00741A45">
              <w:rPr>
                <w:rFonts w:ascii="Times New Roman" w:eastAsia="Times New Roman" w:hAnsi="Times New Roman"/>
                <w:sz w:val="14"/>
                <w:szCs w:val="14"/>
                <w:lang w:eastAsia="ru-RU"/>
              </w:rPr>
              <w:lastRenderedPageBreak/>
              <w:t xml:space="preserve">92 100 546,22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1 784 015,54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2 165 360,00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2 433 160,00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2 433 160,00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8 815 695,54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538 772,70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653 940,00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675 340,00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675 340,00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2 543 392,70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151 702,94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533 351,60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548 400,00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548 400,00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1 781 854,54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0117566</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370 000,00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798 000,00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1 168 000,00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927 211,00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927 211,00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109 487 645,72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114 920 092,96</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224 407 738,68   </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Ежегодно школьники Богучанского района получат услуги общего образования.</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35 449 577,79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37 963 200,00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37 963 200,00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37 963 200,00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149 339 177,79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0114102</w:t>
            </w:r>
          </w:p>
        </w:tc>
        <w:tc>
          <w:tcPr>
            <w:tcW w:w="120"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10 577 241,13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32 248 025,43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42 825 266,56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0110041020</w:t>
            </w:r>
          </w:p>
        </w:tc>
        <w:tc>
          <w:tcPr>
            <w:tcW w:w="120" w:type="pct"/>
            <w:tcBorders>
              <w:top w:val="single" w:sz="8"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39 244 987,57</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34 523 200,00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34 523 200,00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34 523 200,00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142 814 587,57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11 526 791,20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10 426 000,00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10 426 000,00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10 426 000,00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42 804 791,20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4 646 939,29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215 350,44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4 862 289,73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72 484,29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7 460,10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79 944,39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11 312 728,76</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11 382 066,67</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11 464 887,00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11 464 887,00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45 624 569,43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1 643 900,66</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1 386 225,00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1 386 225,00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1 386 225,00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5 802 575,66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0114702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4 168 080,25</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4 168 080,25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127 692,10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484 000,00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611 692,10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89 098 054,71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21 855 015,87</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110 953 070,58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11 715 500,41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12 836 375,90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12 892 910,00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12 892 910,00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50 337 696,31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011004Ф000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776 010,91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160 174,00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936 184,91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w:t>
            </w:r>
            <w:r w:rsidRPr="00741A45">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011004Э0</w:t>
            </w:r>
            <w:r w:rsidRPr="00741A45">
              <w:rPr>
                <w:rFonts w:ascii="Times New Roman" w:eastAsia="Times New Roman" w:hAnsi="Times New Roman"/>
                <w:sz w:val="14"/>
                <w:szCs w:val="14"/>
                <w:lang w:eastAsia="ru-RU"/>
              </w:rPr>
              <w:lastRenderedPageBreak/>
              <w:t>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24</w:t>
            </w:r>
            <w:r w:rsidRPr="00741A45">
              <w:rPr>
                <w:rFonts w:ascii="Times New Roman" w:eastAsia="Times New Roman" w:hAnsi="Times New Roman"/>
                <w:sz w:val="14"/>
                <w:szCs w:val="14"/>
                <w:lang w:eastAsia="ru-RU"/>
              </w:rPr>
              <w:lastRenderedPageBreak/>
              <w:t>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8 190 925,70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8 977 834,73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8 438 829,00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8 438 829,00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34 046 </w:t>
            </w:r>
            <w:r w:rsidRPr="00741A45">
              <w:rPr>
                <w:rFonts w:ascii="Times New Roman" w:eastAsia="Times New Roman" w:hAnsi="Times New Roman"/>
                <w:sz w:val="14"/>
                <w:szCs w:val="14"/>
                <w:lang w:eastAsia="ru-RU"/>
              </w:rPr>
              <w:lastRenderedPageBreak/>
              <w:t xml:space="preserve">418,43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0114Г02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65 511 349,22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65 511 349,22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70 405 609,54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73 874 466,27</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74 413 472,00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74 413 472,00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293 107 019,81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0114П02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6 393 782,46</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6 393 782,46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011004П020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4 141 243,99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3 552 600,00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3 552 600,00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3 552 600,00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14 799 043,99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8 997 962,00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6 527 114,38</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15 525 076,38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2 937 413,81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2 937 413,81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0114Г02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2 403 984,98</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2 403 984,98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2 606 977,84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2 606 977,84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0114Ж02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27 135,00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27 135,00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0114П02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293 401,00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293 401,00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011004П020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79 912,16</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79 912,16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93 640,00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93 640,00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0114702</w:t>
            </w:r>
          </w:p>
        </w:tc>
        <w:tc>
          <w:tcPr>
            <w:tcW w:w="12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348 978,30   </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348 978,30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0110047020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190 000,00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190 000,00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412 280,07</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543 457,35</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955 737,42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50 750,00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50 750,00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0114002</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39 218,73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142 820,33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182 039,06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0110041020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0110041020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w:t>
            </w:r>
            <w:r w:rsidRPr="00741A45">
              <w:rPr>
                <w:rFonts w:ascii="Times New Roman" w:eastAsia="Times New Roman" w:hAnsi="Times New Roman"/>
                <w:sz w:val="14"/>
                <w:szCs w:val="14"/>
                <w:lang w:eastAsia="ru-RU"/>
              </w:rPr>
              <w:lastRenderedPageBreak/>
              <w:t>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0114502</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297 237,80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297 237,80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0114503</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16 762,20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16 762,20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0114102</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291 338,00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1 531 184,00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1 822 522,00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0110041020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2 550 000,00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2 550 000,00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1.2.4</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учреждениях Богучанского района</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206 546,70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87 634,08</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294 180,78   </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Улучшение качества образования</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65 400,00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65 400,00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713 502,00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713 502,00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876 375,45</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1 538 285,92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2 414 661,37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336 000,00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437 912,00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433 000,00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433 000,00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1 639 912,00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83 000,00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249 000,00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1 127 000,00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1 117 000,00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1 117 000,00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3 361 000,00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383 000,00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383 000,00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0118Ж02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200 000,00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011008Ж020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0118П02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34 213,58</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34 213,58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011008П020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35 000,00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117 000,00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19 292,28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19 292,28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25 000,00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011008Ф000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56 843,79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56 843,79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54 377,88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54 377,88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2 800,00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2 800,00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16 422,12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16 422,12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332 743,00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131 600,00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464 343,00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170 088,00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220 000,00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220 000,00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610 088,00   </w:t>
            </w:r>
          </w:p>
        </w:tc>
        <w:tc>
          <w:tcPr>
            <w:tcW w:w="597" w:type="pct"/>
            <w:vMerge/>
            <w:tcBorders>
              <w:top w:val="nil"/>
              <w:left w:val="single" w:sz="4" w:space="0" w:color="auto"/>
              <w:bottom w:val="single" w:sz="8"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1.2.5</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4 650 204,77</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10 401 556,11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15 051 760,88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1 766 997,39</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1 766 997,39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127 332,65</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127 332,65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970 953,92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2 905 726,61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3 876 680,53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615 000,00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1 020 000,00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1 635 000,00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0118235</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30 137,00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30 137,00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0115027</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2 082 000,00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2 082 000,00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0115027</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694 000,00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694 000,00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0118233</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21 000,00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21 000,00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0118233</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01100S5630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529 480,00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529 480,00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875 </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0110075630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5 276 971,83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5 276 971,83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875 </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0110075630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17 828,17</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17 828,17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0117470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2 826 590,00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2 826 590,00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2 024 000,00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2 672 258,40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4 696 258,40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1 387 880,00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234 480,20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1 622 360,20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40 800,00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40 800,00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0118231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1 708 584,10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1 708 584,10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01100S5620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1 571 190,90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1 571 190,90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w:t>
            </w:r>
            <w:r w:rsidRPr="00741A45">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0118234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w:t>
            </w:r>
            <w:r w:rsidRPr="00741A45">
              <w:rPr>
                <w:rFonts w:ascii="Times New Roman" w:eastAsia="Times New Roman" w:hAnsi="Times New Roman"/>
                <w:sz w:val="14"/>
                <w:szCs w:val="14"/>
                <w:lang w:eastAsia="ru-RU"/>
              </w:rPr>
              <w:lastRenderedPageBreak/>
              <w:t>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25 999,00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25 999,00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0118301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5 000 000,00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63 532 704,31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68 532 704,31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40 929 072,92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12 911 323,58</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53 840 396,50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25 000 000,00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25 000 000,00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871 956,00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871 956,00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20 000 000,00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20 000 000,00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0117746</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2 569 000,00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2 569 000,00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0117744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701 340,00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701 340,00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0110077440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701 340,00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701 340,00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830 </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01100S7440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01100S7450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2 200,00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2200,00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1.2.6</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380" w:type="pct"/>
            <w:vMerge w:val="restart"/>
            <w:tcBorders>
              <w:top w:val="nil"/>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17 052 800,00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17 052 800,00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0110050970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3 887 227,94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3 887 227,94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0110077450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1 172 592,00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348 318,28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1 520 910,28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01100L0970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393 000,00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393 000,00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15 711 500,00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15 711 500,00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0110050970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43 252,06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43 252,06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011007563</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5 782 800,00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5 782 800,00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01100S5630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58 000,00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58 000,00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0117562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5 697 966,3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5 697 966,30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w:t>
            </w:r>
            <w:r w:rsidRPr="00741A45">
              <w:rPr>
                <w:rFonts w:ascii="Times New Roman" w:eastAsia="Times New Roman" w:hAnsi="Times New Roman"/>
                <w:sz w:val="14"/>
                <w:szCs w:val="14"/>
                <w:lang w:eastAsia="ru-RU"/>
              </w:rPr>
              <w:lastRenderedPageBreak/>
              <w:t>2.7</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Благотво</w:t>
            </w:r>
            <w:r w:rsidRPr="00741A45">
              <w:rPr>
                <w:rFonts w:ascii="Times New Roman" w:eastAsia="Times New Roman" w:hAnsi="Times New Roman"/>
                <w:sz w:val="14"/>
                <w:szCs w:val="14"/>
                <w:lang w:eastAsia="ru-RU"/>
              </w:rPr>
              <w:lastRenderedPageBreak/>
              <w:t>рительное пожертвование на развитие МКОУ Богучанской СОШ № 2</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Управ</w:t>
            </w:r>
            <w:r w:rsidRPr="00741A45">
              <w:rPr>
                <w:rFonts w:ascii="Times New Roman" w:eastAsia="Times New Roman" w:hAnsi="Times New Roman"/>
                <w:sz w:val="14"/>
                <w:szCs w:val="14"/>
                <w:lang w:eastAsia="ru-RU"/>
              </w:rPr>
              <w:lastRenderedPageBreak/>
              <w:t>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87</w:t>
            </w:r>
            <w:r w:rsidRPr="00741A45">
              <w:rPr>
                <w:rFonts w:ascii="Times New Roman" w:eastAsia="Times New Roman" w:hAnsi="Times New Roman"/>
                <w:sz w:val="14"/>
                <w:szCs w:val="14"/>
                <w:lang w:eastAsia="ru-RU"/>
              </w:rPr>
              <w:lastRenderedPageBreak/>
              <w:t>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w:t>
            </w:r>
            <w:r w:rsidRPr="00741A45">
              <w:rPr>
                <w:rFonts w:ascii="Times New Roman" w:eastAsia="Times New Roman" w:hAnsi="Times New Roman"/>
                <w:sz w:val="14"/>
                <w:szCs w:val="14"/>
                <w:lang w:eastAsia="ru-RU"/>
              </w:rPr>
              <w:lastRenderedPageBreak/>
              <w:t>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0114</w:t>
            </w:r>
            <w:r w:rsidRPr="00741A45">
              <w:rPr>
                <w:rFonts w:ascii="Times New Roman" w:eastAsia="Times New Roman" w:hAnsi="Times New Roman"/>
                <w:sz w:val="14"/>
                <w:szCs w:val="14"/>
                <w:lang w:eastAsia="ru-RU"/>
              </w:rPr>
              <w:lastRenderedPageBreak/>
              <w:t>302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1</w:t>
            </w:r>
            <w:r w:rsidRPr="00741A45">
              <w:rPr>
                <w:rFonts w:ascii="Times New Roman" w:eastAsia="Times New Roman" w:hAnsi="Times New Roman"/>
                <w:sz w:val="14"/>
                <w:szCs w:val="14"/>
                <w:lang w:eastAsia="ru-RU"/>
              </w:rPr>
              <w:lastRenderedPageBreak/>
              <w:t>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                       </w:t>
            </w:r>
            <w:r w:rsidRPr="00741A45">
              <w:rPr>
                <w:rFonts w:ascii="Times New Roman" w:eastAsia="Times New Roman" w:hAnsi="Times New Roman"/>
                <w:sz w:val="14"/>
                <w:szCs w:val="14"/>
                <w:lang w:eastAsia="ru-RU"/>
              </w:rPr>
              <w:lastRenderedPageBreak/>
              <w:t xml:space="preserve">112 928,6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                       </w:t>
            </w:r>
            <w:r w:rsidRPr="00741A45">
              <w:rPr>
                <w:rFonts w:ascii="Times New Roman" w:eastAsia="Times New Roman" w:hAnsi="Times New Roman"/>
                <w:sz w:val="14"/>
                <w:szCs w:val="14"/>
                <w:lang w:eastAsia="ru-RU"/>
              </w:rPr>
              <w:lastRenderedPageBreak/>
              <w:t xml:space="preserve">327 000,0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w:t>
            </w:r>
            <w:r w:rsidRPr="00741A45">
              <w:rPr>
                <w:rFonts w:ascii="Times New Roman" w:eastAsia="Times New Roman" w:hAnsi="Times New Roman"/>
                <w:sz w:val="14"/>
                <w:szCs w:val="14"/>
                <w:lang w:eastAsia="ru-RU"/>
              </w:rPr>
              <w:lastRenderedPageBreak/>
              <w:t xml:space="preserve">439 928,60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Повыс</w:t>
            </w:r>
            <w:r w:rsidRPr="00741A45">
              <w:rPr>
                <w:rFonts w:ascii="Times New Roman" w:eastAsia="Times New Roman" w:hAnsi="Times New Roman"/>
                <w:sz w:val="14"/>
                <w:szCs w:val="14"/>
                <w:lang w:eastAsia="ru-RU"/>
              </w:rPr>
              <w:lastRenderedPageBreak/>
              <w:t>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421 100,20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677 070,80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457 000,00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457 000,00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2 012 171,00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94 731,20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390 000,00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190 000,00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190 000,00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864 731,20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2 208 599,79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2 208 599,79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2 218 471,61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1 016 000,0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3 234 471,61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1 644 594,70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1 722 514,00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1 153 000,00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1 153 000,00  </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5 673 108,70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310 000,0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357 000,00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667 000,00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164 000,00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164 000,00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249 000,00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249000,00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1.2.8</w:t>
            </w:r>
          </w:p>
        </w:tc>
        <w:tc>
          <w:tcPr>
            <w:tcW w:w="48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38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150 000,0   </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150 000,00   </w:t>
            </w:r>
          </w:p>
        </w:tc>
        <w:tc>
          <w:tcPr>
            <w:tcW w:w="597"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Итого по задаче 2</w:t>
            </w:r>
          </w:p>
        </w:tc>
        <w:tc>
          <w:tcPr>
            <w:tcW w:w="38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592 659 142,16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739 494 473,03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751 937 912,11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692 014 685,86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647 195 623,00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647 195 623,00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4 070 497 459,16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741A45" w:rsidRPr="00741A45" w:rsidTr="00741A4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Задача № 3. Содействовать выявлению и поддержке одаренных детей</w:t>
            </w:r>
          </w:p>
        </w:tc>
      </w:tr>
      <w:tr w:rsidR="00EF4202" w:rsidRPr="00741A45" w:rsidTr="00741A45">
        <w:trPr>
          <w:trHeight w:val="20"/>
        </w:trPr>
        <w:tc>
          <w:tcPr>
            <w:tcW w:w="146" w:type="pct"/>
            <w:vMerge w:val="restar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1.3.1.</w:t>
            </w:r>
          </w:p>
        </w:tc>
        <w:tc>
          <w:tcPr>
            <w:tcW w:w="486" w:type="pct"/>
            <w:vMerge w:val="restart"/>
            <w:tcBorders>
              <w:top w:val="nil"/>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Организация </w:t>
            </w:r>
            <w:proofErr w:type="gramStart"/>
            <w:r w:rsidRPr="00741A45">
              <w:rPr>
                <w:rFonts w:ascii="Times New Roman" w:eastAsia="Times New Roman" w:hAnsi="Times New Roman"/>
                <w:sz w:val="14"/>
                <w:szCs w:val="14"/>
                <w:lang w:eastAsia="ru-RU"/>
              </w:rPr>
              <w:t>обучения по программам</w:t>
            </w:r>
            <w:proofErr w:type="gramEnd"/>
            <w:r w:rsidRPr="00741A45">
              <w:rPr>
                <w:rFonts w:ascii="Times New Roman" w:eastAsia="Times New Roman" w:hAnsi="Times New Roman"/>
                <w:sz w:val="14"/>
                <w:szCs w:val="14"/>
                <w:lang w:eastAsia="ru-RU"/>
              </w:rPr>
              <w:t xml:space="preserve"> дополнительного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27 108 479,00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26 917 659,86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54 026 138,86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w:t>
            </w: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12 840 000,00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12 840 000,00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12 840 000,00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38 520 000,00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12 173 028,72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12 173 028,72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0114103</w:t>
            </w:r>
          </w:p>
        </w:tc>
        <w:tc>
          <w:tcPr>
            <w:tcW w:w="12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977 371,09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2 334 219,28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3 311 590,37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w:t>
            </w:r>
            <w:r w:rsidRPr="00741A45">
              <w:rPr>
                <w:rFonts w:ascii="Times New Roman" w:eastAsia="Times New Roman" w:hAnsi="Times New Roman"/>
                <w:sz w:val="14"/>
                <w:szCs w:val="14"/>
                <w:lang w:eastAsia="ru-RU"/>
              </w:rPr>
              <w:lastRenderedPageBreak/>
              <w:t xml:space="preserve">3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0110041030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1 839 800,00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1 839 800,00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1 839 800,00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5 519 400,00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2 175 704,00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2 175 704,00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11 171 432,00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11 171 432,00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11 171 432,00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33 514 296,00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11 629 967,41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11 629 967,41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627 040,54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258 758,63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885 799,17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102 212,12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102 212,12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120 000,00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360 000,00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3 877 667,57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3 877 680,00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3 877 680,00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11 633 027,57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3 792 932,44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3 792 932,44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300 000,00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1 794 900,00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1 794 900,00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0114703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344 033,50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344 033,50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200 000,00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259 160,80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259 160,80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240 000,00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555 600,00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555 600,00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555 600,00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1 666 800,00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662 028,00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662 028,00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7 200,00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7 200,00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5 416 541,27</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2 664 260,91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8 080 802,18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716 990,00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716 990,00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716 990,00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2 150 970,00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w:t>
            </w:r>
            <w:r w:rsidRPr="00741A45">
              <w:rPr>
                <w:rFonts w:ascii="Times New Roman" w:eastAsia="Times New Roman" w:hAnsi="Times New Roman"/>
                <w:sz w:val="14"/>
                <w:szCs w:val="14"/>
                <w:lang w:eastAsia="ru-RU"/>
              </w:rPr>
              <w:lastRenderedPageBreak/>
              <w:t>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w:t>
            </w:r>
            <w:r w:rsidRPr="00741A45">
              <w:rPr>
                <w:rFonts w:ascii="Times New Roman" w:eastAsia="Times New Roman" w:hAnsi="Times New Roman"/>
                <w:sz w:val="14"/>
                <w:szCs w:val="14"/>
                <w:lang w:eastAsia="ru-RU"/>
              </w:rPr>
              <w:lastRenderedPageBreak/>
              <w:t>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w:t>
            </w:r>
            <w:r w:rsidRPr="00741A45">
              <w:rPr>
                <w:rFonts w:ascii="Times New Roman" w:eastAsia="Times New Roman" w:hAnsi="Times New Roman"/>
                <w:sz w:val="14"/>
                <w:szCs w:val="14"/>
                <w:lang w:eastAsia="ru-RU"/>
              </w:rPr>
              <w:lastRenderedPageBreak/>
              <w:t>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2</w:t>
            </w:r>
            <w:r w:rsidRPr="00741A45">
              <w:rPr>
                <w:rFonts w:ascii="Times New Roman" w:eastAsia="Times New Roman" w:hAnsi="Times New Roman"/>
                <w:sz w:val="14"/>
                <w:szCs w:val="14"/>
                <w:lang w:eastAsia="ru-RU"/>
              </w:rPr>
              <w:lastRenderedPageBreak/>
              <w:t>44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846 </w:t>
            </w:r>
            <w:r w:rsidRPr="00741A45">
              <w:rPr>
                <w:rFonts w:ascii="Times New Roman" w:eastAsia="Times New Roman" w:hAnsi="Times New Roman"/>
                <w:sz w:val="14"/>
                <w:szCs w:val="14"/>
                <w:lang w:eastAsia="ru-RU"/>
              </w:rPr>
              <w:lastRenderedPageBreak/>
              <w:t>148,55</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w:t>
            </w:r>
            <w:r w:rsidRPr="00741A45">
              <w:rPr>
                <w:rFonts w:ascii="Times New Roman" w:eastAsia="Times New Roman" w:hAnsi="Times New Roman"/>
                <w:sz w:val="14"/>
                <w:szCs w:val="14"/>
                <w:lang w:eastAsia="ru-RU"/>
              </w:rPr>
              <w:lastRenderedPageBreak/>
              <w:t xml:space="preserve">846 148,55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011004Э030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269 380,00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269 380,00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269 380,00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808 140,00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011004Э030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169 973,47</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169 973,47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0114Г03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2 068 841,29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2 068 841,29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975 968,00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975 968,00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975 968,00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2 927 904,00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943 368,00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943 368,00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1 182 024,00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1 182 024,00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1 182 024,00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3 546 072,00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1 250 575,00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1 250 575,00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011004Э030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160 340,00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160 340,00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160 340,00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481 020,00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145 222,00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55 560,97</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200 782,97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5 200,00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5 200,00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206,87</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206,87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0110040030</w:t>
            </w:r>
          </w:p>
        </w:tc>
        <w:tc>
          <w:tcPr>
            <w:tcW w:w="120"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12,43</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12,43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0114503</w:t>
            </w:r>
          </w:p>
        </w:tc>
        <w:tc>
          <w:tcPr>
            <w:tcW w:w="120"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31 132,42</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52 080,00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83 212,42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0110045030</w:t>
            </w:r>
          </w:p>
        </w:tc>
        <w:tc>
          <w:tcPr>
            <w:tcW w:w="120"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13 404,00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13 404,00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13 404,00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40 212,00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0110045030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13 404,00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13 404,00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07 03 </w:t>
            </w:r>
          </w:p>
        </w:tc>
        <w:tc>
          <w:tcPr>
            <w:tcW w:w="275"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0110045030 </w:t>
            </w:r>
          </w:p>
        </w:tc>
        <w:tc>
          <w:tcPr>
            <w:tcW w:w="120"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4 048,00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4 048,00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4 048,00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12 144,00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0110045030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119</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4 048,00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4 048,00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0110045030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52 080,00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52 080,00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52 080,00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156 240,00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486"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w:t>
            </w:r>
            <w:r w:rsidRPr="00741A45">
              <w:rPr>
                <w:rFonts w:ascii="Times New Roman" w:eastAsia="Times New Roman" w:hAnsi="Times New Roman"/>
                <w:sz w:val="14"/>
                <w:szCs w:val="14"/>
                <w:lang w:eastAsia="ru-RU"/>
              </w:rPr>
              <w:lastRenderedPageBreak/>
              <w:t>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0110045030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52 080,00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52 080,00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w:t>
            </w:r>
          </w:p>
        </w:tc>
        <w:tc>
          <w:tcPr>
            <w:tcW w:w="486"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0110077450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824 003,72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824 003,72   </w:t>
            </w:r>
          </w:p>
        </w:tc>
        <w:tc>
          <w:tcPr>
            <w:tcW w:w="597"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EF4202" w:rsidRPr="00741A45" w:rsidTr="00741A45">
        <w:trPr>
          <w:trHeight w:val="20"/>
        </w:trPr>
        <w:tc>
          <w:tcPr>
            <w:tcW w:w="14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1.3.2.</w:t>
            </w:r>
          </w:p>
        </w:tc>
        <w:tc>
          <w:tcPr>
            <w:tcW w:w="486" w:type="pct"/>
            <w:vMerge w:val="restart"/>
            <w:tcBorders>
              <w:top w:val="single" w:sz="4" w:space="0" w:color="auto"/>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Выплата ежемесячной стипендии одаренным детям </w:t>
            </w:r>
          </w:p>
        </w:tc>
        <w:tc>
          <w:tcPr>
            <w:tcW w:w="380" w:type="pct"/>
            <w:vMerge w:val="restart"/>
            <w:tcBorders>
              <w:top w:val="single" w:sz="4" w:space="0" w:color="auto"/>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0118004</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330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151920,00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172 000,00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323 920,00   </w:t>
            </w:r>
          </w:p>
        </w:tc>
        <w:tc>
          <w:tcPr>
            <w:tcW w:w="597" w:type="pct"/>
            <w:vMerge w:val="restart"/>
            <w:tcBorders>
              <w:top w:val="single" w:sz="4" w:space="0" w:color="auto"/>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Выявление одаренных детей на территории Богучанского района </w:t>
            </w:r>
          </w:p>
        </w:tc>
      </w:tr>
      <w:tr w:rsidR="00EF4202" w:rsidRPr="00741A45" w:rsidTr="00741A45">
        <w:trPr>
          <w:trHeight w:val="20"/>
        </w:trPr>
        <w:tc>
          <w:tcPr>
            <w:tcW w:w="146"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330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172 000,00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172 000,00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172 000,00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172 000,00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688 000,00   </w:t>
            </w:r>
          </w:p>
        </w:tc>
        <w:tc>
          <w:tcPr>
            <w:tcW w:w="597"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486"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330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EF4202" w:rsidRPr="00741A45" w:rsidTr="00741A45">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1.3.3</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38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0118002</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90 000,00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160 000,00   </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70 лучших выпускников получат премию "Главы района" </w:t>
            </w: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0110080020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111 000,00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115 000,00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105 000,00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105 000,00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436 000,00   </w:t>
            </w: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0110080020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1.3.4.</w:t>
            </w:r>
          </w:p>
        </w:tc>
        <w:tc>
          <w:tcPr>
            <w:tcW w:w="486" w:type="pct"/>
            <w:vMerge w:val="restart"/>
            <w:tcBorders>
              <w:top w:val="nil"/>
              <w:left w:val="single" w:sz="4" w:space="0" w:color="auto"/>
              <w:bottom w:val="single" w:sz="4" w:space="0" w:color="000000"/>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Субсидия на приобретение оборудования и инвентаря для оснащения центров тестирования по выполнению  нормативов испытаний ГТО</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01100S4040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5 000,00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Приобретение оборудования дает возможность </w:t>
            </w:r>
            <w:proofErr w:type="gramStart"/>
            <w:r w:rsidRPr="00741A45">
              <w:rPr>
                <w:rFonts w:ascii="Times New Roman" w:eastAsia="Times New Roman" w:hAnsi="Times New Roman"/>
                <w:sz w:val="14"/>
                <w:szCs w:val="14"/>
                <w:lang w:eastAsia="ru-RU"/>
              </w:rPr>
              <w:t>обучающимся</w:t>
            </w:r>
            <w:proofErr w:type="gramEnd"/>
            <w:r w:rsidRPr="00741A45">
              <w:rPr>
                <w:rFonts w:ascii="Times New Roman" w:eastAsia="Times New Roman" w:hAnsi="Times New Roman"/>
                <w:sz w:val="14"/>
                <w:szCs w:val="14"/>
                <w:lang w:eastAsia="ru-RU"/>
              </w:rPr>
              <w:t xml:space="preserve"> сдавать нормы ГТО </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0110074040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Arial CYR" w:eastAsia="Times New Roman" w:hAnsi="Arial CYR" w:cs="Arial CYR"/>
                <w:sz w:val="14"/>
                <w:szCs w:val="14"/>
                <w:lang w:eastAsia="ru-RU"/>
              </w:rPr>
            </w:pPr>
            <w:r w:rsidRPr="00741A45">
              <w:rPr>
                <w:rFonts w:ascii="Arial CYR" w:eastAsia="Times New Roman" w:hAnsi="Arial CYR" w:cs="Arial CYR"/>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500 000,00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1.3.5.</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741A45">
              <w:rPr>
                <w:rFonts w:ascii="Times New Roman" w:eastAsia="Times New Roman" w:hAnsi="Times New Roman"/>
                <w:sz w:val="14"/>
                <w:szCs w:val="14"/>
                <w:lang w:eastAsia="ru-RU"/>
              </w:rPr>
              <w:t>школам</w:t>
            </w:r>
            <w:proofErr w:type="gramEnd"/>
            <w:r w:rsidRPr="00741A45">
              <w:rPr>
                <w:rFonts w:ascii="Times New Roman" w:eastAsia="Times New Roman" w:hAnsi="Times New Roman"/>
                <w:sz w:val="14"/>
                <w:szCs w:val="14"/>
                <w:lang w:eastAsia="ru-RU"/>
              </w:rPr>
              <w:t xml:space="preserve"> подготовившим спортсменов, ставшими членами спортивной сборной команды края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0112522</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139 780,00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139 780,00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0110026540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45 900,00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45 900,00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w:t>
            </w:r>
            <w:r w:rsidRPr="00741A45">
              <w:rPr>
                <w:rFonts w:ascii="Times New Roman" w:eastAsia="Times New Roman" w:hAnsi="Times New Roman"/>
                <w:sz w:val="14"/>
                <w:szCs w:val="14"/>
                <w:lang w:eastAsia="ru-RU"/>
              </w:rPr>
              <w:lastRenderedPageBreak/>
              <w:t>6</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Субсидия на </w:t>
            </w:r>
            <w:r w:rsidRPr="00741A45">
              <w:rPr>
                <w:rFonts w:ascii="Times New Roman" w:eastAsia="Times New Roman" w:hAnsi="Times New Roman"/>
                <w:sz w:val="14"/>
                <w:szCs w:val="14"/>
                <w:lang w:eastAsia="ru-RU"/>
              </w:rPr>
              <w:lastRenderedPageBreak/>
              <w:t>реализацию муниципальных программ по работе с одаренными детьми</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Управление </w:t>
            </w:r>
            <w:r w:rsidRPr="00741A45">
              <w:rPr>
                <w:rFonts w:ascii="Times New Roman" w:eastAsia="Times New Roman" w:hAnsi="Times New Roman"/>
                <w:sz w:val="14"/>
                <w:szCs w:val="14"/>
                <w:lang w:eastAsia="ru-RU"/>
              </w:rPr>
              <w:lastRenderedPageBreak/>
              <w:t>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w:t>
            </w:r>
            <w:r w:rsidRPr="00741A45">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0117581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w:t>
            </w:r>
            <w:r w:rsidRPr="00741A45">
              <w:rPr>
                <w:rFonts w:ascii="Times New Roman" w:eastAsia="Times New Roman" w:hAnsi="Times New Roman"/>
                <w:sz w:val="14"/>
                <w:szCs w:val="14"/>
                <w:lang w:eastAsia="ru-RU"/>
              </w:rPr>
              <w:lastRenderedPageBreak/>
              <w:t>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138 252,00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138 </w:t>
            </w:r>
            <w:r w:rsidRPr="00741A45">
              <w:rPr>
                <w:rFonts w:ascii="Times New Roman" w:eastAsia="Times New Roman" w:hAnsi="Times New Roman"/>
                <w:sz w:val="14"/>
                <w:szCs w:val="14"/>
                <w:lang w:eastAsia="ru-RU"/>
              </w:rPr>
              <w:lastRenderedPageBreak/>
              <w:t xml:space="preserve">252,00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Приобретение </w:t>
            </w:r>
            <w:r w:rsidRPr="00741A45">
              <w:rPr>
                <w:rFonts w:ascii="Times New Roman" w:eastAsia="Times New Roman" w:hAnsi="Times New Roman"/>
                <w:sz w:val="14"/>
                <w:szCs w:val="14"/>
                <w:lang w:eastAsia="ru-RU"/>
              </w:rPr>
              <w:lastRenderedPageBreak/>
              <w:t>оборудования и проведение  мастер-классов для одаренных детей</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0112654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147 700,00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147 700,00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1.3.7</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Благотворительное пожертвование МКОУ ДОД ДЮСШ</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0110083020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21 969,50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21 969,50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0114303</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7 880,00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52 000,00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59 880,00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Итого по задаче 3</w:t>
            </w:r>
          </w:p>
        </w:tc>
        <w:tc>
          <w:tcPr>
            <w:tcW w:w="38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34 820 818,32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35 157 114,44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36 810 806,88</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35 469 749,72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34 635 746,00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34 635 746,00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211 529 981,36</w:t>
            </w:r>
          </w:p>
        </w:tc>
        <w:tc>
          <w:tcPr>
            <w:tcW w:w="597"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741A45" w:rsidRPr="00741A45" w:rsidTr="00741A45">
        <w:trPr>
          <w:trHeight w:val="20"/>
        </w:trPr>
        <w:tc>
          <w:tcPr>
            <w:tcW w:w="4403"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597" w:type="pct"/>
            <w:vMerge w:val="restart"/>
            <w:tcBorders>
              <w:top w:val="nil"/>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741A45">
              <w:rPr>
                <w:rFonts w:ascii="Times New Roman" w:eastAsia="Times New Roman" w:hAnsi="Times New Roman"/>
                <w:sz w:val="14"/>
                <w:szCs w:val="14"/>
                <w:lang w:eastAsia="ru-RU"/>
              </w:rPr>
              <w:br/>
              <w:t>1974 ребенка получат питание в лагерях с дневным пребыванием детей.</w:t>
            </w:r>
            <w:r w:rsidRPr="00741A45">
              <w:rPr>
                <w:rFonts w:ascii="Times New Roman" w:eastAsia="Times New Roman" w:hAnsi="Times New Roman"/>
                <w:sz w:val="14"/>
                <w:szCs w:val="14"/>
                <w:lang w:eastAsia="ru-RU"/>
              </w:rPr>
              <w:br/>
            </w:r>
            <w:r w:rsidRPr="00741A45">
              <w:rPr>
                <w:rFonts w:ascii="Times New Roman" w:eastAsia="Times New Roman" w:hAnsi="Times New Roman"/>
                <w:sz w:val="14"/>
                <w:szCs w:val="14"/>
                <w:lang w:eastAsia="ru-RU"/>
              </w:rPr>
              <w:br/>
              <w:t xml:space="preserve"> </w:t>
            </w:r>
          </w:p>
        </w:tc>
      </w:tr>
      <w:tr w:rsidR="00EF4202" w:rsidRPr="00741A45" w:rsidTr="00741A45">
        <w:trPr>
          <w:trHeight w:val="20"/>
        </w:trPr>
        <w:tc>
          <w:tcPr>
            <w:tcW w:w="146" w:type="pct"/>
            <w:vMerge w:val="restar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1.4.1</w:t>
            </w:r>
          </w:p>
        </w:tc>
        <w:tc>
          <w:tcPr>
            <w:tcW w:w="486" w:type="pct"/>
            <w:vMerge w:val="restart"/>
            <w:tcBorders>
              <w:top w:val="nil"/>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Расходы на отдых, оздоровление и занятость детей и подростков</w:t>
            </w:r>
          </w:p>
        </w:tc>
        <w:tc>
          <w:tcPr>
            <w:tcW w:w="380" w:type="pct"/>
            <w:vMerge w:val="restart"/>
            <w:tcBorders>
              <w:top w:val="nil"/>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848</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0118003</w:t>
            </w:r>
          </w:p>
        </w:tc>
        <w:tc>
          <w:tcPr>
            <w:tcW w:w="12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198 206,73   </w:t>
            </w:r>
          </w:p>
        </w:tc>
        <w:tc>
          <w:tcPr>
            <w:tcW w:w="381"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198 206,73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0118003</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953 863,00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759 000,00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1 712 863,00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0118П03</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801 453,91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801 453,91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0118003</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914 668,28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1 161 990,00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2 076 658,28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0110080030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0118207</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217,00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210,00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427,00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0118208</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335 725,00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694 800,00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1 030 525,00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011Ф003</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112 510,00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118 539,90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231 049,90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01100Ф0030</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011Ц217</w:t>
            </w:r>
          </w:p>
        </w:tc>
        <w:tc>
          <w:tcPr>
            <w:tcW w:w="120"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250 000,00   </w:t>
            </w:r>
          </w:p>
        </w:tc>
        <w:tc>
          <w:tcPr>
            <w:tcW w:w="381" w:type="pct"/>
            <w:tcBorders>
              <w:top w:val="single" w:sz="4" w:space="0" w:color="auto"/>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212 169,25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462 169,25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161"/>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vMerge w:val="restart"/>
            <w:tcBorders>
              <w:top w:val="nil"/>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011Ц001</w:t>
            </w:r>
          </w:p>
        </w:tc>
        <w:tc>
          <w:tcPr>
            <w:tcW w:w="120" w:type="pct"/>
            <w:vMerge w:val="restart"/>
            <w:tcBorders>
              <w:top w:val="single" w:sz="4" w:space="0" w:color="auto"/>
              <w:left w:val="single" w:sz="4" w:space="0" w:color="auto"/>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150 000,00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187 830,75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337 830,75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161"/>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7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2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93"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161"/>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76"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20"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93" w:type="pct"/>
            <w:vMerge/>
            <w:tcBorders>
              <w:top w:val="single" w:sz="4" w:space="0" w:color="auto"/>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01100Ц0010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815 863,00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815 863,00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0114104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203 696,00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395 998,85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599 694,85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w:t>
            </w:r>
            <w:r w:rsidRPr="00741A45">
              <w:rPr>
                <w:rFonts w:ascii="Times New Roman" w:eastAsia="Times New Roman" w:hAnsi="Times New Roman"/>
                <w:sz w:val="14"/>
                <w:szCs w:val="14"/>
                <w:lang w:eastAsia="ru-RU"/>
              </w:rPr>
              <w:lastRenderedPageBreak/>
              <w:t>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01100410</w:t>
            </w:r>
            <w:r w:rsidRPr="00741A45">
              <w:rPr>
                <w:rFonts w:ascii="Times New Roman" w:eastAsia="Times New Roman" w:hAnsi="Times New Roman"/>
                <w:sz w:val="14"/>
                <w:szCs w:val="14"/>
                <w:lang w:eastAsia="ru-RU"/>
              </w:rPr>
              <w:lastRenderedPageBreak/>
              <w:t>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61</w:t>
            </w:r>
            <w:r w:rsidRPr="00741A45">
              <w:rPr>
                <w:rFonts w:ascii="Times New Roman" w:eastAsia="Times New Roman" w:hAnsi="Times New Roman"/>
                <w:sz w:val="14"/>
                <w:szCs w:val="14"/>
                <w:lang w:eastAsia="ru-RU"/>
              </w:rPr>
              <w:lastRenderedPageBreak/>
              <w:t>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val="restar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1.4.2</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07 07 </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0117582</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69 914,25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209 742,75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279 657,00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07 07 </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0117582</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4 656 385,75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4 516 457,25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9 172 843,00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07 07 </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0118206</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4 727,00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4 727,00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9 454,00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0110073970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4 313 556,40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4 548 700,00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4 548 700,00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4 548 700,00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17 959 656,40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01100S3970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2 082 662,00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1 949 543,84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2 092 402,00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2 092 402,00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8 217 009,84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0110073970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2 101 743,60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1 874 900,00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1 874 900,00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1 874 900,00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7 726 443,60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ррограммы Красноярского края "Развитие образования"</w:t>
            </w: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01100S3970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817 780,00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965 858,16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823 000,00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823 000,00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3 429 638,16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0110073970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01100Ф0030</w:t>
            </w:r>
          </w:p>
        </w:tc>
        <w:tc>
          <w:tcPr>
            <w:tcW w:w="120"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120 000,00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w:t>
            </w:r>
            <w:proofErr w:type="gramStart"/>
            <w:r w:rsidRPr="00741A45">
              <w:rPr>
                <w:rFonts w:ascii="Times New Roman" w:eastAsia="Times New Roman" w:hAnsi="Times New Roman"/>
                <w:sz w:val="14"/>
                <w:szCs w:val="14"/>
                <w:lang w:eastAsia="ru-RU"/>
              </w:rPr>
              <w:t>ЗНАЧ</w:t>
            </w:r>
            <w:proofErr w:type="gramEnd"/>
            <w:r w:rsidRPr="00741A45">
              <w:rPr>
                <w:rFonts w:ascii="Times New Roman" w:eastAsia="Times New Roman" w:hAnsi="Times New Roman"/>
                <w:sz w:val="14"/>
                <w:szCs w:val="14"/>
                <w:lang w:eastAsia="ru-RU"/>
              </w:rPr>
              <w:t>!</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1.4.4</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0117585</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2 927 164,00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1 497 633,51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4 424 797,51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0117585</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259 436,00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199 766,49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459 202,49 </w:t>
            </w:r>
          </w:p>
        </w:tc>
        <w:tc>
          <w:tcPr>
            <w:tcW w:w="597" w:type="pct"/>
            <w:vMerge/>
            <w:tcBorders>
              <w:top w:val="nil"/>
              <w:left w:val="single" w:sz="4" w:space="0" w:color="auto"/>
              <w:bottom w:val="nil"/>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1.4.5</w:t>
            </w:r>
          </w:p>
        </w:tc>
        <w:tc>
          <w:tcPr>
            <w:tcW w:w="486"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Субсидия на частичное финансирование (возмеще</w:t>
            </w:r>
            <w:r w:rsidRPr="00741A45">
              <w:rPr>
                <w:rFonts w:ascii="Times New Roman" w:eastAsia="Times New Roman" w:hAnsi="Times New Roman"/>
                <w:sz w:val="14"/>
                <w:szCs w:val="14"/>
                <w:lang w:eastAsia="ru-RU"/>
              </w:rPr>
              <w:lastRenderedPageBreak/>
              <w:t>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380" w:type="pct"/>
            <w:tcBorders>
              <w:top w:val="nil"/>
              <w:left w:val="nil"/>
              <w:bottom w:val="nil"/>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Управление образования администрации </w:t>
            </w:r>
            <w:r w:rsidRPr="00741A45">
              <w:rPr>
                <w:rFonts w:ascii="Times New Roman" w:eastAsia="Times New Roman" w:hAnsi="Times New Roman"/>
                <w:sz w:val="14"/>
                <w:szCs w:val="14"/>
                <w:lang w:eastAsia="ru-RU"/>
              </w:rPr>
              <w:lastRenderedPageBreak/>
              <w:t>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07 07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0117584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216 900,00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183 500,00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400 400,00 </w:t>
            </w:r>
          </w:p>
        </w:tc>
        <w:tc>
          <w:tcPr>
            <w:tcW w:w="597"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Данной категории работников будет выплач</w:t>
            </w:r>
            <w:r w:rsidRPr="00741A45">
              <w:rPr>
                <w:rFonts w:ascii="Times New Roman" w:eastAsia="Times New Roman" w:hAnsi="Times New Roman"/>
                <w:sz w:val="14"/>
                <w:szCs w:val="14"/>
                <w:lang w:eastAsia="ru-RU"/>
              </w:rPr>
              <w:lastRenderedPageBreak/>
              <w:t>ена дополнительная заработная плата</w:t>
            </w:r>
          </w:p>
        </w:tc>
      </w:tr>
      <w:tr w:rsidR="00EF4202" w:rsidRPr="00741A45" w:rsidTr="00741A45">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1.4.6</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0114004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780 776,00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1 307 942,04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2 088 718,04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0110040040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1 036 965,00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877 000,00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877 000,00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877 000,00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3 667 965,00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0110041040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852 500,00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622 500,00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622 500,00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622 500,00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2 720 000,00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0114704</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8 911,30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8 911,30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07 07 </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01100П020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011004Г040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45 000,00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45 000,00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45 000,00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135 000,00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011004Э040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307 860,00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307 860,00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307 860,00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923 580,00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0110047040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30 000,00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120 000,00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МКУ "Муниципальная служба </w:t>
            </w:r>
            <w:r w:rsidRPr="00741A45">
              <w:rPr>
                <w:rFonts w:ascii="Times New Roman" w:eastAsia="Times New Roman" w:hAnsi="Times New Roman"/>
                <w:sz w:val="14"/>
                <w:szCs w:val="14"/>
                <w:lang w:eastAsia="ru-RU"/>
              </w:rPr>
              <w:lastRenderedPageBreak/>
              <w:t>заказчика"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100 000,00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07 </w:t>
            </w:r>
            <w:r w:rsidRPr="00741A45">
              <w:rPr>
                <w:rFonts w:ascii="Times New Roman" w:eastAsia="Times New Roman" w:hAnsi="Times New Roman"/>
                <w:sz w:val="14"/>
                <w:szCs w:val="14"/>
                <w:lang w:eastAsia="ru-RU"/>
              </w:rPr>
              <w:lastRenderedPageBreak/>
              <w:t>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01100830</w:t>
            </w:r>
            <w:r w:rsidRPr="00741A45">
              <w:rPr>
                <w:rFonts w:ascii="Times New Roman" w:eastAsia="Times New Roman" w:hAnsi="Times New Roman"/>
                <w:sz w:val="14"/>
                <w:szCs w:val="14"/>
                <w:lang w:eastAsia="ru-RU"/>
              </w:rPr>
              <w:lastRenderedPageBreak/>
              <w:t>10</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41</w:t>
            </w:r>
            <w:r w:rsidRPr="00741A45">
              <w:rPr>
                <w:rFonts w:ascii="Times New Roman" w:eastAsia="Times New Roman" w:hAnsi="Times New Roman"/>
                <w:sz w:val="14"/>
                <w:szCs w:val="14"/>
                <w:lang w:eastAsia="ru-RU"/>
              </w:rPr>
              <w:lastRenderedPageBreak/>
              <w:t>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35 000 </w:t>
            </w:r>
            <w:r w:rsidRPr="00741A45">
              <w:rPr>
                <w:rFonts w:ascii="Times New Roman" w:eastAsia="Times New Roman" w:hAnsi="Times New Roman"/>
                <w:sz w:val="14"/>
                <w:szCs w:val="14"/>
                <w:lang w:eastAsia="ru-RU"/>
              </w:rPr>
              <w:lastRenderedPageBreak/>
              <w:t xml:space="preserve">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lastRenderedPageBreak/>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35 000 000,00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0118301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35 000 000,00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35 000 000,00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EF4202" w:rsidRPr="00741A45" w:rsidTr="00741A45">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1.4.7</w:t>
            </w:r>
          </w:p>
        </w:tc>
        <w:tc>
          <w:tcPr>
            <w:tcW w:w="48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38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07 07</w:t>
            </w:r>
          </w:p>
        </w:tc>
        <w:tc>
          <w:tcPr>
            <w:tcW w:w="275"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0117441</w:t>
            </w:r>
          </w:p>
        </w:tc>
        <w:tc>
          <w:tcPr>
            <w:tcW w:w="120" w:type="pct"/>
            <w:tcBorders>
              <w:top w:val="nil"/>
              <w:left w:val="nil"/>
              <w:bottom w:val="single" w:sz="4" w:space="0" w:color="auto"/>
              <w:right w:val="single" w:sz="4" w:space="0" w:color="auto"/>
            </w:tcBorders>
            <w:shd w:val="clear" w:color="auto" w:fill="auto"/>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494 700,00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365 800,00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860 500,00 </w:t>
            </w:r>
          </w:p>
        </w:tc>
        <w:tc>
          <w:tcPr>
            <w:tcW w:w="597" w:type="pct"/>
            <w:vMerge/>
            <w:tcBorders>
              <w:top w:val="nil"/>
              <w:left w:val="single" w:sz="4" w:space="0" w:color="auto"/>
              <w:bottom w:val="single" w:sz="4" w:space="0" w:color="000000"/>
              <w:right w:val="single" w:sz="4" w:space="0" w:color="auto"/>
            </w:tcBorders>
            <w:vAlign w:val="center"/>
            <w:hideMark/>
          </w:tcPr>
          <w:p w:rsidR="00741A45" w:rsidRPr="00741A45" w:rsidRDefault="00741A45" w:rsidP="00741A45">
            <w:pPr>
              <w:spacing w:after="0" w:line="240" w:lineRule="auto"/>
              <w:rPr>
                <w:rFonts w:ascii="Times New Roman" w:eastAsia="Times New Roman" w:hAnsi="Times New Roman"/>
                <w:sz w:val="14"/>
                <w:szCs w:val="14"/>
                <w:lang w:eastAsia="ru-RU"/>
              </w:rPr>
            </w:pP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Итого по задаче 4</w:t>
            </w:r>
          </w:p>
        </w:tc>
        <w:tc>
          <w:tcPr>
            <w:tcW w:w="38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12 528 889,01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47 726 473,00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47 171 070,00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11 221 362,00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11 221 362,00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11 221 362,00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w:t>
            </w:r>
            <w:proofErr w:type="gramStart"/>
            <w:r w:rsidRPr="00741A45">
              <w:rPr>
                <w:rFonts w:ascii="Times New Roman" w:eastAsia="Times New Roman" w:hAnsi="Times New Roman"/>
                <w:bCs/>
                <w:sz w:val="14"/>
                <w:szCs w:val="14"/>
                <w:lang w:eastAsia="ru-RU"/>
              </w:rPr>
              <w:t>ЗНАЧ</w:t>
            </w:r>
            <w:proofErr w:type="gramEnd"/>
            <w:r w:rsidRPr="00741A45">
              <w:rPr>
                <w:rFonts w:ascii="Times New Roman" w:eastAsia="Times New Roman" w:hAnsi="Times New Roman"/>
                <w:bCs/>
                <w:sz w:val="14"/>
                <w:szCs w:val="14"/>
                <w:lang w:eastAsia="ru-RU"/>
              </w:rPr>
              <w:t>!</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41A45" w:rsidRPr="00741A45" w:rsidRDefault="00741A45" w:rsidP="00741A45">
            <w:pPr>
              <w:spacing w:after="0" w:line="240" w:lineRule="auto"/>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Всего по подпрограмме</w:t>
            </w:r>
          </w:p>
        </w:tc>
        <w:tc>
          <w:tcPr>
            <w:tcW w:w="38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925 886 568,34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1 219 111 261,63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1 370 484 182,53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1 161 234 611,72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1 029 446 042,00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1 029 446 042,00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6 735 608 708,22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6729768178</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в том числе</w:t>
            </w:r>
          </w:p>
        </w:tc>
        <w:tc>
          <w:tcPr>
            <w:tcW w:w="38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741A45" w:rsidRPr="00741A45" w:rsidRDefault="00741A45" w:rsidP="00741A45">
            <w:pPr>
              <w:spacing w:after="0" w:line="240" w:lineRule="auto"/>
              <w:jc w:val="center"/>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color w:val="0066CC"/>
                <w:sz w:val="14"/>
                <w:szCs w:val="14"/>
                <w:lang w:eastAsia="ru-RU"/>
              </w:rPr>
            </w:pPr>
            <w:r w:rsidRPr="00741A45">
              <w:rPr>
                <w:rFonts w:ascii="Times New Roman" w:eastAsia="Times New Roman" w:hAnsi="Times New Roman"/>
                <w:color w:val="0066CC"/>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color w:val="0066CC"/>
                <w:sz w:val="14"/>
                <w:szCs w:val="14"/>
                <w:lang w:eastAsia="ru-RU"/>
              </w:rPr>
            </w:pPr>
            <w:r w:rsidRPr="00741A45">
              <w:rPr>
                <w:rFonts w:ascii="Times New Roman" w:eastAsia="Times New Roman" w:hAnsi="Times New Roman"/>
                <w:color w:val="0066CC"/>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федеральный бюджет</w:t>
            </w:r>
          </w:p>
        </w:tc>
        <w:tc>
          <w:tcPr>
            <w:tcW w:w="380"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2 776 000,00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3 930 480,00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6 706 480,00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r w:rsidR="00741A45" w:rsidRPr="00741A45" w:rsidTr="00741A45">
        <w:trPr>
          <w:trHeight w:val="20"/>
        </w:trPr>
        <w:tc>
          <w:tcPr>
            <w:tcW w:w="101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краевой бюджет</w:t>
            </w:r>
          </w:p>
        </w:tc>
        <w:tc>
          <w:tcPr>
            <w:tcW w:w="142"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482 530 184,30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534 107 430,00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679 212 032,00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660 710 282,00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654 175 000,00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654 175 000,00   </w:t>
            </w:r>
          </w:p>
        </w:tc>
        <w:tc>
          <w:tcPr>
            <w:tcW w:w="393" w:type="pct"/>
            <w:tcBorders>
              <w:top w:val="nil"/>
              <w:left w:val="nil"/>
              <w:bottom w:val="single" w:sz="4" w:space="0" w:color="auto"/>
              <w:right w:val="single" w:sz="4" w:space="0" w:color="auto"/>
            </w:tcBorders>
            <w:shd w:val="clear" w:color="auto" w:fill="auto"/>
            <w:noWrap/>
            <w:vAlign w:val="center"/>
            <w:hideMark/>
          </w:tcPr>
          <w:p w:rsidR="00741A45" w:rsidRPr="00741A45" w:rsidRDefault="00741A45" w:rsidP="00741A45">
            <w:pPr>
              <w:spacing w:after="0" w:line="240" w:lineRule="auto"/>
              <w:jc w:val="center"/>
              <w:rPr>
                <w:rFonts w:ascii="Times New Roman" w:eastAsia="Times New Roman" w:hAnsi="Times New Roman"/>
                <w:bCs/>
                <w:sz w:val="14"/>
                <w:szCs w:val="14"/>
                <w:lang w:eastAsia="ru-RU"/>
              </w:rPr>
            </w:pPr>
            <w:r w:rsidRPr="00741A45">
              <w:rPr>
                <w:rFonts w:ascii="Times New Roman" w:eastAsia="Times New Roman" w:hAnsi="Times New Roman"/>
                <w:bCs/>
                <w:sz w:val="14"/>
                <w:szCs w:val="14"/>
                <w:lang w:eastAsia="ru-RU"/>
              </w:rPr>
              <w:t xml:space="preserve">            3 664 909 928,30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right"/>
              <w:rPr>
                <w:rFonts w:ascii="Times New Roman" w:eastAsia="Times New Roman" w:hAnsi="Times New Roman"/>
                <w:color w:val="000000"/>
                <w:sz w:val="14"/>
                <w:szCs w:val="14"/>
                <w:lang w:eastAsia="ru-RU"/>
              </w:rPr>
            </w:pPr>
            <w:r w:rsidRPr="00741A45">
              <w:rPr>
                <w:rFonts w:ascii="Times New Roman" w:eastAsia="Times New Roman" w:hAnsi="Times New Roman"/>
                <w:color w:val="000000"/>
                <w:sz w:val="14"/>
                <w:szCs w:val="14"/>
                <w:lang w:eastAsia="ru-RU"/>
              </w:rPr>
              <w:t> </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районный бюджет</w:t>
            </w:r>
          </w:p>
        </w:tc>
        <w:tc>
          <w:tcPr>
            <w:tcW w:w="380"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418 348 504,04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526 943 127,32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408 864 098,41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w:t>
            </w:r>
            <w:proofErr w:type="gramStart"/>
            <w:r w:rsidRPr="00741A45">
              <w:rPr>
                <w:rFonts w:ascii="Times New Roman" w:eastAsia="Times New Roman" w:hAnsi="Times New Roman"/>
                <w:sz w:val="14"/>
                <w:szCs w:val="14"/>
                <w:lang w:eastAsia="ru-RU"/>
              </w:rPr>
              <w:t>ЗНАЧ</w:t>
            </w:r>
            <w:proofErr w:type="gramEnd"/>
            <w:r w:rsidRPr="00741A45">
              <w:rPr>
                <w:rFonts w:ascii="Times New Roman" w:eastAsia="Times New Roman" w:hAnsi="Times New Roman"/>
                <w:sz w:val="14"/>
                <w:szCs w:val="14"/>
                <w:lang w:eastAsia="ru-RU"/>
              </w:rPr>
              <w:t>!</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373 471 042,00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373 471 042,00   </w:t>
            </w:r>
          </w:p>
        </w:tc>
        <w:tc>
          <w:tcPr>
            <w:tcW w:w="393"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w:t>
            </w:r>
            <w:proofErr w:type="gramStart"/>
            <w:r w:rsidRPr="00741A45">
              <w:rPr>
                <w:rFonts w:ascii="Times New Roman" w:eastAsia="Times New Roman" w:hAnsi="Times New Roman"/>
                <w:sz w:val="14"/>
                <w:szCs w:val="14"/>
                <w:lang w:eastAsia="ru-RU"/>
              </w:rPr>
              <w:t>ЗНАЧ</w:t>
            </w:r>
            <w:proofErr w:type="gramEnd"/>
            <w:r w:rsidRPr="00741A45">
              <w:rPr>
                <w:rFonts w:ascii="Times New Roman" w:eastAsia="Times New Roman" w:hAnsi="Times New Roman"/>
                <w:sz w:val="14"/>
                <w:szCs w:val="14"/>
                <w:lang w:eastAsia="ru-RU"/>
              </w:rPr>
              <w:t>!</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jc w:val="right"/>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2486268306</w:t>
            </w:r>
          </w:p>
        </w:tc>
      </w:tr>
      <w:tr w:rsidR="00741A45" w:rsidRPr="00741A45" w:rsidTr="00741A45">
        <w:trPr>
          <w:trHeight w:val="20"/>
        </w:trPr>
        <w:tc>
          <w:tcPr>
            <w:tcW w:w="632"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внебюджетные источники</w:t>
            </w:r>
          </w:p>
        </w:tc>
        <w:tc>
          <w:tcPr>
            <w:tcW w:w="380"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hideMark/>
          </w:tcPr>
          <w:p w:rsidR="00741A45" w:rsidRPr="00741A45" w:rsidRDefault="00741A45" w:rsidP="00741A45">
            <w:pPr>
              <w:spacing w:after="0" w:line="240" w:lineRule="auto"/>
              <w:jc w:val="center"/>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25 007 880,00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155 284 704,31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278 477 572,12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27 119 837,52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1 800 000,00   </w:t>
            </w:r>
          </w:p>
        </w:tc>
        <w:tc>
          <w:tcPr>
            <w:tcW w:w="381"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1 800 000,00   </w:t>
            </w:r>
          </w:p>
        </w:tc>
        <w:tc>
          <w:tcPr>
            <w:tcW w:w="393"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xml:space="preserve">               489 489 993,95   </w:t>
            </w:r>
          </w:p>
        </w:tc>
        <w:tc>
          <w:tcPr>
            <w:tcW w:w="597" w:type="pct"/>
            <w:tcBorders>
              <w:top w:val="nil"/>
              <w:left w:val="nil"/>
              <w:bottom w:val="single" w:sz="4" w:space="0" w:color="auto"/>
              <w:right w:val="single" w:sz="4" w:space="0" w:color="auto"/>
            </w:tcBorders>
            <w:shd w:val="clear" w:color="auto" w:fill="auto"/>
            <w:noWrap/>
            <w:vAlign w:val="bottom"/>
            <w:hideMark/>
          </w:tcPr>
          <w:p w:rsidR="00741A45" w:rsidRPr="00741A45" w:rsidRDefault="00741A45" w:rsidP="00741A45">
            <w:pPr>
              <w:spacing w:after="0" w:line="240" w:lineRule="auto"/>
              <w:rPr>
                <w:rFonts w:ascii="Times New Roman" w:eastAsia="Times New Roman" w:hAnsi="Times New Roman"/>
                <w:sz w:val="14"/>
                <w:szCs w:val="14"/>
                <w:lang w:eastAsia="ru-RU"/>
              </w:rPr>
            </w:pPr>
            <w:r w:rsidRPr="00741A45">
              <w:rPr>
                <w:rFonts w:ascii="Times New Roman" w:eastAsia="Times New Roman" w:hAnsi="Times New Roman"/>
                <w:sz w:val="14"/>
                <w:szCs w:val="14"/>
                <w:lang w:eastAsia="ru-RU"/>
              </w:rPr>
              <w:t>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4202" w:rsidRPr="00EF4202" w:rsidRDefault="00EF4202" w:rsidP="00EF4202">
      <w:pPr>
        <w:spacing w:after="0" w:line="240" w:lineRule="auto"/>
        <w:jc w:val="right"/>
        <w:rPr>
          <w:rFonts w:ascii="Times New Roman" w:eastAsia="Times New Roman" w:hAnsi="Times New Roman"/>
          <w:sz w:val="18"/>
          <w:szCs w:val="18"/>
          <w:lang w:eastAsia="ru-RU"/>
        </w:rPr>
      </w:pPr>
      <w:r w:rsidRPr="00EF4202">
        <w:rPr>
          <w:rFonts w:ascii="Times New Roman" w:eastAsia="Times New Roman" w:hAnsi="Times New Roman"/>
          <w:sz w:val="18"/>
          <w:szCs w:val="18"/>
          <w:lang w:eastAsia="ru-RU"/>
        </w:rPr>
        <w:t>Приложение № 4 к постановлению</w:t>
      </w:r>
    </w:p>
    <w:p w:rsidR="00EF4202" w:rsidRPr="00EF4202" w:rsidRDefault="00EF4202" w:rsidP="00EF4202">
      <w:pPr>
        <w:tabs>
          <w:tab w:val="left" w:pos="6090"/>
        </w:tabs>
        <w:spacing w:after="0" w:line="240" w:lineRule="auto"/>
        <w:jc w:val="right"/>
        <w:rPr>
          <w:rFonts w:ascii="Times New Roman" w:eastAsia="Times New Roman" w:hAnsi="Times New Roman"/>
          <w:sz w:val="18"/>
          <w:szCs w:val="18"/>
          <w:lang w:eastAsia="ru-RU"/>
        </w:rPr>
      </w:pPr>
      <w:r w:rsidRPr="00EF4202">
        <w:rPr>
          <w:rFonts w:ascii="Times New Roman" w:eastAsia="Times New Roman" w:hAnsi="Times New Roman"/>
          <w:sz w:val="18"/>
          <w:szCs w:val="18"/>
          <w:lang w:eastAsia="ru-RU"/>
        </w:rPr>
        <w:t xml:space="preserve">                                                                                                   </w:t>
      </w:r>
      <w:r w:rsidRPr="00EF4202">
        <w:rPr>
          <w:rFonts w:ascii="Times New Roman" w:eastAsia="Times New Roman" w:hAnsi="Times New Roman"/>
          <w:sz w:val="18"/>
          <w:szCs w:val="18"/>
          <w:lang w:eastAsia="ru-RU"/>
        </w:rPr>
        <w:tab/>
        <w:t>администрации Богучанского района</w:t>
      </w:r>
    </w:p>
    <w:p w:rsidR="00EF4202" w:rsidRDefault="00EF4202" w:rsidP="00EF4202">
      <w:pPr>
        <w:tabs>
          <w:tab w:val="left" w:pos="6090"/>
        </w:tabs>
        <w:spacing w:after="0" w:line="240" w:lineRule="auto"/>
        <w:jc w:val="right"/>
        <w:rPr>
          <w:rFonts w:ascii="Times New Roman" w:eastAsia="Times New Roman" w:hAnsi="Times New Roman"/>
          <w:sz w:val="18"/>
          <w:szCs w:val="18"/>
          <w:u w:val="single"/>
          <w:lang w:eastAsia="ru-RU"/>
        </w:rPr>
      </w:pPr>
      <w:r w:rsidRPr="00EF4202">
        <w:rPr>
          <w:rFonts w:ascii="Times New Roman" w:eastAsia="Times New Roman" w:hAnsi="Times New Roman"/>
          <w:sz w:val="18"/>
          <w:szCs w:val="18"/>
          <w:lang w:eastAsia="ru-RU"/>
        </w:rPr>
        <w:tab/>
      </w:r>
      <w:r w:rsidR="00091C96" w:rsidRPr="00AD5546">
        <w:rPr>
          <w:rFonts w:ascii="Times New Roman" w:eastAsia="Times New Roman" w:hAnsi="Times New Roman"/>
          <w:sz w:val="18"/>
          <w:szCs w:val="18"/>
          <w:lang w:eastAsia="ru-RU"/>
        </w:rPr>
        <w:t>от "_</w:t>
      </w:r>
      <w:r w:rsidR="00091C96" w:rsidRPr="00AD5546">
        <w:rPr>
          <w:rFonts w:ascii="Times New Roman" w:eastAsia="Times New Roman" w:hAnsi="Times New Roman"/>
          <w:sz w:val="18"/>
          <w:szCs w:val="18"/>
          <w:u w:val="single"/>
          <w:lang w:eastAsia="ru-RU"/>
        </w:rPr>
        <w:t>19</w:t>
      </w:r>
      <w:r w:rsidR="00091C96" w:rsidRPr="00AD5546">
        <w:rPr>
          <w:rFonts w:ascii="Times New Roman" w:eastAsia="Times New Roman" w:hAnsi="Times New Roman"/>
          <w:sz w:val="18"/>
          <w:szCs w:val="18"/>
          <w:lang w:eastAsia="ru-RU"/>
        </w:rPr>
        <w:t>_" "_</w:t>
      </w:r>
      <w:r w:rsidR="00091C96" w:rsidRPr="00AD5546">
        <w:rPr>
          <w:rFonts w:ascii="Times New Roman" w:eastAsia="Times New Roman" w:hAnsi="Times New Roman"/>
          <w:sz w:val="18"/>
          <w:szCs w:val="18"/>
          <w:u w:val="single"/>
          <w:lang w:eastAsia="ru-RU"/>
        </w:rPr>
        <w:t>05</w:t>
      </w:r>
      <w:r w:rsidR="00091C96" w:rsidRPr="00AD5546">
        <w:rPr>
          <w:rFonts w:ascii="Times New Roman" w:eastAsia="Times New Roman" w:hAnsi="Times New Roman"/>
          <w:sz w:val="18"/>
          <w:szCs w:val="18"/>
          <w:lang w:eastAsia="ru-RU"/>
        </w:rPr>
        <w:t>_" 2017  № _</w:t>
      </w:r>
      <w:r w:rsidR="00091C96" w:rsidRPr="00AD5546">
        <w:rPr>
          <w:rFonts w:ascii="Times New Roman" w:eastAsia="Times New Roman" w:hAnsi="Times New Roman"/>
          <w:sz w:val="18"/>
          <w:szCs w:val="18"/>
          <w:u w:val="single"/>
          <w:lang w:eastAsia="ru-RU"/>
        </w:rPr>
        <w:t>527-п</w:t>
      </w:r>
    </w:p>
    <w:p w:rsidR="00091C96" w:rsidRPr="00EF4202" w:rsidRDefault="00091C96" w:rsidP="00EF4202">
      <w:pPr>
        <w:tabs>
          <w:tab w:val="left" w:pos="6090"/>
        </w:tabs>
        <w:spacing w:after="0" w:line="240" w:lineRule="auto"/>
        <w:jc w:val="right"/>
        <w:rPr>
          <w:rFonts w:ascii="Times New Roman" w:eastAsia="Times New Roman" w:hAnsi="Times New Roman"/>
          <w:sz w:val="18"/>
          <w:szCs w:val="18"/>
          <w:lang w:eastAsia="ru-RU"/>
        </w:rPr>
      </w:pPr>
    </w:p>
    <w:p w:rsidR="00EF4202" w:rsidRPr="00EF4202" w:rsidRDefault="00EF4202" w:rsidP="00EF4202">
      <w:pPr>
        <w:autoSpaceDE w:val="0"/>
        <w:autoSpaceDN w:val="0"/>
        <w:adjustRightInd w:val="0"/>
        <w:spacing w:after="0" w:line="240" w:lineRule="auto"/>
        <w:ind w:left="4536"/>
        <w:jc w:val="right"/>
        <w:outlineLvl w:val="2"/>
        <w:rPr>
          <w:rFonts w:ascii="Times New Roman" w:eastAsia="Times New Roman" w:hAnsi="Times New Roman"/>
          <w:sz w:val="18"/>
          <w:szCs w:val="18"/>
          <w:lang w:eastAsia="ru-RU"/>
        </w:rPr>
      </w:pPr>
      <w:r w:rsidRPr="00EF4202">
        <w:rPr>
          <w:rFonts w:ascii="Times New Roman" w:eastAsia="Times New Roman" w:hAnsi="Times New Roman"/>
          <w:sz w:val="18"/>
          <w:szCs w:val="18"/>
          <w:lang w:eastAsia="ru-RU"/>
        </w:rPr>
        <w:t xml:space="preserve">                               Приложение № 1</w:t>
      </w:r>
    </w:p>
    <w:p w:rsidR="00EF4202" w:rsidRPr="00EF4202" w:rsidRDefault="00EF4202" w:rsidP="00EF4202">
      <w:pPr>
        <w:autoSpaceDE w:val="0"/>
        <w:autoSpaceDN w:val="0"/>
        <w:adjustRightInd w:val="0"/>
        <w:spacing w:after="0" w:line="240" w:lineRule="auto"/>
        <w:ind w:left="4536"/>
        <w:jc w:val="right"/>
        <w:rPr>
          <w:rFonts w:ascii="Times New Roman" w:eastAsia="Times New Roman" w:hAnsi="Times New Roman"/>
          <w:sz w:val="18"/>
          <w:szCs w:val="18"/>
          <w:lang w:eastAsia="ru-RU"/>
        </w:rPr>
      </w:pPr>
      <w:r w:rsidRPr="00EF4202">
        <w:rPr>
          <w:rFonts w:ascii="Times New Roman" w:eastAsia="Times New Roman" w:hAnsi="Times New Roman"/>
          <w:sz w:val="18"/>
          <w:szCs w:val="18"/>
          <w:lang w:eastAsia="ru-RU"/>
        </w:rPr>
        <w:t xml:space="preserve">                               к муниципальной программе</w:t>
      </w:r>
    </w:p>
    <w:p w:rsidR="00EF4202" w:rsidRPr="00EF4202" w:rsidRDefault="00EF4202" w:rsidP="00EF4202">
      <w:pPr>
        <w:autoSpaceDE w:val="0"/>
        <w:autoSpaceDN w:val="0"/>
        <w:adjustRightInd w:val="0"/>
        <w:spacing w:after="0" w:line="240" w:lineRule="auto"/>
        <w:jc w:val="right"/>
        <w:rPr>
          <w:rFonts w:ascii="Times New Roman" w:eastAsia="Times New Roman" w:hAnsi="Times New Roman"/>
          <w:sz w:val="18"/>
          <w:szCs w:val="18"/>
          <w:lang w:eastAsia="ru-RU"/>
        </w:rPr>
      </w:pPr>
      <w:r w:rsidRPr="00EF4202">
        <w:rPr>
          <w:rFonts w:ascii="Times New Roman" w:eastAsia="Times New Roman" w:hAnsi="Times New Roman"/>
          <w:sz w:val="18"/>
          <w:szCs w:val="18"/>
          <w:lang w:eastAsia="ru-RU"/>
        </w:rPr>
        <w:t xml:space="preserve">                                                                                                                          «Развитие образования Богучанского             </w:t>
      </w:r>
    </w:p>
    <w:p w:rsidR="00EF4202" w:rsidRPr="00EF4202" w:rsidRDefault="00EF4202" w:rsidP="00EF4202">
      <w:pPr>
        <w:autoSpaceDE w:val="0"/>
        <w:autoSpaceDN w:val="0"/>
        <w:adjustRightInd w:val="0"/>
        <w:spacing w:after="0" w:line="240" w:lineRule="auto"/>
        <w:jc w:val="right"/>
        <w:rPr>
          <w:rFonts w:ascii="Times New Roman" w:eastAsia="Times New Roman" w:hAnsi="Times New Roman"/>
          <w:sz w:val="18"/>
          <w:szCs w:val="18"/>
          <w:lang w:eastAsia="ru-RU"/>
        </w:rPr>
      </w:pPr>
      <w:r w:rsidRPr="00EF4202">
        <w:rPr>
          <w:rFonts w:ascii="Times New Roman" w:eastAsia="Times New Roman" w:hAnsi="Times New Roman"/>
          <w:sz w:val="18"/>
          <w:szCs w:val="18"/>
          <w:lang w:eastAsia="ru-RU"/>
        </w:rPr>
        <w:t xml:space="preserve">                                                                                                      района» </w:t>
      </w:r>
    </w:p>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20"/>
          <w:szCs w:val="20"/>
          <w:lang w:eastAsia="ru-RU"/>
        </w:rPr>
      </w:pPr>
      <w:r w:rsidRPr="00EF4202">
        <w:rPr>
          <w:rFonts w:ascii="Times New Roman" w:eastAsia="Times New Roman" w:hAnsi="Times New Roman"/>
          <w:sz w:val="20"/>
          <w:szCs w:val="20"/>
          <w:lang w:eastAsia="ru-RU"/>
        </w:rPr>
        <w:t xml:space="preserve">Перечень объектов капитального строительства  </w:t>
      </w:r>
      <w:r>
        <w:rPr>
          <w:rFonts w:ascii="Times New Roman" w:eastAsia="Times New Roman" w:hAnsi="Times New Roman"/>
          <w:sz w:val="20"/>
          <w:szCs w:val="20"/>
          <w:lang w:eastAsia="ru-RU"/>
        </w:rPr>
        <w:t xml:space="preserve"> </w:t>
      </w:r>
      <w:r w:rsidRPr="00EF4202">
        <w:rPr>
          <w:rFonts w:ascii="Times New Roman" w:eastAsia="Times New Roman" w:hAnsi="Times New Roman"/>
          <w:sz w:val="20"/>
          <w:szCs w:val="20"/>
          <w:lang w:eastAsia="ru-RU"/>
        </w:rPr>
        <w:t>(за счет всех источников финансирования)</w:t>
      </w:r>
    </w:p>
    <w:p w:rsidR="00EF4202" w:rsidRPr="00EF4202" w:rsidRDefault="00EF4202" w:rsidP="00EF4202">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67"/>
        <w:gridCol w:w="1401"/>
        <w:gridCol w:w="1246"/>
        <w:gridCol w:w="1246"/>
        <w:gridCol w:w="1246"/>
        <w:gridCol w:w="1090"/>
        <w:gridCol w:w="934"/>
        <w:gridCol w:w="934"/>
        <w:gridCol w:w="930"/>
      </w:tblGrid>
      <w:tr w:rsidR="00EF4202" w:rsidRPr="00EF4202" w:rsidTr="00EF4202">
        <w:trPr>
          <w:cantSplit/>
          <w:trHeight w:val="20"/>
        </w:trPr>
        <w:tc>
          <w:tcPr>
            <w:tcW w:w="246" w:type="pct"/>
            <w:vMerge w:val="restart"/>
            <w:tcBorders>
              <w:top w:val="single" w:sz="6" w:space="0" w:color="auto"/>
              <w:left w:val="single" w:sz="6" w:space="0" w:color="auto"/>
              <w:right w:val="single" w:sz="6" w:space="0" w:color="auto"/>
            </w:tcBorders>
            <w:vAlign w:val="center"/>
          </w:tcPr>
          <w:p w:rsidR="00EF4202" w:rsidRPr="00EF4202" w:rsidRDefault="00EF4202" w:rsidP="00EF420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 </w:t>
            </w:r>
            <w:r w:rsidRPr="00EF4202">
              <w:rPr>
                <w:rFonts w:ascii="Times New Roman" w:eastAsia="Times New Roman" w:hAnsi="Times New Roman"/>
                <w:sz w:val="14"/>
                <w:szCs w:val="14"/>
                <w:lang w:eastAsia="ru-RU"/>
              </w:rPr>
              <w:br/>
            </w:r>
            <w:proofErr w:type="gramStart"/>
            <w:r w:rsidRPr="00EF4202">
              <w:rPr>
                <w:rFonts w:ascii="Times New Roman" w:eastAsia="Times New Roman" w:hAnsi="Times New Roman"/>
                <w:sz w:val="14"/>
                <w:szCs w:val="14"/>
                <w:lang w:eastAsia="ru-RU"/>
              </w:rPr>
              <w:t>п</w:t>
            </w:r>
            <w:proofErr w:type="gramEnd"/>
            <w:r w:rsidRPr="00EF4202">
              <w:rPr>
                <w:rFonts w:ascii="Times New Roman" w:eastAsia="Times New Roman" w:hAnsi="Times New Roman"/>
                <w:sz w:val="14"/>
                <w:szCs w:val="14"/>
                <w:lang w:eastAsia="ru-RU"/>
              </w:rPr>
              <w:t>/п</w:t>
            </w:r>
          </w:p>
        </w:tc>
        <w:tc>
          <w:tcPr>
            <w:tcW w:w="738" w:type="pct"/>
            <w:vMerge w:val="restart"/>
            <w:tcBorders>
              <w:top w:val="single" w:sz="6" w:space="0" w:color="auto"/>
              <w:left w:val="single" w:sz="6" w:space="0" w:color="auto"/>
              <w:right w:val="single" w:sz="6" w:space="0" w:color="auto"/>
            </w:tcBorders>
            <w:vAlign w:val="center"/>
          </w:tcPr>
          <w:p w:rsidR="00EF4202" w:rsidRPr="00EF4202" w:rsidRDefault="00EF4202" w:rsidP="00EF420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Наименование  </w:t>
            </w:r>
            <w:r w:rsidRPr="00EF4202">
              <w:rPr>
                <w:rFonts w:ascii="Times New Roman" w:eastAsia="Times New Roman" w:hAnsi="Times New Roman"/>
                <w:sz w:val="14"/>
                <w:szCs w:val="14"/>
                <w:lang w:eastAsia="ru-RU"/>
              </w:rPr>
              <w:br/>
              <w:t xml:space="preserve">объекта </w:t>
            </w:r>
            <w:r w:rsidRPr="00EF4202">
              <w:rPr>
                <w:rFonts w:ascii="Times New Roman" w:eastAsia="Times New Roman" w:hAnsi="Times New Roman"/>
                <w:sz w:val="14"/>
                <w:szCs w:val="14"/>
                <w:lang w:eastAsia="ru-RU"/>
              </w:rPr>
              <w:br/>
              <w:t xml:space="preserve">с указанием    </w:t>
            </w:r>
            <w:r w:rsidRPr="00EF4202">
              <w:rPr>
                <w:rFonts w:ascii="Times New Roman" w:eastAsia="Times New Roman" w:hAnsi="Times New Roman"/>
                <w:sz w:val="14"/>
                <w:szCs w:val="14"/>
                <w:lang w:eastAsia="ru-RU"/>
              </w:rPr>
              <w:br/>
              <w:t>мощности и годов</w:t>
            </w:r>
            <w:r w:rsidRPr="00EF4202">
              <w:rPr>
                <w:rFonts w:ascii="Times New Roman" w:eastAsia="Times New Roman" w:hAnsi="Times New Roman"/>
                <w:sz w:val="14"/>
                <w:szCs w:val="14"/>
                <w:lang w:eastAsia="ru-RU"/>
              </w:rPr>
              <w:br/>
              <w:t>строительства *</w:t>
            </w:r>
          </w:p>
        </w:tc>
        <w:tc>
          <w:tcPr>
            <w:tcW w:w="656" w:type="pct"/>
            <w:vMerge w:val="restart"/>
            <w:tcBorders>
              <w:top w:val="single" w:sz="6" w:space="0" w:color="auto"/>
              <w:left w:val="single" w:sz="6" w:space="0" w:color="auto"/>
              <w:right w:val="single" w:sz="6" w:space="0" w:color="auto"/>
            </w:tcBorders>
            <w:vAlign w:val="center"/>
          </w:tcPr>
          <w:p w:rsidR="00EF4202" w:rsidRPr="00EF4202" w:rsidRDefault="00EF4202" w:rsidP="00EF4202">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Остаток    </w:t>
            </w:r>
            <w:r w:rsidRPr="00EF4202">
              <w:rPr>
                <w:rFonts w:ascii="Times New Roman" w:eastAsia="Times New Roman" w:hAnsi="Times New Roman"/>
                <w:sz w:val="14"/>
                <w:szCs w:val="14"/>
                <w:lang w:eastAsia="ru-RU"/>
              </w:rPr>
              <w:br/>
              <w:t xml:space="preserve">стоимости   </w:t>
            </w:r>
            <w:r w:rsidRPr="00EF4202">
              <w:rPr>
                <w:rFonts w:ascii="Times New Roman" w:eastAsia="Times New Roman" w:hAnsi="Times New Roman"/>
                <w:sz w:val="14"/>
                <w:szCs w:val="14"/>
                <w:lang w:eastAsia="ru-RU"/>
              </w:rPr>
              <w:br/>
              <w:t xml:space="preserve">строительства </w:t>
            </w:r>
            <w:r w:rsidRPr="00EF4202">
              <w:rPr>
                <w:rFonts w:ascii="Times New Roman" w:eastAsia="Times New Roman" w:hAnsi="Times New Roman"/>
                <w:sz w:val="14"/>
                <w:szCs w:val="14"/>
                <w:lang w:eastAsia="ru-RU"/>
              </w:rPr>
              <w:br/>
              <w:t>в ценах контракта**</w:t>
            </w:r>
          </w:p>
        </w:tc>
        <w:tc>
          <w:tcPr>
            <w:tcW w:w="3361" w:type="pct"/>
            <w:gridSpan w:val="6"/>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Объем капитальных вложений,  рублей</w:t>
            </w:r>
          </w:p>
        </w:tc>
      </w:tr>
      <w:tr w:rsidR="00EF4202" w:rsidRPr="00EF4202" w:rsidTr="00EF4202">
        <w:trPr>
          <w:cantSplit/>
          <w:trHeight w:val="20"/>
        </w:trPr>
        <w:tc>
          <w:tcPr>
            <w:tcW w:w="246" w:type="pct"/>
            <w:vMerge/>
            <w:tcBorders>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38" w:type="pct"/>
            <w:vMerge/>
            <w:tcBorders>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vMerge/>
            <w:tcBorders>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отчетный финансовый год</w:t>
            </w:r>
          </w:p>
        </w:tc>
        <w:tc>
          <w:tcPr>
            <w:tcW w:w="656" w:type="pct"/>
            <w:tcBorders>
              <w:top w:val="single" w:sz="6" w:space="0" w:color="auto"/>
              <w:left w:val="single" w:sz="6" w:space="0" w:color="auto"/>
              <w:bottom w:val="single" w:sz="6" w:space="0" w:color="auto"/>
              <w:right w:val="single" w:sz="6" w:space="0" w:color="auto"/>
            </w:tcBorders>
            <w:vAlign w:val="center"/>
          </w:tcPr>
          <w:p w:rsidR="00EF4202" w:rsidRPr="00EF4202" w:rsidRDefault="00091C96" w:rsidP="00EF4202">
            <w:pPr>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текущий финансо</w:t>
            </w:r>
            <w:r w:rsidR="00EF4202" w:rsidRPr="00EF4202">
              <w:rPr>
                <w:rFonts w:ascii="Times New Roman" w:eastAsia="Times New Roman" w:hAnsi="Times New Roman"/>
                <w:sz w:val="14"/>
                <w:szCs w:val="14"/>
                <w:lang w:eastAsia="ru-RU"/>
              </w:rPr>
              <w:t>вый год</w:t>
            </w:r>
          </w:p>
        </w:tc>
        <w:tc>
          <w:tcPr>
            <w:tcW w:w="574" w:type="pct"/>
            <w:tcBorders>
              <w:top w:val="single" w:sz="6" w:space="0" w:color="auto"/>
              <w:left w:val="single" w:sz="6" w:space="0" w:color="auto"/>
              <w:bottom w:val="single" w:sz="6" w:space="0" w:color="auto"/>
              <w:right w:val="single" w:sz="6" w:space="0" w:color="auto"/>
            </w:tcBorders>
            <w:vAlign w:val="center"/>
          </w:tcPr>
          <w:p w:rsidR="00EF4202" w:rsidRPr="00EF4202" w:rsidRDefault="00091C96" w:rsidP="00EF4202">
            <w:pPr>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очередной финансо</w:t>
            </w:r>
            <w:r w:rsidR="00EF4202" w:rsidRPr="00EF4202">
              <w:rPr>
                <w:rFonts w:ascii="Times New Roman" w:eastAsia="Times New Roman" w:hAnsi="Times New Roman"/>
                <w:sz w:val="14"/>
                <w:szCs w:val="14"/>
                <w:lang w:eastAsia="ru-RU"/>
              </w:rPr>
              <w:t>вый год</w:t>
            </w:r>
          </w:p>
        </w:tc>
        <w:tc>
          <w:tcPr>
            <w:tcW w:w="492"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первый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второй год планового периода</w:t>
            </w:r>
          </w:p>
        </w:tc>
        <w:tc>
          <w:tcPr>
            <w:tcW w:w="492"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по годам до ввода объекта</w:t>
            </w:r>
          </w:p>
        </w:tc>
      </w:tr>
      <w:tr w:rsidR="00EF4202" w:rsidRPr="00EF4202" w:rsidTr="00EF4202">
        <w:trPr>
          <w:cantSplit/>
          <w:trHeight w:val="20"/>
        </w:trPr>
        <w:tc>
          <w:tcPr>
            <w:tcW w:w="5000" w:type="pct"/>
            <w:gridSpan w:val="9"/>
            <w:tcBorders>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EF4202" w:rsidRPr="00EF4202" w:rsidTr="00EF4202">
        <w:trPr>
          <w:cantSplit/>
          <w:trHeight w:val="20"/>
        </w:trPr>
        <w:tc>
          <w:tcPr>
            <w:tcW w:w="5000" w:type="pct"/>
            <w:gridSpan w:val="9"/>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Объект 1.Проектирование и строительство детского сада в п. Ангарский</w:t>
            </w: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Главный распорядитель</w:t>
            </w:r>
          </w:p>
        </w:tc>
        <w:tc>
          <w:tcPr>
            <w:tcW w:w="656"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МКУ «Муниципальная служба заказчика»</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179546760,60</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63175741,16</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в том числе:</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федеральный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краевой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бюджеты         </w:t>
            </w:r>
            <w:r w:rsidRPr="00EF4202">
              <w:rPr>
                <w:rFonts w:ascii="Times New Roman" w:eastAsia="Times New Roman" w:hAnsi="Times New Roman"/>
                <w:sz w:val="14"/>
                <w:szCs w:val="14"/>
                <w:lang w:eastAsia="ru-RU"/>
              </w:rPr>
              <w:br/>
              <w:t xml:space="preserve">муниципальных   </w:t>
            </w:r>
            <w:r w:rsidRPr="00EF4202">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63175741,16</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внебюджетные    </w:t>
            </w:r>
            <w:r w:rsidRPr="00EF4202">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179546760,60</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lastRenderedPageBreak/>
              <w:t>Объект 2. Проектирование и строительство спортивного зала в п. Новохайскимй</w:t>
            </w: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Главный распорядитель</w:t>
            </w:r>
          </w:p>
        </w:tc>
        <w:tc>
          <w:tcPr>
            <w:tcW w:w="656"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МКУ «Муниципальная служба заказчика»</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60929072,92</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37911323,58</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в том числе:</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федеральный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краевой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бюджеты         </w:t>
            </w:r>
            <w:r w:rsidRPr="00EF4202">
              <w:rPr>
                <w:rFonts w:ascii="Times New Roman" w:eastAsia="Times New Roman" w:hAnsi="Times New Roman"/>
                <w:sz w:val="14"/>
                <w:szCs w:val="14"/>
                <w:lang w:eastAsia="ru-RU"/>
              </w:rPr>
              <w:br/>
              <w:t xml:space="preserve">муниципальных   </w:t>
            </w:r>
            <w:r w:rsidRPr="00EF4202">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25000000,00</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внебюджетные    </w:t>
            </w:r>
            <w:r w:rsidRPr="00EF4202">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60929072,92</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12911323,58</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Объект 3. Проектирование и реконструкция корпусов ДОЛ «Березка»</w:t>
            </w: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Главный распорядитель</w:t>
            </w:r>
          </w:p>
        </w:tc>
        <w:tc>
          <w:tcPr>
            <w:tcW w:w="656" w:type="pct"/>
            <w:tcBorders>
              <w:top w:val="single" w:sz="6" w:space="0" w:color="auto"/>
              <w:left w:val="single" w:sz="6" w:space="0" w:color="auto"/>
              <w:bottom w:val="single" w:sz="6" w:space="0" w:color="auto"/>
              <w:right w:val="single" w:sz="6" w:space="0" w:color="auto"/>
            </w:tcBorders>
            <w:vAlign w:val="center"/>
          </w:tcPr>
          <w:p w:rsidR="00EF4202" w:rsidRPr="00EF4202" w:rsidRDefault="00EF4202" w:rsidP="00EF4202">
            <w:pPr>
              <w:autoSpaceDE w:val="0"/>
              <w:autoSpaceDN w:val="0"/>
              <w:adjustRightInd w:val="0"/>
              <w:spacing w:after="0" w:line="240" w:lineRule="auto"/>
              <w:jc w:val="center"/>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МКУ «Муниципальная служба заказчика»</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35000000,00</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0,0</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в том числе:</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федеральный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краевой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бюджеты         </w:t>
            </w:r>
            <w:r w:rsidRPr="00EF4202">
              <w:rPr>
                <w:rFonts w:ascii="Times New Roman" w:eastAsia="Times New Roman" w:hAnsi="Times New Roman"/>
                <w:sz w:val="14"/>
                <w:szCs w:val="14"/>
                <w:lang w:eastAsia="ru-RU"/>
              </w:rPr>
              <w:br/>
              <w:t xml:space="preserve">муниципальных   </w:t>
            </w:r>
            <w:r w:rsidRPr="00EF4202">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внебюджетные    </w:t>
            </w:r>
            <w:r w:rsidRPr="00EF4202">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35000000,00</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0,00</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Итого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275475833,52</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101087064,74</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в том числе: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федеральный     </w:t>
            </w:r>
            <w:r w:rsidRPr="00EF4202">
              <w:rPr>
                <w:rFonts w:ascii="Times New Roman" w:eastAsia="Times New Roman" w:hAnsi="Times New Roman"/>
                <w:sz w:val="14"/>
                <w:szCs w:val="14"/>
                <w:lang w:eastAsia="ru-RU"/>
              </w:rPr>
              <w:br/>
              <w:t xml:space="preserve">бюджет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краевой         </w:t>
            </w:r>
            <w:r w:rsidRPr="00EF4202">
              <w:rPr>
                <w:rFonts w:ascii="Times New Roman" w:eastAsia="Times New Roman" w:hAnsi="Times New Roman"/>
                <w:sz w:val="14"/>
                <w:szCs w:val="14"/>
                <w:lang w:eastAsia="ru-RU"/>
              </w:rPr>
              <w:br/>
              <w:t xml:space="preserve">бюджет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районный бюджет</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бюджеты         </w:t>
            </w:r>
            <w:r w:rsidRPr="00EF4202">
              <w:rPr>
                <w:rFonts w:ascii="Times New Roman" w:eastAsia="Times New Roman" w:hAnsi="Times New Roman"/>
                <w:sz w:val="14"/>
                <w:szCs w:val="14"/>
                <w:lang w:eastAsia="ru-RU"/>
              </w:rPr>
              <w:br/>
              <w:t xml:space="preserve">муниципальных   </w:t>
            </w:r>
            <w:r w:rsidRPr="00EF4202">
              <w:rPr>
                <w:rFonts w:ascii="Times New Roman" w:eastAsia="Times New Roman" w:hAnsi="Times New Roman"/>
                <w:sz w:val="14"/>
                <w:szCs w:val="14"/>
                <w:lang w:eastAsia="ru-RU"/>
              </w:rPr>
              <w:br/>
              <w:t xml:space="preserve">образований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88175741,16</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r w:rsidR="00EF4202" w:rsidRPr="00EF4202" w:rsidTr="00EF4202">
        <w:trPr>
          <w:cantSplit/>
          <w:trHeight w:val="20"/>
        </w:trPr>
        <w:tc>
          <w:tcPr>
            <w:tcW w:w="24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738"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 xml:space="preserve">внебюджетные    </w:t>
            </w:r>
            <w:r w:rsidRPr="00EF4202">
              <w:rPr>
                <w:rFonts w:ascii="Times New Roman" w:eastAsia="Times New Roman" w:hAnsi="Times New Roman"/>
                <w:sz w:val="14"/>
                <w:szCs w:val="14"/>
                <w:lang w:eastAsia="ru-RU"/>
              </w:rPr>
              <w:br/>
              <w:t xml:space="preserve">источники       </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highlight w:val="green"/>
                <w:lang w:eastAsia="ru-RU"/>
              </w:rPr>
            </w:pP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275475833,52</w:t>
            </w:r>
          </w:p>
        </w:tc>
        <w:tc>
          <w:tcPr>
            <w:tcW w:w="656"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r w:rsidRPr="00EF4202">
              <w:rPr>
                <w:rFonts w:ascii="Times New Roman" w:eastAsia="Times New Roman" w:hAnsi="Times New Roman"/>
                <w:sz w:val="14"/>
                <w:szCs w:val="14"/>
                <w:lang w:eastAsia="ru-RU"/>
              </w:rPr>
              <w:t>12911323,58</w:t>
            </w:r>
          </w:p>
        </w:tc>
        <w:tc>
          <w:tcPr>
            <w:tcW w:w="574"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c>
          <w:tcPr>
            <w:tcW w:w="492" w:type="pct"/>
            <w:tcBorders>
              <w:top w:val="single" w:sz="6" w:space="0" w:color="auto"/>
              <w:left w:val="single" w:sz="6" w:space="0" w:color="auto"/>
              <w:bottom w:val="single" w:sz="6" w:space="0" w:color="auto"/>
              <w:right w:val="single" w:sz="6" w:space="0" w:color="auto"/>
            </w:tcBorders>
          </w:tcPr>
          <w:p w:rsidR="00EF4202" w:rsidRPr="00EF4202" w:rsidRDefault="00EF4202" w:rsidP="00EF4202">
            <w:pPr>
              <w:autoSpaceDE w:val="0"/>
              <w:autoSpaceDN w:val="0"/>
              <w:adjustRightInd w:val="0"/>
              <w:spacing w:after="0" w:line="240" w:lineRule="auto"/>
              <w:rPr>
                <w:rFonts w:ascii="Times New Roman" w:eastAsia="Times New Roman" w:hAnsi="Times New Roman"/>
                <w:sz w:val="14"/>
                <w:szCs w:val="14"/>
                <w:lang w:eastAsia="ru-RU"/>
              </w:rPr>
            </w:pPr>
          </w:p>
        </w:tc>
      </w:tr>
    </w:tbl>
    <w:p w:rsidR="00EF4202" w:rsidRPr="00091C96" w:rsidRDefault="00EF4202" w:rsidP="00EF4202">
      <w:pPr>
        <w:autoSpaceDE w:val="0"/>
        <w:autoSpaceDN w:val="0"/>
        <w:adjustRightInd w:val="0"/>
        <w:spacing w:after="0" w:line="240" w:lineRule="auto"/>
        <w:jc w:val="both"/>
        <w:rPr>
          <w:rFonts w:ascii="Times New Roman" w:eastAsia="Times New Roman" w:hAnsi="Times New Roman"/>
          <w:sz w:val="18"/>
          <w:szCs w:val="20"/>
          <w:lang w:eastAsia="ru-RU"/>
        </w:rPr>
      </w:pPr>
      <w:r w:rsidRPr="00091C96">
        <w:rPr>
          <w:rFonts w:ascii="Times New Roman" w:eastAsia="Times New Roman" w:hAnsi="Times New Roman"/>
          <w:sz w:val="18"/>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EF4202" w:rsidRPr="00091C96" w:rsidRDefault="00EF4202" w:rsidP="00EF4202">
      <w:pPr>
        <w:autoSpaceDE w:val="0"/>
        <w:autoSpaceDN w:val="0"/>
        <w:adjustRightInd w:val="0"/>
        <w:spacing w:after="0" w:line="240" w:lineRule="auto"/>
        <w:jc w:val="both"/>
        <w:rPr>
          <w:rFonts w:ascii="Times New Roman" w:eastAsia="Times New Roman" w:hAnsi="Times New Roman"/>
          <w:sz w:val="18"/>
          <w:szCs w:val="20"/>
          <w:lang w:eastAsia="ru-RU"/>
        </w:rPr>
      </w:pPr>
      <w:r w:rsidRPr="00091C96">
        <w:rPr>
          <w:rFonts w:ascii="Times New Roman" w:eastAsia="Times New Roman" w:hAnsi="Times New Roman"/>
          <w:sz w:val="18"/>
          <w:szCs w:val="20"/>
          <w:lang w:eastAsia="ru-RU"/>
        </w:rPr>
        <w:t xml:space="preserve">(**) - по вновь начинаемым объектам – ориентировочная стоимость объекта </w:t>
      </w:r>
    </w:p>
    <w:p w:rsidR="00EF4202" w:rsidRPr="00EF4202" w:rsidRDefault="00EF4202" w:rsidP="00EF4202">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CB1173" w:rsidRPr="00CB1173" w:rsidTr="00CB1173">
        <w:trPr>
          <w:trHeight w:val="20"/>
        </w:trPr>
        <w:tc>
          <w:tcPr>
            <w:tcW w:w="5000" w:type="pct"/>
            <w:tcBorders>
              <w:top w:val="nil"/>
              <w:left w:val="nil"/>
              <w:right w:val="nil"/>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8"/>
                <w:szCs w:val="18"/>
                <w:lang w:eastAsia="ru-RU"/>
              </w:rPr>
            </w:pPr>
            <w:r w:rsidRPr="00CB1173">
              <w:rPr>
                <w:rFonts w:ascii="Times New Roman" w:eastAsia="Times New Roman" w:hAnsi="Times New Roman"/>
                <w:sz w:val="18"/>
                <w:szCs w:val="18"/>
                <w:lang w:eastAsia="ru-RU"/>
              </w:rPr>
              <w:t>Приложение № 5</w:t>
            </w:r>
          </w:p>
          <w:p w:rsidR="00CB1173" w:rsidRPr="00CB1173" w:rsidRDefault="00CB1173" w:rsidP="00CB1173">
            <w:pPr>
              <w:spacing w:after="0" w:line="240" w:lineRule="auto"/>
              <w:jc w:val="right"/>
              <w:rPr>
                <w:rFonts w:ascii="Times New Roman" w:eastAsia="Times New Roman" w:hAnsi="Times New Roman"/>
                <w:sz w:val="18"/>
                <w:szCs w:val="18"/>
                <w:lang w:eastAsia="ru-RU"/>
              </w:rPr>
            </w:pPr>
            <w:r w:rsidRPr="00CB1173">
              <w:rPr>
                <w:rFonts w:ascii="Times New Roman" w:eastAsia="Times New Roman" w:hAnsi="Times New Roman"/>
                <w:sz w:val="18"/>
                <w:szCs w:val="18"/>
                <w:lang w:eastAsia="ru-RU"/>
              </w:rPr>
              <w:t xml:space="preserve"> к постановлению администрации Богучанского района</w:t>
            </w:r>
          </w:p>
          <w:p w:rsidR="00CB1173" w:rsidRPr="00CB1173" w:rsidRDefault="00CB1173" w:rsidP="00CB1173">
            <w:pPr>
              <w:spacing w:after="0" w:line="240" w:lineRule="auto"/>
              <w:jc w:val="right"/>
              <w:rPr>
                <w:rFonts w:ascii="Times New Roman" w:eastAsia="Times New Roman" w:hAnsi="Times New Roman"/>
                <w:sz w:val="18"/>
                <w:szCs w:val="18"/>
                <w:lang w:eastAsia="ru-RU"/>
              </w:rPr>
            </w:pPr>
            <w:r w:rsidRPr="00CB1173">
              <w:rPr>
                <w:rFonts w:ascii="Times New Roman" w:eastAsia="Times New Roman" w:hAnsi="Times New Roman"/>
                <w:sz w:val="18"/>
                <w:szCs w:val="18"/>
                <w:lang w:eastAsia="ru-RU"/>
              </w:rPr>
              <w:t>от "_</w:t>
            </w:r>
            <w:r w:rsidRPr="00CB1173">
              <w:rPr>
                <w:rFonts w:ascii="Times New Roman" w:eastAsia="Times New Roman" w:hAnsi="Times New Roman"/>
                <w:sz w:val="18"/>
                <w:szCs w:val="18"/>
                <w:u w:val="single"/>
                <w:lang w:eastAsia="ru-RU"/>
              </w:rPr>
              <w:t>19</w:t>
            </w:r>
            <w:r w:rsidRPr="00CB1173">
              <w:rPr>
                <w:rFonts w:ascii="Times New Roman" w:eastAsia="Times New Roman" w:hAnsi="Times New Roman"/>
                <w:sz w:val="18"/>
                <w:szCs w:val="18"/>
                <w:lang w:eastAsia="ru-RU"/>
              </w:rPr>
              <w:t>_" "_</w:t>
            </w:r>
            <w:r w:rsidRPr="00CB1173">
              <w:rPr>
                <w:rFonts w:ascii="Times New Roman" w:eastAsia="Times New Roman" w:hAnsi="Times New Roman"/>
                <w:sz w:val="18"/>
                <w:szCs w:val="18"/>
                <w:u w:val="single"/>
                <w:lang w:eastAsia="ru-RU"/>
              </w:rPr>
              <w:t>05</w:t>
            </w:r>
            <w:r w:rsidRPr="00CB1173">
              <w:rPr>
                <w:rFonts w:ascii="Times New Roman" w:eastAsia="Times New Roman" w:hAnsi="Times New Roman"/>
                <w:sz w:val="18"/>
                <w:szCs w:val="18"/>
                <w:lang w:eastAsia="ru-RU"/>
              </w:rPr>
              <w:t>_" 2017  № _</w:t>
            </w:r>
            <w:r w:rsidRPr="00CB1173">
              <w:rPr>
                <w:rFonts w:ascii="Times New Roman" w:eastAsia="Times New Roman" w:hAnsi="Times New Roman"/>
                <w:sz w:val="18"/>
                <w:szCs w:val="18"/>
                <w:u w:val="single"/>
                <w:lang w:eastAsia="ru-RU"/>
              </w:rPr>
              <w:t>527-п</w:t>
            </w:r>
            <w:r w:rsidRPr="00CB1173">
              <w:rPr>
                <w:rFonts w:ascii="Times New Roman" w:eastAsia="Times New Roman" w:hAnsi="Times New Roman"/>
                <w:sz w:val="18"/>
                <w:szCs w:val="18"/>
                <w:lang w:eastAsia="ru-RU"/>
              </w:rPr>
              <w:t xml:space="preserve"> </w:t>
            </w:r>
          </w:p>
          <w:p w:rsidR="00CB1173" w:rsidRPr="00CB1173" w:rsidRDefault="00CB1173" w:rsidP="00CB1173">
            <w:pPr>
              <w:spacing w:after="0" w:line="240" w:lineRule="auto"/>
              <w:jc w:val="right"/>
              <w:rPr>
                <w:rFonts w:ascii="Times New Roman" w:eastAsia="Times New Roman" w:hAnsi="Times New Roman"/>
                <w:sz w:val="18"/>
                <w:szCs w:val="18"/>
                <w:lang w:eastAsia="ru-RU"/>
              </w:rPr>
            </w:pPr>
            <w:r w:rsidRPr="00CB1173">
              <w:rPr>
                <w:rFonts w:ascii="Times New Roman" w:eastAsia="Times New Roman" w:hAnsi="Times New Roman"/>
                <w:sz w:val="18"/>
                <w:szCs w:val="18"/>
                <w:lang w:eastAsia="ru-RU"/>
              </w:rPr>
              <w:t>Приложение № 4 к  муниципальной программе</w:t>
            </w:r>
          </w:p>
          <w:p w:rsidR="00CB1173" w:rsidRPr="00CB1173" w:rsidRDefault="00CB1173" w:rsidP="00CB1173">
            <w:pPr>
              <w:spacing w:after="0" w:line="240" w:lineRule="auto"/>
              <w:jc w:val="right"/>
              <w:rPr>
                <w:rFonts w:ascii="Times New Roman" w:eastAsia="Times New Roman" w:hAnsi="Times New Roman"/>
                <w:sz w:val="18"/>
                <w:szCs w:val="18"/>
                <w:lang w:eastAsia="ru-RU"/>
              </w:rPr>
            </w:pPr>
            <w:r w:rsidRPr="00CB1173">
              <w:rPr>
                <w:rFonts w:ascii="Times New Roman" w:eastAsia="Times New Roman" w:hAnsi="Times New Roman"/>
                <w:sz w:val="18"/>
                <w:szCs w:val="18"/>
                <w:lang w:eastAsia="ru-RU"/>
              </w:rPr>
              <w:t>"Развитие образования Богучанского района"</w:t>
            </w:r>
          </w:p>
          <w:p w:rsidR="00CB1173" w:rsidRPr="00CB1173" w:rsidRDefault="00CB1173" w:rsidP="00CB1173">
            <w:pPr>
              <w:spacing w:after="0" w:line="240" w:lineRule="auto"/>
              <w:jc w:val="right"/>
              <w:rPr>
                <w:rFonts w:ascii="Times New Roman" w:eastAsia="Times New Roman" w:hAnsi="Times New Roman"/>
                <w:sz w:val="20"/>
                <w:szCs w:val="24"/>
                <w:lang w:eastAsia="ru-RU"/>
              </w:rPr>
            </w:pPr>
          </w:p>
          <w:p w:rsidR="00CB1173" w:rsidRPr="00CB1173" w:rsidRDefault="00CB1173" w:rsidP="00CB1173">
            <w:pPr>
              <w:spacing w:after="0" w:line="240" w:lineRule="auto"/>
              <w:jc w:val="center"/>
              <w:rPr>
                <w:rFonts w:ascii="Times New Roman" w:eastAsia="Times New Roman" w:hAnsi="Times New Roman"/>
                <w:sz w:val="24"/>
                <w:szCs w:val="24"/>
                <w:lang w:eastAsia="ru-RU"/>
              </w:rPr>
            </w:pPr>
            <w:r w:rsidRPr="00CB1173">
              <w:rPr>
                <w:rFonts w:ascii="Times New Roman" w:eastAsia="Times New Roman" w:hAnsi="Times New Roman"/>
                <w:bCs/>
                <w:sz w:val="20"/>
                <w:szCs w:val="24"/>
                <w:lang w:eastAsia="ru-RU"/>
              </w:rPr>
              <w:t xml:space="preserve">Прогноз сводных показателей муниципальных заданий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096"/>
        <w:gridCol w:w="368"/>
        <w:gridCol w:w="368"/>
        <w:gridCol w:w="369"/>
        <w:gridCol w:w="369"/>
        <w:gridCol w:w="369"/>
        <w:gridCol w:w="369"/>
        <w:gridCol w:w="369"/>
        <w:gridCol w:w="369"/>
        <w:gridCol w:w="617"/>
        <w:gridCol w:w="731"/>
        <w:gridCol w:w="731"/>
        <w:gridCol w:w="712"/>
        <w:gridCol w:w="712"/>
        <w:gridCol w:w="731"/>
        <w:gridCol w:w="712"/>
        <w:gridCol w:w="578"/>
      </w:tblGrid>
      <w:tr w:rsidR="00CB1173" w:rsidRPr="00CB1173" w:rsidTr="00CB1173">
        <w:trPr>
          <w:trHeight w:val="1035"/>
        </w:trPr>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Наименование услуги, показателя объема услуги (работы)</w:t>
            </w:r>
          </w:p>
        </w:tc>
        <w:tc>
          <w:tcPr>
            <w:tcW w:w="1591" w:type="pct"/>
            <w:gridSpan w:val="8"/>
            <w:tcBorders>
              <w:top w:val="single" w:sz="4" w:space="0" w:color="auto"/>
              <w:left w:val="nil"/>
              <w:bottom w:val="single" w:sz="4" w:space="0" w:color="auto"/>
              <w:right w:val="single" w:sz="4" w:space="0" w:color="000000"/>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Значение показателя объема услуги (работы)</w:t>
            </w:r>
          </w:p>
        </w:tc>
        <w:tc>
          <w:tcPr>
            <w:tcW w:w="2810" w:type="pct"/>
            <w:gridSpan w:val="8"/>
            <w:tcBorders>
              <w:top w:val="single" w:sz="4" w:space="0" w:color="auto"/>
              <w:left w:val="nil"/>
              <w:bottom w:val="single" w:sz="4" w:space="0" w:color="auto"/>
              <w:right w:val="single" w:sz="4" w:space="0" w:color="000000"/>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CB1173" w:rsidRPr="00CB1173" w:rsidTr="00CB1173">
        <w:trPr>
          <w:trHeight w:val="510"/>
        </w:trPr>
        <w:tc>
          <w:tcPr>
            <w:tcW w:w="599" w:type="pct"/>
            <w:vMerge/>
            <w:tcBorders>
              <w:top w:val="single" w:sz="4" w:space="0" w:color="auto"/>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2012 год</w:t>
            </w:r>
          </w:p>
        </w:tc>
        <w:tc>
          <w:tcPr>
            <w:tcW w:w="19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2013 год</w:t>
            </w:r>
          </w:p>
        </w:tc>
        <w:tc>
          <w:tcPr>
            <w:tcW w:w="200"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2014 год</w:t>
            </w:r>
          </w:p>
        </w:tc>
        <w:tc>
          <w:tcPr>
            <w:tcW w:w="19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2015 год</w:t>
            </w:r>
          </w:p>
        </w:tc>
        <w:tc>
          <w:tcPr>
            <w:tcW w:w="19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2016 год</w:t>
            </w:r>
          </w:p>
        </w:tc>
        <w:tc>
          <w:tcPr>
            <w:tcW w:w="19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2017 год</w:t>
            </w:r>
          </w:p>
        </w:tc>
        <w:tc>
          <w:tcPr>
            <w:tcW w:w="19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2018 год</w:t>
            </w:r>
          </w:p>
        </w:tc>
        <w:tc>
          <w:tcPr>
            <w:tcW w:w="221"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2019 год</w:t>
            </w:r>
          </w:p>
        </w:tc>
        <w:tc>
          <w:tcPr>
            <w:tcW w:w="325"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2012 год</w:t>
            </w:r>
          </w:p>
        </w:tc>
        <w:tc>
          <w:tcPr>
            <w:tcW w:w="371"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2013 год</w:t>
            </w:r>
          </w:p>
        </w:tc>
        <w:tc>
          <w:tcPr>
            <w:tcW w:w="382"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2014 год</w:t>
            </w:r>
          </w:p>
        </w:tc>
        <w:tc>
          <w:tcPr>
            <w:tcW w:w="361"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2015 год</w:t>
            </w:r>
          </w:p>
        </w:tc>
        <w:tc>
          <w:tcPr>
            <w:tcW w:w="366" w:type="pct"/>
            <w:tcBorders>
              <w:top w:val="nil"/>
              <w:left w:val="nil"/>
              <w:bottom w:val="single" w:sz="4" w:space="0" w:color="auto"/>
              <w:right w:val="single" w:sz="4" w:space="0" w:color="auto"/>
            </w:tcBorders>
            <w:shd w:val="clear" w:color="auto" w:fill="auto"/>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2016 год</w:t>
            </w:r>
          </w:p>
        </w:tc>
        <w:tc>
          <w:tcPr>
            <w:tcW w:w="359" w:type="pct"/>
            <w:tcBorders>
              <w:top w:val="nil"/>
              <w:left w:val="nil"/>
              <w:bottom w:val="single" w:sz="4" w:space="0" w:color="auto"/>
              <w:right w:val="single" w:sz="4" w:space="0" w:color="auto"/>
            </w:tcBorders>
            <w:shd w:val="clear" w:color="auto" w:fill="auto"/>
            <w:noWrap/>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2017 год</w:t>
            </w:r>
          </w:p>
        </w:tc>
        <w:tc>
          <w:tcPr>
            <w:tcW w:w="346" w:type="pct"/>
            <w:tcBorders>
              <w:top w:val="nil"/>
              <w:left w:val="nil"/>
              <w:bottom w:val="single" w:sz="4" w:space="0" w:color="auto"/>
              <w:right w:val="single" w:sz="4" w:space="0" w:color="auto"/>
            </w:tcBorders>
            <w:shd w:val="clear" w:color="auto" w:fill="auto"/>
            <w:noWrap/>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2018 год</w:t>
            </w:r>
          </w:p>
        </w:tc>
        <w:tc>
          <w:tcPr>
            <w:tcW w:w="299" w:type="pct"/>
            <w:tcBorders>
              <w:top w:val="nil"/>
              <w:left w:val="nil"/>
              <w:bottom w:val="single" w:sz="4" w:space="0" w:color="auto"/>
              <w:right w:val="single" w:sz="4" w:space="0" w:color="auto"/>
            </w:tcBorders>
            <w:shd w:val="clear" w:color="auto" w:fill="auto"/>
            <w:noWrap/>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2019 год</w:t>
            </w:r>
          </w:p>
        </w:tc>
      </w:tr>
      <w:tr w:rsidR="00CB1173" w:rsidRPr="00CB1173" w:rsidTr="00CB1173">
        <w:trPr>
          <w:trHeight w:val="3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CB1173" w:rsidRPr="00CB1173" w:rsidTr="00CB1173">
        <w:trPr>
          <w:trHeight w:val="48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CB1173" w:rsidRPr="00CB1173" w:rsidTr="00CB1173">
        <w:trPr>
          <w:trHeight w:val="315"/>
        </w:trPr>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Показатель объема услуги:</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176</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168</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171</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32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23611533,11</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31 153 661,25</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29157488,00</w:t>
            </w:r>
          </w:p>
        </w:tc>
        <w:tc>
          <w:tcPr>
            <w:tcW w:w="36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31789665,46</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30709285,01</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w:t>
            </w:r>
          </w:p>
        </w:tc>
      </w:tr>
      <w:tr w:rsidR="00CB1173" w:rsidRPr="00CB1173" w:rsidTr="00CB1173">
        <w:trPr>
          <w:trHeight w:val="315"/>
        </w:trPr>
        <w:tc>
          <w:tcPr>
            <w:tcW w:w="59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198</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193</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180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180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184</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325"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r>
      <w:tr w:rsidR="00CB1173" w:rsidRPr="00CB1173" w:rsidTr="00CB1173">
        <w:trPr>
          <w:trHeight w:val="315"/>
        </w:trPr>
        <w:tc>
          <w:tcPr>
            <w:tcW w:w="59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29</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50</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58</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58</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52</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325"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r>
      <w:tr w:rsidR="00CB1173" w:rsidRPr="00CB1173" w:rsidTr="00CB1173">
        <w:trPr>
          <w:trHeight w:val="3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Наименование услуги и ее содержание: организация отдыха и оздоровления детей в каникулярное время</w:t>
            </w:r>
          </w:p>
        </w:tc>
      </w:tr>
      <w:tr w:rsidR="00CB1173" w:rsidRPr="00CB1173" w:rsidTr="00CB1173">
        <w:trPr>
          <w:trHeight w:val="315"/>
        </w:trPr>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xml:space="preserve">Показатель объема </w:t>
            </w:r>
            <w:r w:rsidRPr="00CB1173">
              <w:rPr>
                <w:rFonts w:ascii="Times New Roman" w:eastAsia="Times New Roman" w:hAnsi="Times New Roman"/>
                <w:sz w:val="14"/>
                <w:szCs w:val="14"/>
                <w:lang w:eastAsia="ru-RU"/>
              </w:rPr>
              <w:lastRenderedPageBreak/>
              <w:t>услуги:</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lastRenderedPageBreak/>
              <w:t>3360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3360</w:t>
            </w:r>
          </w:p>
        </w:tc>
        <w:tc>
          <w:tcPr>
            <w:tcW w:w="32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xml:space="preserve">      6 591 </w:t>
            </w:r>
            <w:r w:rsidRPr="00CB1173">
              <w:rPr>
                <w:rFonts w:ascii="Times New Roman" w:eastAsia="Times New Roman" w:hAnsi="Times New Roman"/>
                <w:sz w:val="14"/>
                <w:szCs w:val="14"/>
                <w:lang w:eastAsia="ru-RU"/>
              </w:rPr>
              <w:lastRenderedPageBreak/>
              <w:t xml:space="preserve">522,28   </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lastRenderedPageBreak/>
              <w:t xml:space="preserve">      5 379 </w:t>
            </w:r>
            <w:r w:rsidRPr="00CB1173">
              <w:rPr>
                <w:rFonts w:ascii="Times New Roman" w:eastAsia="Times New Roman" w:hAnsi="Times New Roman"/>
                <w:sz w:val="14"/>
                <w:szCs w:val="14"/>
                <w:lang w:eastAsia="ru-RU"/>
              </w:rPr>
              <w:lastRenderedPageBreak/>
              <w:t xml:space="preserve">146,28   </w:t>
            </w:r>
          </w:p>
        </w:tc>
        <w:tc>
          <w:tcPr>
            <w:tcW w:w="36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lastRenderedPageBreak/>
              <w:t xml:space="preserve">     5 242 074,40   </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xml:space="preserve">     4 808 988,60   </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xml:space="preserve">      4 550 </w:t>
            </w:r>
            <w:r w:rsidRPr="00CB1173">
              <w:rPr>
                <w:rFonts w:ascii="Times New Roman" w:eastAsia="Times New Roman" w:hAnsi="Times New Roman"/>
                <w:sz w:val="14"/>
                <w:szCs w:val="14"/>
                <w:lang w:eastAsia="ru-RU"/>
              </w:rPr>
              <w:lastRenderedPageBreak/>
              <w:t xml:space="preserve">260,00   </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lastRenderedPageBreak/>
              <w:t xml:space="preserve">     4 550 260,00   </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4550260,0</w:t>
            </w:r>
          </w:p>
        </w:tc>
      </w:tr>
      <w:tr w:rsidR="00CB1173" w:rsidRPr="00CB1173" w:rsidTr="00CB1173">
        <w:trPr>
          <w:trHeight w:val="315"/>
        </w:trPr>
        <w:tc>
          <w:tcPr>
            <w:tcW w:w="59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160</w:t>
            </w:r>
          </w:p>
        </w:tc>
        <w:tc>
          <w:tcPr>
            <w:tcW w:w="325"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r>
      <w:tr w:rsidR="00CB1173" w:rsidRPr="00CB1173" w:rsidTr="00CB1173">
        <w:trPr>
          <w:trHeight w:val="31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lastRenderedPageBreak/>
              <w:t>Наименование  услуги и ее содержание: организация предоставления дополнительного образования детей</w:t>
            </w:r>
          </w:p>
        </w:tc>
      </w:tr>
      <w:tr w:rsidR="00CB1173" w:rsidRPr="00CB1173" w:rsidTr="00CB1173">
        <w:trPr>
          <w:trHeight w:val="315"/>
        </w:trPr>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Показатель объема услуги:</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829</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829</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829</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jc w:val="right"/>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829</w:t>
            </w:r>
          </w:p>
        </w:tc>
        <w:tc>
          <w:tcPr>
            <w:tcW w:w="32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37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36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0,00</w:t>
            </w:r>
          </w:p>
        </w:tc>
        <w:tc>
          <w:tcPr>
            <w:tcW w:w="36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14727522,41</w:t>
            </w:r>
          </w:p>
        </w:tc>
        <w:tc>
          <w:tcPr>
            <w:tcW w:w="35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12865876,00</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12865876,00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B1173" w:rsidRPr="00CB1173" w:rsidRDefault="00CB1173" w:rsidP="00CB1173">
            <w:pPr>
              <w:spacing w:after="0" w:line="240" w:lineRule="auto"/>
              <w:jc w:val="center"/>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12865876,0</w:t>
            </w:r>
          </w:p>
        </w:tc>
      </w:tr>
      <w:tr w:rsidR="00CB1173" w:rsidRPr="00CB1173" w:rsidTr="00CB1173">
        <w:trPr>
          <w:trHeight w:val="315"/>
        </w:trPr>
        <w:tc>
          <w:tcPr>
            <w:tcW w:w="599" w:type="pct"/>
            <w:vMerge/>
            <w:tcBorders>
              <w:top w:val="nil"/>
              <w:left w:val="single" w:sz="4" w:space="0" w:color="auto"/>
              <w:bottom w:val="single" w:sz="4" w:space="0" w:color="auto"/>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221" w:type="pct"/>
            <w:tcBorders>
              <w:top w:val="nil"/>
              <w:left w:val="nil"/>
              <w:bottom w:val="single" w:sz="4" w:space="0" w:color="auto"/>
              <w:right w:val="single" w:sz="4" w:space="0" w:color="auto"/>
            </w:tcBorders>
            <w:shd w:val="clear" w:color="auto" w:fill="auto"/>
            <w:noWrap/>
            <w:vAlign w:val="bottom"/>
            <w:hideMark/>
          </w:tcPr>
          <w:p w:rsidR="00CB1173" w:rsidRPr="00CB1173" w:rsidRDefault="00CB1173" w:rsidP="00CB1173">
            <w:pPr>
              <w:spacing w:after="0" w:line="240" w:lineRule="auto"/>
              <w:rPr>
                <w:rFonts w:ascii="Times New Roman" w:eastAsia="Times New Roman" w:hAnsi="Times New Roman"/>
                <w:sz w:val="14"/>
                <w:szCs w:val="14"/>
                <w:lang w:eastAsia="ru-RU"/>
              </w:rPr>
            </w:pPr>
            <w:r w:rsidRPr="00CB1173">
              <w:rPr>
                <w:rFonts w:ascii="Times New Roman" w:eastAsia="Times New Roman" w:hAnsi="Times New Roman"/>
                <w:sz w:val="14"/>
                <w:szCs w:val="14"/>
                <w:lang w:eastAsia="ru-RU"/>
              </w:rPr>
              <w:t> </w:t>
            </w:r>
          </w:p>
        </w:tc>
        <w:tc>
          <w:tcPr>
            <w:tcW w:w="325"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CB1173" w:rsidRPr="00CB1173" w:rsidRDefault="00CB1173" w:rsidP="00CB1173">
            <w:pPr>
              <w:spacing w:after="0" w:line="240" w:lineRule="auto"/>
              <w:rPr>
                <w:rFonts w:ascii="Times New Roman" w:eastAsia="Times New Roman" w:hAnsi="Times New Roman"/>
                <w:sz w:val="14"/>
                <w:szCs w:val="14"/>
                <w:lang w:eastAsia="ru-RU"/>
              </w:rPr>
            </w:pP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0645F" w:rsidRPr="0070645F" w:rsidRDefault="0070645F" w:rsidP="0070645F">
      <w:pPr>
        <w:spacing w:after="0" w:line="240" w:lineRule="auto"/>
        <w:jc w:val="center"/>
        <w:rPr>
          <w:rFonts w:ascii="Times New Roman" w:eastAsia="Times New Roman" w:hAnsi="Times New Roman"/>
          <w:sz w:val="18"/>
          <w:szCs w:val="18"/>
          <w:lang w:eastAsia="ru-RU"/>
        </w:rPr>
      </w:pPr>
      <w:r w:rsidRPr="0070645F">
        <w:rPr>
          <w:rFonts w:ascii="Times New Roman" w:eastAsia="Times New Roman" w:hAnsi="Times New Roman"/>
          <w:sz w:val="18"/>
          <w:szCs w:val="18"/>
          <w:lang w:eastAsia="ru-RU"/>
        </w:rPr>
        <w:t>АДМИНИСТРАЦИЯ БОГУЧАНСКОГО  РАЙОНА</w:t>
      </w:r>
    </w:p>
    <w:p w:rsidR="0070645F" w:rsidRPr="0070645F" w:rsidRDefault="0070645F" w:rsidP="0070645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w:t>
      </w:r>
      <w:r w:rsidRPr="0070645F">
        <w:rPr>
          <w:rFonts w:ascii="Times New Roman" w:eastAsia="Times New Roman" w:hAnsi="Times New Roman"/>
          <w:sz w:val="18"/>
          <w:szCs w:val="18"/>
          <w:lang w:eastAsia="ru-RU"/>
        </w:rPr>
        <w:t>Е</w:t>
      </w:r>
    </w:p>
    <w:p w:rsidR="0070645F" w:rsidRPr="0070645F" w:rsidRDefault="0070645F" w:rsidP="0070645F">
      <w:pPr>
        <w:spacing w:after="0" w:line="240" w:lineRule="auto"/>
        <w:jc w:val="center"/>
        <w:rPr>
          <w:rFonts w:ascii="Times New Roman" w:eastAsia="Times New Roman" w:hAnsi="Times New Roman"/>
          <w:i/>
          <w:color w:val="0000FF"/>
          <w:sz w:val="20"/>
          <w:szCs w:val="20"/>
          <w:lang w:eastAsia="ru-RU"/>
        </w:rPr>
      </w:pPr>
      <w:r w:rsidRPr="0070645F">
        <w:rPr>
          <w:rFonts w:ascii="Times New Roman" w:eastAsia="Times New Roman" w:hAnsi="Times New Roman"/>
          <w:sz w:val="20"/>
          <w:szCs w:val="20"/>
          <w:lang w:eastAsia="ru-RU"/>
        </w:rPr>
        <w:t xml:space="preserve">19.05.2017        </w:t>
      </w:r>
      <w:r w:rsidRPr="0070645F">
        <w:rPr>
          <w:rFonts w:ascii="Times New Roman" w:eastAsia="Times New Roman" w:hAnsi="Times New Roman"/>
          <w:b/>
          <w:sz w:val="20"/>
          <w:szCs w:val="20"/>
          <w:lang w:eastAsia="ru-RU"/>
        </w:rPr>
        <w:tab/>
        <w:t xml:space="preserve">                           </w:t>
      </w:r>
      <w:r w:rsidRPr="0070645F">
        <w:rPr>
          <w:rFonts w:ascii="Times New Roman" w:eastAsia="Times New Roman" w:hAnsi="Times New Roman"/>
          <w:sz w:val="20"/>
          <w:szCs w:val="20"/>
          <w:lang w:eastAsia="ru-RU"/>
        </w:rPr>
        <w:t>с. Богучаны</w:t>
      </w:r>
      <w:r w:rsidRPr="0070645F">
        <w:rPr>
          <w:rFonts w:ascii="Times New Roman" w:eastAsia="Times New Roman" w:hAnsi="Times New Roman"/>
          <w:b/>
          <w:sz w:val="20"/>
          <w:szCs w:val="20"/>
          <w:lang w:eastAsia="ru-RU"/>
        </w:rPr>
        <w:t xml:space="preserve">   </w:t>
      </w:r>
      <w:r w:rsidRPr="0070645F">
        <w:rPr>
          <w:rFonts w:ascii="Times New Roman" w:eastAsia="Times New Roman" w:hAnsi="Times New Roman"/>
          <w:b/>
          <w:sz w:val="20"/>
          <w:szCs w:val="20"/>
          <w:lang w:eastAsia="ru-RU"/>
        </w:rPr>
        <w:tab/>
        <w:t xml:space="preserve">                             </w:t>
      </w:r>
      <w:r w:rsidRPr="0070645F">
        <w:rPr>
          <w:rFonts w:ascii="Times New Roman" w:eastAsia="Times New Roman" w:hAnsi="Times New Roman"/>
          <w:sz w:val="20"/>
          <w:szCs w:val="20"/>
          <w:lang w:eastAsia="ru-RU"/>
        </w:rPr>
        <w:t>№  528-п</w:t>
      </w:r>
    </w:p>
    <w:p w:rsidR="0070645F" w:rsidRPr="0070645F" w:rsidRDefault="0070645F" w:rsidP="0070645F">
      <w:pPr>
        <w:spacing w:after="0" w:line="240" w:lineRule="auto"/>
        <w:jc w:val="center"/>
        <w:rPr>
          <w:rFonts w:ascii="Times New Roman" w:eastAsia="Times New Roman" w:hAnsi="Times New Roman"/>
          <w:sz w:val="20"/>
          <w:szCs w:val="20"/>
          <w:lang w:eastAsia="ru-RU"/>
        </w:rPr>
      </w:pPr>
    </w:p>
    <w:p w:rsidR="0070645F" w:rsidRPr="0070645F" w:rsidRDefault="0070645F" w:rsidP="0070645F">
      <w:pPr>
        <w:spacing w:after="0" w:line="240" w:lineRule="auto"/>
        <w:jc w:val="center"/>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70645F" w:rsidRPr="0070645F" w:rsidRDefault="0070645F" w:rsidP="0070645F">
      <w:pPr>
        <w:spacing w:after="0" w:line="240" w:lineRule="auto"/>
        <w:ind w:firstLine="720"/>
        <w:jc w:val="both"/>
        <w:rPr>
          <w:rFonts w:ascii="Times New Roman" w:eastAsia="Times New Roman" w:hAnsi="Times New Roman"/>
          <w:sz w:val="20"/>
          <w:szCs w:val="20"/>
          <w:lang w:eastAsia="ru-RU"/>
        </w:rPr>
      </w:pPr>
    </w:p>
    <w:p w:rsidR="0070645F" w:rsidRPr="0070645F" w:rsidRDefault="0070645F" w:rsidP="0070645F">
      <w:pPr>
        <w:spacing w:after="0" w:line="240" w:lineRule="auto"/>
        <w:ind w:firstLine="709"/>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w:t>
      </w:r>
      <w:r>
        <w:rPr>
          <w:rFonts w:ascii="Times New Roman" w:eastAsia="Times New Roman" w:hAnsi="Times New Roman"/>
          <w:sz w:val="20"/>
          <w:szCs w:val="20"/>
          <w:lang w:eastAsia="ru-RU"/>
        </w:rPr>
        <w:t>,</w:t>
      </w:r>
      <w:r w:rsidRPr="007064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0645F">
        <w:rPr>
          <w:rFonts w:ascii="Times New Roman" w:eastAsia="Times New Roman" w:hAnsi="Times New Roman"/>
          <w:sz w:val="20"/>
          <w:szCs w:val="20"/>
          <w:lang w:eastAsia="ru-RU"/>
        </w:rPr>
        <w:t>ПОСТАНОВЛЯЮ:</w:t>
      </w:r>
    </w:p>
    <w:p w:rsidR="0070645F" w:rsidRPr="0070645F" w:rsidRDefault="0070645F" w:rsidP="0070645F">
      <w:pPr>
        <w:numPr>
          <w:ilvl w:val="0"/>
          <w:numId w:val="25"/>
        </w:numPr>
        <w:spacing w:after="0" w:line="240" w:lineRule="auto"/>
        <w:ind w:left="0"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Внести изменения в муниципальную программу Богучанского района «Молодежь Приангарья» утвержденную Постановлением  администрации Богучанского района  от 01.11.2013 № 1398-п следующего содержания:</w:t>
      </w:r>
    </w:p>
    <w:p w:rsidR="0070645F" w:rsidRPr="0070645F" w:rsidRDefault="0070645F" w:rsidP="0070645F">
      <w:pPr>
        <w:numPr>
          <w:ilvl w:val="1"/>
          <w:numId w:val="26"/>
        </w:numPr>
        <w:spacing w:after="0" w:line="240" w:lineRule="auto"/>
        <w:ind w:left="0"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В разделе 1, Паспорта муниципальной программы «Молодежь Приангарья», строку «Ресурсное обеспечение муниципальной 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70645F" w:rsidRPr="0070645F" w:rsidTr="0070645F">
        <w:trPr>
          <w:trHeight w:val="20"/>
        </w:trPr>
        <w:tc>
          <w:tcPr>
            <w:tcW w:w="1498" w:type="pct"/>
          </w:tcPr>
          <w:p w:rsidR="0070645F" w:rsidRPr="0070645F" w:rsidRDefault="0070645F" w:rsidP="0070645F">
            <w:pPr>
              <w:widowControl w:val="0"/>
              <w:suppressAutoHyphens/>
              <w:spacing w:after="0" w:line="100" w:lineRule="atLeast"/>
              <w:jc w:val="both"/>
              <w:rPr>
                <w:rFonts w:ascii="Times New Roman" w:eastAsia="Times New Roman" w:hAnsi="Times New Roman"/>
                <w:kern w:val="1"/>
                <w:sz w:val="14"/>
                <w:szCs w:val="14"/>
                <w:lang w:eastAsia="ar-SA"/>
              </w:rPr>
            </w:pPr>
            <w:r w:rsidRPr="0070645F">
              <w:rPr>
                <w:rFonts w:ascii="Times New Roman" w:eastAsia="Times New Roman" w:hAnsi="Times New Roman"/>
                <w:kern w:val="1"/>
                <w:sz w:val="14"/>
                <w:szCs w:val="14"/>
                <w:lang w:eastAsia="ar-SA"/>
              </w:rPr>
              <w:t xml:space="preserve">Ресурсное обеспечение муниципальной программы </w:t>
            </w:r>
          </w:p>
        </w:tc>
        <w:tc>
          <w:tcPr>
            <w:tcW w:w="3502" w:type="pct"/>
          </w:tcPr>
          <w:p w:rsidR="0070645F" w:rsidRPr="0070645F" w:rsidRDefault="0070645F" w:rsidP="0070645F">
            <w:pPr>
              <w:snapToGrid w:val="0"/>
              <w:spacing w:after="0" w:line="240" w:lineRule="auto"/>
              <w:ind w:firstLine="365"/>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Объем бюджетных ассигнований на реализацию мероприятий   Программы   составляет   всего  67 654 472,33  рублей, в том числе: средства федерального бюджета – 3 559 723,28  рублей, средства краевого бюджета -  </w:t>
            </w:r>
          </w:p>
          <w:p w:rsidR="0070645F" w:rsidRPr="0070645F" w:rsidRDefault="0070645F" w:rsidP="0070645F">
            <w:pPr>
              <w:snapToGrid w:val="0"/>
              <w:spacing w:after="0" w:line="240" w:lineRule="auto"/>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13 375 743,16  рублей,  средства районного бюджета – 50 719 005,89  рублей, из них по годам:</w:t>
            </w:r>
          </w:p>
          <w:p w:rsidR="0070645F" w:rsidRPr="0070645F" w:rsidRDefault="0070645F" w:rsidP="0070645F">
            <w:pPr>
              <w:snapToGrid w:val="0"/>
              <w:spacing w:after="0" w:line="240" w:lineRule="auto"/>
              <w:ind w:firstLine="365"/>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70645F" w:rsidRPr="0070645F" w:rsidRDefault="0070645F" w:rsidP="0070645F">
            <w:pPr>
              <w:snapToGrid w:val="0"/>
              <w:spacing w:after="0" w:line="240" w:lineRule="auto"/>
              <w:ind w:firstLine="365"/>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70645F" w:rsidRPr="0070645F" w:rsidRDefault="0070645F" w:rsidP="0070645F">
            <w:pPr>
              <w:snapToGrid w:val="0"/>
              <w:spacing w:after="0" w:line="240" w:lineRule="auto"/>
              <w:ind w:firstLine="365"/>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средства краевого бюджета – </w:t>
            </w:r>
          </w:p>
          <w:p w:rsidR="0070645F" w:rsidRPr="0070645F" w:rsidRDefault="0070645F" w:rsidP="0070645F">
            <w:pPr>
              <w:snapToGrid w:val="0"/>
              <w:spacing w:after="0" w:line="240" w:lineRule="auto"/>
              <w:ind w:firstLine="365"/>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3 368 155,07 рублей, средства районного бюджета – 7 158 139,52 рублей.</w:t>
            </w:r>
          </w:p>
          <w:p w:rsidR="0070645F" w:rsidRPr="0070645F" w:rsidRDefault="0070645F" w:rsidP="0070645F">
            <w:pPr>
              <w:widowControl w:val="0"/>
              <w:suppressAutoHyphens/>
              <w:spacing w:after="0" w:line="100" w:lineRule="atLeast"/>
              <w:ind w:left="60" w:right="132" w:firstLine="588"/>
              <w:rPr>
                <w:rFonts w:ascii="Times New Roman" w:eastAsia="SimSun" w:hAnsi="Times New Roman"/>
                <w:kern w:val="1"/>
                <w:sz w:val="14"/>
                <w:szCs w:val="14"/>
                <w:lang w:eastAsia="ar-SA"/>
              </w:rPr>
            </w:pPr>
            <w:r w:rsidRPr="0070645F">
              <w:rPr>
                <w:rFonts w:ascii="Times New Roman" w:eastAsia="SimSun" w:hAnsi="Times New Roman"/>
                <w:kern w:val="1"/>
                <w:sz w:val="14"/>
                <w:szCs w:val="14"/>
                <w:lang w:eastAsia="ar-SA"/>
              </w:rPr>
              <w:t xml:space="preserve">       в  2017 году всего 15 137 304,00  рублей, в том числе: средства федерального бюджета – 1 453 648,23  средства краевого бюджета – 4 172 455,77 рублей, средства районного бюджета – 9 511 200,00 рублей.</w:t>
            </w:r>
          </w:p>
          <w:p w:rsidR="0070645F" w:rsidRPr="0070645F" w:rsidRDefault="0070645F" w:rsidP="0070645F">
            <w:pPr>
              <w:widowControl w:val="0"/>
              <w:suppressAutoHyphens/>
              <w:spacing w:after="0" w:line="100" w:lineRule="atLeast"/>
              <w:ind w:left="60" w:right="132" w:firstLine="588"/>
              <w:rPr>
                <w:rFonts w:ascii="Times New Roman" w:eastAsia="SimSun" w:hAnsi="Times New Roman"/>
                <w:kern w:val="1"/>
                <w:sz w:val="14"/>
                <w:szCs w:val="14"/>
                <w:lang w:eastAsia="ar-SA"/>
              </w:rPr>
            </w:pPr>
            <w:r w:rsidRPr="0070645F">
              <w:rPr>
                <w:rFonts w:ascii="Times New Roman" w:eastAsia="SimSun" w:hAnsi="Times New Roman"/>
                <w:kern w:val="1"/>
                <w:sz w:val="14"/>
                <w:szCs w:val="14"/>
                <w:lang w:eastAsia="ar-SA"/>
              </w:rPr>
              <w:t xml:space="preserve">        в  2018 году всего 10 305 900,00  рублей, в том числе: средства федерального бюджета – 0,00  средства краевого бюджета – 794 700,00 рублей, средства районного бюджета – 9 511 200,00 рублей.</w:t>
            </w:r>
          </w:p>
          <w:p w:rsidR="0070645F" w:rsidRPr="0070645F" w:rsidRDefault="0070645F" w:rsidP="0070645F">
            <w:pPr>
              <w:widowControl w:val="0"/>
              <w:suppressAutoHyphens/>
              <w:spacing w:after="0" w:line="240" w:lineRule="auto"/>
              <w:rPr>
                <w:rFonts w:ascii="Times New Roman" w:eastAsia="Times New Roman" w:hAnsi="Times New Roman"/>
                <w:kern w:val="1"/>
                <w:sz w:val="14"/>
                <w:szCs w:val="14"/>
                <w:lang w:eastAsia="ar-SA"/>
              </w:rPr>
            </w:pPr>
            <w:r w:rsidRPr="0070645F">
              <w:rPr>
                <w:rFonts w:ascii="Times New Roman" w:eastAsia="Times New Roman" w:hAnsi="Times New Roman"/>
                <w:kern w:val="1"/>
                <w:sz w:val="14"/>
                <w:szCs w:val="14"/>
                <w:lang w:eastAsia="ar-SA"/>
              </w:rPr>
              <w:t xml:space="preserve">        в  2019 году всего 10 305 900,00  рублей, в том числе: средства федерального бюджета – 0,00  средства краевого бюджета – 794 700,00 рублей, средства районного бюджета – 9 511 200,00 рублей.</w:t>
            </w:r>
          </w:p>
        </w:tc>
      </w:tr>
    </w:tbl>
    <w:p w:rsidR="0070645F" w:rsidRPr="0070645F" w:rsidRDefault="0070645F" w:rsidP="0070645F">
      <w:pPr>
        <w:snapToGrid w:val="0"/>
        <w:spacing w:after="0" w:line="240" w:lineRule="auto"/>
        <w:ind w:firstLine="365"/>
        <w:jc w:val="both"/>
        <w:rPr>
          <w:rFonts w:ascii="Times New Roman" w:eastAsia="Times New Roman" w:hAnsi="Times New Roman"/>
          <w:sz w:val="20"/>
          <w:szCs w:val="20"/>
          <w:lang w:eastAsia="ru-RU"/>
        </w:rPr>
      </w:pPr>
    </w:p>
    <w:p w:rsidR="0070645F" w:rsidRPr="0070645F" w:rsidRDefault="0070645F" w:rsidP="0070645F">
      <w:pPr>
        <w:snapToGrid w:val="0"/>
        <w:spacing w:after="0" w:line="240" w:lineRule="auto"/>
        <w:ind w:firstLine="365"/>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w:t>
      </w:r>
      <w:r w:rsidRPr="0070645F">
        <w:rPr>
          <w:rFonts w:ascii="Times New Roman" w:eastAsia="Times New Roman" w:hAnsi="Times New Roman"/>
          <w:color w:val="FF0000"/>
          <w:sz w:val="20"/>
          <w:szCs w:val="20"/>
          <w:lang w:eastAsia="ru-RU"/>
        </w:rPr>
        <w:t xml:space="preserve"> </w:t>
      </w:r>
      <w:r w:rsidRPr="0070645F">
        <w:rPr>
          <w:rFonts w:ascii="Times New Roman" w:eastAsia="Times New Roman" w:hAnsi="Times New Roman"/>
          <w:sz w:val="20"/>
          <w:szCs w:val="20"/>
          <w:lang w:eastAsia="ru-RU"/>
        </w:rPr>
        <w:t>разделе 10 «Информация о ресурсном обеспечении и прогнозной оценке расходов на реализацию целей муниципальной программы с учетом источников финансирования» Паспорта муниципальной программы «Молодежь Приангарья», второй абзац изложить в новой редакции:</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«Объем бюджетных ассигнований на реализацию мероприятий   Программы   составляет   всего  67 654 472,33  рублей, в том числе: средства федерального бюджета – 3 559 723,28  рублей, средства краевого бюджета -  </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13 375 743,16  рублей,  средства районного бюджета – 50 719 005,89  рублей, из них по годам:</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в  2016 году всего 11 769 407,52  рублей, в том числе: средства федерального бюджета – 1 243 112,93  средства краевого бюджета – </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3 368 155,07 рублей, средства районного бюджета – 7 158 139,52 рублей.</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в  2017 году всего 15 137 304,00  рублей, в том числе: средства федерального бюджета – 1 453 648,23  средства краевого бюджета – 4 172 455,77 рублей, средства районного бюджета – 9 511 200,00 рублей.</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в  2018 году всего 10 305 900,00  рублей, в том числе: средства федерального бюджета – 0,00  средства краевого бюджета – 794 700,00 рублей, средства районного бюджета – 9 511 200,00 рублей.</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lastRenderedPageBreak/>
        <w:t xml:space="preserve">        в  2019 году всего 10 305 900,00  рублей, в том числе: средства федерального бюджета – 0,00  средства краевого бюджета – 794 700,00 рублей, средства районного бюджета – 9 511 200,00 рублей</w:t>
      </w:r>
      <w:proofErr w:type="gramStart"/>
      <w:r w:rsidRPr="0070645F">
        <w:rPr>
          <w:rFonts w:ascii="Times New Roman" w:eastAsia="Times New Roman" w:hAnsi="Times New Roman"/>
          <w:sz w:val="20"/>
          <w:szCs w:val="20"/>
          <w:lang w:eastAsia="ru-RU"/>
        </w:rPr>
        <w:t>.»;</w:t>
      </w:r>
      <w:proofErr w:type="gramEnd"/>
    </w:p>
    <w:p w:rsidR="0070645F" w:rsidRPr="0070645F" w:rsidRDefault="0070645F" w:rsidP="0070645F">
      <w:pPr>
        <w:spacing w:after="0" w:line="240" w:lineRule="auto"/>
        <w:ind w:firstLine="312"/>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1.2. В разделе 5 муниципальной программы «Молодежь Приангарья»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первый абзац изложить в следующей редакции:</w:t>
      </w:r>
    </w:p>
    <w:p w:rsidR="0070645F" w:rsidRPr="0070645F" w:rsidRDefault="0070645F" w:rsidP="0070645F">
      <w:pPr>
        <w:spacing w:after="0" w:line="240" w:lineRule="auto"/>
        <w:ind w:firstLine="312"/>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«Своевременная и в полном объеме реализация Программы позволит обеспечить достижение установленных значений основных показателей:</w:t>
      </w:r>
    </w:p>
    <w:p w:rsidR="0070645F" w:rsidRPr="0070645F" w:rsidRDefault="0070645F" w:rsidP="0070645F">
      <w:pPr>
        <w:widowControl w:val="0"/>
        <w:spacing w:after="0" w:line="100" w:lineRule="atLeast"/>
        <w:ind w:firstLine="31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увеличить количество социально-экономических проектов, реализуемых молодежью района с 4-х единиц  в 2014 году до 6 единиц в 2019 году;</w:t>
      </w:r>
    </w:p>
    <w:p w:rsidR="0070645F" w:rsidRPr="0070645F" w:rsidRDefault="0070645F" w:rsidP="0070645F">
      <w:pPr>
        <w:widowControl w:val="0"/>
        <w:spacing w:after="0" w:line="240" w:lineRule="auto"/>
        <w:ind w:firstLine="31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увеличить доля молодежи, проживающей в Богучанском районе, получившей информационные услуги с 40,8 % в 2014 году до 60 % в 2019 году;</w:t>
      </w:r>
    </w:p>
    <w:p w:rsidR="0070645F" w:rsidRPr="0070645F" w:rsidRDefault="0070645F" w:rsidP="0070645F">
      <w:pPr>
        <w:spacing w:after="0" w:line="240" w:lineRule="auto"/>
        <w:ind w:firstLine="312"/>
        <w:rPr>
          <w:rFonts w:ascii="Times New Roman" w:eastAsia="Times New Roman" w:hAnsi="Times New Roman"/>
          <w:sz w:val="20"/>
          <w:szCs w:val="20"/>
          <w:lang w:eastAsia="ru-RU"/>
        </w:rPr>
      </w:pPr>
      <w:r w:rsidRPr="0070645F">
        <w:rPr>
          <w:rFonts w:ascii="Times New Roman" w:eastAsia="Times New Roman" w:hAnsi="Times New Roman"/>
          <w:color w:val="800000"/>
          <w:sz w:val="20"/>
          <w:szCs w:val="20"/>
          <w:lang w:eastAsia="ru-RU"/>
        </w:rPr>
        <w:t xml:space="preserve">- </w:t>
      </w:r>
      <w:r w:rsidRPr="0070645F">
        <w:rPr>
          <w:rFonts w:ascii="Times New Roman" w:eastAsia="Times New Roman" w:hAnsi="Times New Roman"/>
          <w:sz w:val="20"/>
          <w:szCs w:val="20"/>
          <w:lang w:eastAsia="ru-RU"/>
        </w:rPr>
        <w:t>сохранить количество созданных рабочих мест для несовершеннолетних граждан, проживающих в Богучанском районе не менее 100 в 2014-2019 годы;</w:t>
      </w:r>
    </w:p>
    <w:p w:rsidR="0070645F" w:rsidRPr="0070645F" w:rsidRDefault="0070645F" w:rsidP="0070645F">
      <w:pPr>
        <w:widowControl w:val="0"/>
        <w:suppressAutoHyphens/>
        <w:spacing w:after="0" w:line="240" w:lineRule="auto"/>
        <w:ind w:firstLine="312"/>
        <w:jc w:val="both"/>
        <w:rPr>
          <w:rFonts w:ascii="Times New Roman" w:eastAsia="SimSun" w:hAnsi="Times New Roman"/>
          <w:kern w:val="1"/>
          <w:sz w:val="20"/>
          <w:szCs w:val="20"/>
          <w:lang w:eastAsia="ar-SA"/>
        </w:rPr>
      </w:pPr>
      <w:r w:rsidRPr="0070645F">
        <w:rPr>
          <w:rFonts w:ascii="Times New Roman" w:eastAsia="SimSun" w:hAnsi="Times New Roman"/>
          <w:kern w:val="1"/>
          <w:sz w:val="20"/>
          <w:szCs w:val="20"/>
          <w:lang w:eastAsia="ar-SA"/>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70645F">
        <w:rPr>
          <w:rFonts w:ascii="Times New Roman" w:eastAsia="Times New Roman" w:hAnsi="Times New Roman"/>
          <w:sz w:val="20"/>
          <w:szCs w:val="20"/>
          <w:lang w:eastAsia="ru-RU"/>
        </w:rPr>
        <w:t xml:space="preserve"> с 3,5% в 2014 году до 8,0 % в 2019 году;</w:t>
      </w:r>
    </w:p>
    <w:p w:rsidR="0070645F" w:rsidRPr="0070645F" w:rsidRDefault="0070645F" w:rsidP="0070645F">
      <w:pPr>
        <w:widowControl w:val="0"/>
        <w:autoSpaceDE w:val="0"/>
        <w:autoSpaceDN w:val="0"/>
        <w:adjustRightInd w:val="0"/>
        <w:spacing w:after="0" w:line="240" w:lineRule="auto"/>
        <w:ind w:firstLine="31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2014 году, до 2019 года;</w:t>
      </w:r>
    </w:p>
    <w:p w:rsidR="0070645F" w:rsidRPr="0070645F" w:rsidRDefault="0070645F" w:rsidP="0070645F">
      <w:pPr>
        <w:spacing w:after="0" w:line="240" w:lineRule="auto"/>
        <w:ind w:left="60" w:right="132" w:firstLine="31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сохранить долю  молодых семей, нуждающихся в улучшении жилищных условий и купивших жилые помещения, к общему количеству молодых семей, состоящих на учете нуждающихся в улучшении жилищных условий на уровне 45,46 % ежегодно в 2017-2019 годы.</w:t>
      </w:r>
    </w:p>
    <w:p w:rsidR="0070645F" w:rsidRPr="0070645F" w:rsidRDefault="0070645F" w:rsidP="0070645F">
      <w:pPr>
        <w:spacing w:after="0" w:line="240" w:lineRule="auto"/>
        <w:ind w:left="60" w:right="132" w:firstLine="31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доля исполненных бюджетных ассигнований, предусмотренных в программном виде должна быть не менее 100 % ежегодно».</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1.3. Приложение № 2 к муниципальной программе «Молодежь Приангарья» «Распределение планируемых расходов за счет средств районного бюджета по мероприятиям и подпрограммам муниципальной программы» изложить в новой редакции согласно Приложению № 1 к настоящему постановлению.</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1.4. Приложение № 3 к муниципальной программе «Молодежь Приангарья» «Ресурсное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 изложить в новой редакции согласно Приложению № 2   к настоящему постановлению.</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1.5. В Приложении 7 к муниципальной программе «Молодежь Приангарья»  в подпрограмму 3, «Обеспечение жильем молодых семей в Богучанском районе» на 2014-2019 годы в паспорт в разделе «Объемы и источники финансирования» внесены следующие изменения:      </w:t>
      </w:r>
    </w:p>
    <w:tbl>
      <w:tblPr>
        <w:tblW w:w="5000" w:type="pct"/>
        <w:tblCellMar>
          <w:left w:w="70" w:type="dxa"/>
          <w:right w:w="70" w:type="dxa"/>
        </w:tblCellMar>
        <w:tblLook w:val="0000"/>
      </w:tblPr>
      <w:tblGrid>
        <w:gridCol w:w="2989"/>
        <w:gridCol w:w="6505"/>
      </w:tblGrid>
      <w:tr w:rsidR="0070645F" w:rsidRPr="0070645F" w:rsidTr="0070645F">
        <w:trPr>
          <w:cantSplit/>
          <w:trHeight w:val="720"/>
        </w:trPr>
        <w:tc>
          <w:tcPr>
            <w:tcW w:w="1574" w:type="pct"/>
            <w:tcBorders>
              <w:top w:val="single" w:sz="6" w:space="0" w:color="auto"/>
              <w:left w:val="single" w:sz="6" w:space="0" w:color="auto"/>
              <w:bottom w:val="single" w:sz="6" w:space="0" w:color="auto"/>
              <w:right w:val="single" w:sz="6" w:space="0" w:color="auto"/>
            </w:tcBorders>
          </w:tcPr>
          <w:p w:rsidR="0070645F" w:rsidRPr="0070645F" w:rsidRDefault="0070645F" w:rsidP="0070645F">
            <w:pPr>
              <w:spacing w:after="0" w:line="240" w:lineRule="auto"/>
              <w:rPr>
                <w:rFonts w:ascii="Times New Roman" w:eastAsia="Times New Roman" w:hAnsi="Times New Roman"/>
                <w:bCs/>
                <w:sz w:val="14"/>
                <w:szCs w:val="14"/>
                <w:lang w:eastAsia="ru-RU"/>
              </w:rPr>
            </w:pPr>
            <w:r w:rsidRPr="0070645F">
              <w:rPr>
                <w:rFonts w:ascii="Times New Roman" w:eastAsia="Times New Roman" w:hAnsi="Times New Roman"/>
                <w:bCs/>
                <w:sz w:val="14"/>
                <w:szCs w:val="14"/>
                <w:lang w:eastAsia="ru-RU"/>
              </w:rPr>
              <w:t>Объемы и источники финансирования подпрограммы</w:t>
            </w:r>
          </w:p>
        </w:tc>
        <w:tc>
          <w:tcPr>
            <w:tcW w:w="3426" w:type="pct"/>
            <w:tcBorders>
              <w:top w:val="single" w:sz="6" w:space="0" w:color="auto"/>
              <w:left w:val="single" w:sz="6" w:space="0" w:color="auto"/>
              <w:bottom w:val="single" w:sz="6" w:space="0" w:color="auto"/>
              <w:right w:val="single" w:sz="6" w:space="0" w:color="auto"/>
            </w:tcBorders>
          </w:tcPr>
          <w:p w:rsidR="0070645F" w:rsidRPr="0070645F" w:rsidRDefault="0070645F" w:rsidP="0070645F">
            <w:pPr>
              <w:spacing w:after="0" w:line="240" w:lineRule="auto"/>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      Общий объем финансирования подпрограммы за счет федерального, краевого и районного бюджетов составляет всего 21 781 986,44 рублей, в том числе по годам: </w:t>
            </w:r>
          </w:p>
          <w:p w:rsidR="0070645F" w:rsidRPr="0070645F" w:rsidRDefault="0070645F" w:rsidP="0070645F">
            <w:pPr>
              <w:spacing w:after="0" w:line="240" w:lineRule="auto"/>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        в 2014 году – 2 640 593,08  рублей, в том числе:</w:t>
            </w:r>
          </w:p>
          <w:p w:rsidR="0070645F" w:rsidRPr="0070645F" w:rsidRDefault="0070645F" w:rsidP="0070645F">
            <w:pPr>
              <w:spacing w:after="0" w:line="240" w:lineRule="auto"/>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387 150,84 рублей – средства федерального бюджета,  1 032 402,24 рублей – средства краевого бюджета, 1 221 040,00 рублей – средства районного бюджета;</w:t>
            </w:r>
          </w:p>
          <w:p w:rsidR="0070645F" w:rsidRPr="0070645F" w:rsidRDefault="0070645F" w:rsidP="0070645F">
            <w:pPr>
              <w:spacing w:after="0" w:line="240" w:lineRule="auto"/>
              <w:ind w:firstLine="594"/>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2015 году – 2 965 681,36 рублей, в том числе:</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475 811,28 рублей – средства федерального бюджета,</w:t>
            </w:r>
          </w:p>
          <w:p w:rsidR="0070645F" w:rsidRPr="0070645F" w:rsidRDefault="0070645F" w:rsidP="0070645F">
            <w:pPr>
              <w:spacing w:after="0" w:line="240" w:lineRule="auto"/>
              <w:jc w:val="both"/>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1 268 830, 08 рублей – средства краевого бюджета,</w:t>
            </w:r>
          </w:p>
          <w:p w:rsidR="0070645F" w:rsidRPr="0070645F" w:rsidRDefault="0070645F" w:rsidP="0070645F">
            <w:pPr>
              <w:autoSpaceDE w:val="0"/>
              <w:autoSpaceDN w:val="0"/>
              <w:adjustRightInd w:val="0"/>
              <w:spacing w:after="0" w:line="240" w:lineRule="auto"/>
              <w:contextualSpacing/>
              <w:rPr>
                <w:rFonts w:ascii="Times New Roman" w:hAnsi="Times New Roman"/>
                <w:sz w:val="14"/>
                <w:szCs w:val="14"/>
              </w:rPr>
            </w:pPr>
            <w:r w:rsidRPr="0070645F">
              <w:rPr>
                <w:rFonts w:ascii="Times New Roman" w:hAnsi="Times New Roman"/>
                <w:sz w:val="14"/>
                <w:szCs w:val="14"/>
              </w:rPr>
              <w:t>1 221 040,00 рублей – средства районного бюджета.</w:t>
            </w:r>
          </w:p>
          <w:p w:rsidR="0070645F" w:rsidRPr="0070645F" w:rsidRDefault="0070645F" w:rsidP="0070645F">
            <w:pPr>
              <w:spacing w:after="0" w:line="240" w:lineRule="auto"/>
              <w:ind w:firstLine="594"/>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2016 году – 4 353 408,00 рублей, в том числе:</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1 243 112,93 рублей – средства федерального бюджета, 1 889 255,07  рублей –  средства краевого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1 221 040,00 – средства районного бюджета.</w:t>
            </w:r>
          </w:p>
          <w:p w:rsidR="0070645F" w:rsidRPr="0070645F" w:rsidRDefault="0070645F" w:rsidP="0070645F">
            <w:pPr>
              <w:spacing w:after="0" w:line="240" w:lineRule="auto"/>
              <w:ind w:firstLine="594"/>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2017 году – 6  711 504,00 рублей, в том числе:</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1 453 648,23 рублей – средства федерального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2 702 455,77 рублей –  средства краевого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2 555 400,00 рублей – средства районного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        в 2018 году – 2 555 400,00 рублей, в том числе:</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0,00 рублей – средства федерального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0,00 рублей –  средства краевого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2 555 400,00 рублей – средства районного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        в 2019 году – 2 555 400,00 рублей, в том числе:</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0,00 рублей – средства федерального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0,00 рублей –  средства краевого бюджета,</w:t>
            </w:r>
          </w:p>
          <w:p w:rsidR="0070645F" w:rsidRPr="0070645F" w:rsidRDefault="0070645F" w:rsidP="0070645F">
            <w:pPr>
              <w:spacing w:after="0" w:line="240" w:lineRule="auto"/>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2 555 400,00 рублей – средства районного бюджета</w:t>
            </w:r>
          </w:p>
          <w:p w:rsidR="0070645F" w:rsidRPr="0070645F" w:rsidRDefault="0070645F" w:rsidP="0070645F">
            <w:pPr>
              <w:spacing w:after="0" w:line="240" w:lineRule="auto"/>
              <w:outlineLvl w:val="0"/>
              <w:rPr>
                <w:rFonts w:ascii="Times New Roman" w:eastAsia="Times New Roman" w:hAnsi="Times New Roman"/>
                <w:sz w:val="14"/>
                <w:szCs w:val="14"/>
                <w:lang w:eastAsia="ru-RU"/>
              </w:rPr>
            </w:pPr>
          </w:p>
        </w:tc>
      </w:tr>
    </w:tbl>
    <w:p w:rsidR="0070645F" w:rsidRPr="0070645F" w:rsidRDefault="0070645F" w:rsidP="0070645F">
      <w:pPr>
        <w:autoSpaceDE w:val="0"/>
        <w:autoSpaceDN w:val="0"/>
        <w:adjustRightInd w:val="0"/>
        <w:spacing w:after="0" w:line="240" w:lineRule="auto"/>
        <w:ind w:firstLine="660"/>
        <w:jc w:val="both"/>
        <w:outlineLvl w:val="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В разделе «Целевые индикаторы» внесены следующие изменения: </w:t>
      </w:r>
    </w:p>
    <w:tbl>
      <w:tblPr>
        <w:tblW w:w="5000" w:type="pct"/>
        <w:tblCellMar>
          <w:left w:w="70" w:type="dxa"/>
          <w:right w:w="70" w:type="dxa"/>
        </w:tblCellMar>
        <w:tblLook w:val="0000"/>
      </w:tblPr>
      <w:tblGrid>
        <w:gridCol w:w="2989"/>
        <w:gridCol w:w="6505"/>
      </w:tblGrid>
      <w:tr w:rsidR="0070645F" w:rsidRPr="0070645F" w:rsidTr="0070645F">
        <w:trPr>
          <w:cantSplit/>
          <w:trHeight w:val="20"/>
        </w:trPr>
        <w:tc>
          <w:tcPr>
            <w:tcW w:w="1574" w:type="pct"/>
            <w:tcBorders>
              <w:top w:val="single" w:sz="6" w:space="0" w:color="auto"/>
              <w:left w:val="single" w:sz="6" w:space="0" w:color="auto"/>
              <w:bottom w:val="single" w:sz="6" w:space="0" w:color="auto"/>
              <w:right w:val="single" w:sz="6" w:space="0" w:color="auto"/>
            </w:tcBorders>
          </w:tcPr>
          <w:p w:rsidR="0070645F" w:rsidRPr="0070645F" w:rsidRDefault="0070645F" w:rsidP="0070645F">
            <w:pPr>
              <w:widowControl w:val="0"/>
              <w:autoSpaceDE w:val="0"/>
              <w:autoSpaceDN w:val="0"/>
              <w:adjustRightInd w:val="0"/>
              <w:spacing w:after="0" w:line="240" w:lineRule="auto"/>
              <w:rPr>
                <w:rFonts w:ascii="Times New Roman" w:hAnsi="Times New Roman"/>
                <w:sz w:val="14"/>
                <w:szCs w:val="14"/>
                <w:lang w:eastAsia="ru-RU"/>
              </w:rPr>
            </w:pPr>
            <w:r w:rsidRPr="0070645F">
              <w:rPr>
                <w:rFonts w:ascii="Times New Roman" w:hAnsi="Times New Roman"/>
                <w:sz w:val="14"/>
                <w:szCs w:val="14"/>
                <w:lang w:eastAsia="ru-RU"/>
              </w:rPr>
              <w:t>Целевые индикаторы</w:t>
            </w:r>
          </w:p>
        </w:tc>
        <w:tc>
          <w:tcPr>
            <w:tcW w:w="3426" w:type="pct"/>
            <w:tcBorders>
              <w:top w:val="single" w:sz="6" w:space="0" w:color="auto"/>
              <w:left w:val="single" w:sz="6" w:space="0" w:color="auto"/>
              <w:bottom w:val="single" w:sz="6" w:space="0" w:color="auto"/>
              <w:right w:val="single" w:sz="6" w:space="0" w:color="auto"/>
            </w:tcBorders>
          </w:tcPr>
          <w:p w:rsidR="0070645F" w:rsidRPr="0070645F" w:rsidRDefault="0070645F" w:rsidP="0070645F">
            <w:pPr>
              <w:autoSpaceDE w:val="0"/>
              <w:autoSpaceDN w:val="0"/>
              <w:adjustRightInd w:val="0"/>
              <w:spacing w:after="0" w:line="240" w:lineRule="auto"/>
              <w:jc w:val="both"/>
              <w:rPr>
                <w:rFonts w:ascii="Times New Roman" w:hAnsi="Times New Roman"/>
                <w:sz w:val="14"/>
                <w:szCs w:val="14"/>
                <w:lang w:eastAsia="ru-RU"/>
              </w:rPr>
            </w:pPr>
            <w:r w:rsidRPr="0070645F">
              <w:rPr>
                <w:rFonts w:ascii="Times New Roman" w:hAnsi="Times New Roman"/>
                <w:sz w:val="14"/>
                <w:szCs w:val="14"/>
                <w:lang w:eastAsia="ru-RU"/>
              </w:rPr>
              <w:t>Доля молодых семей Богучанского района, нуждающихся в улучшении жилищных условий и улучшивших жилищные условия за период реализации подпрограммы, составит не менее 45,46%</w:t>
            </w:r>
          </w:p>
        </w:tc>
      </w:tr>
    </w:tbl>
    <w:p w:rsidR="0070645F" w:rsidRPr="0070645F" w:rsidRDefault="0070645F" w:rsidP="0070645F">
      <w:pPr>
        <w:autoSpaceDE w:val="0"/>
        <w:autoSpaceDN w:val="0"/>
        <w:adjustRightInd w:val="0"/>
        <w:spacing w:after="0" w:line="240" w:lineRule="auto"/>
        <w:ind w:firstLine="660"/>
        <w:jc w:val="both"/>
        <w:outlineLvl w:val="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1.6. В разделе 2.2 «Основная цель и задачи, этапы и сроки выполнения подпрограммы, целевые индикаторы и показатели результативности», подпрограммы 3 «Обеспечение жильем молодых семей в Богучанском районе» на 2014-2019 годы, пункт 2, абзац 5  изложить в следующей редакции:</w:t>
      </w:r>
    </w:p>
    <w:p w:rsidR="0070645F" w:rsidRPr="0070645F" w:rsidRDefault="0070645F" w:rsidP="0070645F">
      <w:pPr>
        <w:autoSpaceDE w:val="0"/>
        <w:autoSpaceDN w:val="0"/>
        <w:adjustRightInd w:val="0"/>
        <w:spacing w:after="0" w:line="240" w:lineRule="auto"/>
        <w:ind w:firstLine="660"/>
        <w:jc w:val="both"/>
        <w:outlineLvl w:val="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lastRenderedPageBreak/>
        <w:t>«Реализация подпрограммы должна обеспечить достижение следующих социально-экономических результатов:</w:t>
      </w:r>
    </w:p>
    <w:p w:rsidR="0070645F" w:rsidRPr="0070645F" w:rsidRDefault="0070645F" w:rsidP="0070645F">
      <w:pPr>
        <w:autoSpaceDE w:val="0"/>
        <w:autoSpaceDN w:val="0"/>
        <w:adjustRightInd w:val="0"/>
        <w:spacing w:after="0" w:line="240" w:lineRule="auto"/>
        <w:ind w:firstLine="660"/>
        <w:jc w:val="both"/>
        <w:outlineLvl w:val="1"/>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обеспечение жильем 74 молодых семей, нуждающихся в улучшении жилищных условий, в том числе по годам: 2014 г- 16 молодых семей; 2015 г.- 15 молодых семей; 2016 – 5 молодых семей; 2017 г. – 8 молодых семей; 2018 г. – 15 молодых семей, 2019 г.- 15 молодых семей</w:t>
      </w:r>
      <w:proofErr w:type="gramStart"/>
      <w:r w:rsidRPr="0070645F">
        <w:rPr>
          <w:rFonts w:ascii="Times New Roman" w:eastAsia="Times New Roman" w:hAnsi="Times New Roman"/>
          <w:sz w:val="20"/>
          <w:szCs w:val="20"/>
          <w:lang w:eastAsia="ru-RU"/>
        </w:rPr>
        <w:t>.»</w:t>
      </w:r>
      <w:proofErr w:type="gramEnd"/>
    </w:p>
    <w:p w:rsidR="0070645F" w:rsidRPr="0070645F" w:rsidRDefault="0070645F" w:rsidP="0070645F">
      <w:pPr>
        <w:autoSpaceDE w:val="0"/>
        <w:autoSpaceDN w:val="0"/>
        <w:adjustRightInd w:val="0"/>
        <w:spacing w:after="0" w:line="240" w:lineRule="auto"/>
        <w:ind w:firstLine="660"/>
        <w:jc w:val="both"/>
        <w:outlineLvl w:val="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1.7. В разделе 2.5. «Оценка социально-экономической эффективности от реализации подпрограммы», подпрограммы 3 «Обеспечение жильем молодых семей в Богучанском районе» на 2014-2019 годы, пункт 1 изложить в следующей редакции:</w:t>
      </w:r>
    </w:p>
    <w:p w:rsidR="0070645F" w:rsidRPr="0070645F" w:rsidRDefault="0070645F" w:rsidP="0070645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«Реализация подпрограммы должна обеспечить достижение следующих социально-экономических результатов:</w:t>
      </w:r>
    </w:p>
    <w:p w:rsidR="0070645F" w:rsidRPr="0070645F" w:rsidRDefault="0070645F" w:rsidP="0070645F">
      <w:pPr>
        <w:autoSpaceDE w:val="0"/>
        <w:autoSpaceDN w:val="0"/>
        <w:adjustRightInd w:val="0"/>
        <w:spacing w:after="0" w:line="240" w:lineRule="auto"/>
        <w:jc w:val="both"/>
        <w:rPr>
          <w:rFonts w:ascii="Times New Roman" w:hAnsi="Times New Roman"/>
          <w:sz w:val="20"/>
          <w:szCs w:val="20"/>
          <w:lang w:eastAsia="ru-RU"/>
        </w:rPr>
      </w:pPr>
      <w:r w:rsidRPr="0070645F">
        <w:rPr>
          <w:rFonts w:ascii="Times New Roman" w:hAnsi="Times New Roman"/>
          <w:sz w:val="20"/>
          <w:szCs w:val="20"/>
          <w:lang w:eastAsia="ru-RU"/>
        </w:rPr>
        <w:t>- обеспечение жильем</w:t>
      </w:r>
      <w:r w:rsidRPr="0070645F">
        <w:rPr>
          <w:rFonts w:ascii="Times New Roman" w:hAnsi="Times New Roman"/>
          <w:color w:val="FF0000"/>
          <w:sz w:val="20"/>
          <w:szCs w:val="20"/>
          <w:lang w:eastAsia="ru-RU"/>
        </w:rPr>
        <w:t xml:space="preserve"> </w:t>
      </w:r>
      <w:r w:rsidRPr="0070645F">
        <w:rPr>
          <w:rFonts w:ascii="Times New Roman" w:hAnsi="Times New Roman"/>
          <w:sz w:val="20"/>
          <w:szCs w:val="20"/>
          <w:lang w:eastAsia="ru-RU"/>
        </w:rPr>
        <w:t>74 молодых семей, нуждающихся в улучшении жилищных условий (</w:t>
      </w:r>
      <w:r w:rsidRPr="0070645F">
        <w:rPr>
          <w:rFonts w:ascii="Times New Roman" w:hAnsi="Times New Roman"/>
          <w:noProof/>
          <w:color w:val="000000"/>
          <w:sz w:val="20"/>
          <w:szCs w:val="20"/>
          <w:lang w:eastAsia="ru-RU"/>
        </w:rPr>
        <w:t>приобретение  жилья или строительство индивидуального жилого дома).»</w:t>
      </w:r>
      <w:r w:rsidRPr="0070645F">
        <w:rPr>
          <w:rFonts w:ascii="Times New Roman" w:hAnsi="Times New Roman"/>
          <w:sz w:val="20"/>
          <w:szCs w:val="20"/>
          <w:lang w:eastAsia="ru-RU"/>
        </w:rPr>
        <w:t xml:space="preserve"> </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1.8. В разделе 2.7  «Обоснование финансовых, материальных и трудовых затрат (ресурсное обеспечение подпрограммы) с указанием источников финансирования» подпрограммы 3 «Обеспечение жильем молодых семей в Богучанском районе» на 2014-2019 годы», абзац 3 изложить в следующей редакции:</w:t>
      </w:r>
    </w:p>
    <w:p w:rsidR="0070645F" w:rsidRPr="0070645F" w:rsidRDefault="0070645F" w:rsidP="0070645F">
      <w:pPr>
        <w:spacing w:after="0" w:line="240" w:lineRule="auto"/>
        <w:ind w:firstLine="594"/>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«Общий объем финансирования подпрограммы за счет федерального, краевого и районного бюджетов составляет всего 21 781 986,44 рублей, в том числе по годам: </w:t>
      </w:r>
    </w:p>
    <w:p w:rsidR="0070645F" w:rsidRPr="0070645F" w:rsidRDefault="0070645F" w:rsidP="0070645F">
      <w:pPr>
        <w:spacing w:after="0" w:line="240" w:lineRule="auto"/>
        <w:ind w:firstLine="594"/>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2014 году – 2 640 593,08  рублей, в том числе: 387 150,84 рублей – средства федерального бюджета,  1 032 402,24 рублей – средства краевого бюджета, 1 221 040,00 рублей – средства районного бюджета;</w:t>
      </w:r>
    </w:p>
    <w:p w:rsidR="0070645F" w:rsidRPr="0070645F" w:rsidRDefault="0070645F" w:rsidP="0070645F">
      <w:pPr>
        <w:spacing w:after="0" w:line="240" w:lineRule="auto"/>
        <w:ind w:firstLine="594"/>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2015 году – 2 965 681,36 рублей, в том числе: 475 811,28 рублей – средства федерального бюджета, 1 268 830, 08 рублей – средства краевого бюджета, 1 221 040,00 рублей – средства районного бюджета.</w:t>
      </w:r>
    </w:p>
    <w:p w:rsidR="0070645F" w:rsidRPr="0070645F" w:rsidRDefault="0070645F" w:rsidP="0070645F">
      <w:pPr>
        <w:spacing w:after="0" w:line="240" w:lineRule="auto"/>
        <w:ind w:firstLine="594"/>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2016 году – 4 353 408,00 рублей, в том числе:1 243 112,93 рублей – средства федерального бюджета, 1 889 255,07  рублей –  средства краевого бюджета, 1 221 040,00 – средства районного бюджета.</w:t>
      </w:r>
    </w:p>
    <w:p w:rsidR="0070645F" w:rsidRPr="0070645F" w:rsidRDefault="0070645F" w:rsidP="0070645F">
      <w:pPr>
        <w:spacing w:after="0" w:line="240" w:lineRule="auto"/>
        <w:ind w:firstLine="594"/>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2017 году – 6 711 504,00 рублей, в том числе: 1 453 648,23 рублей – средства федерального бюджета, 2 702 455,77 рублей –  средства краевого бюджета,</w:t>
      </w:r>
    </w:p>
    <w:p w:rsidR="0070645F" w:rsidRPr="0070645F" w:rsidRDefault="0070645F" w:rsidP="0070645F">
      <w:pPr>
        <w:spacing w:after="0" w:line="240" w:lineRule="auto"/>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2 555 400,00 рублей – средства районного бюджета.</w:t>
      </w:r>
    </w:p>
    <w:p w:rsidR="0070645F" w:rsidRPr="0070645F" w:rsidRDefault="0070645F" w:rsidP="0070645F">
      <w:pPr>
        <w:spacing w:after="0" w:line="240" w:lineRule="auto"/>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в 2018 году – 2 555 400,00 рублей, в том числе: 0,00 рублей – средства федерального бюджета, 0,00 рублей –  средства краевого бюджета,</w:t>
      </w:r>
    </w:p>
    <w:p w:rsidR="0070645F" w:rsidRPr="0070645F" w:rsidRDefault="0070645F" w:rsidP="0070645F">
      <w:pPr>
        <w:spacing w:after="0" w:line="240" w:lineRule="auto"/>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2 555 400,00 рублей – средства районного бюджета</w:t>
      </w:r>
    </w:p>
    <w:p w:rsidR="0070645F" w:rsidRPr="0070645F" w:rsidRDefault="0070645F" w:rsidP="0070645F">
      <w:pPr>
        <w:spacing w:after="0" w:line="240" w:lineRule="auto"/>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в 2019 году – 2 555 400,00 рублей, в том числе: 0,00 рублей – средства федерального бюджета, 0,00 рублей –  средства краевого бюджета,</w:t>
      </w:r>
    </w:p>
    <w:p w:rsidR="0070645F" w:rsidRPr="0070645F" w:rsidRDefault="0070645F" w:rsidP="0070645F">
      <w:pPr>
        <w:widowControl w:val="0"/>
        <w:spacing w:after="0" w:line="100" w:lineRule="atLeast"/>
        <w:ind w:firstLine="720"/>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2 555 400,00 рублей – средства районного бюджета»</w:t>
      </w:r>
    </w:p>
    <w:p w:rsidR="0070645F" w:rsidRPr="0070645F" w:rsidRDefault="0070645F" w:rsidP="0070645F">
      <w:pPr>
        <w:spacing w:after="0" w:line="240" w:lineRule="auto"/>
        <w:ind w:firstLine="594"/>
        <w:jc w:val="both"/>
        <w:outlineLvl w:val="0"/>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1.9. В приложении № 1 к подпрограмме «Обеспечение жилье молодых семей в Богучанском районе» муниципальной программы «Молодежь Приангарья»  Значение доли молодых семей, улучшивших жилищные условия за счет социальной выплаты в текущий финансовый год  2017 г считать – 24,24%. (приложение № 3 к настоящему постановлению):</w:t>
      </w:r>
    </w:p>
    <w:p w:rsidR="0070645F" w:rsidRPr="0070645F" w:rsidRDefault="0070645F" w:rsidP="0070645F">
      <w:pPr>
        <w:spacing w:after="0" w:line="240" w:lineRule="auto"/>
        <w:ind w:firstLine="594"/>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1.10. Приложение № 2 к подпрограмме «Обеспечение жильем молодых семей в Богучанском районе» муниципальной программы «Молодежь Приангарья» изложить в новой редакции, приложение № 4  к настоящему постановлению.</w:t>
      </w:r>
    </w:p>
    <w:p w:rsidR="0070645F" w:rsidRPr="0070645F" w:rsidRDefault="0070645F" w:rsidP="0070645F">
      <w:pPr>
        <w:spacing w:after="0" w:line="240" w:lineRule="auto"/>
        <w:ind w:firstLine="594"/>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1.11. В разделе 1, Паспорта Подпрограммы 4 «Обеспечение реализации муниципальной программы и прочие мероприятия» на 2014-2019 годы, реализуемой в рамках муниципальной программы «Молодежь Приангарья», строку «Объемы и источники финансирования подпрограммы»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5912"/>
      </w:tblGrid>
      <w:tr w:rsidR="0070645F" w:rsidRPr="0070645F" w:rsidTr="0070645F">
        <w:tc>
          <w:tcPr>
            <w:tcW w:w="1911" w:type="pct"/>
            <w:tcBorders>
              <w:left w:val="single" w:sz="4" w:space="0" w:color="000000"/>
              <w:bottom w:val="single" w:sz="4" w:space="0" w:color="000000"/>
              <w:right w:val="single" w:sz="4" w:space="0" w:color="000000"/>
            </w:tcBorders>
            <w:shd w:val="clear" w:color="auto" w:fill="auto"/>
          </w:tcPr>
          <w:p w:rsidR="0070645F" w:rsidRPr="0070645F" w:rsidRDefault="0070645F" w:rsidP="0070645F">
            <w:pPr>
              <w:widowControl w:val="0"/>
              <w:suppressAutoHyphens/>
              <w:spacing w:after="0" w:line="100" w:lineRule="atLeast"/>
              <w:rPr>
                <w:rFonts w:ascii="Times New Roman" w:eastAsia="SimSun" w:hAnsi="Times New Roman"/>
                <w:bCs/>
                <w:kern w:val="1"/>
                <w:sz w:val="14"/>
                <w:szCs w:val="14"/>
                <w:lang w:eastAsia="ar-SA"/>
              </w:rPr>
            </w:pPr>
            <w:r w:rsidRPr="0070645F">
              <w:rPr>
                <w:rFonts w:ascii="Times New Roman" w:eastAsia="SimSun" w:hAnsi="Times New Roman"/>
                <w:bCs/>
                <w:kern w:val="1"/>
                <w:sz w:val="14"/>
                <w:szCs w:val="14"/>
                <w:lang w:eastAsia="ar-SA"/>
              </w:rPr>
              <w:t>Объемы и источники финансирования подпрограммы</w:t>
            </w:r>
          </w:p>
        </w:tc>
        <w:tc>
          <w:tcPr>
            <w:tcW w:w="3089" w:type="pct"/>
            <w:tcBorders>
              <w:left w:val="single" w:sz="4" w:space="0" w:color="000000"/>
              <w:bottom w:val="single" w:sz="4" w:space="0" w:color="000000"/>
              <w:right w:val="single" w:sz="4" w:space="0" w:color="000000"/>
            </w:tcBorders>
            <w:shd w:val="clear" w:color="auto" w:fill="auto"/>
          </w:tcPr>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 xml:space="preserve">Объем бюджетных ассигнований на реализацию мероприятий подпрограммы составляет всего 35 845 884,81 рублей, в том числе средства краевого бюджета -  6 382 800,0 рублей,  средства районного бюджета – 29 463 084,81  рублей, </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из них по годам:</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2014 году всего 5 131 700,00 рублей, в том числе средства краевого бюджета – 1 005 800 рублей, средства районного бюджета – 4 125 900,0  рублей;</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2015 году всего 5 578 909,77 рублей, в том числе средства краевого бюджета – 938 700,0  рублей, средства районного бюджета – 4 640 209,77  рублей;</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2016 году всего 5 913 675,04  рублей, в том числе средства краевого бюджета – 1 378 900,0  рублей, средства районного бюджета – 4 534 775,04  рублей;</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2017 году всего 6 857 400,0  рублей, в том числе средства краевого бюджета – 1 470 000,0  рублей, средства районного бюджета – 5 387 400,0  рублей;</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2018 году всего 6 182 100,0  рублей, в том числе средства краевого бюджета – 794 700,0  рублей, средства районного бюджета – 5 387 400,0  рублей;</w:t>
            </w:r>
          </w:p>
          <w:p w:rsidR="0070645F" w:rsidRPr="0070645F" w:rsidRDefault="0070645F" w:rsidP="0070645F">
            <w:pPr>
              <w:widowControl w:val="0"/>
              <w:spacing w:after="0" w:line="100" w:lineRule="atLeast"/>
              <w:jc w:val="both"/>
              <w:rPr>
                <w:rFonts w:ascii="Times New Roman" w:eastAsia="Times New Roman" w:hAnsi="Times New Roman"/>
                <w:sz w:val="14"/>
                <w:szCs w:val="14"/>
                <w:lang w:eastAsia="ru-RU"/>
              </w:rPr>
            </w:pPr>
            <w:r w:rsidRPr="0070645F">
              <w:rPr>
                <w:rFonts w:ascii="Times New Roman" w:eastAsia="Times New Roman" w:hAnsi="Times New Roman"/>
                <w:sz w:val="14"/>
                <w:szCs w:val="14"/>
                <w:lang w:eastAsia="ru-RU"/>
              </w:rPr>
              <w:t>в 2019 году всего 6 182 100,0  рублей, в том числе средства краевого бюджета – 794 700,0  рублей, средства районного бюджета – 5 387 400,0  рублей;</w:t>
            </w:r>
          </w:p>
        </w:tc>
      </w:tr>
    </w:tbl>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1.12. В подразделе 2.7. раздела 2. «Обоснование финансовых, материальных и трудовых затрат (ресурсное обеспечение подпрограммы) с указанием источников финансирования» Паспорта Подпрограммы 4 «Обеспечение реализации муниципальной программы и прочие мероприятия» на 2014-2019 годы, реализуемой в рамках муниципальной программы «Молодежь Приангарья», третий абзац изложить в новой редакции:</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lastRenderedPageBreak/>
        <w:t xml:space="preserve">«Объем бюджетных ассигнований на реализацию мероприятий подпрограммы составляет всего 35 845 884,81 рублей, в том числе средства краевого бюджета -  6 382 800,0 рублей,  средства районного бюджета – 29 463 084,81  рублей, </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из них по годам:</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2014 году всего 5 131 700,00 рублей, в том числе средства краевого бюджета – 1 005 800 рублей, средства районного бюджета – 4 125 900,0  рублей;</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2015 году всего 5 578 909,77 рублей, в том числе средства краевого бюджета – 938 700,0  рублей, средства районного бюджета – 4 640 209,77  рублей;</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2016 году всего 5 913 675,04  рублей, в том числе средства краевого бюджета – 1 378 900,0  рублей, средства районного бюджета – 4 534 775,04  рублей;</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2017 году всего 6 857 400,0  рублей, в том числе средства краевого бюджета – 1 470 000,0  рублей, средства районного бюджета – 5 387 400,0  рублей;</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2018 году всего 6 182 100,0  рублей, в том числе средства краевого бюджета – 794 700,0  рублей, средства районного бюджета – 5 387 400,0  рублей;</w:t>
      </w: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в 2019 году всего 6 182 100,0  рублей, в том числе средства краевого бюджета – 794 700,0  рублей, средства районного бюджета – 5 387 400,0  рублей»;</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1.13. Приложение № 2 к подпрограмме 4 «Обеспечение реализации муниципальной программы и прочие мероприятия» в рамках муниципальной программы  «Молодежь Приангарья» на 2014 – 2019 годы», реализуемой в рамках муниципальной программы «Молодежь Приангарья» изложить в новой редакции согласно Приложению № 5 к настоящему Постановлению.</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1.14. В разделе 2.5. Оценка социально-экономической эффективности от реализации подпрограммы»,  подпрограммы 1 «Вовлечение молодежи Богучанского района в социальную практику» третий абзац изложить в следующей редакции:</w:t>
      </w:r>
    </w:p>
    <w:p w:rsidR="0070645F" w:rsidRPr="0070645F" w:rsidRDefault="0070645F" w:rsidP="0070645F">
      <w:pPr>
        <w:widowControl w:val="0"/>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Конечными результатами реализации подпрограммы будут являться следующие результаты:</w:t>
      </w:r>
    </w:p>
    <w:p w:rsidR="0070645F" w:rsidRPr="0070645F" w:rsidRDefault="0070645F" w:rsidP="0070645F">
      <w:pPr>
        <w:suppressAutoHyphens/>
        <w:spacing w:after="0" w:line="240" w:lineRule="auto"/>
        <w:ind w:firstLine="709"/>
        <w:jc w:val="both"/>
        <w:rPr>
          <w:rFonts w:ascii="Times New Roman" w:eastAsia="SimSun" w:hAnsi="Times New Roman" w:cs="Calibri"/>
          <w:kern w:val="1"/>
          <w:sz w:val="20"/>
          <w:szCs w:val="20"/>
          <w:lang w:eastAsia="ar-SA"/>
        </w:rPr>
      </w:pPr>
      <w:r w:rsidRPr="0070645F">
        <w:rPr>
          <w:rFonts w:ascii="Times New Roman" w:eastAsia="SimSun" w:hAnsi="Times New Roman" w:cs="Calibri"/>
          <w:b/>
          <w:kern w:val="1"/>
          <w:sz w:val="20"/>
          <w:szCs w:val="20"/>
          <w:lang w:eastAsia="ar-SA"/>
        </w:rPr>
        <w:t>-</w:t>
      </w:r>
      <w:r w:rsidRPr="0070645F">
        <w:rPr>
          <w:rFonts w:ascii="Times New Roman" w:eastAsia="SimSun" w:hAnsi="Times New Roman" w:cs="Calibri"/>
          <w:kern w:val="1"/>
          <w:sz w:val="20"/>
          <w:szCs w:val="20"/>
          <w:lang w:eastAsia="ar-SA"/>
        </w:rPr>
        <w:t xml:space="preserve"> будет поддержано не менее 18 молодежных объединений; </w:t>
      </w:r>
    </w:p>
    <w:p w:rsidR="0070645F" w:rsidRPr="0070645F" w:rsidRDefault="0070645F" w:rsidP="0070645F">
      <w:pPr>
        <w:suppressAutoHyphens/>
        <w:spacing w:after="0" w:line="240" w:lineRule="auto"/>
        <w:ind w:firstLine="709"/>
        <w:jc w:val="both"/>
        <w:rPr>
          <w:rFonts w:ascii="Times New Roman" w:eastAsia="SimSun" w:hAnsi="Times New Roman" w:cs="Calibri"/>
          <w:color w:val="000000"/>
          <w:kern w:val="1"/>
          <w:sz w:val="20"/>
          <w:szCs w:val="20"/>
          <w:lang w:eastAsia="ar-SA"/>
        </w:rPr>
      </w:pPr>
      <w:r w:rsidRPr="0070645F">
        <w:rPr>
          <w:rFonts w:ascii="Times New Roman" w:eastAsia="SimSun" w:hAnsi="Times New Roman" w:cs="Calibri"/>
          <w:kern w:val="1"/>
          <w:sz w:val="20"/>
          <w:szCs w:val="20"/>
          <w:lang w:eastAsia="ar-SA"/>
        </w:rPr>
        <w:t xml:space="preserve">- к 2019 году </w:t>
      </w:r>
      <w:r w:rsidRPr="0070645F">
        <w:rPr>
          <w:rFonts w:ascii="Times New Roman" w:eastAsia="SimSun" w:hAnsi="Times New Roman" w:cs="Calibri"/>
          <w:color w:val="000000"/>
          <w:kern w:val="1"/>
          <w:sz w:val="20"/>
          <w:szCs w:val="20"/>
          <w:lang w:eastAsia="ar-SA"/>
        </w:rPr>
        <w:t xml:space="preserve">около 700 молодых людей будет вовлечено </w:t>
      </w:r>
      <w:r w:rsidRPr="0070645F">
        <w:rPr>
          <w:rFonts w:ascii="Times New Roman" w:eastAsia="SimSun" w:hAnsi="Times New Roman" w:cs="Calibri"/>
          <w:kern w:val="1"/>
          <w:sz w:val="20"/>
          <w:szCs w:val="20"/>
          <w:lang w:eastAsia="ar-SA"/>
        </w:rPr>
        <w:t>в практико-ориентированную социально полезную деятельность</w:t>
      </w:r>
      <w:r w:rsidRPr="0070645F">
        <w:rPr>
          <w:rFonts w:ascii="Times New Roman" w:eastAsia="SimSun" w:hAnsi="Times New Roman" w:cs="Calibri"/>
          <w:color w:val="000000"/>
          <w:kern w:val="1"/>
          <w:sz w:val="20"/>
          <w:szCs w:val="20"/>
          <w:lang w:eastAsia="ar-SA"/>
        </w:rPr>
        <w:t>;</w:t>
      </w:r>
    </w:p>
    <w:p w:rsidR="0070645F" w:rsidRPr="0070645F" w:rsidRDefault="0070645F" w:rsidP="0070645F">
      <w:pPr>
        <w:suppressAutoHyphens/>
        <w:spacing w:after="0" w:line="240" w:lineRule="auto"/>
        <w:ind w:firstLine="709"/>
        <w:jc w:val="both"/>
        <w:rPr>
          <w:rFonts w:ascii="Times New Roman" w:eastAsia="SimSun" w:hAnsi="Times New Roman" w:cs="Calibri"/>
          <w:kern w:val="1"/>
          <w:sz w:val="20"/>
          <w:szCs w:val="20"/>
          <w:lang w:eastAsia="ar-SA"/>
        </w:rPr>
      </w:pPr>
      <w:r w:rsidRPr="0070645F">
        <w:rPr>
          <w:rFonts w:ascii="Times New Roman" w:eastAsia="SimSun" w:hAnsi="Times New Roman" w:cs="Calibri"/>
          <w:color w:val="000000"/>
          <w:kern w:val="1"/>
          <w:sz w:val="20"/>
          <w:szCs w:val="20"/>
          <w:lang w:eastAsia="ar-SA"/>
        </w:rPr>
        <w:t xml:space="preserve">- </w:t>
      </w:r>
      <w:r w:rsidRPr="0070645F">
        <w:rPr>
          <w:rFonts w:ascii="Times New Roman" w:eastAsia="SimSun" w:hAnsi="Times New Roman" w:cs="Calibri"/>
          <w:kern w:val="1"/>
          <w:sz w:val="20"/>
          <w:szCs w:val="20"/>
          <w:lang w:eastAsia="ar-SA"/>
        </w:rPr>
        <w:t>поступит не  менее 26 заявок, не менее 18 проектных команд  будет  поддержано;</w:t>
      </w:r>
    </w:p>
    <w:p w:rsidR="0070645F" w:rsidRPr="0070645F" w:rsidRDefault="0070645F" w:rsidP="0070645F">
      <w:pPr>
        <w:suppressAutoHyphens/>
        <w:spacing w:after="0" w:line="240" w:lineRule="auto"/>
        <w:ind w:firstLine="709"/>
        <w:jc w:val="both"/>
        <w:rPr>
          <w:rFonts w:ascii="Times New Roman" w:eastAsia="SimSun" w:hAnsi="Times New Roman" w:cs="Calibri"/>
          <w:kern w:val="1"/>
          <w:sz w:val="20"/>
          <w:szCs w:val="20"/>
          <w:lang w:eastAsia="ar-SA"/>
        </w:rPr>
      </w:pPr>
      <w:r w:rsidRPr="0070645F">
        <w:rPr>
          <w:rFonts w:ascii="Times New Roman" w:eastAsia="SimSun" w:hAnsi="Times New Roman" w:cs="Calibri"/>
          <w:kern w:val="1"/>
          <w:sz w:val="20"/>
          <w:szCs w:val="20"/>
          <w:lang w:eastAsia="ar-SA"/>
        </w:rPr>
        <w:t xml:space="preserve">- к 2019 году до 2070 молодых людей будет вовлечено в приоритетные направления молодежной политики; </w:t>
      </w:r>
    </w:p>
    <w:p w:rsidR="0070645F" w:rsidRPr="0070645F" w:rsidRDefault="0070645F" w:rsidP="0070645F">
      <w:pPr>
        <w:suppressAutoHyphens/>
        <w:spacing w:after="0" w:line="240" w:lineRule="auto"/>
        <w:ind w:firstLine="709"/>
        <w:jc w:val="both"/>
        <w:rPr>
          <w:rFonts w:ascii="Times New Roman" w:eastAsia="SimSun" w:hAnsi="Times New Roman" w:cs="Calibri"/>
          <w:kern w:val="1"/>
          <w:sz w:val="20"/>
          <w:szCs w:val="20"/>
          <w:lang w:eastAsia="ar-SA"/>
        </w:rPr>
      </w:pPr>
      <w:r w:rsidRPr="0070645F">
        <w:rPr>
          <w:rFonts w:ascii="Times New Roman" w:eastAsia="SimSun" w:hAnsi="Times New Roman" w:cs="Calibri"/>
          <w:kern w:val="1"/>
          <w:sz w:val="20"/>
          <w:szCs w:val="20"/>
          <w:lang w:eastAsia="ar-SA"/>
        </w:rPr>
        <w:t xml:space="preserve">- будет поддержано не менее 28 межпоселенческих (кустовых) молодежных событий с участием более 1500 человек на базе 8 ресурсных площадок; </w:t>
      </w:r>
    </w:p>
    <w:p w:rsidR="0070645F" w:rsidRPr="0070645F" w:rsidRDefault="0070645F" w:rsidP="0070645F">
      <w:pPr>
        <w:suppressAutoHyphens/>
        <w:spacing w:after="0" w:line="240" w:lineRule="auto"/>
        <w:ind w:firstLine="709"/>
        <w:jc w:val="both"/>
        <w:rPr>
          <w:rFonts w:ascii="Times New Roman" w:eastAsia="SimSun" w:hAnsi="Times New Roman" w:cs="Calibri"/>
          <w:color w:val="000000"/>
          <w:kern w:val="1"/>
          <w:sz w:val="20"/>
          <w:szCs w:val="20"/>
          <w:lang w:eastAsia="ar-SA"/>
        </w:rPr>
      </w:pPr>
      <w:r w:rsidRPr="0070645F">
        <w:rPr>
          <w:rFonts w:ascii="Times New Roman" w:eastAsia="SimSun" w:hAnsi="Times New Roman" w:cs="Calibri"/>
          <w:kern w:val="1"/>
          <w:sz w:val="20"/>
          <w:szCs w:val="20"/>
          <w:lang w:eastAsia="ar-SA"/>
        </w:rPr>
        <w:t>- будет обеспечено софинансирование краевой  субсидии на поддержку молодежных центров;</w:t>
      </w:r>
    </w:p>
    <w:p w:rsidR="0070645F" w:rsidRPr="0070645F" w:rsidRDefault="0070645F" w:rsidP="0070645F">
      <w:pPr>
        <w:widowControl w:val="0"/>
        <w:spacing w:after="0" w:line="240" w:lineRule="auto"/>
        <w:ind w:firstLine="709"/>
        <w:jc w:val="both"/>
        <w:rPr>
          <w:rFonts w:ascii="Times New Roman" w:eastAsia="Times New Roman" w:hAnsi="Times New Roman"/>
          <w:color w:val="000000"/>
          <w:sz w:val="20"/>
          <w:szCs w:val="20"/>
          <w:lang w:eastAsia="ru-RU"/>
        </w:rPr>
      </w:pPr>
      <w:r w:rsidRPr="0070645F">
        <w:rPr>
          <w:rFonts w:ascii="Times New Roman" w:eastAsia="Times New Roman" w:hAnsi="Times New Roman"/>
          <w:sz w:val="20"/>
          <w:szCs w:val="20"/>
          <w:lang w:eastAsia="ru-RU"/>
        </w:rPr>
        <w:t xml:space="preserve">- к 2019 году получат  информационные услуги   около 1650 человек. </w:t>
      </w:r>
    </w:p>
    <w:p w:rsidR="0070645F" w:rsidRPr="0070645F" w:rsidRDefault="0070645F" w:rsidP="0070645F">
      <w:pPr>
        <w:suppressAutoHyphens/>
        <w:spacing w:after="0" w:line="240" w:lineRule="auto"/>
        <w:ind w:firstLine="708"/>
        <w:jc w:val="both"/>
        <w:rPr>
          <w:rFonts w:ascii="Times New Roman" w:eastAsia="SimSun" w:hAnsi="Times New Roman" w:cs="Calibri"/>
          <w:kern w:val="1"/>
          <w:sz w:val="20"/>
          <w:szCs w:val="20"/>
          <w:lang w:eastAsia="ar-SA"/>
        </w:rPr>
      </w:pPr>
      <w:r w:rsidRPr="0070645F">
        <w:rPr>
          <w:rFonts w:ascii="Times New Roman" w:eastAsia="SimSun" w:hAnsi="Times New Roman" w:cs="Calibri"/>
          <w:kern w:val="1"/>
          <w:sz w:val="20"/>
          <w:szCs w:val="20"/>
          <w:lang w:eastAsia="ar-SA"/>
        </w:rPr>
        <w:t>- будет создано 560 временных рабочих мест для несовершеннолетних;</w:t>
      </w:r>
    </w:p>
    <w:p w:rsidR="0070645F" w:rsidRPr="0070645F" w:rsidRDefault="0070645F" w:rsidP="0070645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xml:space="preserve">- примут  участие в краевых и зональных мероприятиях ТОС не менее 20 человек; </w:t>
      </w:r>
    </w:p>
    <w:p w:rsidR="0070645F" w:rsidRPr="0070645F" w:rsidRDefault="0070645F" w:rsidP="0070645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будет организовано не менее 12 районных мероприятий по трудовому воспитанию несовершеннолетних;</w:t>
      </w:r>
    </w:p>
    <w:p w:rsidR="0070645F" w:rsidRPr="0070645F" w:rsidRDefault="0070645F" w:rsidP="0070645F">
      <w:pPr>
        <w:spacing w:after="0" w:line="240" w:lineRule="auto"/>
        <w:ind w:firstLine="709"/>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 будет создано 560 временных рабочих мест для несовершеннолетних, в т.ч. не менее 10% для подростков, находящихся в ТЖС, СОП, группе риска;</w:t>
      </w:r>
    </w:p>
    <w:p w:rsidR="0070645F" w:rsidRPr="0070645F" w:rsidRDefault="0070645F" w:rsidP="0070645F">
      <w:pPr>
        <w:spacing w:after="0" w:line="240" w:lineRule="auto"/>
        <w:ind w:right="-107" w:firstLine="709"/>
        <w:jc w:val="both"/>
        <w:rPr>
          <w:rFonts w:ascii="Times New Roman" w:eastAsia="Times New Roman" w:hAnsi="Times New Roman"/>
          <w:color w:val="000000"/>
          <w:sz w:val="20"/>
          <w:szCs w:val="20"/>
          <w:lang w:eastAsia="ru-RU"/>
        </w:rPr>
      </w:pPr>
      <w:r w:rsidRPr="0070645F">
        <w:rPr>
          <w:rFonts w:ascii="Times New Roman" w:eastAsia="Times New Roman" w:hAnsi="Times New Roman"/>
          <w:color w:val="000000"/>
          <w:sz w:val="20"/>
          <w:szCs w:val="20"/>
          <w:lang w:eastAsia="ru-RU"/>
        </w:rPr>
        <w:t>- будет приобретена униформа участников ТОС;</w:t>
      </w:r>
    </w:p>
    <w:p w:rsidR="0070645F" w:rsidRPr="0070645F" w:rsidRDefault="0070645F" w:rsidP="0070645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0645F">
        <w:rPr>
          <w:rFonts w:ascii="Times New Roman" w:eastAsia="Times New Roman" w:hAnsi="Times New Roman"/>
          <w:color w:val="000000"/>
          <w:sz w:val="20"/>
          <w:szCs w:val="20"/>
          <w:lang w:eastAsia="ru-RU"/>
        </w:rPr>
        <w:t xml:space="preserve">- будет  обеспечено проведение </w:t>
      </w:r>
      <w:r w:rsidRPr="0070645F">
        <w:rPr>
          <w:rFonts w:ascii="Times New Roman" w:eastAsia="Times New Roman" w:hAnsi="Times New Roman"/>
          <w:sz w:val="20"/>
          <w:szCs w:val="20"/>
          <w:lang w:eastAsia="ru-RU"/>
        </w:rPr>
        <w:t>не менее 12 районных мероприятий по трудовому воспитанию несовершеннолетних (не менее 500 участников).</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1.15. Приложение № 1 к подпрограмме «Вовлечение молодежи Богучанского района в социальную практику» на 2014 – 2019 годы, реализуемой в рамках муниципальной программы «Молодежь Приангарья» изложить в новой редакции согласно Приложению № 6 к настоящему Постановлению.</w:t>
      </w:r>
    </w:p>
    <w:p w:rsidR="0070645F" w:rsidRPr="0070645F" w:rsidRDefault="0070645F" w:rsidP="0070645F">
      <w:pPr>
        <w:spacing w:after="0" w:line="240" w:lineRule="auto"/>
        <w:ind w:firstLine="708"/>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1.16. Приложение № 2 к подпрограмме «Вовлечение молодежи Богучанского района в социальную практику» на 2014 – 2019 годы, реализуемой в рамках муниципальной программы «Молодежь Приангарья» изложить в новой редакции согласно Приложению № 7 к настоящему Постановлению.</w:t>
      </w:r>
    </w:p>
    <w:p w:rsidR="0070645F" w:rsidRPr="0070645F" w:rsidRDefault="0070645F" w:rsidP="0070645F">
      <w:pPr>
        <w:spacing w:after="0" w:line="240" w:lineRule="auto"/>
        <w:ind w:firstLine="709"/>
        <w:jc w:val="both"/>
        <w:rPr>
          <w:rFonts w:ascii="Times New Roman" w:eastAsia="Times New Roman" w:hAnsi="Times New Roman"/>
          <w:color w:val="000000"/>
          <w:sz w:val="20"/>
          <w:szCs w:val="20"/>
          <w:lang w:eastAsia="ru-RU"/>
        </w:rPr>
      </w:pPr>
      <w:r w:rsidRPr="0070645F">
        <w:rPr>
          <w:rFonts w:ascii="Times New Roman" w:eastAsia="Times New Roman" w:hAnsi="Times New Roman"/>
          <w:sz w:val="20"/>
          <w:szCs w:val="20"/>
          <w:lang w:eastAsia="ru-RU"/>
        </w:rPr>
        <w:t xml:space="preserve">2. </w:t>
      </w:r>
      <w:proofErr w:type="gramStart"/>
      <w:r w:rsidRPr="0070645F">
        <w:rPr>
          <w:rFonts w:ascii="Times New Roman" w:eastAsia="Times New Roman" w:hAnsi="Times New Roman"/>
          <w:color w:val="000000"/>
          <w:sz w:val="20"/>
          <w:szCs w:val="20"/>
          <w:lang w:eastAsia="ru-RU"/>
        </w:rPr>
        <w:t>Контроль за</w:t>
      </w:r>
      <w:proofErr w:type="gramEnd"/>
      <w:r w:rsidRPr="0070645F">
        <w:rPr>
          <w:rFonts w:ascii="Times New Roman" w:eastAsia="Times New Roman" w:hAnsi="Times New Roman"/>
          <w:color w:val="000000"/>
          <w:sz w:val="20"/>
          <w:szCs w:val="20"/>
          <w:lang w:eastAsia="ru-RU"/>
        </w:rPr>
        <w:t xml:space="preserve"> исполнением настоящего постановления оставляю за собой.</w:t>
      </w:r>
    </w:p>
    <w:p w:rsidR="0070645F" w:rsidRPr="0070645F" w:rsidRDefault="0070645F" w:rsidP="0070645F">
      <w:pPr>
        <w:spacing w:after="0" w:line="240" w:lineRule="auto"/>
        <w:ind w:firstLine="709"/>
        <w:jc w:val="both"/>
        <w:rPr>
          <w:rFonts w:ascii="Times New Roman" w:eastAsia="Times New Roman" w:hAnsi="Times New Roman"/>
          <w:color w:val="000000"/>
          <w:sz w:val="20"/>
          <w:szCs w:val="20"/>
          <w:lang w:eastAsia="ru-RU"/>
        </w:rPr>
      </w:pPr>
      <w:r w:rsidRPr="0070645F">
        <w:rPr>
          <w:rFonts w:ascii="Times New Roman" w:eastAsia="Times New Roman" w:hAnsi="Times New Roman"/>
          <w:color w:val="000000"/>
          <w:sz w:val="20"/>
          <w:szCs w:val="20"/>
          <w:lang w:eastAsia="ru-RU"/>
        </w:rPr>
        <w:t xml:space="preserve">3. </w:t>
      </w:r>
      <w:r w:rsidRPr="0070645F">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70645F" w:rsidRPr="0070645F" w:rsidRDefault="0070645F" w:rsidP="0070645F">
      <w:pPr>
        <w:spacing w:after="0" w:line="240" w:lineRule="auto"/>
        <w:jc w:val="both"/>
        <w:rPr>
          <w:rFonts w:ascii="Times New Roman" w:eastAsia="Times New Roman" w:hAnsi="Times New Roman"/>
          <w:sz w:val="20"/>
          <w:szCs w:val="20"/>
          <w:lang w:eastAsia="ru-RU"/>
        </w:rPr>
      </w:pPr>
    </w:p>
    <w:p w:rsidR="0070645F" w:rsidRPr="0070645F" w:rsidRDefault="0070645F" w:rsidP="0070645F">
      <w:pPr>
        <w:spacing w:after="0" w:line="240" w:lineRule="auto"/>
        <w:jc w:val="both"/>
        <w:rPr>
          <w:rFonts w:ascii="Times New Roman" w:eastAsia="Times New Roman" w:hAnsi="Times New Roman"/>
          <w:sz w:val="20"/>
          <w:szCs w:val="20"/>
          <w:lang w:eastAsia="ru-RU"/>
        </w:rPr>
      </w:pPr>
      <w:r w:rsidRPr="0070645F">
        <w:rPr>
          <w:rFonts w:ascii="Times New Roman" w:eastAsia="Times New Roman" w:hAnsi="Times New Roman"/>
          <w:sz w:val="20"/>
          <w:szCs w:val="20"/>
          <w:lang w:eastAsia="ru-RU"/>
        </w:rPr>
        <w:t>И.о. главы Богучанского района</w:t>
      </w:r>
      <w:r w:rsidRPr="0070645F">
        <w:rPr>
          <w:rFonts w:ascii="Times New Roman" w:eastAsia="Times New Roman" w:hAnsi="Times New Roman"/>
          <w:sz w:val="20"/>
          <w:szCs w:val="20"/>
          <w:lang w:eastAsia="ru-RU"/>
        </w:rPr>
        <w:tab/>
      </w:r>
      <w:r w:rsidRPr="0070645F">
        <w:rPr>
          <w:rFonts w:ascii="Times New Roman" w:eastAsia="Times New Roman" w:hAnsi="Times New Roman"/>
          <w:sz w:val="20"/>
          <w:szCs w:val="20"/>
          <w:lang w:eastAsia="ru-RU"/>
        </w:rPr>
        <w:tab/>
      </w:r>
      <w:r w:rsidRPr="0070645F">
        <w:rPr>
          <w:rFonts w:ascii="Times New Roman" w:eastAsia="Times New Roman" w:hAnsi="Times New Roman"/>
          <w:sz w:val="20"/>
          <w:szCs w:val="20"/>
          <w:lang w:eastAsia="ru-RU"/>
        </w:rPr>
        <w:tab/>
      </w:r>
      <w:r w:rsidRPr="0070645F">
        <w:rPr>
          <w:rFonts w:ascii="Times New Roman" w:eastAsia="Times New Roman" w:hAnsi="Times New Roman"/>
          <w:sz w:val="20"/>
          <w:szCs w:val="20"/>
          <w:lang w:eastAsia="ru-RU"/>
        </w:rPr>
        <w:tab/>
      </w:r>
      <w:r w:rsidRPr="0070645F">
        <w:rPr>
          <w:rFonts w:ascii="Times New Roman" w:eastAsia="Times New Roman" w:hAnsi="Times New Roman"/>
          <w:sz w:val="20"/>
          <w:szCs w:val="20"/>
          <w:lang w:eastAsia="ru-RU"/>
        </w:rPr>
        <w:tab/>
        <w:t>В.Ю. Карнаухов</w:t>
      </w:r>
    </w:p>
    <w:p w:rsidR="0070645F" w:rsidRPr="0070645F" w:rsidRDefault="0070645F" w:rsidP="0070645F">
      <w:pPr>
        <w:spacing w:after="0" w:line="240" w:lineRule="auto"/>
        <w:jc w:val="center"/>
        <w:rPr>
          <w:rFonts w:ascii="Times New Roman" w:eastAsia="Times New Roman" w:hAnsi="Times New Roman"/>
          <w:b/>
          <w:sz w:val="28"/>
          <w:szCs w:val="20"/>
          <w:lang w:eastAsia="ru-RU"/>
        </w:rPr>
      </w:pPr>
    </w:p>
    <w:tbl>
      <w:tblPr>
        <w:tblW w:w="5000" w:type="pct"/>
        <w:tblLook w:val="04A0"/>
      </w:tblPr>
      <w:tblGrid>
        <w:gridCol w:w="9570"/>
      </w:tblGrid>
      <w:tr w:rsidR="00975391" w:rsidRPr="00975391" w:rsidTr="00975391">
        <w:trPr>
          <w:trHeight w:val="20"/>
        </w:trPr>
        <w:tc>
          <w:tcPr>
            <w:tcW w:w="5000" w:type="pct"/>
            <w:tcBorders>
              <w:top w:val="nil"/>
              <w:left w:val="nil"/>
              <w:right w:val="nil"/>
            </w:tcBorders>
            <w:shd w:val="clear" w:color="000000" w:fill="FFFFFF"/>
            <w:noWrap/>
            <w:vAlign w:val="bottom"/>
            <w:hideMark/>
          </w:tcPr>
          <w:p w:rsidR="007E3C8F" w:rsidRDefault="00975391" w:rsidP="00975391">
            <w:pPr>
              <w:spacing w:after="0" w:line="240" w:lineRule="auto"/>
              <w:jc w:val="right"/>
              <w:rPr>
                <w:rFonts w:ascii="Times New Roman" w:eastAsia="Times New Roman" w:hAnsi="Times New Roman"/>
                <w:sz w:val="18"/>
                <w:szCs w:val="18"/>
                <w:lang w:eastAsia="ru-RU"/>
              </w:rPr>
            </w:pPr>
            <w:r w:rsidRPr="00975391">
              <w:rPr>
                <w:rFonts w:ascii="Times New Roman" w:eastAsia="Times New Roman" w:hAnsi="Times New Roman"/>
                <w:sz w:val="18"/>
                <w:szCs w:val="18"/>
                <w:lang w:eastAsia="ru-RU"/>
              </w:rPr>
              <w:t>Приложение № 1 постановлению</w:t>
            </w:r>
          </w:p>
          <w:p w:rsidR="00975391" w:rsidRDefault="007E3C8F" w:rsidP="00975391">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975391">
              <w:rPr>
                <w:rFonts w:ascii="Times New Roman" w:eastAsia="Times New Roman" w:hAnsi="Times New Roman"/>
                <w:sz w:val="18"/>
                <w:szCs w:val="18"/>
                <w:lang w:eastAsia="ru-RU"/>
              </w:rPr>
              <w:t xml:space="preserve">т 19.05.2017 г. </w:t>
            </w:r>
            <w:r w:rsidR="00975391" w:rsidRPr="00975391">
              <w:rPr>
                <w:rFonts w:ascii="Times New Roman" w:eastAsia="Times New Roman" w:hAnsi="Times New Roman"/>
                <w:sz w:val="18"/>
                <w:szCs w:val="18"/>
                <w:lang w:eastAsia="ru-RU"/>
              </w:rPr>
              <w:t xml:space="preserve"> №528-</w:t>
            </w:r>
            <w:r>
              <w:rPr>
                <w:rFonts w:ascii="Times New Roman" w:eastAsia="Times New Roman" w:hAnsi="Times New Roman"/>
                <w:sz w:val="18"/>
                <w:szCs w:val="18"/>
                <w:lang w:eastAsia="ru-RU"/>
              </w:rPr>
              <w:t xml:space="preserve">п </w:t>
            </w:r>
            <w:r w:rsidR="00975391" w:rsidRPr="00975391">
              <w:rPr>
                <w:rFonts w:ascii="Times New Roman" w:eastAsia="Times New Roman" w:hAnsi="Times New Roman"/>
                <w:sz w:val="18"/>
                <w:szCs w:val="18"/>
                <w:lang w:eastAsia="ru-RU"/>
              </w:rPr>
              <w:br/>
              <w:t xml:space="preserve">                                                                                                                                                                                                                                                                                                                                                                                                                                                                                                                                                                                                                                                                                                         Приложение № 2 к  муниципальной программе                                                                                                                                                                                                                                                                                                «Молодежь Приангарья"</w:t>
            </w:r>
          </w:p>
          <w:p w:rsidR="00975391" w:rsidRPr="00975391" w:rsidRDefault="00975391" w:rsidP="00975391">
            <w:pPr>
              <w:spacing w:after="0" w:line="240" w:lineRule="auto"/>
              <w:jc w:val="right"/>
              <w:rPr>
                <w:rFonts w:ascii="Times New Roman" w:eastAsia="Times New Roman" w:hAnsi="Times New Roman"/>
                <w:sz w:val="18"/>
                <w:szCs w:val="18"/>
                <w:lang w:eastAsia="ru-RU"/>
              </w:rPr>
            </w:pPr>
            <w:r w:rsidRPr="00975391">
              <w:rPr>
                <w:rFonts w:ascii="Times New Roman" w:eastAsia="Times New Roman" w:hAnsi="Times New Roman"/>
                <w:sz w:val="18"/>
                <w:szCs w:val="18"/>
                <w:lang w:eastAsia="ru-RU"/>
              </w:rPr>
              <w:t xml:space="preserve">  </w:t>
            </w:r>
          </w:p>
          <w:p w:rsidR="00975391" w:rsidRPr="00975391" w:rsidRDefault="00975391" w:rsidP="00975391">
            <w:pPr>
              <w:spacing w:after="0" w:line="240" w:lineRule="auto"/>
              <w:jc w:val="center"/>
              <w:rPr>
                <w:rFonts w:ascii="Times New Roman" w:eastAsia="Times New Roman" w:hAnsi="Times New Roman"/>
                <w:sz w:val="20"/>
                <w:szCs w:val="20"/>
                <w:lang w:eastAsia="ru-RU"/>
              </w:rPr>
            </w:pPr>
            <w:r w:rsidRPr="00975391">
              <w:rPr>
                <w:rFonts w:ascii="Times New Roman" w:eastAsia="Times New Roman" w:hAnsi="Times New Roman"/>
                <w:bCs/>
                <w:sz w:val="20"/>
                <w:szCs w:val="20"/>
                <w:lang w:eastAsia="ru-RU"/>
              </w:rPr>
              <w:lastRenderedPageBreak/>
              <w:t>Распределение планируемых расходов за счет средств районного бюджета по мероприятиям и подпрограммам муниципальной программы</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257"/>
        <w:gridCol w:w="807"/>
        <w:gridCol w:w="836"/>
        <w:gridCol w:w="792"/>
        <w:gridCol w:w="414"/>
        <w:gridCol w:w="398"/>
        <w:gridCol w:w="258"/>
        <w:gridCol w:w="258"/>
        <w:gridCol w:w="258"/>
        <w:gridCol w:w="318"/>
        <w:gridCol w:w="612"/>
        <w:gridCol w:w="654"/>
        <w:gridCol w:w="654"/>
        <w:gridCol w:w="654"/>
        <w:gridCol w:w="654"/>
        <w:gridCol w:w="654"/>
        <w:gridCol w:w="1092"/>
      </w:tblGrid>
      <w:tr w:rsidR="007E3C8F" w:rsidRPr="007E3C8F" w:rsidTr="007E3C8F">
        <w:trPr>
          <w:trHeight w:val="20"/>
        </w:trPr>
        <w:tc>
          <w:tcPr>
            <w:tcW w:w="1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Статус (муниципальная программа, подпрограмма) </w:t>
            </w:r>
          </w:p>
        </w:tc>
        <w:tc>
          <w:tcPr>
            <w:tcW w:w="6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Наименование муниципальной программы, подпрограммы </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816" w:type="pct"/>
            <w:gridSpan w:val="6"/>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Код бюджетной классификации</w:t>
            </w:r>
          </w:p>
        </w:tc>
        <w:tc>
          <w:tcPr>
            <w:tcW w:w="276" w:type="pct"/>
            <w:tcBorders>
              <w:top w:val="single" w:sz="4" w:space="0" w:color="auto"/>
              <w:left w:val="nil"/>
              <w:bottom w:val="single" w:sz="4" w:space="0" w:color="auto"/>
              <w:right w:val="nil"/>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23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r>
      <w:tr w:rsidR="007E3C8F" w:rsidRPr="007E3C8F" w:rsidTr="007E3C8F">
        <w:trPr>
          <w:trHeight w:val="20"/>
        </w:trPr>
        <w:tc>
          <w:tcPr>
            <w:tcW w:w="100"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2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ГРБС</w:t>
            </w:r>
          </w:p>
        </w:tc>
        <w:tc>
          <w:tcPr>
            <w:tcW w:w="207"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РзПр</w:t>
            </w:r>
          </w:p>
        </w:tc>
        <w:tc>
          <w:tcPr>
            <w:tcW w:w="20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ЦСР</w:t>
            </w:r>
          </w:p>
        </w:tc>
        <w:tc>
          <w:tcPr>
            <w:tcW w:w="207"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ВР</w:t>
            </w:r>
          </w:p>
        </w:tc>
        <w:tc>
          <w:tcPr>
            <w:tcW w:w="276"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2015</w:t>
            </w: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2016</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2019</w:t>
            </w:r>
          </w:p>
        </w:tc>
        <w:tc>
          <w:tcPr>
            <w:tcW w:w="560" w:type="pct"/>
            <w:vMerge w:val="restart"/>
            <w:tcBorders>
              <w:top w:val="nil"/>
              <w:left w:val="single" w:sz="4" w:space="0" w:color="auto"/>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Итого на                              2014 - 2019 годы</w:t>
            </w:r>
          </w:p>
        </w:tc>
      </w:tr>
      <w:tr w:rsidR="007E3C8F" w:rsidRPr="007E3C8F" w:rsidTr="007E3C8F">
        <w:trPr>
          <w:trHeight w:val="20"/>
        </w:trPr>
        <w:tc>
          <w:tcPr>
            <w:tcW w:w="100"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201"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201" w:type="pct"/>
            <w:gridSpan w:val="3"/>
            <w:vMerge/>
            <w:tcBorders>
              <w:top w:val="single" w:sz="4" w:space="0" w:color="auto"/>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2014</w:t>
            </w:r>
          </w:p>
        </w:tc>
        <w:tc>
          <w:tcPr>
            <w:tcW w:w="368"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2017</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2018</w:t>
            </w:r>
          </w:p>
        </w:tc>
        <w:tc>
          <w:tcPr>
            <w:tcW w:w="328"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p>
        </w:tc>
      </w:tr>
      <w:tr w:rsidR="007E3C8F" w:rsidRPr="007E3C8F" w:rsidTr="007E3C8F">
        <w:trPr>
          <w:trHeight w:val="20"/>
        </w:trPr>
        <w:tc>
          <w:tcPr>
            <w:tcW w:w="10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96" w:type="pct"/>
            <w:vMerge w:val="restart"/>
            <w:tcBorders>
              <w:top w:val="nil"/>
              <w:left w:val="single" w:sz="4" w:space="0" w:color="auto"/>
              <w:bottom w:val="single" w:sz="4" w:space="0" w:color="000000"/>
              <w:right w:val="single" w:sz="4" w:space="0" w:color="auto"/>
            </w:tcBorders>
            <w:shd w:val="clear" w:color="000000" w:fill="FFFFFF"/>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Муниципальная программа </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«Молодежь Приангарья» </w:t>
            </w:r>
          </w:p>
        </w:tc>
        <w:tc>
          <w:tcPr>
            <w:tcW w:w="494" w:type="pct"/>
            <w:tcBorders>
              <w:top w:val="nil"/>
              <w:left w:val="nil"/>
              <w:bottom w:val="single" w:sz="4" w:space="0" w:color="auto"/>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9521369,68</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10614591,13</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11769407,52</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15137304,00</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10305900,00</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10305900,00</w:t>
            </w:r>
          </w:p>
        </w:tc>
        <w:tc>
          <w:tcPr>
            <w:tcW w:w="560"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67 654 472,33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000000" w:fill="FFFFFF"/>
            <w:noWrap/>
            <w:vAlign w:val="bottom"/>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Администрация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6516700,00</w:t>
            </w:r>
          </w:p>
        </w:tc>
        <w:tc>
          <w:tcPr>
            <w:tcW w:w="368" w:type="pct"/>
            <w:tcBorders>
              <w:top w:val="nil"/>
              <w:left w:val="nil"/>
              <w:bottom w:val="nil"/>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6974669,77</w:t>
            </w:r>
          </w:p>
        </w:tc>
        <w:tc>
          <w:tcPr>
            <w:tcW w:w="332" w:type="pct"/>
            <w:tcBorders>
              <w:top w:val="nil"/>
              <w:left w:val="nil"/>
              <w:bottom w:val="nil"/>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6693675,04</w:t>
            </w:r>
          </w:p>
        </w:tc>
        <w:tc>
          <w:tcPr>
            <w:tcW w:w="324" w:type="pct"/>
            <w:tcBorders>
              <w:top w:val="nil"/>
              <w:left w:val="nil"/>
              <w:bottom w:val="nil"/>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7028100,00</w:t>
            </w:r>
          </w:p>
        </w:tc>
        <w:tc>
          <w:tcPr>
            <w:tcW w:w="324" w:type="pct"/>
            <w:tcBorders>
              <w:top w:val="nil"/>
              <w:left w:val="nil"/>
              <w:bottom w:val="nil"/>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7028100,00</w:t>
            </w:r>
          </w:p>
        </w:tc>
        <w:tc>
          <w:tcPr>
            <w:tcW w:w="328" w:type="pct"/>
            <w:tcBorders>
              <w:top w:val="nil"/>
              <w:left w:val="nil"/>
              <w:bottom w:val="nil"/>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7028100,00</w:t>
            </w:r>
          </w:p>
        </w:tc>
        <w:tc>
          <w:tcPr>
            <w:tcW w:w="560" w:type="pct"/>
            <w:tcBorders>
              <w:top w:val="nil"/>
              <w:left w:val="nil"/>
              <w:bottom w:val="nil"/>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41 944 644,81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890</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364076,60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674240,00</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722324,48</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722400,00</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722400,00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722400,00</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3 927 841,08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nil"/>
              <w:right w:val="nil"/>
            </w:tcBorders>
            <w:shd w:val="clear" w:color="000000" w:fill="FFFFFF"/>
            <w:vAlign w:val="bottom"/>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863</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2640593,08</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2965681,36</w:t>
            </w:r>
          </w:p>
        </w:tc>
        <w:tc>
          <w:tcPr>
            <w:tcW w:w="332"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4353408,00</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328"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560"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                   17 625 882,44   </w:t>
            </w:r>
          </w:p>
        </w:tc>
      </w:tr>
      <w:tr w:rsidR="007E3C8F" w:rsidRPr="007E3C8F" w:rsidTr="007E3C8F">
        <w:trPr>
          <w:trHeight w:val="20"/>
        </w:trPr>
        <w:tc>
          <w:tcPr>
            <w:tcW w:w="100"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w:t>
            </w:r>
          </w:p>
        </w:tc>
        <w:tc>
          <w:tcPr>
            <w:tcW w:w="396"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Подпрограмма 1</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94" w:type="pct"/>
            <w:tcBorders>
              <w:top w:val="single" w:sz="4" w:space="0" w:color="auto"/>
              <w:left w:val="nil"/>
              <w:bottom w:val="nil"/>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всего расходные обязательства по подпрогамме:</w:t>
            </w:r>
          </w:p>
        </w:tc>
        <w:tc>
          <w:tcPr>
            <w:tcW w:w="201"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1199076,60</w:t>
            </w:r>
          </w:p>
        </w:tc>
        <w:tc>
          <w:tcPr>
            <w:tcW w:w="368"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1520000,00</w:t>
            </w:r>
          </w:p>
        </w:tc>
        <w:tc>
          <w:tcPr>
            <w:tcW w:w="332"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1062324,48</w:t>
            </w:r>
          </w:p>
        </w:tc>
        <w:tc>
          <w:tcPr>
            <w:tcW w:w="324"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1138400,00</w:t>
            </w:r>
          </w:p>
        </w:tc>
        <w:tc>
          <w:tcPr>
            <w:tcW w:w="324"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1138400,00</w:t>
            </w:r>
          </w:p>
        </w:tc>
        <w:tc>
          <w:tcPr>
            <w:tcW w:w="328"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1138400,00</w:t>
            </w:r>
          </w:p>
        </w:tc>
        <w:tc>
          <w:tcPr>
            <w:tcW w:w="560"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7 196 601,08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single" w:sz="4" w:space="0" w:color="auto"/>
              <w:left w:val="nil"/>
              <w:bottom w:val="nil"/>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в том числе по ГРБС: </w:t>
            </w:r>
          </w:p>
        </w:tc>
        <w:tc>
          <w:tcPr>
            <w:tcW w:w="201"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FF0000"/>
                <w:sz w:val="14"/>
                <w:szCs w:val="14"/>
                <w:lang w:eastAsia="ru-RU"/>
              </w:rPr>
            </w:pPr>
            <w:r w:rsidRPr="007E3C8F">
              <w:rPr>
                <w:rFonts w:ascii="Times New Roman" w:eastAsia="Times New Roman" w:hAnsi="Times New Roman"/>
                <w:color w:val="FF0000"/>
                <w:sz w:val="14"/>
                <w:szCs w:val="14"/>
                <w:lang w:eastAsia="ru-RU"/>
              </w:rPr>
              <w:t> </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rPr>
                <w:rFonts w:ascii="Times New Roman" w:eastAsia="Times New Roman" w:hAnsi="Times New Roman"/>
                <w:color w:val="FF0000"/>
                <w:sz w:val="14"/>
                <w:szCs w:val="14"/>
                <w:lang w:eastAsia="ru-RU"/>
              </w:rPr>
            </w:pPr>
            <w:r w:rsidRPr="007E3C8F">
              <w:rPr>
                <w:rFonts w:ascii="Times New Roman" w:eastAsia="Times New Roman" w:hAnsi="Times New Roman"/>
                <w:color w:val="FF0000"/>
                <w:sz w:val="14"/>
                <w:szCs w:val="14"/>
                <w:lang w:eastAsia="ru-RU"/>
              </w:rPr>
              <w:t> </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rPr>
                <w:rFonts w:ascii="Times New Roman" w:eastAsia="Times New Roman" w:hAnsi="Times New Roman"/>
                <w:color w:val="FF0000"/>
                <w:sz w:val="14"/>
                <w:szCs w:val="14"/>
                <w:lang w:eastAsia="ru-RU"/>
              </w:rPr>
            </w:pPr>
            <w:r w:rsidRPr="007E3C8F">
              <w:rPr>
                <w:rFonts w:ascii="Times New Roman" w:eastAsia="Times New Roman" w:hAnsi="Times New Roman"/>
                <w:color w:val="FF0000"/>
                <w:sz w:val="14"/>
                <w:szCs w:val="14"/>
                <w:lang w:eastAsia="ru-RU"/>
              </w:rPr>
              <w:t> </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rPr>
                <w:rFonts w:ascii="Times New Roman" w:eastAsia="Times New Roman" w:hAnsi="Times New Roman"/>
                <w:color w:val="FF0000"/>
                <w:sz w:val="14"/>
                <w:szCs w:val="14"/>
                <w:lang w:eastAsia="ru-RU"/>
              </w:rPr>
            </w:pPr>
            <w:r w:rsidRPr="007E3C8F">
              <w:rPr>
                <w:rFonts w:ascii="Times New Roman" w:eastAsia="Times New Roman" w:hAnsi="Times New Roman"/>
                <w:color w:val="FF0000"/>
                <w:sz w:val="14"/>
                <w:szCs w:val="14"/>
                <w:lang w:eastAsia="ru-RU"/>
              </w:rPr>
              <w:t> </w:t>
            </w:r>
          </w:p>
        </w:tc>
        <w:tc>
          <w:tcPr>
            <w:tcW w:w="67" w:type="pct"/>
            <w:tcBorders>
              <w:top w:val="single" w:sz="4" w:space="0" w:color="auto"/>
              <w:left w:val="nil"/>
              <w:bottom w:val="single" w:sz="4" w:space="0" w:color="auto"/>
              <w:right w:val="single" w:sz="4" w:space="0" w:color="auto"/>
            </w:tcBorders>
            <w:shd w:val="clear" w:color="000000" w:fill="FFFFFF"/>
            <w:noWrap/>
            <w:vAlign w:val="bottom"/>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207" w:type="pct"/>
            <w:tcBorders>
              <w:top w:val="single" w:sz="4" w:space="0" w:color="auto"/>
              <w:left w:val="nil"/>
              <w:bottom w:val="single" w:sz="4" w:space="0" w:color="auto"/>
              <w:right w:val="single" w:sz="4" w:space="0" w:color="auto"/>
            </w:tcBorders>
            <w:shd w:val="clear" w:color="000000" w:fill="FFFFFF"/>
            <w:noWrap/>
            <w:vAlign w:val="bottom"/>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Администрация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835000,00</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845760,00</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340000,00</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464160,00</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464160,00</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464160,00</w:t>
            </w:r>
          </w:p>
        </w:tc>
        <w:tc>
          <w:tcPr>
            <w:tcW w:w="560"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                     3 413 240,00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890</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364076,60</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674 240,00 </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722 324,48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674 240,00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674 240,00 </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674 240,00 </w:t>
            </w:r>
          </w:p>
        </w:tc>
        <w:tc>
          <w:tcPr>
            <w:tcW w:w="560"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3 783 361,08   </w:t>
            </w:r>
          </w:p>
        </w:tc>
      </w:tr>
      <w:tr w:rsidR="007E3C8F" w:rsidRPr="007E3C8F" w:rsidTr="007E3C8F">
        <w:trPr>
          <w:trHeight w:val="20"/>
        </w:trPr>
        <w:tc>
          <w:tcPr>
            <w:tcW w:w="100"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w:t>
            </w:r>
          </w:p>
        </w:tc>
        <w:tc>
          <w:tcPr>
            <w:tcW w:w="396"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Подпрограмма 2</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всего расходные обязательства по подпрогрмме:</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550000,00</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550 000,00 </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440 000,00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430 000,00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430 000,00 </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430 000,00 </w:t>
            </w:r>
          </w:p>
        </w:tc>
        <w:tc>
          <w:tcPr>
            <w:tcW w:w="560"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2 830 000,00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в том числе по ГРБС: </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Администрация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550000,00</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550 000,00 </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440 000,00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430 000,00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430 000,00 </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430 000,00 </w:t>
            </w:r>
          </w:p>
        </w:tc>
        <w:tc>
          <w:tcPr>
            <w:tcW w:w="560"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2 830 000,00   </w:t>
            </w:r>
          </w:p>
        </w:tc>
      </w:tr>
      <w:tr w:rsidR="007E3C8F" w:rsidRPr="007E3C8F" w:rsidTr="007E3C8F">
        <w:trPr>
          <w:trHeight w:val="20"/>
        </w:trPr>
        <w:tc>
          <w:tcPr>
            <w:tcW w:w="100"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lastRenderedPageBreak/>
              <w:t>3</w:t>
            </w:r>
          </w:p>
        </w:tc>
        <w:tc>
          <w:tcPr>
            <w:tcW w:w="396"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Подпрограмма 3</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всего расходные обязательства по подпрогамме:</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2640593,08</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2 965 681,36 </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4 353 408,00 </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6711504,00</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328"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560"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                   21 781 986,44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в том числе по ГРБС: </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nil"/>
              <w:left w:val="nil"/>
              <w:bottom w:val="single" w:sz="4" w:space="0" w:color="auto"/>
              <w:right w:val="single" w:sz="4" w:space="0" w:color="auto"/>
            </w:tcBorders>
            <w:shd w:val="clear" w:color="000000" w:fill="FFFFFF"/>
            <w:vAlign w:val="bottom"/>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863</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2640593,08</w:t>
            </w:r>
          </w:p>
        </w:tc>
        <w:tc>
          <w:tcPr>
            <w:tcW w:w="368" w:type="pct"/>
            <w:tcBorders>
              <w:top w:val="nil"/>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2 965 681,36 </w:t>
            </w:r>
          </w:p>
        </w:tc>
        <w:tc>
          <w:tcPr>
            <w:tcW w:w="332"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4 353 408,00 </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324"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328"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2555400,00</w:t>
            </w:r>
          </w:p>
        </w:tc>
        <w:tc>
          <w:tcPr>
            <w:tcW w:w="560" w:type="pct"/>
            <w:tcBorders>
              <w:top w:val="nil"/>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 xml:space="preserve">                   17 625 882,44   </w:t>
            </w:r>
          </w:p>
        </w:tc>
      </w:tr>
      <w:tr w:rsidR="007E3C8F" w:rsidRPr="007E3C8F" w:rsidTr="007E3C8F">
        <w:trPr>
          <w:trHeight w:val="20"/>
        </w:trPr>
        <w:tc>
          <w:tcPr>
            <w:tcW w:w="100"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4</w:t>
            </w:r>
          </w:p>
        </w:tc>
        <w:tc>
          <w:tcPr>
            <w:tcW w:w="396" w:type="pct"/>
            <w:vMerge w:val="restart"/>
            <w:tcBorders>
              <w:top w:val="nil"/>
              <w:left w:val="single" w:sz="4" w:space="0" w:color="auto"/>
              <w:bottom w:val="single" w:sz="4" w:space="0" w:color="000000"/>
              <w:right w:val="single" w:sz="4" w:space="0" w:color="auto"/>
            </w:tcBorders>
            <w:shd w:val="clear" w:color="000000" w:fill="FFFFFF"/>
            <w:noWrap/>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Подпрограмма 4</w:t>
            </w:r>
          </w:p>
        </w:tc>
        <w:tc>
          <w:tcPr>
            <w:tcW w:w="685" w:type="pct"/>
            <w:vMerge w:val="restart"/>
            <w:tcBorders>
              <w:top w:val="nil"/>
              <w:left w:val="single" w:sz="4" w:space="0" w:color="auto"/>
              <w:bottom w:val="single" w:sz="4" w:space="0" w:color="000000"/>
              <w:right w:val="single" w:sz="4" w:space="0" w:color="auto"/>
            </w:tcBorders>
            <w:shd w:val="clear" w:color="000000" w:fill="FFFFFF"/>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94" w:type="pct"/>
            <w:tcBorders>
              <w:top w:val="nil"/>
              <w:left w:val="nil"/>
              <w:bottom w:val="nil"/>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всего расходные обязательства по подпрогамме:</w:t>
            </w:r>
          </w:p>
        </w:tc>
        <w:tc>
          <w:tcPr>
            <w:tcW w:w="201"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5131700,00</w:t>
            </w:r>
          </w:p>
        </w:tc>
        <w:tc>
          <w:tcPr>
            <w:tcW w:w="368"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5 578 909,77 </w:t>
            </w:r>
          </w:p>
        </w:tc>
        <w:tc>
          <w:tcPr>
            <w:tcW w:w="332"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5 913 675,04 </w:t>
            </w:r>
          </w:p>
        </w:tc>
        <w:tc>
          <w:tcPr>
            <w:tcW w:w="324"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6 857 400,00 </w:t>
            </w:r>
          </w:p>
        </w:tc>
        <w:tc>
          <w:tcPr>
            <w:tcW w:w="324"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6 182 100,00 </w:t>
            </w:r>
          </w:p>
        </w:tc>
        <w:tc>
          <w:tcPr>
            <w:tcW w:w="328"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6 182 100,00 </w:t>
            </w:r>
          </w:p>
        </w:tc>
        <w:tc>
          <w:tcPr>
            <w:tcW w:w="560" w:type="pct"/>
            <w:tcBorders>
              <w:top w:val="nil"/>
              <w:left w:val="nil"/>
              <w:bottom w:val="nil"/>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35 845 884,81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в том числе по ГРБС: </w:t>
            </w:r>
          </w:p>
        </w:tc>
        <w:tc>
          <w:tcPr>
            <w:tcW w:w="201"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w:t>
            </w:r>
          </w:p>
        </w:tc>
      </w:tr>
      <w:tr w:rsidR="007E3C8F" w:rsidRPr="007E3C8F" w:rsidTr="007E3C8F">
        <w:trPr>
          <w:trHeight w:val="20"/>
        </w:trPr>
        <w:tc>
          <w:tcPr>
            <w:tcW w:w="100"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685" w:type="pct"/>
            <w:vMerge/>
            <w:tcBorders>
              <w:top w:val="nil"/>
              <w:left w:val="single" w:sz="4" w:space="0" w:color="auto"/>
              <w:bottom w:val="single" w:sz="4" w:space="0" w:color="000000"/>
              <w:right w:val="single" w:sz="4" w:space="0" w:color="auto"/>
            </w:tcBorders>
            <w:vAlign w:val="center"/>
            <w:hideMark/>
          </w:tcPr>
          <w:p w:rsidR="007E3C8F" w:rsidRPr="007E3C8F" w:rsidRDefault="007E3C8F" w:rsidP="007E3C8F">
            <w:pPr>
              <w:spacing w:after="0" w:line="240" w:lineRule="auto"/>
              <w:rPr>
                <w:rFonts w:ascii="Times New Roman" w:eastAsia="Times New Roman" w:hAnsi="Times New Roman"/>
                <w:sz w:val="14"/>
                <w:szCs w:val="14"/>
                <w:lang w:eastAsia="ru-RU"/>
              </w:rPr>
            </w:pP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7E3C8F" w:rsidRPr="007E3C8F" w:rsidRDefault="007E3C8F" w:rsidP="007E3C8F">
            <w:pPr>
              <w:spacing w:after="0" w:line="240" w:lineRule="auto"/>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Администрация Богучанского района</w:t>
            </w:r>
          </w:p>
        </w:tc>
        <w:tc>
          <w:tcPr>
            <w:tcW w:w="201"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color w:val="000000"/>
                <w:sz w:val="14"/>
                <w:szCs w:val="14"/>
                <w:lang w:eastAsia="ru-RU"/>
              </w:rPr>
            </w:pPr>
            <w:r w:rsidRPr="007E3C8F">
              <w:rPr>
                <w:rFonts w:ascii="Times New Roman" w:eastAsia="Times New Roman" w:hAnsi="Times New Roman"/>
                <w:color w:val="000000"/>
                <w:sz w:val="14"/>
                <w:szCs w:val="14"/>
                <w:lang w:eastAsia="ru-RU"/>
              </w:rPr>
              <w:t>806</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6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х</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5131700,00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5 578 909,77 </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5 913 675,04 </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6 857 400,00 </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6 182 100,00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6 182 100,00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7E3C8F" w:rsidRPr="007E3C8F" w:rsidRDefault="007E3C8F" w:rsidP="007E3C8F">
            <w:pPr>
              <w:spacing w:after="0" w:line="240" w:lineRule="auto"/>
              <w:jc w:val="center"/>
              <w:rPr>
                <w:rFonts w:ascii="Times New Roman" w:eastAsia="Times New Roman" w:hAnsi="Times New Roman"/>
                <w:sz w:val="14"/>
                <w:szCs w:val="14"/>
                <w:lang w:eastAsia="ru-RU"/>
              </w:rPr>
            </w:pPr>
            <w:r w:rsidRPr="007E3C8F">
              <w:rPr>
                <w:rFonts w:ascii="Times New Roman" w:eastAsia="Times New Roman" w:hAnsi="Times New Roman"/>
                <w:sz w:val="14"/>
                <w:szCs w:val="14"/>
                <w:lang w:eastAsia="ru-RU"/>
              </w:rPr>
              <w:t xml:space="preserve">                   35 845 884,81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0533" w:rsidRDefault="009B0533" w:rsidP="009B053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0533">
        <w:rPr>
          <w:rFonts w:ascii="Times New Roman" w:eastAsia="Times New Roman" w:hAnsi="Times New Roman"/>
          <w:sz w:val="18"/>
          <w:szCs w:val="20"/>
          <w:lang w:eastAsia="ru-RU"/>
        </w:rPr>
        <w:t>Приложение № 2</w:t>
      </w:r>
    </w:p>
    <w:p w:rsidR="009B0533" w:rsidRPr="009B0533" w:rsidRDefault="009B0533" w:rsidP="009B053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0533">
        <w:rPr>
          <w:rFonts w:ascii="Times New Roman" w:eastAsia="Times New Roman" w:hAnsi="Times New Roman"/>
          <w:sz w:val="18"/>
          <w:szCs w:val="20"/>
          <w:lang w:eastAsia="ru-RU"/>
        </w:rPr>
        <w:t xml:space="preserve"> к  постановлению </w:t>
      </w:r>
      <w:r>
        <w:rPr>
          <w:rFonts w:ascii="Times New Roman" w:eastAsia="Times New Roman" w:hAnsi="Times New Roman"/>
          <w:sz w:val="18"/>
          <w:szCs w:val="18"/>
          <w:lang w:eastAsia="ru-RU"/>
        </w:rPr>
        <w:t>о</w:t>
      </w:r>
      <w:r w:rsidRPr="00975391">
        <w:rPr>
          <w:rFonts w:ascii="Times New Roman" w:eastAsia="Times New Roman" w:hAnsi="Times New Roman"/>
          <w:sz w:val="18"/>
          <w:szCs w:val="18"/>
          <w:lang w:eastAsia="ru-RU"/>
        </w:rPr>
        <w:t>т 19.05.2017 г.  №528-</w:t>
      </w:r>
      <w:r>
        <w:rPr>
          <w:rFonts w:ascii="Times New Roman" w:eastAsia="Times New Roman" w:hAnsi="Times New Roman"/>
          <w:sz w:val="18"/>
          <w:szCs w:val="18"/>
          <w:lang w:eastAsia="ru-RU"/>
        </w:rPr>
        <w:t>п</w:t>
      </w:r>
    </w:p>
    <w:p w:rsidR="009B0533" w:rsidRPr="009B0533" w:rsidRDefault="009B0533" w:rsidP="009B053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9B0533" w:rsidRDefault="009B0533" w:rsidP="009B053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0533">
        <w:rPr>
          <w:rFonts w:ascii="Times New Roman" w:eastAsia="Times New Roman" w:hAnsi="Times New Roman"/>
          <w:sz w:val="18"/>
          <w:szCs w:val="20"/>
          <w:lang w:eastAsia="ru-RU"/>
        </w:rPr>
        <w:t xml:space="preserve">Приложение № 3 </w:t>
      </w:r>
    </w:p>
    <w:p w:rsidR="009B0533" w:rsidRPr="009B0533" w:rsidRDefault="009B0533" w:rsidP="009B0533">
      <w:pPr>
        <w:widowControl w:val="0"/>
        <w:autoSpaceDE w:val="0"/>
        <w:autoSpaceDN w:val="0"/>
        <w:adjustRightInd w:val="0"/>
        <w:spacing w:after="0" w:line="240" w:lineRule="auto"/>
        <w:ind w:firstLine="709"/>
        <w:jc w:val="right"/>
        <w:rPr>
          <w:rFonts w:ascii="Times New Roman" w:eastAsia="Times New Roman" w:hAnsi="Times New Roman"/>
          <w:bCs/>
          <w:sz w:val="18"/>
          <w:szCs w:val="20"/>
          <w:lang w:eastAsia="ru-RU"/>
        </w:rPr>
      </w:pPr>
      <w:r w:rsidRPr="009B0533">
        <w:rPr>
          <w:rFonts w:ascii="Times New Roman" w:eastAsia="Times New Roman" w:hAnsi="Times New Roman"/>
          <w:sz w:val="18"/>
          <w:szCs w:val="20"/>
          <w:lang w:eastAsia="ru-RU"/>
        </w:rPr>
        <w:t>к  муниципальной программе «Молодежь Приангарья»</w:t>
      </w:r>
      <w:r w:rsidRPr="009B0533">
        <w:rPr>
          <w:rFonts w:ascii="Times New Roman" w:eastAsia="Times New Roman" w:hAnsi="Times New Roman"/>
          <w:bCs/>
          <w:sz w:val="18"/>
          <w:szCs w:val="20"/>
          <w:lang w:eastAsia="ru-RU"/>
        </w:rPr>
        <w:t xml:space="preserve"> </w:t>
      </w:r>
    </w:p>
    <w:p w:rsidR="009B0533" w:rsidRPr="009B0533" w:rsidRDefault="009B0533" w:rsidP="009B0533">
      <w:pPr>
        <w:widowControl w:val="0"/>
        <w:autoSpaceDE w:val="0"/>
        <w:autoSpaceDN w:val="0"/>
        <w:adjustRightInd w:val="0"/>
        <w:spacing w:after="0" w:line="240" w:lineRule="auto"/>
        <w:ind w:firstLine="709"/>
        <w:jc w:val="right"/>
        <w:rPr>
          <w:rFonts w:ascii="Times New Roman" w:eastAsia="Times New Roman" w:hAnsi="Times New Roman"/>
          <w:bCs/>
          <w:sz w:val="18"/>
          <w:szCs w:val="20"/>
          <w:lang w:eastAsia="ru-RU"/>
        </w:rPr>
      </w:pPr>
    </w:p>
    <w:p w:rsidR="009B0533" w:rsidRPr="009B0533" w:rsidRDefault="009B0533" w:rsidP="009B053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B0533">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0A0"/>
      </w:tblPr>
      <w:tblGrid>
        <w:gridCol w:w="1060"/>
        <w:gridCol w:w="1124"/>
        <w:gridCol w:w="1021"/>
        <w:gridCol w:w="857"/>
        <w:gridCol w:w="918"/>
        <w:gridCol w:w="918"/>
        <w:gridCol w:w="918"/>
        <w:gridCol w:w="918"/>
        <w:gridCol w:w="918"/>
        <w:gridCol w:w="918"/>
      </w:tblGrid>
      <w:tr w:rsidR="009B0533" w:rsidRPr="009B0533" w:rsidTr="009B0533">
        <w:trPr>
          <w:trHeight w:val="20"/>
        </w:trPr>
        <w:tc>
          <w:tcPr>
            <w:tcW w:w="539"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Статус</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ind w:right="-125"/>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Наименование муниципальной программы, подпрограммы муниципальной</w:t>
            </w:r>
          </w:p>
          <w:p w:rsidR="009B0533" w:rsidRPr="009B0533" w:rsidRDefault="009B0533" w:rsidP="009B0533">
            <w:pPr>
              <w:spacing w:after="0" w:line="240" w:lineRule="auto"/>
              <w:ind w:right="-125"/>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программы</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Ответственный исполнитель, соисполнители</w:t>
            </w:r>
          </w:p>
        </w:tc>
        <w:tc>
          <w:tcPr>
            <w:tcW w:w="3319" w:type="pct"/>
            <w:gridSpan w:val="7"/>
            <w:tcBorders>
              <w:top w:val="single" w:sz="4" w:space="0" w:color="auto"/>
              <w:left w:val="nil"/>
              <w:bottom w:val="single" w:sz="4" w:space="0" w:color="auto"/>
              <w:right w:val="single" w:sz="4" w:space="0" w:color="auto"/>
            </w:tcBorders>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Оценка расходов (рублей), годы</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412"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2014 год</w:t>
            </w:r>
          </w:p>
        </w:tc>
        <w:tc>
          <w:tcPr>
            <w:tcW w:w="419"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2015 год</w:t>
            </w:r>
          </w:p>
        </w:tc>
        <w:tc>
          <w:tcPr>
            <w:tcW w:w="512"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2016 год</w:t>
            </w:r>
          </w:p>
        </w:tc>
        <w:tc>
          <w:tcPr>
            <w:tcW w:w="5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2017 год</w:t>
            </w:r>
          </w:p>
        </w:tc>
        <w:tc>
          <w:tcPr>
            <w:tcW w:w="383" w:type="pct"/>
            <w:tcBorders>
              <w:top w:val="nil"/>
              <w:left w:val="single" w:sz="4" w:space="0" w:color="auto"/>
              <w:bottom w:val="single" w:sz="4" w:space="0" w:color="auto"/>
              <w:right w:val="single" w:sz="4" w:space="0" w:color="auto"/>
            </w:tcBorders>
          </w:tcPr>
          <w:p w:rsidR="009B0533" w:rsidRPr="009B0533" w:rsidRDefault="009B0533" w:rsidP="009B0533">
            <w:pPr>
              <w:spacing w:after="0" w:line="240" w:lineRule="auto"/>
              <w:jc w:val="center"/>
              <w:rPr>
                <w:rFonts w:ascii="Times New Roman" w:eastAsia="Times New Roman" w:hAnsi="Times New Roman"/>
                <w:sz w:val="14"/>
                <w:szCs w:val="14"/>
                <w:lang w:eastAsia="ru-RU"/>
              </w:rPr>
            </w:pPr>
          </w:p>
          <w:p w:rsidR="009B0533" w:rsidRPr="009B0533" w:rsidRDefault="009B0533" w:rsidP="009B0533">
            <w:pPr>
              <w:spacing w:after="0" w:line="240" w:lineRule="auto"/>
              <w:jc w:val="center"/>
              <w:rPr>
                <w:rFonts w:ascii="Times New Roman" w:eastAsia="Times New Roman" w:hAnsi="Times New Roman"/>
                <w:sz w:val="14"/>
                <w:szCs w:val="14"/>
                <w:lang w:eastAsia="ru-RU"/>
              </w:rPr>
            </w:pPr>
          </w:p>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2018 год</w:t>
            </w:r>
          </w:p>
        </w:tc>
        <w:tc>
          <w:tcPr>
            <w:tcW w:w="383" w:type="pct"/>
            <w:tcBorders>
              <w:top w:val="nil"/>
              <w:left w:val="single" w:sz="4" w:space="0" w:color="auto"/>
              <w:bottom w:val="single" w:sz="4" w:space="0" w:color="auto"/>
              <w:right w:val="single" w:sz="4" w:space="0" w:color="auto"/>
            </w:tcBorders>
          </w:tcPr>
          <w:p w:rsidR="009B0533" w:rsidRPr="009B0533" w:rsidRDefault="009B0533" w:rsidP="009B0533">
            <w:pPr>
              <w:spacing w:after="0" w:line="240" w:lineRule="auto"/>
              <w:jc w:val="center"/>
              <w:rPr>
                <w:rFonts w:ascii="Times New Roman" w:eastAsia="Times New Roman" w:hAnsi="Times New Roman"/>
                <w:sz w:val="14"/>
                <w:szCs w:val="14"/>
                <w:lang w:eastAsia="ru-RU"/>
              </w:rPr>
            </w:pPr>
          </w:p>
          <w:p w:rsidR="009B0533" w:rsidRPr="009B0533" w:rsidRDefault="009B0533" w:rsidP="009B0533">
            <w:pPr>
              <w:spacing w:after="0" w:line="240" w:lineRule="auto"/>
              <w:jc w:val="center"/>
              <w:rPr>
                <w:rFonts w:ascii="Times New Roman" w:eastAsia="Times New Roman" w:hAnsi="Times New Roman"/>
                <w:sz w:val="14"/>
                <w:szCs w:val="14"/>
                <w:lang w:eastAsia="ru-RU"/>
              </w:rPr>
            </w:pPr>
          </w:p>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2019 год</w:t>
            </w:r>
          </w:p>
        </w:tc>
        <w:tc>
          <w:tcPr>
            <w:tcW w:w="698" w:type="pct"/>
            <w:tcBorders>
              <w:top w:val="nil"/>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Итого</w:t>
            </w:r>
          </w:p>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на период 2014-2019 годы</w:t>
            </w:r>
          </w:p>
        </w:tc>
      </w:tr>
      <w:tr w:rsidR="009B0533" w:rsidRPr="009B0533" w:rsidTr="009B0533">
        <w:trPr>
          <w:trHeight w:val="20"/>
        </w:trPr>
        <w:tc>
          <w:tcPr>
            <w:tcW w:w="539"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Муниципальная  программа</w:t>
            </w:r>
          </w:p>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Муниципальная программа «Молодежь Приангарья»</w:t>
            </w: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Всего</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9 521 369,68</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10 614 591,13</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11 769 407,52</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15 137 304,00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10 305 900,00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10 305 900,00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67 654 472,33</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 том числе:</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федеральный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387 150,84</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475 811,28</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1 243 112,93</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1 453 648,23</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3 559 723,28</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краевой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color w:val="000000"/>
                <w:sz w:val="14"/>
                <w:szCs w:val="14"/>
                <w:lang w:eastAsia="ru-RU"/>
              </w:rPr>
            </w:pPr>
            <w:r w:rsidRPr="009B0533">
              <w:rPr>
                <w:rFonts w:ascii="Times New Roman" w:eastAsia="Times New Roman" w:hAnsi="Times New Roman"/>
                <w:bCs/>
                <w:color w:val="000000"/>
                <w:sz w:val="14"/>
                <w:szCs w:val="14"/>
                <w:lang w:eastAsia="ru-RU"/>
              </w:rPr>
              <w:t>2 038 202,24</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2 207 530,08</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3 368 155,07</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4 172 455,77</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794 700,00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794 700,00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13 375 743,16</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районный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7 096 016,60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bCs/>
                <w:sz w:val="14"/>
                <w:szCs w:val="14"/>
                <w:lang w:eastAsia="ru-RU"/>
              </w:rPr>
              <w:t>7 931 249,77</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7 158 139,52</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9 511 200,00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9 511 200,00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9 511 200,00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50 719 005,89</w:t>
            </w:r>
          </w:p>
        </w:tc>
      </w:tr>
      <w:tr w:rsidR="009B0533" w:rsidRPr="009B0533" w:rsidTr="009B0533">
        <w:trPr>
          <w:trHeight w:val="20"/>
        </w:trPr>
        <w:tc>
          <w:tcPr>
            <w:tcW w:w="539"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Подпрограмма 1</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bCs/>
                <w:sz w:val="14"/>
                <w:szCs w:val="14"/>
                <w:lang w:eastAsia="ru-RU"/>
              </w:rPr>
              <w:t xml:space="preserve">«Вовлечение молодежи Богучанского района в социальную практику» </w:t>
            </w: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Всего</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1 199 076,60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1 520 000,00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1 062 324,48</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1 138 400,00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1 138 400,00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1 138 400,00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7 196 601,08</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 том числе:</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федеральный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краевой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r>
      <w:tr w:rsidR="009B0533" w:rsidRPr="009B0533" w:rsidTr="009B0533">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районный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1 199 076,60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1 520 000,00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1 062 324,48</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1 138 400,00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1 138 400,00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1 138 400,00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7 196 601,08</w:t>
            </w:r>
          </w:p>
        </w:tc>
      </w:tr>
      <w:tr w:rsidR="009B0533" w:rsidRPr="009B0533" w:rsidTr="009B0533">
        <w:trPr>
          <w:trHeight w:val="20"/>
        </w:trPr>
        <w:tc>
          <w:tcPr>
            <w:tcW w:w="539" w:type="pct"/>
            <w:vMerge w:val="restart"/>
            <w:tcBorders>
              <w:top w:val="single" w:sz="4" w:space="0" w:color="auto"/>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Подпрограмма 2</w:t>
            </w:r>
          </w:p>
        </w:tc>
        <w:tc>
          <w:tcPr>
            <w:tcW w:w="624" w:type="pct"/>
            <w:vMerge w:val="restart"/>
            <w:tcBorders>
              <w:top w:val="single" w:sz="4" w:space="0" w:color="auto"/>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bCs/>
                <w:sz w:val="14"/>
                <w:szCs w:val="14"/>
                <w:lang w:eastAsia="ru-RU"/>
              </w:rPr>
              <w:t xml:space="preserve">«Патриотическое воспитание молодежи Богучанского района» </w:t>
            </w: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Всего</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550 000,00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550 000,00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440 000,00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430 000,00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430 000,00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430 000,00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2 830 000,00</w:t>
            </w: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 том числе:</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федеральный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краевой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100 000,00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100 000.00</w:t>
            </w:r>
          </w:p>
        </w:tc>
      </w:tr>
      <w:tr w:rsidR="009B0533" w:rsidRPr="009B0533" w:rsidTr="009B0533">
        <w:trPr>
          <w:trHeight w:val="20"/>
        </w:trPr>
        <w:tc>
          <w:tcPr>
            <w:tcW w:w="539" w:type="pct"/>
            <w:vMerge/>
            <w:tcBorders>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районный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550 000,00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550 000,00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340 000,00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430 000,00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430 000,00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430 000,00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2 730 000,00</w:t>
            </w:r>
          </w:p>
        </w:tc>
      </w:tr>
      <w:tr w:rsidR="009B0533" w:rsidRPr="009B0533" w:rsidTr="009B0533">
        <w:trPr>
          <w:trHeight w:val="20"/>
        </w:trPr>
        <w:tc>
          <w:tcPr>
            <w:tcW w:w="539" w:type="pct"/>
            <w:vMerge w:val="restart"/>
            <w:tcBorders>
              <w:top w:val="single" w:sz="4" w:space="0" w:color="auto"/>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Подпрограмма 3</w:t>
            </w:r>
          </w:p>
        </w:tc>
        <w:tc>
          <w:tcPr>
            <w:tcW w:w="624" w:type="pct"/>
            <w:vMerge w:val="restart"/>
            <w:tcBorders>
              <w:top w:val="single" w:sz="4" w:space="0" w:color="auto"/>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bCs/>
                <w:sz w:val="14"/>
                <w:szCs w:val="14"/>
                <w:lang w:eastAsia="ru-RU"/>
              </w:rPr>
              <w:t xml:space="preserve">«Обеспечение жильем молодых семей в </w:t>
            </w:r>
            <w:r w:rsidRPr="009B0533">
              <w:rPr>
                <w:rFonts w:ascii="Times New Roman" w:eastAsia="Times New Roman" w:hAnsi="Times New Roman"/>
                <w:bCs/>
                <w:sz w:val="14"/>
                <w:szCs w:val="14"/>
                <w:lang w:eastAsia="ru-RU"/>
              </w:rPr>
              <w:lastRenderedPageBreak/>
              <w:t>Богучанском районе»</w:t>
            </w: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lastRenderedPageBreak/>
              <w:t>Всего</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2 640 593,08</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2 965 681,36</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4 353 408,00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6 711 504,00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2 555 400,00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2 555 400,00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21 781 986,44</w:t>
            </w: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 том числе:</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 xml:space="preserve">федеральный </w:t>
            </w:r>
            <w:r w:rsidRPr="009B0533">
              <w:rPr>
                <w:rFonts w:ascii="Times New Roman" w:eastAsia="Times New Roman" w:hAnsi="Times New Roman"/>
                <w:sz w:val="14"/>
                <w:szCs w:val="14"/>
                <w:lang w:eastAsia="ru-RU"/>
              </w:rPr>
              <w:lastRenderedPageBreak/>
              <w:t>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lastRenderedPageBreak/>
              <w:t>387 150,84</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475 811,28</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1 243 112,9</w:t>
            </w:r>
            <w:r w:rsidRPr="009B0533">
              <w:rPr>
                <w:rFonts w:ascii="Times New Roman" w:eastAsia="Times New Roman" w:hAnsi="Times New Roman"/>
                <w:sz w:val="14"/>
                <w:szCs w:val="14"/>
                <w:lang w:eastAsia="ru-RU"/>
              </w:rPr>
              <w:lastRenderedPageBreak/>
              <w:t>3</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lastRenderedPageBreak/>
              <w:t>1 453 648,2</w:t>
            </w:r>
            <w:r w:rsidRPr="009B0533">
              <w:rPr>
                <w:rFonts w:ascii="Times New Roman" w:eastAsia="Times New Roman" w:hAnsi="Times New Roman"/>
                <w:sz w:val="14"/>
                <w:szCs w:val="14"/>
                <w:lang w:eastAsia="ru-RU"/>
              </w:rPr>
              <w:lastRenderedPageBreak/>
              <w:t>3</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lastRenderedPageBreak/>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3 559 723,2</w:t>
            </w:r>
            <w:r w:rsidRPr="009B0533">
              <w:rPr>
                <w:rFonts w:ascii="Times New Roman" w:eastAsia="Times New Roman" w:hAnsi="Times New Roman"/>
                <w:sz w:val="14"/>
                <w:szCs w:val="14"/>
                <w:lang w:eastAsia="ru-RU"/>
              </w:rPr>
              <w:lastRenderedPageBreak/>
              <w:t>8</w:t>
            </w: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краевой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1 032 402,24</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1 268 830,08</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1 889 255,07</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2 702 455,77</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6 892 943,16</w:t>
            </w:r>
          </w:p>
        </w:tc>
      </w:tr>
      <w:tr w:rsidR="009B0533" w:rsidRPr="009B0533" w:rsidTr="009B0533">
        <w:trPr>
          <w:trHeight w:val="20"/>
        </w:trPr>
        <w:tc>
          <w:tcPr>
            <w:tcW w:w="539" w:type="pct"/>
            <w:vMerge/>
            <w:tcBorders>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районный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1 221 040,00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1 221 040,00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1 221 040,00</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2 555 400,00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2 555 400,00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2 555 400,00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11 329 320,00</w:t>
            </w:r>
          </w:p>
        </w:tc>
      </w:tr>
      <w:tr w:rsidR="009B0533" w:rsidRPr="009B0533" w:rsidTr="009B0533">
        <w:trPr>
          <w:trHeight w:val="20"/>
        </w:trPr>
        <w:tc>
          <w:tcPr>
            <w:tcW w:w="539" w:type="pct"/>
            <w:vMerge w:val="restart"/>
            <w:tcBorders>
              <w:top w:val="single" w:sz="4" w:space="0" w:color="auto"/>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Подпрограмма 4</w:t>
            </w:r>
          </w:p>
        </w:tc>
        <w:tc>
          <w:tcPr>
            <w:tcW w:w="624" w:type="pct"/>
            <w:vMerge w:val="restart"/>
            <w:tcBorders>
              <w:top w:val="single" w:sz="4" w:space="0" w:color="auto"/>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bCs/>
                <w:sz w:val="14"/>
                <w:szCs w:val="14"/>
                <w:lang w:eastAsia="ru-RU"/>
              </w:rPr>
              <w:t xml:space="preserve">«Обеспечение реализации муниципальной программы и прочие мероприятия» </w:t>
            </w:r>
          </w:p>
        </w:tc>
        <w:tc>
          <w:tcPr>
            <w:tcW w:w="518" w:type="pc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Всего</w:t>
            </w:r>
          </w:p>
        </w:tc>
        <w:tc>
          <w:tcPr>
            <w:tcW w:w="412" w:type="pc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ind w:right="-125"/>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5 131 700,00</w:t>
            </w:r>
          </w:p>
        </w:tc>
        <w:tc>
          <w:tcPr>
            <w:tcW w:w="419"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ind w:left="-40" w:right="-54"/>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5 578 909,77</w:t>
            </w:r>
          </w:p>
        </w:tc>
        <w:tc>
          <w:tcPr>
            <w:tcW w:w="512"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ind w:right="-109"/>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5 913 675,04</w:t>
            </w:r>
          </w:p>
        </w:tc>
        <w:tc>
          <w:tcPr>
            <w:tcW w:w="512"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ind w:right="-109"/>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6 857 400,00</w:t>
            </w:r>
          </w:p>
        </w:tc>
        <w:tc>
          <w:tcPr>
            <w:tcW w:w="383" w:type="pc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ind w:right="-109"/>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6 182 100,00</w:t>
            </w:r>
          </w:p>
        </w:tc>
        <w:tc>
          <w:tcPr>
            <w:tcW w:w="383" w:type="pct"/>
            <w:tcBorders>
              <w:top w:val="single" w:sz="4" w:space="0" w:color="auto"/>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ind w:right="-109"/>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6 182 100,00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ind w:left="-53" w:right="-153"/>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35 845 884,81</w:t>
            </w: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в том числе:</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федеральный бюджет</w:t>
            </w:r>
          </w:p>
        </w:tc>
        <w:tc>
          <w:tcPr>
            <w:tcW w:w="412"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419" w:type="pct"/>
            <w:tcBorders>
              <w:top w:val="nil"/>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nil"/>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512" w:type="pct"/>
            <w:tcBorders>
              <w:top w:val="nil"/>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383"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c>
          <w:tcPr>
            <w:tcW w:w="698" w:type="pct"/>
            <w:tcBorders>
              <w:top w:val="nil"/>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w:t>
            </w:r>
          </w:p>
        </w:tc>
      </w:tr>
      <w:tr w:rsidR="009B0533" w:rsidRPr="009B0533" w:rsidTr="009B0533">
        <w:trPr>
          <w:trHeight w:val="20"/>
        </w:trPr>
        <w:tc>
          <w:tcPr>
            <w:tcW w:w="539"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краевой бюджет</w:t>
            </w:r>
          </w:p>
        </w:tc>
        <w:tc>
          <w:tcPr>
            <w:tcW w:w="412"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1 005 800,00</w:t>
            </w:r>
          </w:p>
        </w:tc>
        <w:tc>
          <w:tcPr>
            <w:tcW w:w="419" w:type="pct"/>
            <w:tcBorders>
              <w:top w:val="nil"/>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938 700,00</w:t>
            </w:r>
          </w:p>
        </w:tc>
        <w:tc>
          <w:tcPr>
            <w:tcW w:w="512" w:type="pct"/>
            <w:tcBorders>
              <w:top w:val="nil"/>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1 378 900,00</w:t>
            </w:r>
          </w:p>
        </w:tc>
        <w:tc>
          <w:tcPr>
            <w:tcW w:w="512" w:type="pct"/>
            <w:tcBorders>
              <w:top w:val="nil"/>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1 470 000,00</w:t>
            </w:r>
          </w:p>
        </w:tc>
        <w:tc>
          <w:tcPr>
            <w:tcW w:w="383"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794 700,00</w:t>
            </w:r>
          </w:p>
        </w:tc>
        <w:tc>
          <w:tcPr>
            <w:tcW w:w="383" w:type="pct"/>
            <w:tcBorders>
              <w:top w:val="nil"/>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794 700,00</w:t>
            </w:r>
          </w:p>
        </w:tc>
        <w:tc>
          <w:tcPr>
            <w:tcW w:w="698" w:type="pct"/>
            <w:tcBorders>
              <w:top w:val="nil"/>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6 382 800,00</w:t>
            </w:r>
          </w:p>
        </w:tc>
      </w:tr>
      <w:tr w:rsidR="009B0533" w:rsidRPr="009B0533" w:rsidTr="009B0533">
        <w:trPr>
          <w:trHeight w:val="20"/>
        </w:trPr>
        <w:tc>
          <w:tcPr>
            <w:tcW w:w="539" w:type="pct"/>
            <w:vMerge/>
            <w:tcBorders>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624" w:type="pct"/>
            <w:vMerge/>
            <w:tcBorders>
              <w:left w:val="single" w:sz="4" w:space="0" w:color="auto"/>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районный бюджет</w:t>
            </w:r>
          </w:p>
        </w:tc>
        <w:tc>
          <w:tcPr>
            <w:tcW w:w="412"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4 125 900,00</w:t>
            </w:r>
          </w:p>
        </w:tc>
        <w:tc>
          <w:tcPr>
            <w:tcW w:w="419"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4 640 209,77</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4 534 775,04</w:t>
            </w:r>
          </w:p>
        </w:tc>
        <w:tc>
          <w:tcPr>
            <w:tcW w:w="512" w:type="pct"/>
            <w:tcBorders>
              <w:top w:val="single" w:sz="4" w:space="0" w:color="auto"/>
              <w:left w:val="nil"/>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5 387 400,00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5 387 400,00</w:t>
            </w:r>
          </w:p>
        </w:tc>
        <w:tc>
          <w:tcPr>
            <w:tcW w:w="383" w:type="pct"/>
            <w:tcBorders>
              <w:top w:val="single" w:sz="4" w:space="0" w:color="auto"/>
              <w:left w:val="nil"/>
              <w:bottom w:val="single" w:sz="4" w:space="0" w:color="auto"/>
              <w:right w:val="single" w:sz="4" w:space="0" w:color="auto"/>
            </w:tcBorders>
            <w:vAlign w:val="center"/>
          </w:tcPr>
          <w:p w:rsidR="009B0533" w:rsidRPr="009B0533" w:rsidRDefault="009B0533" w:rsidP="009B0533">
            <w:pPr>
              <w:spacing w:after="0" w:line="240" w:lineRule="auto"/>
              <w:jc w:val="center"/>
              <w:rPr>
                <w:rFonts w:ascii="Times New Roman" w:eastAsia="Times New Roman" w:hAnsi="Times New Roman"/>
                <w:bCs/>
                <w:sz w:val="14"/>
                <w:szCs w:val="14"/>
                <w:lang w:eastAsia="ru-RU"/>
              </w:rPr>
            </w:pPr>
            <w:r w:rsidRPr="009B0533">
              <w:rPr>
                <w:rFonts w:ascii="Times New Roman" w:eastAsia="Times New Roman" w:hAnsi="Times New Roman"/>
                <w:bCs/>
                <w:sz w:val="14"/>
                <w:szCs w:val="14"/>
                <w:lang w:eastAsia="ru-RU"/>
              </w:rPr>
              <w:t>5 387 400,00</w:t>
            </w:r>
          </w:p>
        </w:tc>
        <w:tc>
          <w:tcPr>
            <w:tcW w:w="698" w:type="pct"/>
            <w:tcBorders>
              <w:top w:val="single" w:sz="4" w:space="0" w:color="auto"/>
              <w:left w:val="single" w:sz="4" w:space="0" w:color="auto"/>
              <w:bottom w:val="single" w:sz="4" w:space="0" w:color="auto"/>
              <w:right w:val="single" w:sz="4" w:space="0" w:color="auto"/>
            </w:tcBorders>
            <w:noWrap/>
            <w:vAlign w:val="center"/>
          </w:tcPr>
          <w:p w:rsidR="009B0533" w:rsidRPr="009B0533" w:rsidRDefault="009B0533" w:rsidP="009B0533">
            <w:pPr>
              <w:spacing w:after="0" w:line="240" w:lineRule="auto"/>
              <w:jc w:val="center"/>
              <w:rPr>
                <w:rFonts w:ascii="Times New Roman" w:eastAsia="Times New Roman" w:hAnsi="Times New Roman"/>
                <w:sz w:val="14"/>
                <w:szCs w:val="14"/>
                <w:lang w:eastAsia="ru-RU"/>
              </w:rPr>
            </w:pPr>
            <w:r w:rsidRPr="009B0533">
              <w:rPr>
                <w:rFonts w:ascii="Times New Roman" w:eastAsia="Times New Roman" w:hAnsi="Times New Roman"/>
                <w:sz w:val="14"/>
                <w:szCs w:val="14"/>
                <w:lang w:eastAsia="ru-RU"/>
              </w:rPr>
              <w:t>29 463 084,81</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 xml:space="preserve">Приложение № 3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к  постановлению от 19.05.2017 г.  №528-п</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 xml:space="preserve">.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Приложение № 1</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 xml:space="preserve">к подпрограмме «Обеспечение жильем молодых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семей в Богучанском районе»</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 xml:space="preserve"> муниципальной программы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 xml:space="preserve">«Молодежь Приангарья»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9B4FA6" w:rsidRPr="009B4FA6" w:rsidRDefault="009B4FA6" w:rsidP="009B4FA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B4FA6">
        <w:rPr>
          <w:rFonts w:ascii="Times New Roman" w:eastAsia="Times New Roman" w:hAnsi="Times New Roman"/>
          <w:sz w:val="20"/>
          <w:szCs w:val="20"/>
          <w:lang w:eastAsia="ru-RU"/>
        </w:rPr>
        <w:t>Перечень целевых индикаторов подпрограммы</w:t>
      </w: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08"/>
        <w:gridCol w:w="862"/>
        <w:gridCol w:w="256"/>
        <w:gridCol w:w="512"/>
        <w:gridCol w:w="1027"/>
        <w:gridCol w:w="858"/>
        <w:gridCol w:w="860"/>
        <w:gridCol w:w="860"/>
        <w:gridCol w:w="771"/>
        <w:gridCol w:w="679"/>
        <w:gridCol w:w="679"/>
        <w:gridCol w:w="772"/>
        <w:gridCol w:w="950"/>
      </w:tblGrid>
      <w:tr w:rsidR="009B4FA6" w:rsidRPr="009B4FA6" w:rsidTr="009B4FA6">
        <w:trPr>
          <w:cantSplit/>
          <w:trHeight w:val="20"/>
        </w:trPr>
        <w:tc>
          <w:tcPr>
            <w:tcW w:w="238"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 xml:space="preserve">№  </w:t>
            </w:r>
            <w:r w:rsidRPr="009B4FA6">
              <w:rPr>
                <w:rFonts w:ascii="Times New Roman" w:eastAsia="Times New Roman" w:hAnsi="Times New Roman" w:cs="Times New Roman"/>
                <w:b w:val="0"/>
                <w:i w:val="0"/>
                <w:sz w:val="14"/>
                <w:szCs w:val="14"/>
                <w:lang w:eastAsia="ru-RU"/>
              </w:rPr>
              <w:br/>
            </w:r>
            <w:proofErr w:type="gramStart"/>
            <w:r w:rsidRPr="009B4FA6">
              <w:rPr>
                <w:rFonts w:ascii="Times New Roman" w:eastAsia="Times New Roman" w:hAnsi="Times New Roman" w:cs="Times New Roman"/>
                <w:b w:val="0"/>
                <w:i w:val="0"/>
                <w:sz w:val="14"/>
                <w:szCs w:val="14"/>
                <w:lang w:eastAsia="ru-RU"/>
              </w:rPr>
              <w:t>п</w:t>
            </w:r>
            <w:proofErr w:type="gramEnd"/>
            <w:r w:rsidRPr="009B4FA6">
              <w:rPr>
                <w:rFonts w:ascii="Times New Roman" w:eastAsia="Times New Roman" w:hAnsi="Times New Roman" w:cs="Times New Roman"/>
                <w:b w:val="0"/>
                <w:i w:val="0"/>
                <w:sz w:val="14"/>
                <w:szCs w:val="14"/>
                <w:lang w:eastAsia="ru-RU"/>
              </w:rPr>
              <w:t>/п</w:t>
            </w:r>
          </w:p>
        </w:tc>
        <w:tc>
          <w:tcPr>
            <w:tcW w:w="476"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 xml:space="preserve">Цель,    </w:t>
            </w:r>
            <w:r w:rsidRPr="009B4FA6">
              <w:rPr>
                <w:rFonts w:ascii="Times New Roman" w:eastAsia="Times New Roman" w:hAnsi="Times New Roman" w:cs="Times New Roman"/>
                <w:b w:val="0"/>
                <w:i w:val="0"/>
                <w:sz w:val="14"/>
                <w:szCs w:val="14"/>
                <w:lang w:eastAsia="ru-RU"/>
              </w:rPr>
              <w:br/>
              <w:t>целевые индикаторы</w:t>
            </w:r>
            <w:r w:rsidRPr="009B4FA6">
              <w:rPr>
                <w:rFonts w:ascii="Times New Roman" w:eastAsia="Times New Roman" w:hAnsi="Times New Roman" w:cs="Times New Roman"/>
                <w:b w:val="0"/>
                <w:i w:val="0"/>
                <w:sz w:val="14"/>
                <w:szCs w:val="14"/>
                <w:lang w:eastAsia="ru-RU"/>
              </w:rPr>
              <w:br/>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Единица</w:t>
            </w:r>
            <w:r w:rsidRPr="009B4FA6">
              <w:rPr>
                <w:rFonts w:ascii="Times New Roman" w:eastAsia="Times New Roman" w:hAnsi="Times New Roman" w:cs="Times New Roman"/>
                <w:b w:val="0"/>
                <w:i w:val="0"/>
                <w:sz w:val="14"/>
                <w:szCs w:val="14"/>
                <w:lang w:eastAsia="ru-RU"/>
              </w:rPr>
              <w:br/>
              <w:t>измерения</w:t>
            </w:r>
          </w:p>
        </w:tc>
        <w:tc>
          <w:tcPr>
            <w:tcW w:w="429"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 xml:space="preserve">Источник </w:t>
            </w:r>
            <w:r w:rsidRPr="009B4FA6">
              <w:rPr>
                <w:rFonts w:ascii="Times New Roman" w:eastAsia="Times New Roman" w:hAnsi="Times New Roman" w:cs="Times New Roman"/>
                <w:b w:val="0"/>
                <w:i w:val="0"/>
                <w:sz w:val="14"/>
                <w:szCs w:val="14"/>
                <w:lang w:eastAsia="ru-RU"/>
              </w:rPr>
              <w:br/>
              <w:t>информации</w:t>
            </w:r>
          </w:p>
        </w:tc>
        <w:tc>
          <w:tcPr>
            <w:tcW w:w="476"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2012 год</w:t>
            </w:r>
          </w:p>
        </w:tc>
        <w:tc>
          <w:tcPr>
            <w:tcW w:w="476"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2013 год</w:t>
            </w:r>
          </w:p>
        </w:tc>
        <w:tc>
          <w:tcPr>
            <w:tcW w:w="476"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2014 год</w:t>
            </w:r>
          </w:p>
        </w:tc>
        <w:tc>
          <w:tcPr>
            <w:tcW w:w="429" w:type="pct"/>
            <w:tcBorders>
              <w:top w:val="single" w:sz="6" w:space="0" w:color="auto"/>
              <w:left w:val="single" w:sz="6" w:space="0" w:color="auto"/>
              <w:bottom w:val="single" w:sz="6"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2015 год</w:t>
            </w:r>
          </w:p>
        </w:tc>
        <w:tc>
          <w:tcPr>
            <w:tcW w:w="381" w:type="pct"/>
            <w:tcBorders>
              <w:top w:val="single" w:sz="6" w:space="0" w:color="auto"/>
              <w:left w:val="single" w:sz="6" w:space="0" w:color="auto"/>
              <w:bottom w:val="single" w:sz="4" w:space="0" w:color="auto"/>
              <w:right w:val="single" w:sz="6"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2016 год</w:t>
            </w:r>
          </w:p>
        </w:tc>
        <w:tc>
          <w:tcPr>
            <w:tcW w:w="381" w:type="pct"/>
            <w:tcBorders>
              <w:top w:val="single" w:sz="4" w:space="0" w:color="auto"/>
              <w:bottom w:val="single" w:sz="4" w:space="0" w:color="auto"/>
              <w:right w:val="single" w:sz="4" w:space="0" w:color="auto"/>
            </w:tcBorders>
            <w:vAlign w:val="center"/>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2017 год</w:t>
            </w:r>
          </w:p>
        </w:tc>
        <w:tc>
          <w:tcPr>
            <w:tcW w:w="429"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p>
          <w:p w:rsidR="009B4FA6" w:rsidRPr="009B4FA6" w:rsidRDefault="009B4FA6" w:rsidP="009B4FA6">
            <w:pPr>
              <w:pStyle w:val="20"/>
              <w:rPr>
                <w:rFonts w:ascii="Times New Roman" w:eastAsia="Times New Roman" w:hAnsi="Times New Roman" w:cs="Times New Roman"/>
                <w:b w:val="0"/>
                <w:i w:val="0"/>
                <w:sz w:val="14"/>
                <w:szCs w:val="14"/>
                <w:lang w:eastAsia="ru-RU"/>
              </w:rPr>
            </w:pPr>
          </w:p>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2018 год</w:t>
            </w:r>
          </w:p>
        </w:tc>
        <w:tc>
          <w:tcPr>
            <w:tcW w:w="524"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p>
          <w:p w:rsidR="009B4FA6" w:rsidRPr="009B4FA6" w:rsidRDefault="009B4FA6" w:rsidP="009B4FA6">
            <w:pPr>
              <w:pStyle w:val="20"/>
              <w:rPr>
                <w:rFonts w:ascii="Times New Roman" w:eastAsia="Times New Roman" w:hAnsi="Times New Roman" w:cs="Times New Roman"/>
                <w:b w:val="0"/>
                <w:i w:val="0"/>
                <w:sz w:val="14"/>
                <w:szCs w:val="14"/>
                <w:lang w:eastAsia="ru-RU"/>
              </w:rPr>
            </w:pPr>
          </w:p>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2019 год</w:t>
            </w:r>
          </w:p>
        </w:tc>
      </w:tr>
      <w:tr w:rsidR="009B4FA6" w:rsidRPr="009B4FA6" w:rsidTr="009B4FA6">
        <w:trPr>
          <w:cantSplit/>
          <w:trHeight w:val="20"/>
        </w:trPr>
        <w:tc>
          <w:tcPr>
            <w:tcW w:w="5000" w:type="pct"/>
            <w:gridSpan w:val="13"/>
            <w:tcBorders>
              <w:top w:val="single" w:sz="6" w:space="0" w:color="auto"/>
              <w:left w:val="single" w:sz="6" w:space="0" w:color="auto"/>
              <w:bottom w:val="single" w:sz="6"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 xml:space="preserve">Цель – государственная поддержка в решении жилищной проблемы молодых семей, признанных в установленном </w:t>
            </w:r>
            <w:proofErr w:type="gramStart"/>
            <w:r w:rsidRPr="009B4FA6">
              <w:rPr>
                <w:rFonts w:ascii="Times New Roman" w:eastAsia="Times New Roman" w:hAnsi="Times New Roman" w:cs="Times New Roman"/>
                <w:b w:val="0"/>
                <w:i w:val="0"/>
                <w:sz w:val="14"/>
                <w:szCs w:val="14"/>
                <w:lang w:eastAsia="ru-RU"/>
              </w:rPr>
              <w:t>порядке</w:t>
            </w:r>
            <w:proofErr w:type="gramEnd"/>
            <w:r w:rsidRPr="009B4FA6">
              <w:rPr>
                <w:rFonts w:ascii="Times New Roman" w:eastAsia="Times New Roman" w:hAnsi="Times New Roman" w:cs="Times New Roman"/>
                <w:b w:val="0"/>
                <w:i w:val="0"/>
                <w:sz w:val="14"/>
                <w:szCs w:val="14"/>
                <w:lang w:eastAsia="ru-RU"/>
              </w:rPr>
              <w:t xml:space="preserve"> нуждающимися в улучшении жилищных условий</w:t>
            </w:r>
          </w:p>
        </w:tc>
      </w:tr>
      <w:tr w:rsidR="009B4FA6" w:rsidRPr="009B4FA6" w:rsidTr="009B4FA6">
        <w:trPr>
          <w:cantSplit/>
          <w:trHeight w:val="20"/>
        </w:trPr>
        <w:tc>
          <w:tcPr>
            <w:tcW w:w="238"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1</w:t>
            </w:r>
          </w:p>
        </w:tc>
        <w:tc>
          <w:tcPr>
            <w:tcW w:w="571" w:type="pct"/>
            <w:gridSpan w:val="2"/>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 xml:space="preserve">Доля молодых семей Богучанского района, нуждающихся в улучшении жилищных условий и купивших жилые помещения </w:t>
            </w:r>
          </w:p>
        </w:tc>
        <w:tc>
          <w:tcPr>
            <w:tcW w:w="190"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w:t>
            </w:r>
          </w:p>
        </w:tc>
        <w:tc>
          <w:tcPr>
            <w:tcW w:w="429"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ведомственная отчетность</w:t>
            </w:r>
          </w:p>
        </w:tc>
        <w:tc>
          <w:tcPr>
            <w:tcW w:w="476"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68,8</w:t>
            </w:r>
          </w:p>
        </w:tc>
        <w:tc>
          <w:tcPr>
            <w:tcW w:w="476"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44,4</w:t>
            </w:r>
          </w:p>
        </w:tc>
        <w:tc>
          <w:tcPr>
            <w:tcW w:w="476"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44,4</w:t>
            </w:r>
          </w:p>
        </w:tc>
        <w:tc>
          <w:tcPr>
            <w:tcW w:w="429"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44,4</w:t>
            </w:r>
          </w:p>
        </w:tc>
        <w:tc>
          <w:tcPr>
            <w:tcW w:w="381"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0,0</w:t>
            </w:r>
          </w:p>
        </w:tc>
        <w:tc>
          <w:tcPr>
            <w:tcW w:w="381"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0,0</w:t>
            </w:r>
          </w:p>
        </w:tc>
        <w:tc>
          <w:tcPr>
            <w:tcW w:w="429"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0,0</w:t>
            </w:r>
          </w:p>
        </w:tc>
        <w:tc>
          <w:tcPr>
            <w:tcW w:w="524"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0,00</w:t>
            </w:r>
          </w:p>
        </w:tc>
      </w:tr>
      <w:tr w:rsidR="009B4FA6" w:rsidRPr="009B4FA6" w:rsidTr="009B4FA6">
        <w:trPr>
          <w:cantSplit/>
          <w:trHeight w:val="20"/>
        </w:trPr>
        <w:tc>
          <w:tcPr>
            <w:tcW w:w="238"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w:t>
            </w:r>
          </w:p>
        </w:tc>
        <w:tc>
          <w:tcPr>
            <w:tcW w:w="571" w:type="pct"/>
            <w:gridSpan w:val="2"/>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Доля молодых семей, улучшивших жилищные условия за счет социальной выплаты</w:t>
            </w:r>
          </w:p>
        </w:tc>
        <w:tc>
          <w:tcPr>
            <w:tcW w:w="190"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w:t>
            </w:r>
          </w:p>
        </w:tc>
        <w:tc>
          <w:tcPr>
            <w:tcW w:w="429"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w:t>
            </w:r>
          </w:p>
        </w:tc>
        <w:tc>
          <w:tcPr>
            <w:tcW w:w="476"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w:t>
            </w:r>
          </w:p>
        </w:tc>
        <w:tc>
          <w:tcPr>
            <w:tcW w:w="476"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w:t>
            </w:r>
          </w:p>
        </w:tc>
        <w:tc>
          <w:tcPr>
            <w:tcW w:w="476"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w:t>
            </w:r>
          </w:p>
        </w:tc>
        <w:tc>
          <w:tcPr>
            <w:tcW w:w="429"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0</w:t>
            </w:r>
          </w:p>
        </w:tc>
        <w:tc>
          <w:tcPr>
            <w:tcW w:w="381" w:type="pct"/>
            <w:tcBorders>
              <w:top w:val="single" w:sz="6" w:space="0" w:color="auto"/>
              <w:left w:val="single" w:sz="6" w:space="0" w:color="auto"/>
              <w:bottom w:val="single" w:sz="6" w:space="0" w:color="auto"/>
              <w:right w:val="single" w:sz="6"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15,0</w:t>
            </w:r>
          </w:p>
        </w:tc>
        <w:tc>
          <w:tcPr>
            <w:tcW w:w="381"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24,24</w:t>
            </w:r>
          </w:p>
        </w:tc>
        <w:tc>
          <w:tcPr>
            <w:tcW w:w="429"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45,46</w:t>
            </w:r>
          </w:p>
        </w:tc>
        <w:tc>
          <w:tcPr>
            <w:tcW w:w="524" w:type="pct"/>
            <w:tcBorders>
              <w:top w:val="single" w:sz="4" w:space="0" w:color="auto"/>
              <w:bottom w:val="single" w:sz="4" w:space="0" w:color="auto"/>
              <w:right w:val="single" w:sz="4" w:space="0" w:color="auto"/>
            </w:tcBorders>
          </w:tcPr>
          <w:p w:rsidR="009B4FA6" w:rsidRPr="009B4FA6" w:rsidRDefault="009B4FA6" w:rsidP="009B4FA6">
            <w:pPr>
              <w:pStyle w:val="20"/>
              <w:rPr>
                <w:rFonts w:ascii="Times New Roman" w:eastAsia="Times New Roman" w:hAnsi="Times New Roman" w:cs="Times New Roman"/>
                <w:b w:val="0"/>
                <w:i w:val="0"/>
                <w:sz w:val="14"/>
                <w:szCs w:val="14"/>
                <w:lang w:eastAsia="ru-RU"/>
              </w:rPr>
            </w:pPr>
            <w:r w:rsidRPr="009B4FA6">
              <w:rPr>
                <w:rFonts w:ascii="Times New Roman" w:eastAsia="Times New Roman" w:hAnsi="Times New Roman" w:cs="Times New Roman"/>
                <w:b w:val="0"/>
                <w:i w:val="0"/>
                <w:sz w:val="14"/>
                <w:szCs w:val="14"/>
                <w:lang w:eastAsia="ru-RU"/>
              </w:rPr>
              <w:t>45,46</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9B4FA6">
        <w:rPr>
          <w:rFonts w:ascii="Times New Roman" w:eastAsia="Times New Roman" w:hAnsi="Times New Roman"/>
          <w:sz w:val="18"/>
          <w:szCs w:val="20"/>
          <w:lang w:eastAsia="ru-RU"/>
        </w:rPr>
        <w:t>Приложение № 4</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9B4FA6">
        <w:rPr>
          <w:rFonts w:ascii="Times New Roman" w:eastAsia="Times New Roman" w:hAnsi="Times New Roman"/>
          <w:sz w:val="18"/>
          <w:szCs w:val="18"/>
          <w:lang w:eastAsia="ru-RU"/>
        </w:rPr>
        <w:t>к  постановлению от 19.05.2017 г.  №528-п</w:t>
      </w:r>
      <w:r w:rsidRPr="009B4FA6">
        <w:rPr>
          <w:rFonts w:ascii="Times New Roman" w:eastAsia="Times New Roman" w:hAnsi="Times New Roman"/>
          <w:sz w:val="18"/>
          <w:szCs w:val="20"/>
          <w:lang w:eastAsia="ru-RU"/>
        </w:rPr>
        <w:t>.</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4FA6">
        <w:rPr>
          <w:rFonts w:ascii="Times New Roman" w:eastAsia="Times New Roman" w:hAnsi="Times New Roman"/>
          <w:sz w:val="18"/>
          <w:szCs w:val="20"/>
          <w:lang w:eastAsia="ru-RU"/>
        </w:rPr>
        <w:t xml:space="preserve">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4FA6">
        <w:rPr>
          <w:rFonts w:ascii="Times New Roman" w:eastAsia="Times New Roman" w:hAnsi="Times New Roman"/>
          <w:sz w:val="18"/>
          <w:szCs w:val="20"/>
          <w:lang w:eastAsia="ru-RU"/>
        </w:rPr>
        <w:t>Приложение № 2</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4FA6">
        <w:rPr>
          <w:rFonts w:ascii="Times New Roman" w:eastAsia="Times New Roman" w:hAnsi="Times New Roman"/>
          <w:sz w:val="18"/>
          <w:szCs w:val="20"/>
          <w:lang w:eastAsia="ru-RU"/>
        </w:rPr>
        <w:t xml:space="preserve">к подпрограмме «Обеспечение жильем молодых семей </w:t>
      </w:r>
    </w:p>
    <w:p w:rsidR="009B4FA6" w:rsidRPr="00457B71"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4FA6">
        <w:rPr>
          <w:rFonts w:ascii="Times New Roman" w:eastAsia="Times New Roman" w:hAnsi="Times New Roman"/>
          <w:sz w:val="18"/>
          <w:szCs w:val="20"/>
          <w:lang w:eastAsia="ru-RU"/>
        </w:rPr>
        <w:t xml:space="preserve">в Богучанском районе» </w:t>
      </w:r>
    </w:p>
    <w:p w:rsidR="009B4FA6" w:rsidRPr="009B4FA6" w:rsidRDefault="009B4FA6" w:rsidP="009B4F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B4FA6">
        <w:rPr>
          <w:rFonts w:ascii="Times New Roman" w:eastAsia="Times New Roman" w:hAnsi="Times New Roman"/>
          <w:sz w:val="18"/>
          <w:szCs w:val="20"/>
          <w:lang w:eastAsia="ru-RU"/>
        </w:rPr>
        <w:t xml:space="preserve"> муниципальной программы  «Молодежь Приангарья» </w:t>
      </w:r>
    </w:p>
    <w:p w:rsidR="009B4FA6" w:rsidRPr="009B4FA6" w:rsidRDefault="009B4FA6" w:rsidP="009B4FA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4FA6" w:rsidRPr="009B4FA6" w:rsidRDefault="009B4FA6" w:rsidP="009B4FA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B4FA6">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CellMar>
          <w:left w:w="0" w:type="dxa"/>
          <w:right w:w="0" w:type="dxa"/>
        </w:tblCellMar>
        <w:tblLook w:val="0000"/>
      </w:tblPr>
      <w:tblGrid>
        <w:gridCol w:w="1278"/>
        <w:gridCol w:w="1001"/>
        <w:gridCol w:w="328"/>
        <w:gridCol w:w="12"/>
        <w:gridCol w:w="290"/>
        <w:gridCol w:w="19"/>
        <w:gridCol w:w="407"/>
        <w:gridCol w:w="295"/>
        <w:gridCol w:w="122"/>
        <w:gridCol w:w="88"/>
        <w:gridCol w:w="572"/>
        <w:gridCol w:w="139"/>
        <w:gridCol w:w="571"/>
        <w:gridCol w:w="141"/>
        <w:gridCol w:w="549"/>
        <w:gridCol w:w="163"/>
        <w:gridCol w:w="481"/>
        <w:gridCol w:w="230"/>
        <w:gridCol w:w="251"/>
        <w:gridCol w:w="127"/>
        <w:gridCol w:w="204"/>
        <w:gridCol w:w="174"/>
        <w:gridCol w:w="406"/>
        <w:gridCol w:w="372"/>
        <w:gridCol w:w="1144"/>
      </w:tblGrid>
      <w:tr w:rsidR="00C66D60" w:rsidRPr="00C66D60" w:rsidTr="00C66D60">
        <w:trPr>
          <w:trHeight w:hRule="exact" w:val="553"/>
        </w:trPr>
        <w:tc>
          <w:tcPr>
            <w:tcW w:w="682" w:type="pct"/>
            <w:vMerge w:val="restart"/>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Наименование программы, подпрограммы</w:t>
            </w:r>
          </w:p>
        </w:tc>
        <w:tc>
          <w:tcPr>
            <w:tcW w:w="534" w:type="pct"/>
            <w:vMerge w:val="restart"/>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ГРБС</w:t>
            </w:r>
          </w:p>
        </w:tc>
        <w:tc>
          <w:tcPr>
            <w:tcW w:w="788" w:type="pct"/>
            <w:gridSpan w:val="7"/>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Код бюджетной классификации</w:t>
            </w:r>
          </w:p>
        </w:tc>
        <w:tc>
          <w:tcPr>
            <w:tcW w:w="1878" w:type="pct"/>
            <w:gridSpan w:val="12"/>
            <w:tcBorders>
              <w:top w:val="single" w:sz="4" w:space="0" w:color="auto"/>
              <w:left w:val="single" w:sz="4" w:space="0" w:color="auto"/>
              <w:bottom w:val="nil"/>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Расходы (руб.), годы</w:t>
            </w:r>
          </w:p>
        </w:tc>
        <w:tc>
          <w:tcPr>
            <w:tcW w:w="309" w:type="pct"/>
            <w:gridSpan w:val="2"/>
            <w:vMerge w:val="restart"/>
            <w:tcBorders>
              <w:top w:val="single" w:sz="4" w:space="0" w:color="auto"/>
              <w:left w:val="single" w:sz="4" w:space="0" w:color="auto"/>
              <w:bottom w:val="nil"/>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color w:val="000000"/>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color w:val="000000"/>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color w:val="000000"/>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lastRenderedPageBreak/>
              <w:t xml:space="preserve">Итого </w:t>
            </w: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 xml:space="preserve">на период  </w:t>
            </w: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2014-2019 годы</w:t>
            </w:r>
          </w:p>
        </w:tc>
        <w:tc>
          <w:tcPr>
            <w:tcW w:w="808" w:type="pct"/>
            <w:gridSpan w:val="2"/>
            <w:vMerge w:val="restart"/>
            <w:tcBorders>
              <w:top w:val="single" w:sz="4" w:space="0" w:color="auto"/>
              <w:right w:val="single" w:sz="4" w:space="0" w:color="auto"/>
            </w:tcBorders>
            <w:vAlign w:val="center"/>
          </w:tcPr>
          <w:p w:rsidR="00C66D60" w:rsidRPr="00C66D60" w:rsidRDefault="00C66D60" w:rsidP="00C66D60">
            <w:pPr>
              <w:spacing w:after="0" w:line="240" w:lineRule="auto"/>
              <w:jc w:val="center"/>
              <w:rPr>
                <w:rFonts w:ascii="Times New Roman" w:eastAsia="Times New Roman" w:hAnsi="Times New Roman"/>
                <w:color w:val="000000"/>
                <w:sz w:val="14"/>
                <w:szCs w:val="14"/>
                <w:lang w:eastAsia="ru-RU"/>
              </w:rPr>
            </w:pPr>
            <w:r w:rsidRPr="00C66D60">
              <w:rPr>
                <w:rFonts w:ascii="Times New Roman" w:eastAsia="Times New Roman" w:hAnsi="Times New Roman"/>
                <w:color w:val="000000"/>
                <w:sz w:val="14"/>
                <w:szCs w:val="14"/>
                <w:lang w:eastAsia="ru-RU"/>
              </w:rPr>
              <w:lastRenderedPageBreak/>
              <w:t xml:space="preserve">Ожидаемый результат от реализации подпрограммного </w:t>
            </w:r>
            <w:r w:rsidRPr="00C66D60">
              <w:rPr>
                <w:rFonts w:ascii="Times New Roman" w:eastAsia="Times New Roman" w:hAnsi="Times New Roman"/>
                <w:color w:val="000000"/>
                <w:sz w:val="14"/>
                <w:szCs w:val="14"/>
                <w:lang w:eastAsia="ru-RU"/>
              </w:rPr>
              <w:lastRenderedPageBreak/>
              <w:t xml:space="preserve">мероприятия </w:t>
            </w: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color w:val="000000"/>
                <w:sz w:val="14"/>
                <w:szCs w:val="14"/>
                <w:lang w:eastAsia="ru-RU"/>
              </w:rPr>
              <w:t>(в натуральном выражении)</w:t>
            </w:r>
          </w:p>
        </w:tc>
      </w:tr>
      <w:tr w:rsidR="00C66D60" w:rsidRPr="00C66D60" w:rsidTr="00C66D60">
        <w:trPr>
          <w:trHeight w:hRule="exact" w:val="988"/>
        </w:trPr>
        <w:tc>
          <w:tcPr>
            <w:tcW w:w="682" w:type="pct"/>
            <w:vMerge/>
            <w:tcBorders>
              <w:top w:val="nil"/>
              <w:left w:val="single" w:sz="4" w:space="0" w:color="auto"/>
              <w:bottom w:val="nil"/>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tc>
        <w:tc>
          <w:tcPr>
            <w:tcW w:w="534" w:type="pct"/>
            <w:vMerge/>
            <w:tcBorders>
              <w:top w:val="nil"/>
              <w:left w:val="single" w:sz="4" w:space="0" w:color="auto"/>
              <w:bottom w:val="nil"/>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tc>
        <w:tc>
          <w:tcPr>
            <w:tcW w:w="175" w:type="pct"/>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ГРБС</w:t>
            </w:r>
          </w:p>
        </w:tc>
        <w:tc>
          <w:tcPr>
            <w:tcW w:w="159"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РзПр</w:t>
            </w:r>
          </w:p>
        </w:tc>
        <w:tc>
          <w:tcPr>
            <w:tcW w:w="232"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ЦСР</w:t>
            </w:r>
          </w:p>
        </w:tc>
        <w:tc>
          <w:tcPr>
            <w:tcW w:w="222"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color w:val="000000"/>
                <w:sz w:val="14"/>
                <w:szCs w:val="14"/>
                <w:lang w:eastAsia="ru-RU"/>
              </w:rPr>
              <w:t>ВР</w:t>
            </w:r>
          </w:p>
        </w:tc>
        <w:tc>
          <w:tcPr>
            <w:tcW w:w="353"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2014 год</w:t>
            </w:r>
          </w:p>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p>
        </w:tc>
        <w:tc>
          <w:tcPr>
            <w:tcW w:w="379"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2015 год</w:t>
            </w:r>
          </w:p>
        </w:tc>
        <w:tc>
          <w:tcPr>
            <w:tcW w:w="368"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2016 год</w:t>
            </w:r>
          </w:p>
        </w:tc>
        <w:tc>
          <w:tcPr>
            <w:tcW w:w="344" w:type="pct"/>
            <w:gridSpan w:val="2"/>
            <w:tcBorders>
              <w:top w:val="single" w:sz="4" w:space="0" w:color="auto"/>
              <w:left w:val="single" w:sz="4" w:space="0" w:color="auto"/>
              <w:bottom w:val="nil"/>
              <w:right w:val="nil"/>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2017 год</w:t>
            </w:r>
          </w:p>
        </w:tc>
        <w:tc>
          <w:tcPr>
            <w:tcW w:w="257" w:type="pct"/>
            <w:gridSpan w:val="2"/>
            <w:tcBorders>
              <w:top w:val="single" w:sz="4" w:space="0" w:color="auto"/>
              <w:left w:val="single" w:sz="4" w:space="0" w:color="auto"/>
              <w:bottom w:val="nil"/>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2018 год</w:t>
            </w:r>
          </w:p>
        </w:tc>
        <w:tc>
          <w:tcPr>
            <w:tcW w:w="177" w:type="pct"/>
            <w:gridSpan w:val="2"/>
            <w:tcBorders>
              <w:top w:val="single" w:sz="4" w:space="0" w:color="auto"/>
              <w:left w:val="single" w:sz="4" w:space="0" w:color="auto"/>
              <w:bottom w:val="nil"/>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2019 год</w:t>
            </w:r>
          </w:p>
        </w:tc>
        <w:tc>
          <w:tcPr>
            <w:tcW w:w="309" w:type="pct"/>
            <w:gridSpan w:val="2"/>
            <w:vMerge/>
            <w:tcBorders>
              <w:top w:val="nil"/>
              <w:left w:val="single" w:sz="4" w:space="0" w:color="auto"/>
              <w:bottom w:val="nil"/>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tc>
        <w:tc>
          <w:tcPr>
            <w:tcW w:w="808" w:type="pct"/>
            <w:gridSpan w:val="2"/>
            <w:vMerge/>
            <w:tcBorders>
              <w:bottom w:val="single" w:sz="4" w:space="0" w:color="auto"/>
              <w:right w:val="single" w:sz="4" w:space="0" w:color="auto"/>
            </w:tcBorders>
          </w:tcPr>
          <w:p w:rsidR="00C66D60" w:rsidRPr="00C66D60" w:rsidRDefault="00C66D60" w:rsidP="00C66D60">
            <w:pPr>
              <w:spacing w:after="0" w:line="240" w:lineRule="auto"/>
              <w:rPr>
                <w:rFonts w:ascii="Times New Roman" w:eastAsia="Times New Roman" w:hAnsi="Times New Roman"/>
                <w:sz w:val="14"/>
                <w:szCs w:val="14"/>
                <w:lang w:eastAsia="ru-RU"/>
              </w:rPr>
            </w:pPr>
          </w:p>
        </w:tc>
      </w:tr>
      <w:tr w:rsidR="00C66D60" w:rsidRPr="00C66D60" w:rsidTr="00C66D60">
        <w:trPr>
          <w:trHeight w:hRule="exact" w:val="483"/>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autoSpaceDE w:val="0"/>
              <w:autoSpaceDN w:val="0"/>
              <w:adjustRightInd w:val="0"/>
              <w:spacing w:after="0" w:line="240" w:lineRule="auto"/>
              <w:rPr>
                <w:rFonts w:ascii="Times New Roman" w:eastAsia="Times New Roman" w:hAnsi="Times New Roman"/>
                <w:sz w:val="14"/>
                <w:szCs w:val="14"/>
                <w:lang w:eastAsia="ru-RU"/>
              </w:rPr>
            </w:pPr>
          </w:p>
          <w:p w:rsidR="00C66D60" w:rsidRPr="00C66D60" w:rsidRDefault="00C66D60" w:rsidP="00C66D60">
            <w:pPr>
              <w:spacing w:after="0" w:line="240" w:lineRule="auto"/>
              <w:ind w:left="142"/>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 xml:space="preserve">Цель – государственная поддержка в решении жилищной проблемы молодых семей, признанных в установленном </w:t>
            </w:r>
            <w:proofErr w:type="gramStart"/>
            <w:r w:rsidRPr="00C66D60">
              <w:rPr>
                <w:rFonts w:ascii="Times New Roman" w:eastAsia="Times New Roman" w:hAnsi="Times New Roman"/>
                <w:sz w:val="14"/>
                <w:szCs w:val="14"/>
                <w:lang w:eastAsia="ru-RU"/>
              </w:rPr>
              <w:t>порядке</w:t>
            </w:r>
            <w:proofErr w:type="gramEnd"/>
            <w:r w:rsidRPr="00C66D60">
              <w:rPr>
                <w:rFonts w:ascii="Times New Roman" w:eastAsia="Times New Roman" w:hAnsi="Times New Roman"/>
                <w:sz w:val="14"/>
                <w:szCs w:val="14"/>
                <w:lang w:eastAsia="ru-RU"/>
              </w:rPr>
              <w:t xml:space="preserve"> нуждающимися в улучшении жилищных условий</w:t>
            </w:r>
          </w:p>
        </w:tc>
      </w:tr>
      <w:tr w:rsidR="00C66D60" w:rsidRPr="00C66D60" w:rsidTr="00C66D60">
        <w:trPr>
          <w:trHeight w:val="535"/>
        </w:trPr>
        <w:tc>
          <w:tcPr>
            <w:tcW w:w="682" w:type="pct"/>
            <w:tcBorders>
              <w:top w:val="single" w:sz="4" w:space="0" w:color="auto"/>
              <w:left w:val="single" w:sz="4" w:space="0" w:color="auto"/>
              <w:right w:val="nil"/>
            </w:tcBorders>
            <w:shd w:val="clear" w:color="auto" w:fill="FFFFFF"/>
          </w:tcPr>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Задача 1</w:t>
            </w:r>
          </w:p>
        </w:tc>
        <w:tc>
          <w:tcPr>
            <w:tcW w:w="4318" w:type="pct"/>
            <w:gridSpan w:val="24"/>
            <w:tcBorders>
              <w:top w:val="single" w:sz="4" w:space="0" w:color="auto"/>
              <w:left w:val="single" w:sz="4" w:space="0" w:color="auto"/>
              <w:right w:val="single" w:sz="4" w:space="0" w:color="auto"/>
            </w:tcBorders>
            <w:shd w:val="clear" w:color="auto" w:fill="FFFFFF"/>
          </w:tcPr>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r w:rsidRPr="00C66D60">
              <w:rPr>
                <w:rFonts w:ascii="Times New Roman" w:eastAsia="Times New Roman" w:hAnsi="Times New Roman"/>
                <w:color w:val="000000"/>
                <w:sz w:val="14"/>
                <w:szCs w:val="14"/>
                <w:lang w:eastAsia="ru-RU"/>
              </w:rPr>
              <w:t>семьям Богучанского района.</w:t>
            </w:r>
          </w:p>
        </w:tc>
      </w:tr>
      <w:tr w:rsidR="00C66D60" w:rsidRPr="00C66D60" w:rsidTr="00C66D60">
        <w:trPr>
          <w:trHeight w:hRule="exact" w:val="744"/>
        </w:trPr>
        <w:tc>
          <w:tcPr>
            <w:tcW w:w="682" w:type="pct"/>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Задача 2</w:t>
            </w:r>
          </w:p>
        </w:tc>
        <w:tc>
          <w:tcPr>
            <w:tcW w:w="4318" w:type="pct"/>
            <w:gridSpan w:val="24"/>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left="142"/>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Создание условий для привлечения молодыми семьями собственных средств, финансовых сре</w:t>
            </w:r>
            <w:proofErr w:type="gramStart"/>
            <w:r w:rsidRPr="00C66D60">
              <w:rPr>
                <w:rFonts w:ascii="Times New Roman" w:eastAsia="Times New Roman" w:hAnsi="Times New Roman"/>
                <w:sz w:val="14"/>
                <w:szCs w:val="14"/>
                <w:lang w:eastAsia="ru-RU"/>
              </w:rPr>
              <w:t>дств кр</w:t>
            </w:r>
            <w:proofErr w:type="gramEnd"/>
            <w:r w:rsidRPr="00C66D60">
              <w:rPr>
                <w:rFonts w:ascii="Times New Roman" w:eastAsia="Times New Roman" w:hAnsi="Times New Roman"/>
                <w:sz w:val="14"/>
                <w:szCs w:val="14"/>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C66D60" w:rsidRPr="00C66D60" w:rsidTr="00C66D60">
        <w:trPr>
          <w:trHeight w:hRule="exact" w:val="774"/>
        </w:trPr>
        <w:tc>
          <w:tcPr>
            <w:tcW w:w="682" w:type="pct"/>
            <w:vMerge w:val="restart"/>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34" w:type="pct"/>
            <w:vMerge w:val="restart"/>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Управление муниципальной собственностью Богучанского района</w:t>
            </w:r>
          </w:p>
        </w:tc>
        <w:tc>
          <w:tcPr>
            <w:tcW w:w="181"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06 3 8214</w:t>
            </w:r>
          </w:p>
        </w:tc>
        <w:tc>
          <w:tcPr>
            <w:tcW w:w="112"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313</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noProof/>
                <w:sz w:val="14"/>
                <w:szCs w:val="14"/>
                <w:lang w:eastAsia="ru-RU"/>
              </w:rPr>
              <w:t>1 221 040,0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noProof/>
                <w:sz w:val="14"/>
                <w:szCs w:val="14"/>
                <w:lang w:eastAsia="ru-RU"/>
              </w:rPr>
              <w:t>1 221 040,0</w:t>
            </w:r>
          </w:p>
        </w:tc>
        <w:tc>
          <w:tcPr>
            <w:tcW w:w="610" w:type="pct"/>
            <w:vMerge w:val="restart"/>
            <w:tcBorders>
              <w:top w:val="single" w:sz="4" w:space="0" w:color="auto"/>
              <w:bottom w:val="single" w:sz="4" w:space="0" w:color="auto"/>
              <w:right w:val="single" w:sz="4" w:space="0" w:color="auto"/>
            </w:tcBorders>
          </w:tcPr>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p>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Приобретение жилья или строительство индивидуального жилого дома  для  74 молодых  семей Богучанского района</w:t>
            </w:r>
          </w:p>
        </w:tc>
      </w:tr>
      <w:tr w:rsidR="00C66D60" w:rsidRPr="00C66D60" w:rsidTr="00C66D60">
        <w:trPr>
          <w:trHeight w:hRule="exact" w:val="774"/>
        </w:trPr>
        <w:tc>
          <w:tcPr>
            <w:tcW w:w="682"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sz w:val="14"/>
                <w:szCs w:val="14"/>
                <w:lang w:eastAsia="ru-RU"/>
              </w:rPr>
            </w:pPr>
          </w:p>
        </w:tc>
        <w:tc>
          <w:tcPr>
            <w:tcW w:w="534"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sz w:val="14"/>
                <w:szCs w:val="14"/>
                <w:lang w:eastAsia="ru-RU"/>
              </w:rPr>
            </w:pPr>
          </w:p>
        </w:tc>
        <w:tc>
          <w:tcPr>
            <w:tcW w:w="181"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06300S4580</w:t>
            </w:r>
          </w:p>
        </w:tc>
        <w:tc>
          <w:tcPr>
            <w:tcW w:w="112"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313</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 xml:space="preserve">  </w:t>
            </w: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0,00</w:t>
            </w:r>
          </w:p>
        </w:tc>
        <w:tc>
          <w:tcPr>
            <w:tcW w:w="610" w:type="pct"/>
            <w:vMerge/>
            <w:tcBorders>
              <w:top w:val="single" w:sz="4" w:space="0" w:color="auto"/>
              <w:bottom w:val="single" w:sz="4" w:space="0" w:color="auto"/>
              <w:right w:val="single" w:sz="4" w:space="0" w:color="auto"/>
            </w:tcBorders>
          </w:tcPr>
          <w:p w:rsidR="00C66D60" w:rsidRPr="00C66D60" w:rsidRDefault="00C66D60" w:rsidP="00C66D60">
            <w:pPr>
              <w:spacing w:after="0" w:line="240" w:lineRule="auto"/>
              <w:ind w:left="142"/>
              <w:rPr>
                <w:rFonts w:ascii="Times New Roman" w:eastAsia="Times New Roman" w:hAnsi="Times New Roman"/>
                <w:noProof/>
                <w:sz w:val="14"/>
                <w:szCs w:val="14"/>
                <w:lang w:eastAsia="ru-RU"/>
              </w:rPr>
            </w:pPr>
          </w:p>
        </w:tc>
      </w:tr>
      <w:tr w:rsidR="00C66D60" w:rsidRPr="00C66D60" w:rsidTr="00C66D60">
        <w:trPr>
          <w:trHeight w:hRule="exact" w:val="718"/>
        </w:trPr>
        <w:tc>
          <w:tcPr>
            <w:tcW w:w="682"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06 3 8214</w:t>
            </w:r>
          </w:p>
        </w:tc>
        <w:tc>
          <w:tcPr>
            <w:tcW w:w="112"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322</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noProof/>
                <w:sz w:val="14"/>
                <w:szCs w:val="14"/>
                <w:lang w:eastAsia="ru-RU"/>
              </w:rPr>
              <w:t>1 221 040,0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noProof/>
                <w:sz w:val="14"/>
                <w:szCs w:val="14"/>
                <w:lang w:eastAsia="ru-RU"/>
              </w:rPr>
              <w:t xml:space="preserve">    1 221 040,0</w:t>
            </w:r>
          </w:p>
        </w:tc>
        <w:tc>
          <w:tcPr>
            <w:tcW w:w="610" w:type="pct"/>
            <w:vMerge/>
            <w:tcBorders>
              <w:top w:val="single" w:sz="4" w:space="0" w:color="auto"/>
              <w:bottom w:val="single" w:sz="4" w:space="0" w:color="auto"/>
              <w:right w:val="single" w:sz="4" w:space="0" w:color="auto"/>
            </w:tcBorders>
          </w:tcPr>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p>
        </w:tc>
      </w:tr>
      <w:tr w:rsidR="00C66D60" w:rsidRPr="00C66D60" w:rsidTr="00C66D60">
        <w:trPr>
          <w:trHeight w:hRule="exact" w:val="718"/>
        </w:trPr>
        <w:tc>
          <w:tcPr>
            <w:tcW w:w="682"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063</w:t>
            </w:r>
            <w:r w:rsidRPr="00C66D60">
              <w:rPr>
                <w:rFonts w:ascii="Times New Roman" w:eastAsia="Times New Roman" w:hAnsi="Times New Roman"/>
                <w:sz w:val="14"/>
                <w:szCs w:val="14"/>
                <w:lang w:val="en-US" w:eastAsia="ru-RU"/>
              </w:rPr>
              <w:t>00L0200</w:t>
            </w:r>
          </w:p>
        </w:tc>
        <w:tc>
          <w:tcPr>
            <w:tcW w:w="112"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322</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1 221 040,0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2 555 400,00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2 555 400,00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2 555 400,00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 xml:space="preserve">  </w:t>
            </w: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8 887 240,00</w:t>
            </w:r>
          </w:p>
        </w:tc>
        <w:tc>
          <w:tcPr>
            <w:tcW w:w="610" w:type="pct"/>
            <w:vMerge/>
            <w:tcBorders>
              <w:top w:val="single" w:sz="4" w:space="0" w:color="auto"/>
              <w:bottom w:val="single" w:sz="4" w:space="0" w:color="auto"/>
              <w:right w:val="single" w:sz="4" w:space="0" w:color="auto"/>
            </w:tcBorders>
          </w:tcPr>
          <w:p w:rsidR="00C66D60" w:rsidRPr="00C66D60" w:rsidRDefault="00C66D60" w:rsidP="00C66D60">
            <w:pPr>
              <w:spacing w:after="0" w:line="240" w:lineRule="auto"/>
              <w:ind w:left="142"/>
              <w:rPr>
                <w:rFonts w:ascii="Times New Roman" w:eastAsia="Times New Roman" w:hAnsi="Times New Roman"/>
                <w:noProof/>
                <w:color w:val="000000"/>
                <w:sz w:val="14"/>
                <w:szCs w:val="14"/>
                <w:lang w:eastAsia="ru-RU"/>
              </w:rPr>
            </w:pPr>
          </w:p>
        </w:tc>
      </w:tr>
      <w:tr w:rsidR="00C66D60" w:rsidRPr="00C66D60" w:rsidTr="00C66D60">
        <w:trPr>
          <w:trHeight w:hRule="exact" w:val="712"/>
        </w:trPr>
        <w:tc>
          <w:tcPr>
            <w:tcW w:w="682"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06 3 5020</w:t>
            </w:r>
          </w:p>
        </w:tc>
        <w:tc>
          <w:tcPr>
            <w:tcW w:w="112"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313</w:t>
            </w:r>
          </w:p>
        </w:tc>
        <w:tc>
          <w:tcPr>
            <w:tcW w:w="380" w:type="pct"/>
            <w:gridSpan w:val="2"/>
            <w:tcBorders>
              <w:top w:val="single" w:sz="4" w:space="0" w:color="auto"/>
              <w:left w:val="single" w:sz="4" w:space="0" w:color="auto"/>
              <w:bottom w:val="single" w:sz="4" w:space="0" w:color="auto"/>
              <w:right w:val="nil"/>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387 150,84</w:t>
            </w:r>
          </w:p>
        </w:tc>
        <w:tc>
          <w:tcPr>
            <w:tcW w:w="380" w:type="pct"/>
            <w:gridSpan w:val="2"/>
            <w:tcBorders>
              <w:top w:val="single" w:sz="4" w:space="0" w:color="auto"/>
              <w:left w:val="single" w:sz="4" w:space="0" w:color="auto"/>
              <w:bottom w:val="single" w:sz="4" w:space="0" w:color="auto"/>
              <w:right w:val="nil"/>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nil"/>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387 150,84</w:t>
            </w:r>
          </w:p>
        </w:tc>
        <w:tc>
          <w:tcPr>
            <w:tcW w:w="610" w:type="pct"/>
            <w:vMerge/>
            <w:tcBorders>
              <w:top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noProof/>
                <w:color w:val="000000"/>
                <w:sz w:val="14"/>
                <w:szCs w:val="14"/>
                <w:lang w:eastAsia="ru-RU"/>
              </w:rPr>
            </w:pPr>
          </w:p>
        </w:tc>
      </w:tr>
      <w:tr w:rsidR="00C66D60" w:rsidRPr="00C66D60" w:rsidTr="00C66D60">
        <w:trPr>
          <w:trHeight w:hRule="exact" w:val="712"/>
        </w:trPr>
        <w:tc>
          <w:tcPr>
            <w:tcW w:w="682" w:type="pct"/>
            <w:vMerge/>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right"/>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0630050200</w:t>
            </w:r>
          </w:p>
        </w:tc>
        <w:tc>
          <w:tcPr>
            <w:tcW w:w="11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322</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475 811,28</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val="en-US" w:eastAsia="ru-RU"/>
              </w:rPr>
              <w:t>1</w:t>
            </w:r>
            <w:r w:rsidRPr="00C66D60">
              <w:rPr>
                <w:rFonts w:ascii="Times New Roman" w:eastAsia="Times New Roman" w:hAnsi="Times New Roman"/>
                <w:noProof/>
                <w:sz w:val="14"/>
                <w:szCs w:val="14"/>
                <w:lang w:eastAsia="ru-RU"/>
              </w:rPr>
              <w:t> </w:t>
            </w:r>
            <w:r w:rsidRPr="00C66D60">
              <w:rPr>
                <w:rFonts w:ascii="Times New Roman" w:eastAsia="Times New Roman" w:hAnsi="Times New Roman"/>
                <w:noProof/>
                <w:sz w:val="14"/>
                <w:szCs w:val="14"/>
                <w:lang w:val="en-US" w:eastAsia="ru-RU"/>
              </w:rPr>
              <w:t>243</w:t>
            </w:r>
            <w:r w:rsidRPr="00C66D60">
              <w:rPr>
                <w:rFonts w:ascii="Times New Roman" w:eastAsia="Times New Roman" w:hAnsi="Times New Roman"/>
                <w:noProof/>
                <w:sz w:val="14"/>
                <w:szCs w:val="14"/>
                <w:lang w:eastAsia="ru-RU"/>
              </w:rPr>
              <w:t xml:space="preserve"> </w:t>
            </w:r>
            <w:r w:rsidRPr="00C66D60">
              <w:rPr>
                <w:rFonts w:ascii="Times New Roman" w:eastAsia="Times New Roman" w:hAnsi="Times New Roman"/>
                <w:noProof/>
                <w:sz w:val="14"/>
                <w:szCs w:val="14"/>
                <w:lang w:val="en-US" w:eastAsia="ru-RU"/>
              </w:rPr>
              <w:t>112</w:t>
            </w:r>
            <w:r w:rsidRPr="00C66D60">
              <w:rPr>
                <w:rFonts w:ascii="Times New Roman" w:eastAsia="Times New Roman" w:hAnsi="Times New Roman"/>
                <w:noProof/>
                <w:sz w:val="14"/>
                <w:szCs w:val="14"/>
                <w:lang w:eastAsia="ru-RU"/>
              </w:rPr>
              <w:t>,</w:t>
            </w:r>
            <w:r w:rsidRPr="00C66D60">
              <w:rPr>
                <w:rFonts w:ascii="Times New Roman" w:eastAsia="Times New Roman" w:hAnsi="Times New Roman"/>
                <w:noProof/>
                <w:sz w:val="14"/>
                <w:szCs w:val="14"/>
                <w:lang w:val="en-US" w:eastAsia="ru-RU"/>
              </w:rPr>
              <w:t>93</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val="en-US" w:eastAsia="ru-RU"/>
              </w:rPr>
            </w:pPr>
            <w:r w:rsidRPr="00C66D60">
              <w:rPr>
                <w:rFonts w:ascii="Times New Roman" w:eastAsia="Times New Roman" w:hAnsi="Times New Roman"/>
                <w:noProof/>
                <w:sz w:val="14"/>
                <w:szCs w:val="14"/>
                <w:lang w:val="en-US"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val="en-US" w:eastAsia="ru-RU"/>
              </w:rPr>
              <w:t>1 718 924</w:t>
            </w:r>
            <w:r w:rsidRPr="00C66D60">
              <w:rPr>
                <w:rFonts w:ascii="Times New Roman" w:eastAsia="Times New Roman" w:hAnsi="Times New Roman"/>
                <w:sz w:val="14"/>
                <w:szCs w:val="14"/>
                <w:lang w:eastAsia="ru-RU"/>
              </w:rPr>
              <w:t>,21</w:t>
            </w:r>
          </w:p>
        </w:tc>
        <w:tc>
          <w:tcPr>
            <w:tcW w:w="610" w:type="pct"/>
            <w:vMerge/>
            <w:tcBorders>
              <w:top w:val="single" w:sz="4" w:space="0" w:color="auto"/>
              <w:left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noProof/>
                <w:color w:val="000000"/>
                <w:sz w:val="14"/>
                <w:szCs w:val="14"/>
                <w:lang w:eastAsia="ru-RU"/>
              </w:rPr>
            </w:pPr>
          </w:p>
        </w:tc>
      </w:tr>
      <w:tr w:rsidR="00C66D60" w:rsidRPr="00C66D60" w:rsidTr="00C66D60">
        <w:trPr>
          <w:trHeight w:hRule="exact" w:val="712"/>
        </w:trPr>
        <w:tc>
          <w:tcPr>
            <w:tcW w:w="682" w:type="pct"/>
            <w:vMerge/>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right"/>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06300</w:t>
            </w:r>
            <w:r w:rsidRPr="00C66D60">
              <w:rPr>
                <w:rFonts w:ascii="Times New Roman" w:eastAsia="Times New Roman" w:hAnsi="Times New Roman"/>
                <w:sz w:val="14"/>
                <w:szCs w:val="14"/>
                <w:lang w:val="en-US" w:eastAsia="ru-RU"/>
              </w:rPr>
              <w:t>R</w:t>
            </w:r>
            <w:r w:rsidRPr="00C66D60">
              <w:rPr>
                <w:rFonts w:ascii="Times New Roman" w:eastAsia="Times New Roman" w:hAnsi="Times New Roman"/>
                <w:sz w:val="14"/>
                <w:szCs w:val="14"/>
                <w:lang w:eastAsia="ru-RU"/>
              </w:rPr>
              <w:t>0200</w:t>
            </w:r>
          </w:p>
        </w:tc>
        <w:tc>
          <w:tcPr>
            <w:tcW w:w="11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322</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1 453648,23</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noProof/>
                <w:sz w:val="14"/>
                <w:szCs w:val="14"/>
                <w:lang w:eastAsia="ru-RU"/>
              </w:rPr>
              <w:t>1 453648,23</w:t>
            </w:r>
          </w:p>
        </w:tc>
        <w:tc>
          <w:tcPr>
            <w:tcW w:w="610" w:type="pct"/>
            <w:vMerge/>
            <w:tcBorders>
              <w:top w:val="single" w:sz="4" w:space="0" w:color="auto"/>
              <w:left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noProof/>
                <w:color w:val="000000"/>
                <w:sz w:val="14"/>
                <w:szCs w:val="14"/>
                <w:lang w:eastAsia="ru-RU"/>
              </w:rPr>
            </w:pPr>
          </w:p>
        </w:tc>
      </w:tr>
      <w:tr w:rsidR="00C66D60" w:rsidRPr="00C66D60" w:rsidTr="00C66D60">
        <w:trPr>
          <w:trHeight w:hRule="exact" w:val="712"/>
        </w:trPr>
        <w:tc>
          <w:tcPr>
            <w:tcW w:w="682" w:type="pct"/>
            <w:vMerge/>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val="en-US" w:eastAsia="ru-RU"/>
              </w:rPr>
            </w:pPr>
            <w:r w:rsidRPr="00C66D60">
              <w:rPr>
                <w:rFonts w:ascii="Times New Roman" w:eastAsia="Times New Roman" w:hAnsi="Times New Roman"/>
                <w:sz w:val="14"/>
                <w:szCs w:val="14"/>
                <w:lang w:eastAsia="ru-RU"/>
              </w:rPr>
              <w:t>06300</w:t>
            </w:r>
            <w:r w:rsidRPr="00C66D60">
              <w:rPr>
                <w:rFonts w:ascii="Times New Roman" w:eastAsia="Times New Roman" w:hAnsi="Times New Roman"/>
                <w:sz w:val="14"/>
                <w:szCs w:val="14"/>
                <w:lang w:val="en-US" w:eastAsia="ru-RU"/>
              </w:rPr>
              <w:t>R</w:t>
            </w:r>
            <w:r w:rsidRPr="00C66D60">
              <w:rPr>
                <w:rFonts w:ascii="Times New Roman" w:eastAsia="Times New Roman" w:hAnsi="Times New Roman"/>
                <w:sz w:val="14"/>
                <w:szCs w:val="14"/>
                <w:lang w:eastAsia="ru-RU"/>
              </w:rPr>
              <w:t>0200</w:t>
            </w:r>
          </w:p>
        </w:tc>
        <w:tc>
          <w:tcPr>
            <w:tcW w:w="11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322</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val="en-US" w:eastAsia="ru-RU"/>
              </w:rPr>
              <w:t>0</w:t>
            </w:r>
            <w:r w:rsidRPr="00C66D60">
              <w:rPr>
                <w:rFonts w:ascii="Times New Roman" w:eastAsia="Times New Roman" w:hAnsi="Times New Roman"/>
                <w:sz w:val="14"/>
                <w:szCs w:val="14"/>
                <w:lang w:eastAsia="ru-RU"/>
              </w:rPr>
              <w:t>,00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1 889 255,07</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2 702455,77</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4 591 710,84</w:t>
            </w:r>
          </w:p>
        </w:tc>
        <w:tc>
          <w:tcPr>
            <w:tcW w:w="610" w:type="pct"/>
            <w:vMerge/>
            <w:tcBorders>
              <w:top w:val="single" w:sz="4" w:space="0" w:color="auto"/>
              <w:left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noProof/>
                <w:color w:val="000000"/>
                <w:sz w:val="14"/>
                <w:szCs w:val="14"/>
                <w:lang w:eastAsia="ru-RU"/>
              </w:rPr>
            </w:pPr>
          </w:p>
        </w:tc>
      </w:tr>
      <w:tr w:rsidR="00C66D60" w:rsidRPr="00C66D60" w:rsidTr="00C66D60">
        <w:trPr>
          <w:trHeight w:hRule="exact" w:val="630"/>
        </w:trPr>
        <w:tc>
          <w:tcPr>
            <w:tcW w:w="68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ind w:left="142" w:right="141"/>
              <w:jc w:val="center"/>
              <w:rPr>
                <w:rFonts w:ascii="Times New Roman" w:eastAsia="Times New Roman" w:hAnsi="Times New Roman"/>
                <w:noProof/>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06 3 7458</w:t>
            </w:r>
          </w:p>
        </w:tc>
        <w:tc>
          <w:tcPr>
            <w:tcW w:w="11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313</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1 032 402,24</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1 032 402,24</w:t>
            </w:r>
          </w:p>
        </w:tc>
        <w:tc>
          <w:tcPr>
            <w:tcW w:w="610" w:type="pct"/>
            <w:vMerge/>
            <w:tcBorders>
              <w:top w:val="single" w:sz="4" w:space="0" w:color="auto"/>
              <w:left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noProof/>
                <w:color w:val="000000"/>
                <w:sz w:val="14"/>
                <w:szCs w:val="14"/>
                <w:lang w:eastAsia="ru-RU"/>
              </w:rPr>
            </w:pPr>
          </w:p>
        </w:tc>
      </w:tr>
      <w:tr w:rsidR="00C66D60" w:rsidRPr="00C66D60" w:rsidTr="00C66D60">
        <w:trPr>
          <w:trHeight w:hRule="exact" w:val="630"/>
        </w:trPr>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ind w:left="142" w:right="141"/>
              <w:jc w:val="center"/>
              <w:rPr>
                <w:rFonts w:ascii="Times New Roman" w:eastAsia="Times New Roman" w:hAnsi="Times New Roman"/>
                <w:noProof/>
                <w:color w:val="000000"/>
                <w:sz w:val="14"/>
                <w:szCs w:val="14"/>
                <w:lang w:eastAsia="ru-RU"/>
              </w:rPr>
            </w:pP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1003</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06 3 7458</w:t>
            </w:r>
          </w:p>
        </w:tc>
        <w:tc>
          <w:tcPr>
            <w:tcW w:w="11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322</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1 268 830,08</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1 268 830,08</w:t>
            </w:r>
          </w:p>
        </w:tc>
        <w:tc>
          <w:tcPr>
            <w:tcW w:w="610" w:type="pct"/>
            <w:tcBorders>
              <w:top w:val="single" w:sz="4" w:space="0" w:color="auto"/>
              <w:left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noProof/>
                <w:color w:val="000000"/>
                <w:sz w:val="14"/>
                <w:szCs w:val="14"/>
                <w:lang w:eastAsia="ru-RU"/>
              </w:rPr>
            </w:pPr>
          </w:p>
        </w:tc>
      </w:tr>
      <w:tr w:rsidR="00C66D60" w:rsidRPr="00C66D60" w:rsidTr="00C66D60">
        <w:trPr>
          <w:trHeight w:hRule="exact" w:val="626"/>
        </w:trPr>
        <w:tc>
          <w:tcPr>
            <w:tcW w:w="682" w:type="pct"/>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left="142" w:right="141"/>
              <w:rPr>
                <w:rFonts w:ascii="Times New Roman" w:eastAsia="Times New Roman" w:hAnsi="Times New Roman"/>
                <w:noProof/>
                <w:color w:val="000000"/>
                <w:sz w:val="14"/>
                <w:szCs w:val="14"/>
                <w:lang w:eastAsia="ru-RU"/>
              </w:rPr>
            </w:pPr>
          </w:p>
          <w:p w:rsidR="00C66D60" w:rsidRPr="00C66D60" w:rsidRDefault="00C66D60" w:rsidP="00C66D60">
            <w:pPr>
              <w:spacing w:after="0" w:line="240" w:lineRule="auto"/>
              <w:ind w:left="142" w:right="141"/>
              <w:jc w:val="center"/>
              <w:rPr>
                <w:rFonts w:ascii="Times New Roman" w:eastAsia="Times New Roman" w:hAnsi="Times New Roman"/>
                <w:noProof/>
                <w:color w:val="000000"/>
                <w:sz w:val="14"/>
                <w:szCs w:val="14"/>
                <w:lang w:eastAsia="ru-RU"/>
              </w:rPr>
            </w:pPr>
            <w:r w:rsidRPr="00C66D60">
              <w:rPr>
                <w:rFonts w:ascii="Times New Roman" w:eastAsia="Times New Roman" w:hAnsi="Times New Roman"/>
                <w:noProof/>
                <w:color w:val="000000"/>
                <w:sz w:val="14"/>
                <w:szCs w:val="14"/>
                <w:lang w:eastAsia="ru-RU"/>
              </w:rPr>
              <w:t>ВСЕГО:</w:t>
            </w:r>
          </w:p>
        </w:tc>
        <w:tc>
          <w:tcPr>
            <w:tcW w:w="534" w:type="pct"/>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ind w:right="73"/>
              <w:jc w:val="center"/>
              <w:rPr>
                <w:rFonts w:ascii="Times New Roman" w:eastAsia="Times New Roman" w:hAnsi="Times New Roman"/>
                <w:noProof/>
                <w:color w:val="000000"/>
                <w:sz w:val="14"/>
                <w:szCs w:val="14"/>
                <w:lang w:eastAsia="ru-RU"/>
              </w:rPr>
            </w:pPr>
          </w:p>
        </w:tc>
        <w:tc>
          <w:tcPr>
            <w:tcW w:w="181"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863</w:t>
            </w:r>
          </w:p>
        </w:tc>
        <w:tc>
          <w:tcPr>
            <w:tcW w:w="168"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p>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х</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х</w:t>
            </w:r>
          </w:p>
        </w:tc>
        <w:tc>
          <w:tcPr>
            <w:tcW w:w="11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sz w:val="14"/>
                <w:szCs w:val="14"/>
                <w:lang w:eastAsia="ru-RU"/>
              </w:rPr>
            </w:pPr>
          </w:p>
          <w:p w:rsidR="00C66D60" w:rsidRPr="00C66D60" w:rsidRDefault="00C66D60" w:rsidP="00C66D60">
            <w:pPr>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х</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2 640 593,08</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tabs>
                <w:tab w:val="left" w:pos="592"/>
              </w:tabs>
              <w:spacing w:after="0" w:line="240" w:lineRule="auto"/>
              <w:jc w:val="center"/>
              <w:rPr>
                <w:rFonts w:ascii="Times New Roman" w:eastAsia="Times New Roman" w:hAnsi="Times New Roman"/>
                <w:sz w:val="14"/>
                <w:szCs w:val="14"/>
                <w:lang w:eastAsia="ru-RU"/>
              </w:rPr>
            </w:pPr>
            <w:r w:rsidRPr="00C66D60">
              <w:rPr>
                <w:rFonts w:ascii="Times New Roman" w:eastAsia="Times New Roman" w:hAnsi="Times New Roman"/>
                <w:sz w:val="14"/>
                <w:szCs w:val="14"/>
                <w:lang w:eastAsia="ru-RU"/>
              </w:rPr>
              <w:t>2 965 681,36</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4 353 408,00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6 711 504,00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2 555 400,00</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C66D60" w:rsidRPr="00C66D60" w:rsidRDefault="00C66D60" w:rsidP="00C66D60">
            <w:pPr>
              <w:spacing w:after="0" w:line="240" w:lineRule="auto"/>
              <w:rPr>
                <w:rFonts w:ascii="Times New Roman" w:eastAsia="Times New Roman" w:hAnsi="Times New Roman"/>
                <w:noProof/>
                <w:sz w:val="14"/>
                <w:szCs w:val="14"/>
                <w:lang w:eastAsia="ru-RU"/>
              </w:rPr>
            </w:pPr>
          </w:p>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2 555 400,00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6D60" w:rsidRPr="00C66D60" w:rsidRDefault="00C66D60" w:rsidP="00C66D60">
            <w:pPr>
              <w:spacing w:after="0" w:line="240" w:lineRule="auto"/>
              <w:jc w:val="center"/>
              <w:rPr>
                <w:rFonts w:ascii="Times New Roman" w:eastAsia="Times New Roman" w:hAnsi="Times New Roman"/>
                <w:noProof/>
                <w:sz w:val="14"/>
                <w:szCs w:val="14"/>
                <w:lang w:eastAsia="ru-RU"/>
              </w:rPr>
            </w:pPr>
            <w:r w:rsidRPr="00C66D60">
              <w:rPr>
                <w:rFonts w:ascii="Times New Roman" w:eastAsia="Times New Roman" w:hAnsi="Times New Roman"/>
                <w:noProof/>
                <w:sz w:val="14"/>
                <w:szCs w:val="14"/>
                <w:lang w:eastAsia="ru-RU"/>
              </w:rPr>
              <w:t>21 781 986,44</w:t>
            </w:r>
          </w:p>
        </w:tc>
        <w:tc>
          <w:tcPr>
            <w:tcW w:w="610" w:type="pct"/>
            <w:tcBorders>
              <w:top w:val="single" w:sz="4" w:space="0" w:color="auto"/>
              <w:left w:val="single" w:sz="4" w:space="0" w:color="auto"/>
              <w:bottom w:val="single" w:sz="4" w:space="0" w:color="auto"/>
              <w:right w:val="single" w:sz="4" w:space="0" w:color="auto"/>
            </w:tcBorders>
            <w:vAlign w:val="center"/>
          </w:tcPr>
          <w:p w:rsidR="00C66D60" w:rsidRPr="00C66D60" w:rsidRDefault="00C66D60" w:rsidP="00C66D60">
            <w:pPr>
              <w:spacing w:after="0" w:line="240" w:lineRule="auto"/>
              <w:ind w:left="142"/>
              <w:jc w:val="center"/>
              <w:rPr>
                <w:rFonts w:ascii="Times New Roman" w:eastAsia="Times New Roman" w:hAnsi="Times New Roman"/>
                <w:b/>
                <w:noProof/>
                <w:color w:val="000000"/>
                <w:sz w:val="14"/>
                <w:szCs w:val="14"/>
                <w:lang w:eastAsia="ru-RU"/>
              </w:rPr>
            </w:pP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D85CCE">
        <w:rPr>
          <w:rFonts w:ascii="Times New Roman" w:eastAsia="Times New Roman" w:hAnsi="Times New Roman"/>
          <w:sz w:val="18"/>
          <w:szCs w:val="18"/>
          <w:lang w:eastAsia="ru-RU"/>
        </w:rPr>
        <w:t>Приложение №5</w:t>
      </w: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D85CCE">
        <w:rPr>
          <w:rFonts w:ascii="Times New Roman" w:eastAsia="Times New Roman" w:hAnsi="Times New Roman"/>
          <w:sz w:val="18"/>
          <w:szCs w:val="18"/>
          <w:lang w:eastAsia="ru-RU"/>
        </w:rPr>
        <w:t>к  постановлению от 19.05.2017 г.  №528-п</w:t>
      </w: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D85CCE">
        <w:rPr>
          <w:rFonts w:ascii="Times New Roman" w:eastAsia="Times New Roman" w:hAnsi="Times New Roman"/>
          <w:sz w:val="18"/>
          <w:szCs w:val="18"/>
          <w:lang w:eastAsia="ru-RU"/>
        </w:rPr>
        <w:t>Приложение № 2</w:t>
      </w: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D85CCE">
        <w:rPr>
          <w:rFonts w:ascii="Times New Roman" w:eastAsia="Times New Roman" w:hAnsi="Times New Roman"/>
          <w:sz w:val="18"/>
          <w:szCs w:val="18"/>
          <w:lang w:eastAsia="ru-RU"/>
        </w:rPr>
        <w:t>к подпрограмме «Обеспечение реализации</w:t>
      </w:r>
    </w:p>
    <w:p w:rsidR="00D85CCE" w:rsidRPr="00457B71"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D85CCE">
        <w:rPr>
          <w:rFonts w:ascii="Times New Roman" w:eastAsia="Times New Roman" w:hAnsi="Times New Roman"/>
          <w:sz w:val="18"/>
          <w:szCs w:val="18"/>
          <w:lang w:eastAsia="ru-RU"/>
        </w:rPr>
        <w:t xml:space="preserve"> муниципальной программы и прочие мероприятия»</w:t>
      </w:r>
    </w:p>
    <w:p w:rsidR="00D85CCE" w:rsidRPr="00457B71" w:rsidRDefault="00D85CCE" w:rsidP="00D85CCE">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D85CCE">
        <w:rPr>
          <w:rFonts w:ascii="Times New Roman" w:eastAsia="Times New Roman" w:hAnsi="Times New Roman"/>
          <w:sz w:val="18"/>
          <w:szCs w:val="18"/>
          <w:lang w:eastAsia="ru-RU"/>
        </w:rPr>
        <w:t xml:space="preserve"> в рамках муниципальной программы </w:t>
      </w: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bCs/>
          <w:sz w:val="18"/>
          <w:szCs w:val="18"/>
          <w:lang w:eastAsia="ru-RU"/>
        </w:rPr>
      </w:pPr>
      <w:r w:rsidRPr="00D85CCE">
        <w:rPr>
          <w:rFonts w:ascii="Times New Roman" w:eastAsia="Times New Roman" w:hAnsi="Times New Roman"/>
          <w:sz w:val="18"/>
          <w:szCs w:val="18"/>
          <w:lang w:eastAsia="ru-RU"/>
        </w:rPr>
        <w:t xml:space="preserve"> </w:t>
      </w:r>
      <w:r w:rsidRPr="00D85CCE">
        <w:rPr>
          <w:rFonts w:ascii="Times New Roman" w:eastAsia="Times New Roman" w:hAnsi="Times New Roman"/>
          <w:bCs/>
          <w:sz w:val="18"/>
          <w:szCs w:val="18"/>
          <w:lang w:eastAsia="ru-RU"/>
        </w:rPr>
        <w:t>«Молодежь Приангарья» на 2014 – 2019 годы</w:t>
      </w:r>
    </w:p>
    <w:p w:rsidR="00D85CCE" w:rsidRPr="00D85CCE" w:rsidRDefault="00D85CCE" w:rsidP="00D85CCE">
      <w:pPr>
        <w:widowControl w:val="0"/>
        <w:autoSpaceDE w:val="0"/>
        <w:autoSpaceDN w:val="0"/>
        <w:adjustRightInd w:val="0"/>
        <w:spacing w:after="0" w:line="240" w:lineRule="auto"/>
        <w:ind w:firstLine="709"/>
        <w:jc w:val="right"/>
        <w:rPr>
          <w:rFonts w:ascii="Times New Roman" w:eastAsia="Times New Roman" w:hAnsi="Times New Roman"/>
          <w:b/>
          <w:bCs/>
          <w:sz w:val="20"/>
          <w:szCs w:val="20"/>
          <w:lang w:eastAsia="ru-RU"/>
        </w:rPr>
      </w:pPr>
    </w:p>
    <w:p w:rsidR="00D85CCE" w:rsidRPr="00D85CCE" w:rsidRDefault="00D85CCE" w:rsidP="00D85CC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D85CCE">
        <w:rPr>
          <w:rFonts w:ascii="Times New Roman" w:eastAsia="Times New Roman" w:hAnsi="Times New Roman"/>
          <w:sz w:val="20"/>
          <w:szCs w:val="20"/>
          <w:lang w:eastAsia="ru-RU"/>
        </w:rPr>
        <w:t>Перечень мероприятий подпрограммы</w:t>
      </w:r>
    </w:p>
    <w:p w:rsidR="00EF29D5" w:rsidRPr="00D85CCE"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Look w:val="00A0"/>
      </w:tblPr>
      <w:tblGrid>
        <w:gridCol w:w="352"/>
        <w:gridCol w:w="740"/>
        <w:gridCol w:w="362"/>
        <w:gridCol w:w="834"/>
        <w:gridCol w:w="352"/>
        <w:gridCol w:w="397"/>
        <w:gridCol w:w="669"/>
        <w:gridCol w:w="352"/>
        <w:gridCol w:w="669"/>
        <w:gridCol w:w="691"/>
        <w:gridCol w:w="669"/>
        <w:gridCol w:w="691"/>
        <w:gridCol w:w="621"/>
        <w:gridCol w:w="465"/>
        <w:gridCol w:w="737"/>
        <w:gridCol w:w="961"/>
        <w:gridCol w:w="8"/>
      </w:tblGrid>
      <w:tr w:rsidR="00D85CCE" w:rsidRPr="00D85CCE" w:rsidTr="00D85CCE">
        <w:trPr>
          <w:trHeight w:val="20"/>
        </w:trPr>
        <w:tc>
          <w:tcPr>
            <w:tcW w:w="163" w:type="pct"/>
            <w:vMerge w:val="restart"/>
            <w:tcBorders>
              <w:top w:val="single" w:sz="4" w:space="0" w:color="auto"/>
              <w:left w:val="single" w:sz="4" w:space="0" w:color="auto"/>
              <w:right w:val="single" w:sz="4" w:space="0" w:color="auto"/>
            </w:tcBorders>
          </w:tcPr>
          <w:p w:rsidR="00D85CCE" w:rsidRPr="00D85CCE" w:rsidRDefault="00D85CCE" w:rsidP="00C479D9">
            <w:pPr>
              <w:jc w:val="center"/>
              <w:rPr>
                <w:rFonts w:ascii="Times New Roman" w:hAnsi="Times New Roman"/>
                <w:sz w:val="14"/>
                <w:szCs w:val="14"/>
              </w:rPr>
            </w:pPr>
          </w:p>
        </w:tc>
        <w:tc>
          <w:tcPr>
            <w:tcW w:w="592" w:type="pct"/>
            <w:gridSpan w:val="2"/>
            <w:vMerge w:val="restart"/>
            <w:tcBorders>
              <w:top w:val="single" w:sz="4" w:space="0" w:color="auto"/>
              <w:left w:val="single" w:sz="4" w:space="0" w:color="auto"/>
              <w:bottom w:val="single" w:sz="4" w:space="0" w:color="000000"/>
              <w:right w:val="single" w:sz="4" w:space="0" w:color="auto"/>
            </w:tcBorders>
            <w:vAlign w:val="center"/>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Наименование  мероприятия подпрограмм</w:t>
            </w:r>
            <w:r w:rsidRPr="00D85CCE">
              <w:rPr>
                <w:rFonts w:ascii="Times New Roman" w:hAnsi="Times New Roman"/>
                <w:sz w:val="14"/>
                <w:szCs w:val="14"/>
              </w:rPr>
              <w:lastRenderedPageBreak/>
              <w:t>ы</w:t>
            </w:r>
          </w:p>
        </w:tc>
        <w:tc>
          <w:tcPr>
            <w:tcW w:w="326" w:type="pct"/>
            <w:vMerge w:val="restart"/>
            <w:tcBorders>
              <w:top w:val="single" w:sz="4" w:space="0" w:color="auto"/>
              <w:left w:val="single" w:sz="4" w:space="0" w:color="auto"/>
              <w:bottom w:val="single" w:sz="4" w:space="0" w:color="000000"/>
              <w:right w:val="single" w:sz="4" w:space="0" w:color="auto"/>
            </w:tcBorders>
            <w:vAlign w:val="center"/>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lastRenderedPageBreak/>
              <w:t xml:space="preserve">ГРБС </w:t>
            </w:r>
          </w:p>
        </w:tc>
        <w:tc>
          <w:tcPr>
            <w:tcW w:w="846" w:type="pct"/>
            <w:gridSpan w:val="4"/>
            <w:tcBorders>
              <w:top w:val="single" w:sz="4" w:space="0" w:color="auto"/>
              <w:left w:val="nil"/>
              <w:bottom w:val="single" w:sz="4" w:space="0" w:color="auto"/>
              <w:right w:val="single" w:sz="4" w:space="0" w:color="000000"/>
            </w:tcBorders>
            <w:vAlign w:val="center"/>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Код бюджетной классификации</w:t>
            </w:r>
          </w:p>
        </w:tc>
        <w:tc>
          <w:tcPr>
            <w:tcW w:w="2376" w:type="pct"/>
            <w:gridSpan w:val="7"/>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Расходы (руб.), годы</w:t>
            </w:r>
          </w:p>
        </w:tc>
        <w:tc>
          <w:tcPr>
            <w:tcW w:w="696" w:type="pct"/>
            <w:gridSpan w:val="2"/>
            <w:tcBorders>
              <w:top w:val="single" w:sz="4" w:space="0" w:color="auto"/>
              <w:left w:val="nil"/>
              <w:right w:val="single" w:sz="4" w:space="0" w:color="auto"/>
            </w:tcBorders>
            <w:vAlign w:val="center"/>
          </w:tcPr>
          <w:p w:rsidR="00D85CCE" w:rsidRPr="00D85CCE" w:rsidRDefault="00D85CCE" w:rsidP="00C479D9">
            <w:pPr>
              <w:ind w:right="-54"/>
              <w:jc w:val="center"/>
              <w:rPr>
                <w:rFonts w:ascii="Times New Roman" w:hAnsi="Times New Roman"/>
                <w:sz w:val="14"/>
                <w:szCs w:val="14"/>
              </w:rPr>
            </w:pPr>
            <w:r w:rsidRPr="00D85CCE">
              <w:rPr>
                <w:rFonts w:ascii="Times New Roman" w:hAnsi="Times New Roman"/>
                <w:sz w:val="14"/>
                <w:szCs w:val="14"/>
              </w:rPr>
              <w:t xml:space="preserve">Ожидаемый результат от реализации подпрограммного </w:t>
            </w:r>
            <w:r w:rsidRPr="00D85CCE">
              <w:rPr>
                <w:rFonts w:ascii="Times New Roman" w:hAnsi="Times New Roman"/>
                <w:sz w:val="14"/>
                <w:szCs w:val="14"/>
              </w:rPr>
              <w:lastRenderedPageBreak/>
              <w:t>мероприятия (в натуральном выражении)</w:t>
            </w:r>
          </w:p>
        </w:tc>
      </w:tr>
      <w:tr w:rsidR="00D85CCE" w:rsidRPr="00D85CCE" w:rsidTr="00D85CCE">
        <w:trPr>
          <w:cantSplit/>
          <w:trHeight w:val="20"/>
        </w:trPr>
        <w:tc>
          <w:tcPr>
            <w:tcW w:w="163" w:type="pct"/>
            <w:vMerge/>
            <w:tcBorders>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sz w:val="14"/>
                <w:szCs w:val="14"/>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tcPr>
          <w:p w:rsidR="00D85CCE" w:rsidRPr="00D85CCE" w:rsidRDefault="00D85CCE" w:rsidP="00C479D9">
            <w:pPr>
              <w:spacing w:after="0"/>
              <w:jc w:val="center"/>
              <w:rPr>
                <w:rFonts w:ascii="Times New Roman" w:hAnsi="Times New Roman"/>
                <w:sz w:val="14"/>
                <w:szCs w:val="14"/>
              </w:rPr>
            </w:pPr>
          </w:p>
        </w:tc>
        <w:tc>
          <w:tcPr>
            <w:tcW w:w="326" w:type="pct"/>
            <w:vMerge/>
            <w:tcBorders>
              <w:top w:val="single" w:sz="4" w:space="0" w:color="auto"/>
              <w:left w:val="single" w:sz="4" w:space="0" w:color="auto"/>
              <w:bottom w:val="single" w:sz="4" w:space="0" w:color="auto"/>
              <w:right w:val="single" w:sz="4" w:space="0" w:color="auto"/>
            </w:tcBorders>
            <w:vAlign w:val="center"/>
          </w:tcPr>
          <w:p w:rsidR="00D85CCE" w:rsidRPr="00D85CCE" w:rsidRDefault="00D85CCE" w:rsidP="00C479D9">
            <w:pPr>
              <w:spacing w:after="0"/>
              <w:jc w:val="center"/>
              <w:rPr>
                <w:rFonts w:ascii="Times New Roman" w:hAnsi="Times New Roman"/>
                <w:sz w:val="14"/>
                <w:szCs w:val="14"/>
              </w:rPr>
            </w:pPr>
          </w:p>
        </w:tc>
        <w:tc>
          <w:tcPr>
            <w:tcW w:w="191" w:type="pct"/>
            <w:tcBorders>
              <w:top w:val="nil"/>
              <w:left w:val="nil"/>
              <w:bottom w:val="single" w:sz="4" w:space="0" w:color="auto"/>
              <w:right w:val="single" w:sz="4" w:space="0" w:color="auto"/>
            </w:tcBorders>
            <w:textDirection w:val="btLr"/>
            <w:vAlign w:val="center"/>
          </w:tcPr>
          <w:p w:rsidR="00D85CCE" w:rsidRPr="00D85CCE" w:rsidRDefault="00D85CCE" w:rsidP="00C479D9">
            <w:pPr>
              <w:spacing w:after="0"/>
              <w:ind w:left="113" w:right="113"/>
              <w:jc w:val="center"/>
              <w:rPr>
                <w:rFonts w:ascii="Times New Roman" w:hAnsi="Times New Roman"/>
                <w:sz w:val="14"/>
                <w:szCs w:val="14"/>
              </w:rPr>
            </w:pPr>
            <w:r w:rsidRPr="00D85CCE">
              <w:rPr>
                <w:rFonts w:ascii="Times New Roman" w:hAnsi="Times New Roman"/>
                <w:sz w:val="14"/>
                <w:szCs w:val="14"/>
              </w:rPr>
              <w:t>ГРБС</w:t>
            </w:r>
          </w:p>
        </w:tc>
        <w:tc>
          <w:tcPr>
            <w:tcW w:w="191" w:type="pct"/>
            <w:tcBorders>
              <w:top w:val="nil"/>
              <w:left w:val="nil"/>
              <w:bottom w:val="single" w:sz="4" w:space="0" w:color="auto"/>
              <w:right w:val="single" w:sz="4" w:space="0" w:color="auto"/>
            </w:tcBorders>
            <w:textDirection w:val="btLr"/>
            <w:vAlign w:val="center"/>
          </w:tcPr>
          <w:p w:rsidR="00D85CCE" w:rsidRPr="00D85CCE" w:rsidRDefault="00D85CCE" w:rsidP="00C479D9">
            <w:pPr>
              <w:spacing w:after="0"/>
              <w:ind w:left="113" w:right="113"/>
              <w:jc w:val="center"/>
              <w:rPr>
                <w:rFonts w:ascii="Times New Roman" w:hAnsi="Times New Roman"/>
                <w:sz w:val="14"/>
                <w:szCs w:val="14"/>
              </w:rPr>
            </w:pPr>
            <w:r w:rsidRPr="00D85CCE">
              <w:rPr>
                <w:rFonts w:ascii="Times New Roman" w:hAnsi="Times New Roman"/>
                <w:sz w:val="14"/>
                <w:szCs w:val="14"/>
              </w:rPr>
              <w:t>РзПр</w:t>
            </w:r>
          </w:p>
        </w:tc>
        <w:tc>
          <w:tcPr>
            <w:tcW w:w="293" w:type="pct"/>
            <w:tcBorders>
              <w:top w:val="nil"/>
              <w:left w:val="nil"/>
              <w:bottom w:val="single" w:sz="4" w:space="0" w:color="auto"/>
              <w:right w:val="single" w:sz="4" w:space="0" w:color="auto"/>
            </w:tcBorders>
            <w:textDirection w:val="btLr"/>
            <w:vAlign w:val="center"/>
          </w:tcPr>
          <w:p w:rsidR="00D85CCE" w:rsidRPr="00D85CCE" w:rsidRDefault="00D85CCE" w:rsidP="00C479D9">
            <w:pPr>
              <w:spacing w:after="0"/>
              <w:ind w:left="113" w:right="113"/>
              <w:jc w:val="center"/>
              <w:rPr>
                <w:rFonts w:ascii="Times New Roman" w:hAnsi="Times New Roman"/>
                <w:sz w:val="14"/>
                <w:szCs w:val="14"/>
              </w:rPr>
            </w:pPr>
            <w:r w:rsidRPr="00D85CCE">
              <w:rPr>
                <w:rFonts w:ascii="Times New Roman" w:hAnsi="Times New Roman"/>
                <w:sz w:val="14"/>
                <w:szCs w:val="14"/>
              </w:rPr>
              <w:t>ЦСР</w:t>
            </w:r>
          </w:p>
        </w:tc>
        <w:tc>
          <w:tcPr>
            <w:tcW w:w="171" w:type="pct"/>
            <w:tcBorders>
              <w:top w:val="nil"/>
              <w:left w:val="nil"/>
              <w:bottom w:val="single" w:sz="4" w:space="0" w:color="auto"/>
              <w:right w:val="single" w:sz="4" w:space="0" w:color="auto"/>
            </w:tcBorders>
            <w:textDirection w:val="btLr"/>
            <w:vAlign w:val="center"/>
          </w:tcPr>
          <w:p w:rsidR="00D85CCE" w:rsidRPr="00D85CCE" w:rsidRDefault="00D85CCE" w:rsidP="00C479D9">
            <w:pPr>
              <w:spacing w:after="0"/>
              <w:ind w:left="113" w:right="113"/>
              <w:jc w:val="center"/>
              <w:rPr>
                <w:rFonts w:ascii="Times New Roman" w:hAnsi="Times New Roman"/>
                <w:sz w:val="14"/>
                <w:szCs w:val="14"/>
              </w:rPr>
            </w:pPr>
            <w:r w:rsidRPr="00D85CCE">
              <w:rPr>
                <w:rFonts w:ascii="Times New Roman" w:hAnsi="Times New Roman"/>
                <w:sz w:val="14"/>
                <w:szCs w:val="14"/>
              </w:rPr>
              <w:t>ВР</w:t>
            </w:r>
          </w:p>
        </w:tc>
        <w:tc>
          <w:tcPr>
            <w:tcW w:w="293" w:type="pct"/>
            <w:tcBorders>
              <w:top w:val="nil"/>
              <w:left w:val="nil"/>
              <w:bottom w:val="single" w:sz="4" w:space="0" w:color="auto"/>
              <w:right w:val="single" w:sz="4" w:space="0" w:color="auto"/>
            </w:tcBorders>
            <w:vAlign w:val="center"/>
          </w:tcPr>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2014 год</w:t>
            </w:r>
          </w:p>
        </w:tc>
        <w:tc>
          <w:tcPr>
            <w:tcW w:w="277" w:type="pct"/>
            <w:tcBorders>
              <w:top w:val="nil"/>
              <w:left w:val="nil"/>
              <w:bottom w:val="single" w:sz="4" w:space="0" w:color="auto"/>
              <w:right w:val="single" w:sz="4" w:space="0" w:color="auto"/>
            </w:tcBorders>
            <w:vAlign w:val="center"/>
          </w:tcPr>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2015 год</w:t>
            </w:r>
          </w:p>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p>
        </w:tc>
        <w:tc>
          <w:tcPr>
            <w:tcW w:w="324" w:type="pct"/>
            <w:tcBorders>
              <w:top w:val="nil"/>
              <w:left w:val="nil"/>
              <w:bottom w:val="single" w:sz="4" w:space="0" w:color="auto"/>
              <w:right w:val="single" w:sz="4" w:space="0" w:color="auto"/>
            </w:tcBorders>
            <w:vAlign w:val="center"/>
          </w:tcPr>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2016 год</w:t>
            </w:r>
          </w:p>
        </w:tc>
        <w:tc>
          <w:tcPr>
            <w:tcW w:w="370" w:type="pct"/>
            <w:tcBorders>
              <w:top w:val="single" w:sz="4" w:space="0" w:color="auto"/>
              <w:left w:val="nil"/>
              <w:bottom w:val="single" w:sz="4" w:space="0" w:color="auto"/>
              <w:right w:val="single" w:sz="4" w:space="0" w:color="auto"/>
            </w:tcBorders>
            <w:vAlign w:val="center"/>
          </w:tcPr>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2017 год</w:t>
            </w:r>
          </w:p>
        </w:tc>
        <w:tc>
          <w:tcPr>
            <w:tcW w:w="416" w:type="pct"/>
            <w:tcBorders>
              <w:top w:val="nil"/>
              <w:left w:val="single" w:sz="4" w:space="0" w:color="auto"/>
              <w:bottom w:val="single" w:sz="4" w:space="0" w:color="auto"/>
              <w:right w:val="single" w:sz="4" w:space="0" w:color="auto"/>
            </w:tcBorders>
          </w:tcPr>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p>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2018 год</w:t>
            </w:r>
          </w:p>
        </w:tc>
        <w:tc>
          <w:tcPr>
            <w:tcW w:w="324" w:type="pct"/>
            <w:tcBorders>
              <w:top w:val="nil"/>
              <w:left w:val="single" w:sz="4" w:space="0" w:color="auto"/>
              <w:bottom w:val="single" w:sz="4" w:space="0" w:color="auto"/>
              <w:right w:val="single" w:sz="4" w:space="0" w:color="auto"/>
            </w:tcBorders>
            <w:vAlign w:val="center"/>
          </w:tcPr>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2019 год</w:t>
            </w:r>
          </w:p>
        </w:tc>
        <w:tc>
          <w:tcPr>
            <w:tcW w:w="372" w:type="pct"/>
            <w:tcBorders>
              <w:top w:val="nil"/>
              <w:left w:val="single" w:sz="4" w:space="0" w:color="auto"/>
              <w:bottom w:val="single" w:sz="4" w:space="0" w:color="auto"/>
              <w:right w:val="single" w:sz="4" w:space="0" w:color="auto"/>
            </w:tcBorders>
            <w:vAlign w:val="center"/>
          </w:tcPr>
          <w:p w:rsidR="00D85CCE" w:rsidRPr="00D85CCE" w:rsidRDefault="00D85CCE" w:rsidP="00C479D9">
            <w:pPr>
              <w:spacing w:after="0" w:line="240" w:lineRule="auto"/>
              <w:jc w:val="center"/>
              <w:rPr>
                <w:rFonts w:ascii="Times New Roman" w:hAnsi="Times New Roman"/>
                <w:sz w:val="14"/>
                <w:szCs w:val="14"/>
              </w:rPr>
            </w:pPr>
            <w:r w:rsidRPr="00D85CCE">
              <w:rPr>
                <w:rFonts w:ascii="Times New Roman" w:hAnsi="Times New Roman"/>
                <w:sz w:val="14"/>
                <w:szCs w:val="14"/>
              </w:rPr>
              <w:t>Итого на период 2014-2019 годы</w:t>
            </w:r>
          </w:p>
        </w:tc>
        <w:tc>
          <w:tcPr>
            <w:tcW w:w="696" w:type="pct"/>
            <w:gridSpan w:val="2"/>
            <w:tcBorders>
              <w:left w:val="nil"/>
              <w:bottom w:val="single" w:sz="4" w:space="0" w:color="auto"/>
              <w:right w:val="single" w:sz="4" w:space="0" w:color="auto"/>
            </w:tcBorders>
            <w:vAlign w:val="center"/>
          </w:tcPr>
          <w:p w:rsidR="00D85CCE" w:rsidRPr="00D85CCE" w:rsidRDefault="00D85CCE" w:rsidP="00C479D9">
            <w:pPr>
              <w:spacing w:after="0"/>
              <w:jc w:val="center"/>
              <w:rPr>
                <w:rFonts w:ascii="Times New Roman" w:hAnsi="Times New Roman"/>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jc w:val="center"/>
              <w:rPr>
                <w:rFonts w:ascii="Times New Roman" w:hAnsi="Times New Roman"/>
                <w:sz w:val="14"/>
                <w:szCs w:val="14"/>
              </w:rPr>
            </w:pPr>
          </w:p>
        </w:tc>
        <w:tc>
          <w:tcPr>
            <w:tcW w:w="41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p>
        </w:tc>
        <w:tc>
          <w:tcPr>
            <w:tcW w:w="4423" w:type="pct"/>
            <w:gridSpan w:val="15"/>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1.</w:t>
            </w:r>
          </w:p>
        </w:tc>
        <w:tc>
          <w:tcPr>
            <w:tcW w:w="41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p>
        </w:tc>
        <w:tc>
          <w:tcPr>
            <w:tcW w:w="4423" w:type="pct"/>
            <w:gridSpan w:val="15"/>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D85CCE" w:rsidRPr="00D85CCE" w:rsidTr="00D85CCE">
        <w:trPr>
          <w:trHeight w:val="20"/>
        </w:trPr>
        <w:tc>
          <w:tcPr>
            <w:tcW w:w="163" w:type="pct"/>
            <w:vMerge w:val="restart"/>
            <w:tcBorders>
              <w:top w:val="single" w:sz="4" w:space="0" w:color="auto"/>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r w:rsidRPr="00D85CCE">
              <w:rPr>
                <w:rFonts w:ascii="Times New Roman" w:hAnsi="Times New Roman"/>
                <w:color w:val="000000"/>
                <w:sz w:val="14"/>
                <w:szCs w:val="14"/>
              </w:rPr>
              <w:t>1.1.</w:t>
            </w:r>
          </w:p>
        </w:tc>
        <w:tc>
          <w:tcPr>
            <w:tcW w:w="592" w:type="pct"/>
            <w:gridSpan w:val="2"/>
            <w:vMerge w:val="restart"/>
            <w:tcBorders>
              <w:top w:val="single" w:sz="4" w:space="0" w:color="auto"/>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color w:val="000000"/>
                <w:sz w:val="14"/>
                <w:szCs w:val="14"/>
              </w:rPr>
            </w:pPr>
            <w:r w:rsidRPr="00D85CCE">
              <w:rPr>
                <w:rFonts w:ascii="Times New Roman" w:hAnsi="Times New Roman"/>
                <w:color w:val="000000"/>
                <w:sz w:val="14"/>
                <w:szCs w:val="14"/>
              </w:rPr>
              <w:t>Выполнение муниципального задания      (выполнение                       4 работ)</w:t>
            </w:r>
          </w:p>
        </w:tc>
        <w:tc>
          <w:tcPr>
            <w:tcW w:w="326" w:type="pct"/>
            <w:vMerge w:val="restart"/>
            <w:tcBorders>
              <w:top w:val="single" w:sz="4" w:space="0" w:color="auto"/>
              <w:left w:val="single" w:sz="4" w:space="0" w:color="auto"/>
              <w:right w:val="single" w:sz="4" w:space="0" w:color="auto"/>
            </w:tcBorders>
          </w:tcPr>
          <w:p w:rsidR="00D85CCE" w:rsidRPr="00D85CCE" w:rsidRDefault="00D85CCE" w:rsidP="00C479D9">
            <w:pPr>
              <w:rPr>
                <w:rFonts w:ascii="Times New Roman" w:hAnsi="Times New Roman"/>
                <w:sz w:val="14"/>
                <w:szCs w:val="14"/>
              </w:rPr>
            </w:pPr>
            <w:r w:rsidRPr="00D85CCE">
              <w:rPr>
                <w:rFonts w:ascii="Times New Roman" w:hAnsi="Times New Roman"/>
                <w:sz w:val="14"/>
                <w:szCs w:val="14"/>
              </w:rPr>
              <w:t>Администрация Богучанского района</w:t>
            </w: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06 4 4000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4 022  600,0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4 330 130,77</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8 352730.77</w:t>
            </w:r>
          </w:p>
        </w:tc>
        <w:tc>
          <w:tcPr>
            <w:tcW w:w="696" w:type="pct"/>
            <w:gridSpan w:val="2"/>
            <w:tcBorders>
              <w:top w:val="single" w:sz="4" w:space="0" w:color="auto"/>
              <w:left w:val="single" w:sz="4" w:space="0" w:color="auto"/>
              <w:right w:val="single" w:sz="4" w:space="0" w:color="auto"/>
            </w:tcBorders>
          </w:tcPr>
          <w:p w:rsidR="00D85CCE" w:rsidRPr="00D85CCE" w:rsidRDefault="00D85CCE" w:rsidP="00C479D9">
            <w:pPr>
              <w:pStyle w:val="ConsPlusCell"/>
              <w:rPr>
                <w:rFonts w:ascii="Times New Roman" w:hAnsi="Times New Roman" w:cs="Times New Roman"/>
                <w:color w:val="000000"/>
                <w:sz w:val="14"/>
                <w:szCs w:val="14"/>
              </w:rPr>
            </w:pPr>
            <w:r w:rsidRPr="00D85CCE">
              <w:rPr>
                <w:rFonts w:ascii="Times New Roman" w:hAnsi="Times New Roman" w:cs="Times New Roman"/>
                <w:color w:val="000000"/>
                <w:sz w:val="14"/>
                <w:szCs w:val="14"/>
              </w:rPr>
              <w:t xml:space="preserve">Качественное выполнение 100% муниципального задания </w:t>
            </w: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color w:val="000000"/>
                <w:sz w:val="14"/>
                <w:szCs w:val="14"/>
                <w:highlight w:val="yellow"/>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06400 40000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3095088,04</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4 917 400,00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4 917 400,00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4 917 400,00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17 847 288,04</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color w:val="000000"/>
                <w:sz w:val="14"/>
                <w:szCs w:val="14"/>
                <w:highlight w:val="yellow"/>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064004Г000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825 209,00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825 209,00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color w:val="000000"/>
                <w:sz w:val="14"/>
                <w:szCs w:val="14"/>
                <w:highlight w:val="yellow"/>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064004Э000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144 478,00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144 478,00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06 4 4100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32 500,0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305 319,0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tabs>
                <w:tab w:val="center" w:pos="532"/>
                <w:tab w:val="right" w:pos="1064"/>
              </w:tabs>
              <w:jc w:val="center"/>
              <w:rPr>
                <w:rFonts w:ascii="Times New Roman" w:hAnsi="Times New Roman"/>
                <w:color w:val="000000"/>
                <w:sz w:val="14"/>
                <w:szCs w:val="14"/>
              </w:rPr>
            </w:pPr>
            <w:r w:rsidRPr="00D85CCE">
              <w:rPr>
                <w:rFonts w:ascii="Times New Roman" w:hAnsi="Times New Roman"/>
                <w:color w:val="000000"/>
                <w:sz w:val="14"/>
                <w:szCs w:val="14"/>
              </w:rPr>
              <w:t>337 819,0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06400 41000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420 000,0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420 000,0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420 000,0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420 000,0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tabs>
                <w:tab w:val="center" w:pos="532"/>
                <w:tab w:val="right" w:pos="1064"/>
              </w:tabs>
              <w:jc w:val="center"/>
              <w:rPr>
                <w:rFonts w:ascii="Times New Roman" w:hAnsi="Times New Roman"/>
                <w:color w:val="000000"/>
                <w:sz w:val="14"/>
                <w:szCs w:val="14"/>
              </w:rPr>
            </w:pPr>
            <w:r w:rsidRPr="00D85CCE">
              <w:rPr>
                <w:rFonts w:ascii="Times New Roman" w:hAnsi="Times New Roman"/>
                <w:color w:val="000000"/>
                <w:sz w:val="14"/>
                <w:szCs w:val="14"/>
              </w:rPr>
              <w:t>1 680 000.00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06 4 4500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70 800,0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70 800,00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06400 45000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0640010430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611</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522600,0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675 300,00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1 197 900,00</w:t>
            </w:r>
          </w:p>
        </w:tc>
        <w:tc>
          <w:tcPr>
            <w:tcW w:w="696" w:type="pct"/>
            <w:gridSpan w:val="2"/>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06 4 4700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tabs>
                <w:tab w:val="center" w:pos="460"/>
                <w:tab w:val="right" w:pos="920"/>
              </w:tabs>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4760,0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4 760.00</w:t>
            </w:r>
          </w:p>
        </w:tc>
        <w:tc>
          <w:tcPr>
            <w:tcW w:w="696" w:type="pct"/>
            <w:gridSpan w:val="2"/>
            <w:vMerge w:val="restart"/>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06400 40000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tabs>
                <w:tab w:val="center" w:pos="460"/>
                <w:tab w:val="right" w:pos="920"/>
              </w:tabs>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tabs>
                <w:tab w:val="center" w:pos="530"/>
                <w:tab w:val="right" w:pos="1061"/>
              </w:tabs>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0.00</w:t>
            </w:r>
          </w:p>
        </w:tc>
        <w:tc>
          <w:tcPr>
            <w:tcW w:w="696" w:type="pct"/>
            <w:gridSpan w:val="2"/>
            <w:vMerge/>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06 4 4000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tabs>
                <w:tab w:val="center" w:pos="460"/>
                <w:tab w:val="right" w:pos="920"/>
              </w:tabs>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0.00</w:t>
            </w:r>
          </w:p>
        </w:tc>
        <w:tc>
          <w:tcPr>
            <w:tcW w:w="696" w:type="pct"/>
            <w:gridSpan w:val="2"/>
            <w:vMerge/>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vMerge/>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vMerge/>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06400 47000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tabs>
                <w:tab w:val="center" w:pos="460"/>
                <w:tab w:val="right" w:pos="920"/>
              </w:tabs>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50 000,0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50 000,0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50 000,0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150 000.00</w:t>
            </w:r>
          </w:p>
        </w:tc>
        <w:tc>
          <w:tcPr>
            <w:tcW w:w="696" w:type="pct"/>
            <w:gridSpan w:val="2"/>
            <w:vMerge/>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tcBorders>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tcBorders>
              <w:left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26" w:type="pct"/>
            <w:tcBorders>
              <w:left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80</w:t>
            </w:r>
            <w:r w:rsidRPr="00D85CCE">
              <w:rPr>
                <w:rFonts w:ascii="Times New Roman" w:hAnsi="Times New Roman"/>
                <w:color w:val="000000"/>
                <w:sz w:val="14"/>
                <w:szCs w:val="14"/>
              </w:rPr>
              <w:lastRenderedPageBreak/>
              <w:t>6</w:t>
            </w:r>
          </w:p>
        </w:tc>
        <w:tc>
          <w:tcPr>
            <w:tcW w:w="19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lastRenderedPageBreak/>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ind w:right="-104"/>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0640047000</w:t>
            </w:r>
          </w:p>
        </w:tc>
        <w:tc>
          <w:tcPr>
            <w:tcW w:w="171"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spacing w:after="0" w:line="240" w:lineRule="auto"/>
              <w:rPr>
                <w:rFonts w:ascii="Times New Roman" w:eastAsia="Times New Roman" w:hAnsi="Times New Roman"/>
                <w:color w:val="000000"/>
                <w:sz w:val="14"/>
                <w:szCs w:val="14"/>
                <w:lang w:eastAsia="ru-RU"/>
              </w:rPr>
            </w:pPr>
            <w:r w:rsidRPr="00D85CCE">
              <w:rPr>
                <w:rFonts w:ascii="Times New Roman" w:eastAsia="Times New Roman" w:hAnsi="Times New Roman"/>
                <w:color w:val="000000"/>
                <w:sz w:val="14"/>
                <w:szCs w:val="14"/>
                <w:lang w:eastAsia="ru-RU"/>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tabs>
                <w:tab w:val="center" w:pos="460"/>
                <w:tab w:val="right" w:pos="920"/>
              </w:tabs>
              <w:jc w:val="center"/>
              <w:rPr>
                <w:rFonts w:ascii="Times New Roman" w:hAnsi="Times New Roman"/>
                <w:color w:val="000000"/>
                <w:sz w:val="14"/>
                <w:szCs w:val="14"/>
              </w:rPr>
            </w:pP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50 000,00</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50 000,00</w:t>
            </w:r>
          </w:p>
        </w:tc>
        <w:tc>
          <w:tcPr>
            <w:tcW w:w="696" w:type="pct"/>
            <w:gridSpan w:val="2"/>
            <w:vMerge/>
            <w:tcBorders>
              <w:left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r w:rsidRPr="00D85CCE">
              <w:rPr>
                <w:rFonts w:ascii="Times New Roman" w:hAnsi="Times New Roman"/>
                <w:sz w:val="14"/>
                <w:szCs w:val="14"/>
              </w:rPr>
              <w:t xml:space="preserve">в том числе </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vMerge/>
            <w:tcBorders>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color w:val="FF0000"/>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1.1.1</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Ус</w:t>
            </w:r>
            <w:r w:rsidRPr="00D85CCE">
              <w:rPr>
                <w:rFonts w:ascii="Times New Roman" w:hAnsi="Times New Roman"/>
                <w:bCs/>
                <w:sz w:val="14"/>
                <w:szCs w:val="14"/>
              </w:rPr>
              <w:t>луга по организации летнего отдыха детей и молодежи</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Будут направлены в краевые палаточные лагеря не менее 28 подростков в ТИМ «Юниор», обеспечены сопровождающими  молодежные группы  не менее 4 раз ежегодно;</w:t>
            </w:r>
          </w:p>
          <w:p w:rsidR="00D85CCE" w:rsidRPr="00D85CCE" w:rsidRDefault="00D85CCE" w:rsidP="00C479D9">
            <w:pPr>
              <w:spacing w:after="0" w:line="240" w:lineRule="auto"/>
              <w:rPr>
                <w:rFonts w:ascii="Times New Roman" w:hAnsi="Times New Roman"/>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1.1.2</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У</w:t>
            </w:r>
            <w:r w:rsidRPr="00D85CCE">
              <w:rPr>
                <w:rFonts w:ascii="Times New Roman" w:hAnsi="Times New Roman"/>
                <w:bCs/>
                <w:sz w:val="14"/>
                <w:szCs w:val="14"/>
              </w:rPr>
              <w:t>слуга по трудовому воспитанию молодежи</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color w:val="FF0000"/>
                <w:sz w:val="14"/>
                <w:szCs w:val="14"/>
              </w:rPr>
            </w:pPr>
            <w:proofErr w:type="gramStart"/>
            <w:r w:rsidRPr="00D85CCE">
              <w:rPr>
                <w:rFonts w:ascii="Times New Roman" w:hAnsi="Times New Roman"/>
                <w:sz w:val="14"/>
                <w:szCs w:val="14"/>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roofErr w:type="gramEnd"/>
          </w:p>
        </w:tc>
      </w:tr>
      <w:tr w:rsidR="00D85CCE" w:rsidRPr="00D85CCE" w:rsidTr="00D85CCE">
        <w:trPr>
          <w:gridAfter w:val="1"/>
          <w:wAfter w:w="6" w:type="pct"/>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1.1.3</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Р</w:t>
            </w:r>
            <w:r w:rsidRPr="00D85CCE">
              <w:rPr>
                <w:rFonts w:ascii="Times New Roman" w:hAnsi="Times New Roman"/>
                <w:bCs/>
                <w:sz w:val="14"/>
                <w:szCs w:val="14"/>
              </w:rPr>
              <w:t>абота по организации досуговой деятельности</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0" w:type="pct"/>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color w:val="FF0000"/>
                <w:sz w:val="14"/>
                <w:szCs w:val="14"/>
              </w:rPr>
            </w:pPr>
            <w:r w:rsidRPr="00D85CCE">
              <w:rPr>
                <w:rFonts w:ascii="Times New Roman" w:hAnsi="Times New Roman"/>
                <w:sz w:val="14"/>
                <w:szCs w:val="14"/>
              </w:rPr>
              <w:t>Будет 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2019 году);                   Будет занято более 320 молодых людей на постоянной основе, в т.ч. находящихся в ТЖС и СОП (не менее 10%).</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1.1.4</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pStyle w:val="ConsPlusNonformat"/>
              <w:rPr>
                <w:rFonts w:ascii="Times New Roman" w:hAnsi="Times New Roman" w:cs="Times New Roman"/>
                <w:sz w:val="14"/>
                <w:szCs w:val="14"/>
              </w:rPr>
            </w:pPr>
            <w:r w:rsidRPr="00D85CCE">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Будет оказано содействие деятельности не менее 20 молодежных объединений, не менее 7 Клубов молодых семей, действующих в районе;</w:t>
            </w:r>
          </w:p>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 xml:space="preserve">Будет </w:t>
            </w:r>
            <w:r w:rsidRPr="00D85CCE">
              <w:rPr>
                <w:rFonts w:ascii="Times New Roman" w:hAnsi="Times New Roman" w:cs="Times New Roman"/>
                <w:sz w:val="14"/>
                <w:szCs w:val="14"/>
              </w:rPr>
              <w:lastRenderedPageBreak/>
              <w:t>поощрено более 20 молодежных лидеров и не менее 12 руководителей молодежных объединений.</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lastRenderedPageBreak/>
              <w:t>1.1.5</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pStyle w:val="ConsPlusNonformat"/>
              <w:rPr>
                <w:rFonts w:ascii="Times New Roman" w:hAnsi="Times New Roman" w:cs="Times New Roman"/>
                <w:sz w:val="14"/>
                <w:szCs w:val="14"/>
              </w:rPr>
            </w:pPr>
            <w:r w:rsidRPr="00D85CCE">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 xml:space="preserve">Будет ежегодно проведено не менее  15 массовых районных мероприятий; </w:t>
            </w:r>
          </w:p>
          <w:p w:rsidR="00D85CCE" w:rsidRPr="00D85CCE" w:rsidRDefault="00D85CCE" w:rsidP="00C479D9">
            <w:pPr>
              <w:pStyle w:val="ConsPlusNonformat"/>
              <w:rPr>
                <w:rFonts w:ascii="Times New Roman" w:hAnsi="Times New Roman" w:cs="Times New Roman"/>
                <w:sz w:val="14"/>
                <w:szCs w:val="14"/>
              </w:rPr>
            </w:pPr>
            <w:r w:rsidRPr="00D85CCE">
              <w:rPr>
                <w:rFonts w:ascii="Times New Roman" w:hAnsi="Times New Roman" w:cs="Times New Roman"/>
                <w:sz w:val="14"/>
                <w:szCs w:val="14"/>
              </w:rP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p>
          <w:p w:rsidR="00D85CCE" w:rsidRPr="00D85CCE" w:rsidRDefault="00D85CCE" w:rsidP="00C479D9">
            <w:pPr>
              <w:pStyle w:val="ConsPlusCell"/>
              <w:ind w:right="-108"/>
              <w:rPr>
                <w:rFonts w:ascii="Times New Roman" w:hAnsi="Times New Roman" w:cs="Times New Roman"/>
                <w:sz w:val="14"/>
                <w:szCs w:val="14"/>
              </w:rPr>
            </w:pPr>
            <w:r w:rsidRPr="00D85CCE">
              <w:rPr>
                <w:rFonts w:ascii="Times New Roman" w:hAnsi="Times New Roman" w:cs="Times New Roman"/>
                <w:sz w:val="14"/>
                <w:szCs w:val="14"/>
              </w:rPr>
              <w:t xml:space="preserve">Количество молодых людей, будет вовлечено в подготовку мероприятий (ежегодно):                                                                                                                          - в возрасте от 14 до 18 лет включительно – не менее  460 чел.;                                                                         </w:t>
            </w:r>
            <w:proofErr w:type="gramStart"/>
            <w:r w:rsidRPr="00D85CCE">
              <w:rPr>
                <w:rFonts w:ascii="Times New Roman" w:hAnsi="Times New Roman" w:cs="Times New Roman"/>
                <w:sz w:val="14"/>
                <w:szCs w:val="14"/>
              </w:rPr>
              <w:t>-в</w:t>
            </w:r>
            <w:proofErr w:type="gramEnd"/>
            <w:r w:rsidRPr="00D85CCE">
              <w:rPr>
                <w:rFonts w:ascii="Times New Roman" w:hAnsi="Times New Roman" w:cs="Times New Roman"/>
                <w:sz w:val="14"/>
                <w:szCs w:val="14"/>
              </w:rPr>
              <w:t xml:space="preserve"> возрасте от 19 до 30 лет включительно – не менее 190 чел.</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1.1.6</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В</w:t>
            </w:r>
            <w:r w:rsidRPr="00D85CCE">
              <w:rPr>
                <w:rFonts w:ascii="Times New Roman" w:hAnsi="Times New Roman"/>
                <w:bCs/>
                <w:sz w:val="14"/>
                <w:szCs w:val="1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Будет ежегодно поддержано 15 инициативных групп, участвующих в конкурсах различного уровня, грантовых программах.</w:t>
            </w:r>
          </w:p>
          <w:p w:rsidR="00D85CCE" w:rsidRPr="00D85CCE" w:rsidRDefault="00D85CCE" w:rsidP="00C479D9">
            <w:pPr>
              <w:pStyle w:val="ConsPlusCell"/>
              <w:ind w:right="-108"/>
              <w:rPr>
                <w:rFonts w:ascii="Times New Roman" w:hAnsi="Times New Roman" w:cs="Times New Roman"/>
                <w:sz w:val="14"/>
                <w:szCs w:val="14"/>
              </w:rPr>
            </w:pPr>
            <w:r w:rsidRPr="00D85CCE">
              <w:rPr>
                <w:rFonts w:ascii="Times New Roman" w:hAnsi="Times New Roman" w:cs="Times New Roman"/>
                <w:sz w:val="14"/>
                <w:szCs w:val="14"/>
              </w:rPr>
              <w:t>Не менее 18 подростков примут участие в зональных и краевых мероприятиях краевого движения трудовых отрядов старшеклассников;</w:t>
            </w:r>
          </w:p>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 xml:space="preserve">Примут участие не менее 100 одаренных молодых людей в проекте </w:t>
            </w:r>
            <w:r w:rsidRPr="00D85CCE">
              <w:rPr>
                <w:rFonts w:ascii="Times New Roman" w:hAnsi="Times New Roman" w:cs="Times New Roman"/>
                <w:sz w:val="14"/>
                <w:szCs w:val="14"/>
              </w:rPr>
              <w:lastRenderedPageBreak/>
              <w:t>«Новый Фарватер», 40 участников в «ТИМ Бирюса», и др. конкурсах.</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color w:val="000000"/>
                <w:sz w:val="14"/>
                <w:szCs w:val="14"/>
              </w:rPr>
            </w:pP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widowControl w:val="0"/>
              <w:autoSpaceDE w:val="0"/>
              <w:autoSpaceDN w:val="0"/>
              <w:adjustRightInd w:val="0"/>
              <w:spacing w:after="0"/>
              <w:rPr>
                <w:rFonts w:ascii="Times New Roman" w:hAnsi="Times New Roman"/>
                <w:bCs/>
                <w:color w:val="000000"/>
                <w:sz w:val="14"/>
                <w:szCs w:val="14"/>
                <w:highlight w:val="yellow"/>
                <w:lang w:eastAsia="ru-RU"/>
              </w:rPr>
            </w:pPr>
            <w:r w:rsidRPr="00D85CCE">
              <w:rPr>
                <w:rFonts w:ascii="Times New Roman" w:hAnsi="Times New Roman"/>
                <w:bCs/>
                <w:color w:val="000000"/>
                <w:sz w:val="14"/>
                <w:szCs w:val="14"/>
                <w:lang w:eastAsia="ru-RU"/>
              </w:rPr>
              <w:t>Итого:</w:t>
            </w:r>
          </w:p>
        </w:tc>
        <w:tc>
          <w:tcPr>
            <w:tcW w:w="32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p>
        </w:tc>
        <w:tc>
          <w:tcPr>
            <w:tcW w:w="19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p>
        </w:tc>
        <w:tc>
          <w:tcPr>
            <w:tcW w:w="293"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p>
        </w:tc>
        <w:tc>
          <w:tcPr>
            <w:tcW w:w="171" w:type="pct"/>
            <w:tcBorders>
              <w:top w:val="single" w:sz="4" w:space="0" w:color="auto"/>
              <w:left w:val="single" w:sz="4" w:space="0" w:color="auto"/>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000000"/>
                <w:sz w:val="14"/>
                <w:szCs w:val="14"/>
              </w:rPr>
            </w:pPr>
          </w:p>
        </w:tc>
        <w:tc>
          <w:tcPr>
            <w:tcW w:w="293"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color w:val="000000"/>
                <w:sz w:val="14"/>
                <w:szCs w:val="14"/>
              </w:rPr>
            </w:pPr>
            <w:r w:rsidRPr="00D85CCE">
              <w:rPr>
                <w:rFonts w:ascii="Times New Roman" w:hAnsi="Times New Roman"/>
                <w:color w:val="000000"/>
                <w:sz w:val="14"/>
                <w:szCs w:val="14"/>
              </w:rPr>
              <w:t>4 125 900,0</w:t>
            </w:r>
          </w:p>
        </w:tc>
        <w:tc>
          <w:tcPr>
            <w:tcW w:w="277" w:type="pct"/>
            <w:tcBorders>
              <w:top w:val="single" w:sz="4" w:space="0" w:color="auto"/>
              <w:left w:val="single" w:sz="4" w:space="0" w:color="auto"/>
              <w:bottom w:val="single" w:sz="4" w:space="0" w:color="auto"/>
              <w:right w:val="single" w:sz="4" w:space="0" w:color="auto"/>
            </w:tcBorders>
            <w:noWrap/>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4 640 209,77</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5 057375,04</w:t>
            </w:r>
          </w:p>
        </w:tc>
        <w:tc>
          <w:tcPr>
            <w:tcW w:w="370"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6 062 700,00</w:t>
            </w: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5 387 400,00</w:t>
            </w: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5 387 400,00</w:t>
            </w: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sz w:val="14"/>
                <w:szCs w:val="14"/>
              </w:rPr>
            </w:pPr>
            <w:r w:rsidRPr="00D85CCE">
              <w:rPr>
                <w:rFonts w:ascii="Times New Roman" w:hAnsi="Times New Roman"/>
                <w:sz w:val="14"/>
                <w:szCs w:val="14"/>
              </w:rPr>
              <w:t>30 138 384,81</w:t>
            </w:r>
          </w:p>
        </w:tc>
        <w:tc>
          <w:tcPr>
            <w:tcW w:w="696"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vMerge w:val="restart"/>
            <w:tcBorders>
              <w:top w:val="single" w:sz="4" w:space="0" w:color="auto"/>
              <w:left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sz w:val="14"/>
                <w:szCs w:val="14"/>
              </w:rPr>
            </w:pPr>
            <w:r w:rsidRPr="00D85CCE">
              <w:rPr>
                <w:rFonts w:ascii="Times New Roman" w:hAnsi="Times New Roman"/>
                <w:sz w:val="14"/>
                <w:szCs w:val="14"/>
              </w:rPr>
              <w:t>1.2.</w:t>
            </w:r>
          </w:p>
        </w:tc>
        <w:tc>
          <w:tcPr>
            <w:tcW w:w="592" w:type="pct"/>
            <w:gridSpan w:val="2"/>
            <w:vMerge w:val="restart"/>
            <w:tcBorders>
              <w:top w:val="single" w:sz="4" w:space="0" w:color="auto"/>
              <w:left w:val="single" w:sz="4" w:space="0" w:color="auto"/>
              <w:right w:val="single" w:sz="4" w:space="0" w:color="auto"/>
            </w:tcBorders>
          </w:tcPr>
          <w:p w:rsidR="00D85CCE" w:rsidRPr="00D85CCE" w:rsidRDefault="00D85CCE" w:rsidP="00C479D9">
            <w:pPr>
              <w:widowControl w:val="0"/>
              <w:autoSpaceDE w:val="0"/>
              <w:autoSpaceDN w:val="0"/>
              <w:adjustRightInd w:val="0"/>
              <w:rPr>
                <w:rFonts w:ascii="Times New Roman" w:hAnsi="Times New Roman"/>
                <w:sz w:val="14"/>
                <w:szCs w:val="14"/>
              </w:rPr>
            </w:pPr>
            <w:r w:rsidRPr="00D85CCE">
              <w:rPr>
                <w:rFonts w:ascii="Times New Roman" w:hAnsi="Times New Roman"/>
                <w:sz w:val="14"/>
                <w:szCs w:val="14"/>
              </w:rPr>
              <w:t>Получение краевой субсидии на поддержку муниципальных молодежных центров</w:t>
            </w:r>
          </w:p>
        </w:tc>
        <w:tc>
          <w:tcPr>
            <w:tcW w:w="326" w:type="pct"/>
            <w:vMerge w:val="restart"/>
            <w:tcBorders>
              <w:top w:val="single" w:sz="4" w:space="0" w:color="auto"/>
              <w:left w:val="single" w:sz="4" w:space="0" w:color="auto"/>
              <w:right w:val="single" w:sz="4" w:space="0" w:color="auto"/>
            </w:tcBorders>
          </w:tcPr>
          <w:p w:rsidR="00D85CCE" w:rsidRPr="00D85CCE" w:rsidRDefault="00D85CCE" w:rsidP="00C479D9">
            <w:pPr>
              <w:rPr>
                <w:rFonts w:ascii="Times New Roman" w:hAnsi="Times New Roman"/>
                <w:sz w:val="14"/>
                <w:szCs w:val="14"/>
              </w:rPr>
            </w:pPr>
            <w:r w:rsidRPr="00D85CCE">
              <w:rPr>
                <w:rFonts w:ascii="Times New Roman" w:hAnsi="Times New Roman"/>
                <w:sz w:val="14"/>
                <w:szCs w:val="14"/>
              </w:rPr>
              <w:t>Администрация Богучанского района</w:t>
            </w:r>
          </w:p>
        </w:tc>
        <w:tc>
          <w:tcPr>
            <w:tcW w:w="191"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06 47456</w:t>
            </w:r>
          </w:p>
        </w:tc>
        <w:tc>
          <w:tcPr>
            <w:tcW w:w="171"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color w:val="000000"/>
                <w:sz w:val="14"/>
                <w:szCs w:val="14"/>
              </w:rPr>
            </w:pPr>
            <w:r w:rsidRPr="004074AE">
              <w:rPr>
                <w:rFonts w:ascii="Times New Roman" w:hAnsi="Times New Roman"/>
                <w:color w:val="000000"/>
                <w:sz w:val="14"/>
                <w:szCs w:val="14"/>
              </w:rPr>
              <w:t>1 005 800,0</w:t>
            </w:r>
          </w:p>
        </w:tc>
        <w:tc>
          <w:tcPr>
            <w:tcW w:w="277"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938 700,0</w:t>
            </w:r>
          </w:p>
        </w:tc>
        <w:tc>
          <w:tcPr>
            <w:tcW w:w="324"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1 944 500.00</w:t>
            </w:r>
          </w:p>
        </w:tc>
        <w:tc>
          <w:tcPr>
            <w:tcW w:w="696" w:type="pct"/>
            <w:gridSpan w:val="2"/>
            <w:tcBorders>
              <w:top w:val="single" w:sz="4" w:space="0" w:color="auto"/>
              <w:left w:val="single" w:sz="4" w:space="0" w:color="auto"/>
              <w:right w:val="single" w:sz="4" w:space="0" w:color="auto"/>
            </w:tcBorders>
          </w:tcPr>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D85CCE" w:rsidRPr="00D85CCE" w:rsidTr="00D85CCE">
        <w:trPr>
          <w:trHeight w:val="20"/>
        </w:trPr>
        <w:tc>
          <w:tcPr>
            <w:tcW w:w="163" w:type="pct"/>
            <w:vMerge/>
            <w:tcBorders>
              <w:left w:val="single" w:sz="4" w:space="0" w:color="auto"/>
              <w:bottom w:val="single" w:sz="4" w:space="0" w:color="auto"/>
              <w:right w:val="single" w:sz="4" w:space="0" w:color="auto"/>
            </w:tcBorders>
          </w:tcPr>
          <w:p w:rsidR="00D85CCE" w:rsidRPr="00D85CCE" w:rsidRDefault="00D85CCE" w:rsidP="00C479D9">
            <w:pPr>
              <w:widowControl w:val="0"/>
              <w:autoSpaceDE w:val="0"/>
              <w:autoSpaceDN w:val="0"/>
              <w:adjustRightInd w:val="0"/>
              <w:outlineLvl w:val="2"/>
              <w:rPr>
                <w:rFonts w:ascii="Times New Roman" w:hAnsi="Times New Roman"/>
                <w:sz w:val="14"/>
                <w:szCs w:val="14"/>
              </w:rPr>
            </w:pPr>
          </w:p>
        </w:tc>
        <w:tc>
          <w:tcPr>
            <w:tcW w:w="592" w:type="pct"/>
            <w:gridSpan w:val="2"/>
            <w:vMerge/>
            <w:tcBorders>
              <w:left w:val="single" w:sz="4" w:space="0" w:color="auto"/>
              <w:bottom w:val="single" w:sz="4" w:space="0" w:color="auto"/>
              <w:right w:val="single" w:sz="4" w:space="0" w:color="auto"/>
            </w:tcBorders>
          </w:tcPr>
          <w:p w:rsidR="00D85CCE" w:rsidRPr="00D85CCE" w:rsidRDefault="00D85CCE" w:rsidP="00C479D9">
            <w:pPr>
              <w:widowControl w:val="0"/>
              <w:autoSpaceDE w:val="0"/>
              <w:autoSpaceDN w:val="0"/>
              <w:adjustRightInd w:val="0"/>
              <w:rPr>
                <w:rFonts w:ascii="Times New Roman" w:hAnsi="Times New Roman"/>
                <w:sz w:val="14"/>
                <w:szCs w:val="14"/>
              </w:rPr>
            </w:pPr>
          </w:p>
        </w:tc>
        <w:tc>
          <w:tcPr>
            <w:tcW w:w="326" w:type="pct"/>
            <w:vMerge/>
            <w:tcBorders>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806</w:t>
            </w:r>
          </w:p>
        </w:tc>
        <w:tc>
          <w:tcPr>
            <w:tcW w:w="191"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0707</w:t>
            </w:r>
          </w:p>
        </w:tc>
        <w:tc>
          <w:tcPr>
            <w:tcW w:w="293"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0640074560</w:t>
            </w:r>
          </w:p>
        </w:tc>
        <w:tc>
          <w:tcPr>
            <w:tcW w:w="171"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612</w:t>
            </w:r>
          </w:p>
        </w:tc>
        <w:tc>
          <w:tcPr>
            <w:tcW w:w="293"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color w:val="000000"/>
                <w:sz w:val="14"/>
                <w:szCs w:val="14"/>
              </w:rPr>
            </w:pPr>
          </w:p>
        </w:tc>
        <w:tc>
          <w:tcPr>
            <w:tcW w:w="277" w:type="pct"/>
            <w:tcBorders>
              <w:top w:val="single" w:sz="4" w:space="0" w:color="auto"/>
              <w:left w:val="single" w:sz="4" w:space="0" w:color="auto"/>
              <w:bottom w:val="single" w:sz="4" w:space="0" w:color="auto"/>
              <w:right w:val="single" w:sz="4" w:space="0" w:color="auto"/>
            </w:tcBorders>
            <w:noWrap/>
          </w:tcPr>
          <w:p w:rsidR="00D85CCE" w:rsidRPr="004074AE" w:rsidRDefault="00D85CCE" w:rsidP="00C479D9">
            <w:pPr>
              <w:jc w:val="center"/>
              <w:rPr>
                <w:rFonts w:ascii="Times New Roman" w:hAnsi="Times New Roman"/>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856 300,0</w:t>
            </w:r>
          </w:p>
        </w:tc>
        <w:tc>
          <w:tcPr>
            <w:tcW w:w="370"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794 700,00</w:t>
            </w:r>
          </w:p>
        </w:tc>
        <w:tc>
          <w:tcPr>
            <w:tcW w:w="416"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794 700,00</w:t>
            </w:r>
          </w:p>
        </w:tc>
        <w:tc>
          <w:tcPr>
            <w:tcW w:w="324"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794 700,00</w:t>
            </w:r>
          </w:p>
        </w:tc>
        <w:tc>
          <w:tcPr>
            <w:tcW w:w="372" w:type="pct"/>
            <w:tcBorders>
              <w:top w:val="single" w:sz="4" w:space="0" w:color="auto"/>
              <w:left w:val="single" w:sz="4" w:space="0" w:color="auto"/>
              <w:bottom w:val="single" w:sz="4" w:space="0" w:color="auto"/>
              <w:right w:val="single" w:sz="4" w:space="0" w:color="auto"/>
            </w:tcBorders>
          </w:tcPr>
          <w:p w:rsidR="00D85CCE" w:rsidRPr="004074AE" w:rsidRDefault="00D85CCE" w:rsidP="00C479D9">
            <w:pPr>
              <w:jc w:val="center"/>
              <w:rPr>
                <w:rFonts w:ascii="Times New Roman" w:hAnsi="Times New Roman"/>
                <w:sz w:val="14"/>
                <w:szCs w:val="14"/>
              </w:rPr>
            </w:pPr>
            <w:r w:rsidRPr="004074AE">
              <w:rPr>
                <w:rFonts w:ascii="Times New Roman" w:hAnsi="Times New Roman"/>
                <w:sz w:val="14"/>
                <w:szCs w:val="14"/>
              </w:rPr>
              <w:t>3 240 400,00</w:t>
            </w:r>
          </w:p>
        </w:tc>
        <w:tc>
          <w:tcPr>
            <w:tcW w:w="696" w:type="pct"/>
            <w:gridSpan w:val="2"/>
            <w:tcBorders>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r w:rsidRPr="00D85CCE">
              <w:rPr>
                <w:rFonts w:ascii="Times New Roman" w:hAnsi="Times New Roman"/>
                <w:sz w:val="14"/>
                <w:szCs w:val="14"/>
              </w:rPr>
              <w:t xml:space="preserve">в том числе </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color w:val="FF0000"/>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1.2.1</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Поддержка флагманских программ и инфраструктурных проектов</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Ежегодно будет осуществлена поддержка молодёжного актива не менее  по 8 флагманским программа  и молодёжной политики не менее 200 человек.</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1.2.2</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Поддержка инициатив</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color w:val="FF0000"/>
                <w:sz w:val="14"/>
                <w:szCs w:val="14"/>
              </w:rPr>
            </w:pPr>
            <w:r w:rsidRPr="00D85CCE">
              <w:rPr>
                <w:rFonts w:ascii="Times New Roman" w:hAnsi="Times New Roman"/>
                <w:sz w:val="14"/>
                <w:szCs w:val="14"/>
              </w:rPr>
              <w:t>Ежегодно будет организован и проведен  районный  конкурс молодёжных проектов «Территория Богучаны - 2020» - не менее 15 проектов.</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1.2.3</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 xml:space="preserve">Участие в межмуниципальных, региональных и всероссийских мероприятиях в области молодежной политики </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Примут участие более 70 человек в возрасте от 14 до 30 лет в краевых инфраструктурных проектах «ТИМ «Бирюса», «Новый Фарватер», «Территория 2020», «</w:t>
            </w:r>
            <w:r w:rsidRPr="00D85CCE">
              <w:rPr>
                <w:rFonts w:ascii="Times New Roman" w:hAnsi="Times New Roman"/>
                <w:sz w:val="14"/>
                <w:szCs w:val="14"/>
                <w:lang w:val="en-US"/>
              </w:rPr>
              <w:t>IQ</w:t>
            </w:r>
            <w:r w:rsidRPr="00D85CCE">
              <w:rPr>
                <w:rFonts w:ascii="Times New Roman" w:hAnsi="Times New Roman"/>
                <w:sz w:val="14"/>
                <w:szCs w:val="14"/>
              </w:rPr>
              <w:t>-бал».</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t>1.2.4</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Информационное сопровождение</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 xml:space="preserve">Будет направлено в СМИ пресс-релизов по итогам проведенных </w:t>
            </w:r>
            <w:r w:rsidRPr="00D85CCE">
              <w:rPr>
                <w:rFonts w:ascii="Times New Roman" w:hAnsi="Times New Roman"/>
                <w:sz w:val="14"/>
                <w:szCs w:val="14"/>
              </w:rPr>
              <w:lastRenderedPageBreak/>
              <w:t>мероприятий МБУ «ЦСиДМ» не менее 30 ежегодно;</w:t>
            </w:r>
          </w:p>
          <w:p w:rsidR="00D85CCE" w:rsidRPr="00D85CCE" w:rsidRDefault="00D85CCE" w:rsidP="00C479D9">
            <w:pPr>
              <w:pStyle w:val="ConsPlusCell"/>
              <w:rPr>
                <w:rFonts w:ascii="Times New Roman" w:hAnsi="Times New Roman" w:cs="Times New Roman"/>
                <w:sz w:val="14"/>
                <w:szCs w:val="14"/>
              </w:rPr>
            </w:pPr>
            <w:r w:rsidRPr="00D85CCE">
              <w:rPr>
                <w:rFonts w:ascii="Times New Roman" w:hAnsi="Times New Roman" w:cs="Times New Roman"/>
                <w:sz w:val="14"/>
                <w:szCs w:val="14"/>
              </w:rPr>
              <w:t>Не менее 20 публикаций о проведенных мероприятиях,</w:t>
            </w:r>
          </w:p>
          <w:p w:rsidR="00D85CCE" w:rsidRPr="00D85CCE" w:rsidRDefault="00D85CCE" w:rsidP="00C479D9">
            <w:pPr>
              <w:pStyle w:val="ConsPlusCell"/>
              <w:ind w:right="-162"/>
              <w:rPr>
                <w:rFonts w:ascii="Times New Roman" w:hAnsi="Times New Roman" w:cs="Times New Roman"/>
                <w:sz w:val="14"/>
                <w:szCs w:val="14"/>
              </w:rPr>
            </w:pPr>
            <w:r w:rsidRPr="00D85CCE">
              <w:rPr>
                <w:rFonts w:ascii="Times New Roman" w:hAnsi="Times New Roman" w:cs="Times New Roman"/>
                <w:sz w:val="14"/>
                <w:szCs w:val="14"/>
              </w:rPr>
              <w:t>7 телесюжетов, 13 видеосюжетов ежегодно (60% молодежи в 2019 г).</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ind w:right="-109"/>
              <w:rPr>
                <w:rFonts w:ascii="Times New Roman" w:hAnsi="Times New Roman"/>
                <w:sz w:val="14"/>
                <w:szCs w:val="14"/>
              </w:rPr>
            </w:pPr>
            <w:r w:rsidRPr="00D85CCE">
              <w:rPr>
                <w:rFonts w:ascii="Times New Roman" w:hAnsi="Times New Roman"/>
                <w:sz w:val="14"/>
                <w:szCs w:val="14"/>
              </w:rPr>
              <w:lastRenderedPageBreak/>
              <w:t>1.2.5</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Услуги по обучению</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Будет организовано и проведено семинары, тренинги, курсы повышения квалификации сотрудников МБУ «ЦСиДМ» в т.ч. руководителя МБУ «ЦСиДМ»  (90% специалистов к 2019  году).</w:t>
            </w:r>
          </w:p>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Примут участие в краевых семинарах, курсах повышения квалификации  специалисты, работающие с молодежью</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ind w:right="-109"/>
              <w:rPr>
                <w:rFonts w:ascii="Times New Roman" w:hAnsi="Times New Roman"/>
                <w:sz w:val="14"/>
                <w:szCs w:val="14"/>
              </w:rPr>
            </w:pPr>
            <w:r w:rsidRPr="00D85CCE">
              <w:rPr>
                <w:rFonts w:ascii="Times New Roman" w:hAnsi="Times New Roman"/>
                <w:sz w:val="14"/>
                <w:szCs w:val="14"/>
              </w:rPr>
              <w:t>1.2.6</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Ремонт здания МБУ «ЦСиДМ»</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spacing w:after="0"/>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Будет произведен ремонт здания МБУ «ЦСиДМ».</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ind w:right="-109"/>
              <w:rPr>
                <w:rFonts w:ascii="Times New Roman" w:hAnsi="Times New Roman"/>
                <w:sz w:val="14"/>
                <w:szCs w:val="14"/>
              </w:rPr>
            </w:pPr>
            <w:r w:rsidRPr="00D85CCE">
              <w:rPr>
                <w:rFonts w:ascii="Times New Roman" w:hAnsi="Times New Roman"/>
                <w:sz w:val="14"/>
                <w:szCs w:val="14"/>
              </w:rPr>
              <w:t>1.2.7</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Приобретение основных средств</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spacing w:after="0"/>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rPr>
                <w:rFonts w:ascii="Times New Roman" w:hAnsi="Times New Roman"/>
                <w:sz w:val="14"/>
                <w:szCs w:val="14"/>
              </w:rPr>
            </w:pPr>
            <w:r w:rsidRPr="00D85CCE">
              <w:rPr>
                <w:rFonts w:ascii="Times New Roman" w:hAnsi="Times New Roman"/>
                <w:sz w:val="14"/>
                <w:szCs w:val="14"/>
              </w:rPr>
              <w:t xml:space="preserve">Будет обеспечено материальной базы  молодежные мероприятия. </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ind w:right="-109"/>
              <w:rPr>
                <w:rFonts w:ascii="Times New Roman" w:hAnsi="Times New Roman"/>
                <w:sz w:val="14"/>
                <w:szCs w:val="14"/>
              </w:rPr>
            </w:pPr>
            <w:r w:rsidRPr="00D85CCE">
              <w:rPr>
                <w:rFonts w:ascii="Times New Roman" w:hAnsi="Times New Roman"/>
                <w:sz w:val="14"/>
                <w:szCs w:val="14"/>
              </w:rPr>
              <w:t>1.2.8</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Приобретения по оснащению коворкинг-зоны</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spacing w:after="0"/>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rPr>
                <w:rFonts w:ascii="Times New Roman" w:hAnsi="Times New Roman"/>
                <w:sz w:val="14"/>
                <w:szCs w:val="14"/>
              </w:rPr>
            </w:pPr>
            <w:r w:rsidRPr="00D85CCE">
              <w:rPr>
                <w:rFonts w:ascii="Times New Roman" w:hAnsi="Times New Roman"/>
                <w:sz w:val="14"/>
                <w:szCs w:val="14"/>
              </w:rPr>
              <w:t>Будут созданы условия для инициатив молодежи.</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ind w:right="-109"/>
              <w:rPr>
                <w:rFonts w:ascii="Times New Roman" w:hAnsi="Times New Roman"/>
                <w:sz w:val="14"/>
                <w:szCs w:val="14"/>
              </w:rPr>
            </w:pPr>
            <w:r w:rsidRPr="00D85CCE">
              <w:rPr>
                <w:rFonts w:ascii="Times New Roman" w:hAnsi="Times New Roman"/>
                <w:sz w:val="14"/>
                <w:szCs w:val="14"/>
              </w:rPr>
              <w:t>1.2.9</w:t>
            </w: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line="240" w:lineRule="auto"/>
              <w:rPr>
                <w:rFonts w:ascii="Times New Roman" w:hAnsi="Times New Roman"/>
                <w:bCs/>
                <w:sz w:val="14"/>
                <w:szCs w:val="14"/>
              </w:rPr>
            </w:pPr>
            <w:r w:rsidRPr="00D85CCE">
              <w:rPr>
                <w:rFonts w:ascii="Times New Roman" w:hAnsi="Times New Roman"/>
                <w:bCs/>
                <w:sz w:val="14"/>
                <w:szCs w:val="14"/>
              </w:rPr>
              <w:t>Организация работы с молодежью</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spacing w:after="0"/>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spacing w:after="0"/>
              <w:jc w:val="center"/>
              <w:rPr>
                <w:rFonts w:ascii="Times New Roman" w:hAnsi="Times New Roman"/>
                <w:b/>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spacing w:after="0" w:line="240" w:lineRule="auto"/>
              <w:rPr>
                <w:rFonts w:ascii="Times New Roman" w:hAnsi="Times New Roman"/>
                <w:sz w:val="14"/>
                <w:szCs w:val="14"/>
              </w:rPr>
            </w:pPr>
            <w:r w:rsidRPr="00D85CCE">
              <w:rPr>
                <w:rFonts w:ascii="Times New Roman" w:hAnsi="Times New Roman"/>
                <w:sz w:val="14"/>
                <w:szCs w:val="14"/>
              </w:rPr>
              <w:t>Будут  привлечены 4  специалиста с педагогическим образованием для работы с молодежью.</w:t>
            </w: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b/>
                <w:bCs/>
                <w:sz w:val="14"/>
                <w:szCs w:val="14"/>
              </w:rPr>
            </w:pP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bCs/>
                <w:sz w:val="14"/>
                <w:szCs w:val="14"/>
              </w:rPr>
            </w:pPr>
            <w:r w:rsidRPr="00D85CCE">
              <w:rPr>
                <w:rFonts w:ascii="Times New Roman" w:hAnsi="Times New Roman"/>
                <w:bCs/>
                <w:sz w:val="14"/>
                <w:szCs w:val="14"/>
              </w:rPr>
              <w:t>Всего:</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bCs/>
                <w:sz w:val="14"/>
                <w:szCs w:val="14"/>
              </w:rPr>
            </w:pPr>
          </w:p>
        </w:tc>
        <w:tc>
          <w:tcPr>
            <w:tcW w:w="191"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bCs/>
                <w:sz w:val="14"/>
                <w:szCs w:val="14"/>
              </w:rPr>
            </w:pPr>
          </w:p>
        </w:tc>
        <w:tc>
          <w:tcPr>
            <w:tcW w:w="191"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bCs/>
                <w:sz w:val="14"/>
                <w:szCs w:val="14"/>
              </w:rPr>
            </w:pPr>
          </w:p>
        </w:tc>
        <w:tc>
          <w:tcPr>
            <w:tcW w:w="293"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bCs/>
                <w:sz w:val="14"/>
                <w:szCs w:val="14"/>
              </w:rPr>
            </w:pPr>
          </w:p>
        </w:tc>
        <w:tc>
          <w:tcPr>
            <w:tcW w:w="171"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bCs/>
                <w:sz w:val="14"/>
                <w:szCs w:val="14"/>
              </w:rPr>
            </w:pPr>
          </w:p>
        </w:tc>
        <w:tc>
          <w:tcPr>
            <w:tcW w:w="293"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ind w:right="-125"/>
              <w:jc w:val="center"/>
              <w:rPr>
                <w:rFonts w:ascii="Times New Roman" w:hAnsi="Times New Roman"/>
                <w:color w:val="000000"/>
                <w:sz w:val="14"/>
                <w:szCs w:val="14"/>
              </w:rPr>
            </w:pPr>
            <w:r w:rsidRPr="00D85CCE">
              <w:rPr>
                <w:rFonts w:ascii="Times New Roman" w:hAnsi="Times New Roman"/>
                <w:color w:val="000000"/>
                <w:sz w:val="14"/>
                <w:szCs w:val="14"/>
              </w:rPr>
              <w:t>5 131 700</w:t>
            </w:r>
            <w:r w:rsidRPr="00D85CCE">
              <w:rPr>
                <w:rFonts w:ascii="Times New Roman" w:hAnsi="Times New Roman"/>
                <w:color w:val="000000"/>
                <w:sz w:val="14"/>
                <w:szCs w:val="14"/>
              </w:rPr>
              <w:lastRenderedPageBreak/>
              <w:t>,00</w:t>
            </w:r>
          </w:p>
        </w:tc>
        <w:tc>
          <w:tcPr>
            <w:tcW w:w="277"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ind w:left="-40" w:right="-54"/>
              <w:jc w:val="center"/>
              <w:rPr>
                <w:rFonts w:ascii="Times New Roman" w:hAnsi="Times New Roman"/>
                <w:sz w:val="14"/>
                <w:szCs w:val="14"/>
              </w:rPr>
            </w:pPr>
            <w:r w:rsidRPr="00D85CCE">
              <w:rPr>
                <w:rFonts w:ascii="Times New Roman" w:hAnsi="Times New Roman"/>
                <w:sz w:val="14"/>
                <w:szCs w:val="14"/>
              </w:rPr>
              <w:lastRenderedPageBreak/>
              <w:t>5 578 909</w:t>
            </w:r>
            <w:r w:rsidRPr="00D85CCE">
              <w:rPr>
                <w:rFonts w:ascii="Times New Roman" w:hAnsi="Times New Roman"/>
                <w:sz w:val="14"/>
                <w:szCs w:val="14"/>
              </w:rPr>
              <w:lastRenderedPageBreak/>
              <w:t>,77</w:t>
            </w:r>
          </w:p>
        </w:tc>
        <w:tc>
          <w:tcPr>
            <w:tcW w:w="324"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lastRenderedPageBreak/>
              <w:t>5 913 675</w:t>
            </w:r>
            <w:r w:rsidRPr="00D85CCE">
              <w:rPr>
                <w:rFonts w:ascii="Times New Roman" w:hAnsi="Times New Roman"/>
                <w:sz w:val="14"/>
                <w:szCs w:val="14"/>
              </w:rPr>
              <w:lastRenderedPageBreak/>
              <w:t>,04</w:t>
            </w:r>
          </w:p>
        </w:tc>
        <w:tc>
          <w:tcPr>
            <w:tcW w:w="370"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lastRenderedPageBreak/>
              <w:t>6 857 400,0</w:t>
            </w:r>
            <w:r w:rsidRPr="00D85CCE">
              <w:rPr>
                <w:rFonts w:ascii="Times New Roman" w:hAnsi="Times New Roman"/>
                <w:sz w:val="14"/>
                <w:szCs w:val="14"/>
              </w:rPr>
              <w:lastRenderedPageBreak/>
              <w:t>0</w:t>
            </w:r>
          </w:p>
        </w:tc>
        <w:tc>
          <w:tcPr>
            <w:tcW w:w="416"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lastRenderedPageBreak/>
              <w:t>6 182 10</w:t>
            </w:r>
            <w:r w:rsidRPr="00D85CCE">
              <w:rPr>
                <w:rFonts w:ascii="Times New Roman" w:hAnsi="Times New Roman"/>
                <w:sz w:val="14"/>
                <w:szCs w:val="14"/>
              </w:rPr>
              <w:lastRenderedPageBreak/>
              <w:t>0,00</w:t>
            </w:r>
          </w:p>
        </w:tc>
        <w:tc>
          <w:tcPr>
            <w:tcW w:w="324"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lastRenderedPageBreak/>
              <w:t>6 182 100,0</w:t>
            </w:r>
            <w:r w:rsidRPr="00D85CCE">
              <w:rPr>
                <w:rFonts w:ascii="Times New Roman" w:hAnsi="Times New Roman"/>
                <w:sz w:val="14"/>
                <w:szCs w:val="14"/>
              </w:rPr>
              <w:lastRenderedPageBreak/>
              <w:t>0</w:t>
            </w:r>
          </w:p>
        </w:tc>
        <w:tc>
          <w:tcPr>
            <w:tcW w:w="372" w:type="pct"/>
            <w:tcBorders>
              <w:top w:val="single" w:sz="4" w:space="0" w:color="auto"/>
              <w:left w:val="single" w:sz="4" w:space="0" w:color="auto"/>
              <w:bottom w:val="single" w:sz="4" w:space="0" w:color="auto"/>
              <w:right w:val="single" w:sz="4" w:space="0" w:color="auto"/>
            </w:tcBorders>
            <w:vAlign w:val="center"/>
          </w:tcPr>
          <w:p w:rsidR="00D85CCE" w:rsidRPr="00D85CCE" w:rsidRDefault="00D85CCE" w:rsidP="00C479D9">
            <w:pPr>
              <w:ind w:left="-53" w:right="-153"/>
              <w:jc w:val="center"/>
              <w:rPr>
                <w:rFonts w:ascii="Times New Roman" w:hAnsi="Times New Roman"/>
                <w:sz w:val="14"/>
                <w:szCs w:val="14"/>
              </w:rPr>
            </w:pPr>
            <w:r w:rsidRPr="00D85CCE">
              <w:rPr>
                <w:rFonts w:ascii="Times New Roman" w:hAnsi="Times New Roman"/>
                <w:sz w:val="14"/>
                <w:szCs w:val="14"/>
              </w:rPr>
              <w:lastRenderedPageBreak/>
              <w:t xml:space="preserve">35 845 </w:t>
            </w:r>
            <w:r w:rsidRPr="00D85CCE">
              <w:rPr>
                <w:rFonts w:ascii="Times New Roman" w:hAnsi="Times New Roman"/>
                <w:sz w:val="14"/>
                <w:szCs w:val="14"/>
              </w:rPr>
              <w:lastRenderedPageBreak/>
              <w:t>884,81</w:t>
            </w: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
                <w:bCs/>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sz w:val="14"/>
                <w:szCs w:val="14"/>
              </w:rPr>
            </w:pPr>
            <w:r w:rsidRPr="00D85CCE">
              <w:rPr>
                <w:rFonts w:ascii="Times New Roman" w:hAnsi="Times New Roman"/>
                <w:sz w:val="14"/>
                <w:szCs w:val="14"/>
              </w:rPr>
              <w:t xml:space="preserve">в том числе </w:t>
            </w: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tcPr>
          <w:p w:rsidR="00D85CCE" w:rsidRPr="00D85CCE" w:rsidRDefault="00D85CCE" w:rsidP="00C479D9">
            <w:pP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tcPr>
          <w:p w:rsidR="00D85CCE" w:rsidRPr="00D85CCE" w:rsidRDefault="00D85CCE" w:rsidP="00C479D9">
            <w:pPr>
              <w:jc w:val="center"/>
              <w:rPr>
                <w:rFonts w:ascii="Times New Roman" w:hAnsi="Times New Roman"/>
                <w:bCs/>
                <w:sz w:val="14"/>
                <w:szCs w:val="14"/>
              </w:rPr>
            </w:pPr>
          </w:p>
        </w:tc>
        <w:tc>
          <w:tcPr>
            <w:tcW w:w="277" w:type="pct"/>
            <w:tcBorders>
              <w:top w:val="single" w:sz="4" w:space="0" w:color="auto"/>
              <w:left w:val="nil"/>
              <w:bottom w:val="single" w:sz="4" w:space="0" w:color="auto"/>
              <w:right w:val="single" w:sz="4" w:space="0" w:color="auto"/>
            </w:tcBorders>
            <w:noWrap/>
          </w:tcPr>
          <w:p w:rsidR="00D85CCE" w:rsidRPr="00D85CCE" w:rsidRDefault="00D85CCE" w:rsidP="00C479D9">
            <w:pPr>
              <w:ind w:left="-40" w:right="-54"/>
              <w:jc w:val="center"/>
              <w:rPr>
                <w:rFonts w:ascii="Times New Roman" w:hAnsi="Times New Roman"/>
                <w:bCs/>
                <w:color w:val="FF0000"/>
                <w:sz w:val="14"/>
                <w:szCs w:val="14"/>
              </w:rPr>
            </w:pPr>
          </w:p>
        </w:tc>
        <w:tc>
          <w:tcPr>
            <w:tcW w:w="324"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Cs/>
                <w:color w:val="FF0000"/>
                <w:sz w:val="14"/>
                <w:szCs w:val="14"/>
              </w:rPr>
            </w:pPr>
          </w:p>
        </w:tc>
        <w:tc>
          <w:tcPr>
            <w:tcW w:w="370" w:type="pct"/>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Cs/>
                <w:color w:val="FF0000"/>
                <w:sz w:val="14"/>
                <w:szCs w:val="14"/>
              </w:rPr>
            </w:pPr>
          </w:p>
        </w:tc>
        <w:tc>
          <w:tcPr>
            <w:tcW w:w="416"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Cs/>
                <w:sz w:val="14"/>
                <w:szCs w:val="14"/>
              </w:rPr>
            </w:pPr>
          </w:p>
        </w:tc>
        <w:tc>
          <w:tcPr>
            <w:tcW w:w="324"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Cs/>
                <w:sz w:val="14"/>
                <w:szCs w:val="14"/>
              </w:rPr>
            </w:pPr>
          </w:p>
        </w:tc>
        <w:tc>
          <w:tcPr>
            <w:tcW w:w="372"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jc w:val="center"/>
              <w:rPr>
                <w:rFonts w:ascii="Times New Roman" w:hAnsi="Times New Roman"/>
                <w:bCs/>
                <w:sz w:val="14"/>
                <w:szCs w:val="14"/>
              </w:rPr>
            </w:pP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color w:val="FF0000"/>
                <w:sz w:val="14"/>
                <w:szCs w:val="14"/>
              </w:rPr>
            </w:pPr>
          </w:p>
        </w:tc>
      </w:tr>
      <w:tr w:rsidR="00D85CCE" w:rsidRPr="00D85CCE" w:rsidTr="00D85CCE">
        <w:trPr>
          <w:trHeight w:val="20"/>
        </w:trPr>
        <w:tc>
          <w:tcPr>
            <w:tcW w:w="163" w:type="pct"/>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b/>
                <w:bCs/>
                <w:sz w:val="14"/>
                <w:szCs w:val="14"/>
              </w:rPr>
            </w:pPr>
          </w:p>
        </w:tc>
        <w:tc>
          <w:tcPr>
            <w:tcW w:w="592" w:type="pct"/>
            <w:gridSpan w:val="2"/>
            <w:tcBorders>
              <w:top w:val="single" w:sz="4" w:space="0" w:color="auto"/>
              <w:left w:val="single" w:sz="4" w:space="0" w:color="auto"/>
              <w:bottom w:val="single" w:sz="4" w:space="0" w:color="auto"/>
              <w:right w:val="single" w:sz="4" w:space="0" w:color="auto"/>
            </w:tcBorders>
          </w:tcPr>
          <w:p w:rsidR="00D85CCE" w:rsidRPr="00D85CCE" w:rsidRDefault="00D85CCE" w:rsidP="00C479D9">
            <w:pPr>
              <w:rPr>
                <w:rFonts w:ascii="Times New Roman" w:hAnsi="Times New Roman"/>
                <w:bCs/>
                <w:sz w:val="14"/>
                <w:szCs w:val="14"/>
              </w:rPr>
            </w:pPr>
          </w:p>
        </w:tc>
        <w:tc>
          <w:tcPr>
            <w:tcW w:w="326" w:type="pct"/>
            <w:tcBorders>
              <w:top w:val="single" w:sz="4" w:space="0" w:color="auto"/>
              <w:left w:val="nil"/>
              <w:bottom w:val="single" w:sz="4" w:space="0" w:color="auto"/>
              <w:right w:val="single" w:sz="4" w:space="0" w:color="auto"/>
            </w:tcBorders>
          </w:tcPr>
          <w:p w:rsidR="00D85CCE" w:rsidRPr="00D85CCE" w:rsidRDefault="00D85CCE" w:rsidP="00C479D9">
            <w:pPr>
              <w:rPr>
                <w:rFonts w:ascii="Times New Roman" w:hAnsi="Times New Roman"/>
                <w:sz w:val="14"/>
                <w:szCs w:val="14"/>
              </w:rPr>
            </w:pPr>
            <w:r w:rsidRPr="00D85CCE">
              <w:rPr>
                <w:rFonts w:ascii="Times New Roman" w:hAnsi="Times New Roman"/>
                <w:sz w:val="14"/>
                <w:szCs w:val="14"/>
              </w:rPr>
              <w:t>МБУ «ЦСиДМ»</w:t>
            </w:r>
          </w:p>
        </w:tc>
        <w:tc>
          <w:tcPr>
            <w:tcW w:w="191"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FF0000"/>
                <w:sz w:val="14"/>
                <w:szCs w:val="14"/>
              </w:rPr>
            </w:pPr>
          </w:p>
        </w:tc>
        <w:tc>
          <w:tcPr>
            <w:tcW w:w="191"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FF0000"/>
                <w:sz w:val="14"/>
                <w:szCs w:val="14"/>
              </w:rPr>
            </w:pPr>
          </w:p>
        </w:tc>
        <w:tc>
          <w:tcPr>
            <w:tcW w:w="171"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jc w:val="center"/>
              <w:rPr>
                <w:rFonts w:ascii="Times New Roman" w:hAnsi="Times New Roman"/>
                <w:color w:val="FF0000"/>
                <w:sz w:val="14"/>
                <w:szCs w:val="14"/>
              </w:rPr>
            </w:pPr>
          </w:p>
        </w:tc>
        <w:tc>
          <w:tcPr>
            <w:tcW w:w="293"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ind w:right="-125"/>
              <w:jc w:val="center"/>
              <w:rPr>
                <w:rFonts w:ascii="Times New Roman" w:hAnsi="Times New Roman"/>
                <w:color w:val="000000"/>
                <w:sz w:val="14"/>
                <w:szCs w:val="14"/>
              </w:rPr>
            </w:pPr>
            <w:r w:rsidRPr="00D85CCE">
              <w:rPr>
                <w:rFonts w:ascii="Times New Roman" w:hAnsi="Times New Roman"/>
                <w:color w:val="000000"/>
                <w:sz w:val="14"/>
                <w:szCs w:val="14"/>
              </w:rPr>
              <w:t>5 131 700,00</w:t>
            </w:r>
          </w:p>
        </w:tc>
        <w:tc>
          <w:tcPr>
            <w:tcW w:w="277" w:type="pct"/>
            <w:tcBorders>
              <w:top w:val="single" w:sz="4" w:space="0" w:color="auto"/>
              <w:left w:val="nil"/>
              <w:bottom w:val="single" w:sz="4" w:space="0" w:color="auto"/>
              <w:right w:val="single" w:sz="4" w:space="0" w:color="auto"/>
            </w:tcBorders>
            <w:noWrap/>
            <w:vAlign w:val="center"/>
          </w:tcPr>
          <w:p w:rsidR="00D85CCE" w:rsidRPr="00D85CCE" w:rsidRDefault="00D85CCE" w:rsidP="00C479D9">
            <w:pPr>
              <w:ind w:left="-40" w:right="-54"/>
              <w:jc w:val="center"/>
              <w:rPr>
                <w:rFonts w:ascii="Times New Roman" w:hAnsi="Times New Roman"/>
                <w:sz w:val="14"/>
                <w:szCs w:val="14"/>
              </w:rPr>
            </w:pPr>
            <w:r w:rsidRPr="00D85CCE">
              <w:rPr>
                <w:rFonts w:ascii="Times New Roman" w:hAnsi="Times New Roman"/>
                <w:sz w:val="14"/>
                <w:szCs w:val="14"/>
              </w:rPr>
              <w:t>5 578 909,77</w:t>
            </w:r>
          </w:p>
        </w:tc>
        <w:tc>
          <w:tcPr>
            <w:tcW w:w="324"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t>5 913 675,04</w:t>
            </w:r>
          </w:p>
        </w:tc>
        <w:tc>
          <w:tcPr>
            <w:tcW w:w="370"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t>6 857 400,00</w:t>
            </w:r>
          </w:p>
        </w:tc>
        <w:tc>
          <w:tcPr>
            <w:tcW w:w="416"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t>6 182 100,00</w:t>
            </w:r>
          </w:p>
        </w:tc>
        <w:tc>
          <w:tcPr>
            <w:tcW w:w="324" w:type="pct"/>
            <w:tcBorders>
              <w:top w:val="single" w:sz="4" w:space="0" w:color="auto"/>
              <w:left w:val="nil"/>
              <w:bottom w:val="single" w:sz="4" w:space="0" w:color="auto"/>
              <w:right w:val="single" w:sz="4" w:space="0" w:color="auto"/>
            </w:tcBorders>
            <w:vAlign w:val="center"/>
          </w:tcPr>
          <w:p w:rsidR="00D85CCE" w:rsidRPr="00D85CCE" w:rsidRDefault="00D85CCE" w:rsidP="00C479D9">
            <w:pPr>
              <w:ind w:right="-109"/>
              <w:jc w:val="center"/>
              <w:rPr>
                <w:rFonts w:ascii="Times New Roman" w:hAnsi="Times New Roman"/>
                <w:sz w:val="14"/>
                <w:szCs w:val="14"/>
              </w:rPr>
            </w:pPr>
            <w:r w:rsidRPr="00D85CCE">
              <w:rPr>
                <w:rFonts w:ascii="Times New Roman" w:hAnsi="Times New Roman"/>
                <w:sz w:val="14"/>
                <w:szCs w:val="14"/>
              </w:rPr>
              <w:t>6 182 100,00</w:t>
            </w:r>
          </w:p>
        </w:tc>
        <w:tc>
          <w:tcPr>
            <w:tcW w:w="372" w:type="pct"/>
            <w:tcBorders>
              <w:top w:val="single" w:sz="4" w:space="0" w:color="auto"/>
              <w:left w:val="single" w:sz="4" w:space="0" w:color="auto"/>
              <w:bottom w:val="single" w:sz="4" w:space="0" w:color="auto"/>
              <w:right w:val="single" w:sz="4" w:space="0" w:color="auto"/>
            </w:tcBorders>
            <w:vAlign w:val="center"/>
          </w:tcPr>
          <w:p w:rsidR="00D85CCE" w:rsidRPr="00D85CCE" w:rsidRDefault="00D85CCE" w:rsidP="00C479D9">
            <w:pPr>
              <w:ind w:left="-53" w:right="-153"/>
              <w:jc w:val="center"/>
              <w:rPr>
                <w:rFonts w:ascii="Times New Roman" w:hAnsi="Times New Roman"/>
                <w:sz w:val="14"/>
                <w:szCs w:val="14"/>
              </w:rPr>
            </w:pPr>
            <w:r w:rsidRPr="00D85CCE">
              <w:rPr>
                <w:rFonts w:ascii="Times New Roman" w:hAnsi="Times New Roman"/>
                <w:sz w:val="14"/>
                <w:szCs w:val="14"/>
              </w:rPr>
              <w:t>35 845 884,81</w:t>
            </w:r>
          </w:p>
        </w:tc>
        <w:tc>
          <w:tcPr>
            <w:tcW w:w="696" w:type="pct"/>
            <w:gridSpan w:val="2"/>
            <w:tcBorders>
              <w:top w:val="single" w:sz="4" w:space="0" w:color="auto"/>
              <w:left w:val="nil"/>
              <w:bottom w:val="single" w:sz="4" w:space="0" w:color="auto"/>
              <w:right w:val="single" w:sz="4" w:space="0" w:color="auto"/>
            </w:tcBorders>
          </w:tcPr>
          <w:p w:rsidR="00D85CCE" w:rsidRPr="00D85CCE" w:rsidRDefault="00D85CCE" w:rsidP="00C479D9">
            <w:pPr>
              <w:jc w:val="center"/>
              <w:rPr>
                <w:rFonts w:ascii="Times New Roman" w:hAnsi="Times New Roman"/>
                <w:bCs/>
                <w:color w:val="FF0000"/>
                <w:sz w:val="14"/>
                <w:szCs w:val="14"/>
              </w:rPr>
            </w:pP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074AE" w:rsidRPr="004074AE" w:rsidRDefault="004074AE" w:rsidP="004074A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4074AE">
        <w:rPr>
          <w:rFonts w:ascii="Times New Roman" w:eastAsia="Times New Roman" w:hAnsi="Times New Roman"/>
          <w:sz w:val="18"/>
          <w:szCs w:val="18"/>
          <w:lang w:eastAsia="ru-RU"/>
        </w:rPr>
        <w:t xml:space="preserve">Приложение № 6 </w:t>
      </w:r>
    </w:p>
    <w:p w:rsidR="004074AE" w:rsidRPr="004074AE" w:rsidRDefault="004074AE" w:rsidP="004074A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4074AE">
        <w:rPr>
          <w:rFonts w:ascii="Times New Roman" w:eastAsia="Times New Roman" w:hAnsi="Times New Roman"/>
          <w:sz w:val="18"/>
          <w:szCs w:val="18"/>
          <w:lang w:eastAsia="ru-RU"/>
        </w:rPr>
        <w:t>к  постановлению от 19.05.2017 г.  №528-п</w:t>
      </w:r>
    </w:p>
    <w:p w:rsidR="004074AE" w:rsidRPr="004074AE" w:rsidRDefault="004074AE" w:rsidP="004074AE">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p>
    <w:p w:rsidR="004074AE" w:rsidRPr="004074AE" w:rsidRDefault="004074AE" w:rsidP="004074AE">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4074AE">
        <w:rPr>
          <w:rFonts w:ascii="Times New Roman" w:eastAsia="Times New Roman" w:hAnsi="Times New Roman"/>
          <w:sz w:val="18"/>
          <w:szCs w:val="18"/>
          <w:lang w:eastAsia="ru-RU"/>
        </w:rPr>
        <w:t>Приложение № 1</w:t>
      </w:r>
    </w:p>
    <w:p w:rsidR="004074AE" w:rsidRDefault="004074AE" w:rsidP="004074AE">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4074AE">
        <w:rPr>
          <w:rFonts w:ascii="Times New Roman" w:eastAsia="Times New Roman" w:hAnsi="Times New Roman"/>
          <w:sz w:val="18"/>
          <w:szCs w:val="18"/>
          <w:lang w:eastAsia="ru-RU"/>
        </w:rPr>
        <w:t>к подпрограмме «Вовлечение молодежи</w:t>
      </w:r>
    </w:p>
    <w:p w:rsidR="004074AE" w:rsidRPr="00457B71" w:rsidRDefault="004074AE" w:rsidP="004074AE">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4074AE">
        <w:rPr>
          <w:rFonts w:ascii="Times New Roman" w:eastAsia="Times New Roman" w:hAnsi="Times New Roman"/>
          <w:sz w:val="18"/>
          <w:szCs w:val="18"/>
          <w:lang w:eastAsia="ru-RU"/>
        </w:rPr>
        <w:t xml:space="preserve"> Богучанского района в социальную практику»</w:t>
      </w:r>
    </w:p>
    <w:p w:rsidR="004074AE" w:rsidRPr="004074AE" w:rsidRDefault="004074AE" w:rsidP="004074AE">
      <w:pPr>
        <w:widowControl w:val="0"/>
        <w:autoSpaceDE w:val="0"/>
        <w:autoSpaceDN w:val="0"/>
        <w:adjustRightInd w:val="0"/>
        <w:spacing w:after="0" w:line="240" w:lineRule="auto"/>
        <w:ind w:firstLine="709"/>
        <w:jc w:val="right"/>
        <w:rPr>
          <w:rFonts w:ascii="Times New Roman" w:eastAsia="Times New Roman" w:hAnsi="Times New Roman"/>
          <w:bCs/>
          <w:sz w:val="18"/>
          <w:szCs w:val="18"/>
          <w:lang w:eastAsia="ru-RU"/>
        </w:rPr>
      </w:pPr>
      <w:r w:rsidRPr="004074AE">
        <w:rPr>
          <w:rFonts w:ascii="Times New Roman" w:eastAsia="Times New Roman" w:hAnsi="Times New Roman"/>
          <w:sz w:val="18"/>
          <w:szCs w:val="18"/>
          <w:lang w:eastAsia="ru-RU"/>
        </w:rPr>
        <w:t xml:space="preserve">  в рамках муниципальной программы  </w:t>
      </w:r>
      <w:r w:rsidRPr="004074AE">
        <w:rPr>
          <w:rFonts w:ascii="Times New Roman" w:eastAsia="Times New Roman" w:hAnsi="Times New Roman"/>
          <w:bCs/>
          <w:sz w:val="18"/>
          <w:szCs w:val="18"/>
          <w:lang w:eastAsia="ru-RU"/>
        </w:rPr>
        <w:t xml:space="preserve">«Молодежь Приангарья» </w:t>
      </w:r>
    </w:p>
    <w:p w:rsidR="004074AE" w:rsidRPr="004074AE" w:rsidRDefault="004074AE" w:rsidP="004074A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074AE" w:rsidRPr="004074AE" w:rsidRDefault="004074AE" w:rsidP="004074A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EF29D5" w:rsidRDefault="004074AE" w:rsidP="004074A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74AE">
        <w:rPr>
          <w:rFonts w:ascii="Times New Roman" w:eastAsia="Times New Roman" w:hAnsi="Times New Roman"/>
          <w:sz w:val="20"/>
          <w:szCs w:val="20"/>
          <w:lang w:eastAsia="ru-RU"/>
        </w:rPr>
        <w:t>Перечень целевых индикаторов подпрограммы</w:t>
      </w: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25"/>
        <w:gridCol w:w="2392"/>
        <w:gridCol w:w="768"/>
        <w:gridCol w:w="1027"/>
        <w:gridCol w:w="749"/>
        <w:gridCol w:w="666"/>
        <w:gridCol w:w="667"/>
        <w:gridCol w:w="676"/>
        <w:gridCol w:w="690"/>
        <w:gridCol w:w="733"/>
        <w:gridCol w:w="701"/>
      </w:tblGrid>
      <w:tr w:rsidR="00C83D56" w:rsidRPr="00C83D56" w:rsidTr="00C83D56">
        <w:trPr>
          <w:cantSplit/>
          <w:trHeight w:val="20"/>
          <w:tblHeader/>
        </w:trPr>
        <w:tc>
          <w:tcPr>
            <w:tcW w:w="240"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jc w:val="center"/>
              <w:rPr>
                <w:rFonts w:ascii="Times New Roman" w:hAnsi="Times New Roman" w:cs="Times New Roman"/>
                <w:sz w:val="14"/>
                <w:szCs w:val="14"/>
              </w:rPr>
            </w:pPr>
            <w:r w:rsidRPr="00C83D56">
              <w:rPr>
                <w:rFonts w:ascii="Times New Roman" w:hAnsi="Times New Roman" w:cs="Times New Roman"/>
                <w:sz w:val="14"/>
                <w:szCs w:val="14"/>
              </w:rPr>
              <w:t xml:space="preserve">№  </w:t>
            </w:r>
            <w:r w:rsidRPr="00C83D56">
              <w:rPr>
                <w:rFonts w:ascii="Times New Roman" w:hAnsi="Times New Roman" w:cs="Times New Roman"/>
                <w:sz w:val="14"/>
                <w:szCs w:val="14"/>
              </w:rPr>
              <w:br/>
            </w:r>
            <w:proofErr w:type="gramStart"/>
            <w:r w:rsidRPr="00C83D56">
              <w:rPr>
                <w:rFonts w:ascii="Times New Roman" w:hAnsi="Times New Roman" w:cs="Times New Roman"/>
                <w:sz w:val="14"/>
                <w:szCs w:val="14"/>
              </w:rPr>
              <w:t>п</w:t>
            </w:r>
            <w:proofErr w:type="gramEnd"/>
            <w:r w:rsidRPr="00C83D56">
              <w:rPr>
                <w:rFonts w:ascii="Times New Roman" w:hAnsi="Times New Roman" w:cs="Times New Roman"/>
                <w:sz w:val="14"/>
                <w:szCs w:val="14"/>
              </w:rPr>
              <w:t>/п</w:t>
            </w:r>
          </w:p>
        </w:tc>
        <w:tc>
          <w:tcPr>
            <w:tcW w:w="1276"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 xml:space="preserve">Цель,    </w:t>
            </w:r>
            <w:r w:rsidRPr="00C83D56">
              <w:rPr>
                <w:rFonts w:ascii="Times New Roman" w:hAnsi="Times New Roman" w:cs="Times New Roman"/>
                <w:sz w:val="14"/>
                <w:szCs w:val="14"/>
              </w:rPr>
              <w:br/>
              <w:t xml:space="preserve">целевые индикаторы </w:t>
            </w:r>
            <w:r w:rsidRPr="00C83D56">
              <w:rPr>
                <w:rFonts w:ascii="Times New Roman" w:hAnsi="Times New Roman" w:cs="Times New Roman"/>
                <w:sz w:val="14"/>
                <w:szCs w:val="14"/>
              </w:rPr>
              <w:br/>
            </w:r>
          </w:p>
        </w:tc>
        <w:tc>
          <w:tcPr>
            <w:tcW w:w="337"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Единица</w:t>
            </w:r>
            <w:r w:rsidRPr="00C83D56">
              <w:rPr>
                <w:rFonts w:ascii="Times New Roman" w:hAnsi="Times New Roman" w:cs="Times New Roman"/>
                <w:sz w:val="14"/>
                <w:szCs w:val="14"/>
              </w:rPr>
              <w:br/>
              <w:t>измерения</w:t>
            </w:r>
          </w:p>
        </w:tc>
        <w:tc>
          <w:tcPr>
            <w:tcW w:w="464"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 xml:space="preserve">Источник </w:t>
            </w:r>
            <w:r w:rsidRPr="00C83D56">
              <w:rPr>
                <w:rFonts w:ascii="Times New Roman" w:hAnsi="Times New Roman" w:cs="Times New Roman"/>
                <w:sz w:val="14"/>
                <w:szCs w:val="14"/>
              </w:rPr>
              <w:br/>
              <w:t>информации</w:t>
            </w:r>
          </w:p>
        </w:tc>
        <w:tc>
          <w:tcPr>
            <w:tcW w:w="411"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2013 год</w:t>
            </w:r>
          </w:p>
        </w:tc>
        <w:tc>
          <w:tcPr>
            <w:tcW w:w="367"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2014 год</w:t>
            </w:r>
          </w:p>
        </w:tc>
        <w:tc>
          <w:tcPr>
            <w:tcW w:w="367"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2015 год</w:t>
            </w:r>
          </w:p>
        </w:tc>
        <w:tc>
          <w:tcPr>
            <w:tcW w:w="372"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2016 год</w:t>
            </w:r>
          </w:p>
        </w:tc>
        <w:tc>
          <w:tcPr>
            <w:tcW w:w="379"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2017 год</w:t>
            </w:r>
          </w:p>
        </w:tc>
        <w:tc>
          <w:tcPr>
            <w:tcW w:w="40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ind w:firstLine="0"/>
              <w:jc w:val="center"/>
              <w:rPr>
                <w:rFonts w:ascii="Times New Roman" w:hAnsi="Times New Roman" w:cs="Times New Roman"/>
                <w:sz w:val="14"/>
                <w:szCs w:val="14"/>
              </w:rPr>
            </w:pPr>
          </w:p>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2018 год</w:t>
            </w:r>
          </w:p>
        </w:tc>
        <w:tc>
          <w:tcPr>
            <w:tcW w:w="385"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ind w:firstLine="0"/>
              <w:jc w:val="center"/>
              <w:rPr>
                <w:rFonts w:ascii="Times New Roman" w:hAnsi="Times New Roman" w:cs="Times New Roman"/>
                <w:sz w:val="14"/>
                <w:szCs w:val="14"/>
              </w:rPr>
            </w:pPr>
          </w:p>
          <w:p w:rsidR="00C83D56" w:rsidRPr="00C83D56" w:rsidRDefault="00C83D56" w:rsidP="00C479D9">
            <w:pPr>
              <w:pStyle w:val="ConsPlusNormal"/>
              <w:widowControl/>
              <w:ind w:firstLine="0"/>
              <w:jc w:val="center"/>
              <w:rPr>
                <w:rFonts w:ascii="Times New Roman" w:hAnsi="Times New Roman" w:cs="Times New Roman"/>
                <w:sz w:val="14"/>
                <w:szCs w:val="14"/>
              </w:rPr>
            </w:pPr>
            <w:r w:rsidRPr="00C83D56">
              <w:rPr>
                <w:rFonts w:ascii="Times New Roman" w:hAnsi="Times New Roman" w:cs="Times New Roman"/>
                <w:sz w:val="14"/>
                <w:szCs w:val="14"/>
              </w:rPr>
              <w:t>2019 год</w:t>
            </w:r>
          </w:p>
        </w:tc>
      </w:tr>
      <w:tr w:rsidR="00C83D56" w:rsidRPr="00C83D56" w:rsidTr="00C83D56">
        <w:trPr>
          <w:cantSplit/>
          <w:trHeight w:val="20"/>
        </w:trPr>
        <w:tc>
          <w:tcPr>
            <w:tcW w:w="240"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4375" w:type="pct"/>
            <w:gridSpan w:val="9"/>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ind w:firstLine="0"/>
              <w:rPr>
                <w:rFonts w:ascii="Times New Roman" w:hAnsi="Times New Roman" w:cs="Times New Roman"/>
                <w:sz w:val="14"/>
                <w:szCs w:val="14"/>
              </w:rPr>
            </w:pPr>
            <w:r w:rsidRPr="00C83D56">
              <w:rPr>
                <w:rFonts w:ascii="Times New Roman" w:hAnsi="Times New Roman" w:cs="Times New Roman"/>
                <w:sz w:val="14"/>
                <w:szCs w:val="14"/>
              </w:rPr>
              <w:t>Цель: Создание условий успешной социализации и эффективной самореализации молодежи Богучанского района</w:t>
            </w:r>
          </w:p>
        </w:tc>
        <w:tc>
          <w:tcPr>
            <w:tcW w:w="385"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ind w:firstLine="0"/>
              <w:rPr>
                <w:rFonts w:ascii="Times New Roman" w:hAnsi="Times New Roman" w:cs="Times New Roman"/>
                <w:sz w:val="14"/>
                <w:szCs w:val="14"/>
              </w:rPr>
            </w:pPr>
          </w:p>
        </w:tc>
      </w:tr>
      <w:tr w:rsidR="00C83D56" w:rsidRPr="00C83D56" w:rsidTr="00C83D56">
        <w:trPr>
          <w:cantSplit/>
          <w:trHeight w:val="20"/>
        </w:trPr>
        <w:tc>
          <w:tcPr>
            <w:tcW w:w="240"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1276"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ind w:firstLine="0"/>
              <w:rPr>
                <w:rFonts w:ascii="Times New Roman" w:hAnsi="Times New Roman" w:cs="Times New Roman"/>
                <w:sz w:val="14"/>
                <w:szCs w:val="14"/>
              </w:rPr>
            </w:pPr>
            <w:r w:rsidRPr="00C83D56">
              <w:rPr>
                <w:rFonts w:ascii="Times New Roman" w:hAnsi="Times New Roman" w:cs="Times New Roman"/>
                <w:sz w:val="14"/>
                <w:szCs w:val="14"/>
              </w:rPr>
              <w:t>Целевые индикаторы</w:t>
            </w:r>
          </w:p>
        </w:tc>
        <w:tc>
          <w:tcPr>
            <w:tcW w:w="33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464"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41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372" w:type="pct"/>
            <w:tcBorders>
              <w:top w:val="single" w:sz="6" w:space="0" w:color="auto"/>
              <w:left w:val="single" w:sz="6" w:space="0" w:color="auto"/>
              <w:bottom w:val="single" w:sz="6" w:space="0" w:color="auto"/>
              <w:right w:val="single" w:sz="4"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379" w:type="pct"/>
            <w:tcBorders>
              <w:top w:val="single" w:sz="6" w:space="0" w:color="auto"/>
              <w:left w:val="single" w:sz="4"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401" w:type="pct"/>
            <w:tcBorders>
              <w:top w:val="single" w:sz="6" w:space="0" w:color="auto"/>
              <w:left w:val="single" w:sz="4"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c>
          <w:tcPr>
            <w:tcW w:w="385" w:type="pct"/>
            <w:tcBorders>
              <w:top w:val="single" w:sz="6" w:space="0" w:color="auto"/>
              <w:left w:val="single" w:sz="4" w:space="0" w:color="auto"/>
              <w:bottom w:val="single" w:sz="6" w:space="0" w:color="auto"/>
              <w:right w:val="single" w:sz="6" w:space="0" w:color="auto"/>
            </w:tcBorders>
          </w:tcPr>
          <w:p w:rsidR="00C83D56" w:rsidRPr="00C83D56" w:rsidRDefault="00C83D56" w:rsidP="00C479D9">
            <w:pPr>
              <w:pStyle w:val="ConsPlusNormal"/>
              <w:widowControl/>
              <w:rPr>
                <w:rFonts w:ascii="Times New Roman" w:hAnsi="Times New Roman" w:cs="Times New Roman"/>
                <w:sz w:val="14"/>
                <w:szCs w:val="14"/>
              </w:rPr>
            </w:pPr>
          </w:p>
        </w:tc>
      </w:tr>
      <w:tr w:rsidR="00C83D56" w:rsidRPr="00C83D56" w:rsidTr="00C83D56">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50"/>
              <w:jc w:val="center"/>
              <w:rPr>
                <w:rFonts w:ascii="Times New Roman" w:hAnsi="Times New Roman" w:cs="Times New Roman"/>
                <w:sz w:val="14"/>
                <w:szCs w:val="14"/>
              </w:rPr>
            </w:pPr>
            <w:r w:rsidRPr="00C83D56">
              <w:rPr>
                <w:rFonts w:ascii="Times New Roman" w:hAnsi="Times New Roman" w:cs="Times New Roman"/>
                <w:sz w:val="14"/>
                <w:szCs w:val="14"/>
              </w:rPr>
              <w:t>1.</w:t>
            </w:r>
          </w:p>
        </w:tc>
        <w:tc>
          <w:tcPr>
            <w:tcW w:w="1276"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rPr>
                <w:rFonts w:ascii="Times New Roman" w:hAnsi="Times New Roman"/>
                <w:sz w:val="14"/>
                <w:szCs w:val="14"/>
                <w:lang w:eastAsia="ru-RU"/>
              </w:rPr>
            </w:pPr>
            <w:r w:rsidRPr="00C83D56">
              <w:rPr>
                <w:rFonts w:ascii="Times New Roman" w:hAnsi="Times New Roman"/>
                <w:sz w:val="14"/>
                <w:szCs w:val="14"/>
              </w:rPr>
              <w:t xml:space="preserve">Количество социально-экономических проектов, реализуемых молодежью </w:t>
            </w:r>
          </w:p>
        </w:tc>
        <w:tc>
          <w:tcPr>
            <w:tcW w:w="337"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jc w:val="center"/>
              <w:rPr>
                <w:rFonts w:ascii="Times New Roman" w:hAnsi="Times New Roman"/>
                <w:sz w:val="14"/>
                <w:szCs w:val="14"/>
              </w:rPr>
            </w:pPr>
            <w:r w:rsidRPr="00C83D56">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rPr>
                <w:rFonts w:ascii="Times New Roman" w:hAnsi="Times New Roman" w:cs="Times New Roman"/>
                <w:sz w:val="14"/>
                <w:szCs w:val="14"/>
              </w:rPr>
            </w:pPr>
            <w:r w:rsidRPr="00C83D56">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3</w:t>
            </w: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4</w:t>
            </w: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5</w:t>
            </w:r>
          </w:p>
        </w:tc>
        <w:tc>
          <w:tcPr>
            <w:tcW w:w="372"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w:t>
            </w:r>
          </w:p>
        </w:tc>
        <w:tc>
          <w:tcPr>
            <w:tcW w:w="379"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w:t>
            </w:r>
          </w:p>
        </w:tc>
        <w:tc>
          <w:tcPr>
            <w:tcW w:w="40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w:t>
            </w:r>
          </w:p>
        </w:tc>
        <w:tc>
          <w:tcPr>
            <w:tcW w:w="385"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w:t>
            </w:r>
          </w:p>
        </w:tc>
      </w:tr>
      <w:tr w:rsidR="00C83D56" w:rsidRPr="00C83D56" w:rsidTr="00C83D56">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50"/>
              <w:jc w:val="center"/>
              <w:rPr>
                <w:rFonts w:ascii="Times New Roman" w:hAnsi="Times New Roman" w:cs="Times New Roman"/>
                <w:sz w:val="14"/>
                <w:szCs w:val="14"/>
              </w:rPr>
            </w:pPr>
            <w:r w:rsidRPr="00C83D56">
              <w:rPr>
                <w:rFonts w:ascii="Times New Roman" w:hAnsi="Times New Roman" w:cs="Times New Roman"/>
                <w:sz w:val="14"/>
                <w:szCs w:val="14"/>
              </w:rPr>
              <w:t>2.</w:t>
            </w:r>
          </w:p>
        </w:tc>
        <w:tc>
          <w:tcPr>
            <w:tcW w:w="1276"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rPr>
                <w:rFonts w:ascii="Times New Roman" w:hAnsi="Times New Roman"/>
                <w:sz w:val="14"/>
                <w:szCs w:val="14"/>
                <w:lang w:eastAsia="ru-RU"/>
              </w:rPr>
            </w:pPr>
            <w:r w:rsidRPr="00C83D56">
              <w:rPr>
                <w:rFonts w:ascii="Times New Roman" w:hAnsi="Times New Roman"/>
                <w:sz w:val="14"/>
                <w:szCs w:val="14"/>
              </w:rPr>
              <w:t>Доля молодежи, получившей информационные услуги</w:t>
            </w:r>
          </w:p>
        </w:tc>
        <w:tc>
          <w:tcPr>
            <w:tcW w:w="337"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jc w:val="center"/>
              <w:rPr>
                <w:rFonts w:ascii="Times New Roman" w:hAnsi="Times New Roman"/>
                <w:sz w:val="14"/>
                <w:szCs w:val="14"/>
              </w:rPr>
            </w:pPr>
            <w:r w:rsidRPr="00C83D56">
              <w:rPr>
                <w:rFonts w:ascii="Times New Roman" w:hAnsi="Times New Roman"/>
                <w:sz w:val="14"/>
                <w:szCs w:val="14"/>
              </w:rPr>
              <w:t>%</w:t>
            </w:r>
          </w:p>
        </w:tc>
        <w:tc>
          <w:tcPr>
            <w:tcW w:w="464"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rPr>
                <w:rFonts w:ascii="Times New Roman" w:hAnsi="Times New Roman" w:cs="Times New Roman"/>
                <w:sz w:val="14"/>
                <w:szCs w:val="14"/>
              </w:rPr>
            </w:pPr>
            <w:r w:rsidRPr="00C83D56">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12,0</w:t>
            </w: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40,8</w:t>
            </w: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45,1</w:t>
            </w:r>
          </w:p>
        </w:tc>
        <w:tc>
          <w:tcPr>
            <w:tcW w:w="372"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56,0</w:t>
            </w:r>
          </w:p>
        </w:tc>
        <w:tc>
          <w:tcPr>
            <w:tcW w:w="379"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60,0</w:t>
            </w:r>
          </w:p>
        </w:tc>
        <w:tc>
          <w:tcPr>
            <w:tcW w:w="40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60,0</w:t>
            </w:r>
          </w:p>
        </w:tc>
        <w:tc>
          <w:tcPr>
            <w:tcW w:w="385"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60,0</w:t>
            </w:r>
          </w:p>
        </w:tc>
      </w:tr>
      <w:tr w:rsidR="00C83D56" w:rsidRPr="00C83D56" w:rsidTr="00C83D56">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50"/>
              <w:jc w:val="center"/>
              <w:rPr>
                <w:rFonts w:ascii="Times New Roman" w:hAnsi="Times New Roman" w:cs="Times New Roman"/>
                <w:sz w:val="14"/>
                <w:szCs w:val="14"/>
              </w:rPr>
            </w:pPr>
            <w:r w:rsidRPr="00C83D56">
              <w:rPr>
                <w:rFonts w:ascii="Times New Roman" w:hAnsi="Times New Roman" w:cs="Times New Roman"/>
                <w:sz w:val="14"/>
                <w:szCs w:val="14"/>
              </w:rPr>
              <w:t>3.</w:t>
            </w:r>
          </w:p>
        </w:tc>
        <w:tc>
          <w:tcPr>
            <w:tcW w:w="1276"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rPr>
                <w:rFonts w:ascii="Times New Roman" w:hAnsi="Times New Roman"/>
                <w:sz w:val="14"/>
                <w:szCs w:val="14"/>
                <w:lang w:eastAsia="ru-RU"/>
              </w:rPr>
            </w:pPr>
            <w:r w:rsidRPr="00C83D56">
              <w:rPr>
                <w:rFonts w:ascii="Times New Roman" w:hAnsi="Times New Roman"/>
                <w:sz w:val="14"/>
                <w:szCs w:val="14"/>
              </w:rPr>
              <w:t>Количество созданных рабочих мест для несовершеннолетних граждан</w:t>
            </w:r>
          </w:p>
        </w:tc>
        <w:tc>
          <w:tcPr>
            <w:tcW w:w="337"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jc w:val="center"/>
              <w:rPr>
                <w:rFonts w:ascii="Times New Roman" w:hAnsi="Times New Roman"/>
                <w:sz w:val="14"/>
                <w:szCs w:val="14"/>
              </w:rPr>
            </w:pPr>
            <w:r w:rsidRPr="00C83D56">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C83D56" w:rsidRPr="00C83D56" w:rsidRDefault="00C83D56" w:rsidP="00C479D9">
            <w:pPr>
              <w:pStyle w:val="ConsPlusNormal"/>
              <w:widowControl/>
              <w:ind w:firstLine="0"/>
              <w:rPr>
                <w:rFonts w:ascii="Times New Roman" w:hAnsi="Times New Roman" w:cs="Times New Roman"/>
                <w:sz w:val="14"/>
                <w:szCs w:val="14"/>
              </w:rPr>
            </w:pPr>
            <w:r w:rsidRPr="00C83D56">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80</w:t>
            </w:r>
          </w:p>
        </w:tc>
        <w:tc>
          <w:tcPr>
            <w:tcW w:w="367"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80</w:t>
            </w:r>
          </w:p>
        </w:tc>
        <w:tc>
          <w:tcPr>
            <w:tcW w:w="372"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100</w:t>
            </w:r>
          </w:p>
        </w:tc>
        <w:tc>
          <w:tcPr>
            <w:tcW w:w="379"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100</w:t>
            </w:r>
          </w:p>
        </w:tc>
        <w:tc>
          <w:tcPr>
            <w:tcW w:w="401"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100</w:t>
            </w:r>
          </w:p>
        </w:tc>
        <w:tc>
          <w:tcPr>
            <w:tcW w:w="385" w:type="pct"/>
            <w:tcBorders>
              <w:top w:val="single" w:sz="6" w:space="0" w:color="auto"/>
              <w:left w:val="single" w:sz="6" w:space="0" w:color="auto"/>
              <w:bottom w:val="single" w:sz="6" w:space="0" w:color="auto"/>
              <w:right w:val="single" w:sz="6" w:space="0" w:color="auto"/>
            </w:tcBorders>
          </w:tcPr>
          <w:p w:rsidR="00C83D56" w:rsidRPr="00C83D56" w:rsidRDefault="00C83D56" w:rsidP="00C479D9">
            <w:pPr>
              <w:jc w:val="center"/>
              <w:rPr>
                <w:rFonts w:ascii="Times New Roman" w:hAnsi="Times New Roman"/>
                <w:sz w:val="14"/>
                <w:szCs w:val="14"/>
                <w:lang w:eastAsia="ru-RU"/>
              </w:rPr>
            </w:pPr>
            <w:r w:rsidRPr="00C83D56">
              <w:rPr>
                <w:rFonts w:ascii="Times New Roman" w:hAnsi="Times New Roman"/>
                <w:sz w:val="14"/>
                <w:szCs w:val="14"/>
                <w:lang w:eastAsia="ru-RU"/>
              </w:rPr>
              <w:t>100</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9434D4">
        <w:rPr>
          <w:rFonts w:ascii="Times New Roman" w:eastAsia="Times New Roman" w:hAnsi="Times New Roman"/>
          <w:sz w:val="18"/>
          <w:szCs w:val="20"/>
          <w:lang w:eastAsia="ru-RU"/>
        </w:rPr>
        <w:t xml:space="preserve">Приложение № 7  </w:t>
      </w:r>
    </w:p>
    <w:p w:rsid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r w:rsidRPr="004074AE">
        <w:rPr>
          <w:rFonts w:ascii="Times New Roman" w:eastAsia="Times New Roman" w:hAnsi="Times New Roman"/>
          <w:sz w:val="18"/>
          <w:szCs w:val="18"/>
          <w:lang w:eastAsia="ru-RU"/>
        </w:rPr>
        <w:t>к  постановлению от 19.05.2017 г.  №528-п</w:t>
      </w:r>
    </w:p>
    <w:p w:rsidR="009434D4" w:rsidRP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sz w:val="18"/>
          <w:szCs w:val="18"/>
          <w:lang w:val="en-US" w:eastAsia="ru-RU"/>
        </w:rPr>
      </w:pPr>
    </w:p>
    <w:p w:rsidR="009434D4" w:rsidRP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34D4">
        <w:rPr>
          <w:rFonts w:ascii="Times New Roman" w:eastAsia="Times New Roman" w:hAnsi="Times New Roman"/>
          <w:sz w:val="18"/>
          <w:szCs w:val="20"/>
          <w:lang w:eastAsia="ru-RU"/>
        </w:rPr>
        <w:t>Приложение № 2</w:t>
      </w:r>
    </w:p>
    <w:p w:rsid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9434D4">
        <w:rPr>
          <w:rFonts w:ascii="Times New Roman" w:eastAsia="Times New Roman" w:hAnsi="Times New Roman"/>
          <w:sz w:val="18"/>
          <w:szCs w:val="20"/>
          <w:lang w:eastAsia="ru-RU"/>
        </w:rPr>
        <w:t>к подпрограмме «Вовлечение молодежи</w:t>
      </w:r>
    </w:p>
    <w:p w:rsidR="009434D4" w:rsidRP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34D4">
        <w:rPr>
          <w:rFonts w:ascii="Times New Roman" w:eastAsia="Times New Roman" w:hAnsi="Times New Roman"/>
          <w:sz w:val="18"/>
          <w:szCs w:val="20"/>
          <w:lang w:eastAsia="ru-RU"/>
        </w:rPr>
        <w:t xml:space="preserve"> Богучанского района в социальную практику» </w:t>
      </w:r>
    </w:p>
    <w:p w:rsidR="009434D4" w:rsidRP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bCs/>
          <w:sz w:val="18"/>
          <w:szCs w:val="20"/>
          <w:lang w:eastAsia="ru-RU"/>
        </w:rPr>
      </w:pPr>
      <w:r w:rsidRPr="009434D4">
        <w:rPr>
          <w:rFonts w:ascii="Times New Roman" w:eastAsia="Times New Roman" w:hAnsi="Times New Roman"/>
          <w:sz w:val="18"/>
          <w:szCs w:val="20"/>
          <w:lang w:eastAsia="ru-RU"/>
        </w:rPr>
        <w:t xml:space="preserve">муниципальной программы  </w:t>
      </w:r>
      <w:r w:rsidRPr="009434D4">
        <w:rPr>
          <w:rFonts w:ascii="Times New Roman" w:eastAsia="Times New Roman" w:hAnsi="Times New Roman"/>
          <w:bCs/>
          <w:sz w:val="18"/>
          <w:szCs w:val="20"/>
          <w:lang w:eastAsia="ru-RU"/>
        </w:rPr>
        <w:t xml:space="preserve">«Молодежь Приангарья» </w:t>
      </w:r>
    </w:p>
    <w:p w:rsidR="009434D4" w:rsidRPr="009434D4" w:rsidRDefault="009434D4" w:rsidP="009434D4">
      <w:pPr>
        <w:widowControl w:val="0"/>
        <w:autoSpaceDE w:val="0"/>
        <w:autoSpaceDN w:val="0"/>
        <w:adjustRightInd w:val="0"/>
        <w:spacing w:after="0" w:line="240" w:lineRule="auto"/>
        <w:ind w:firstLine="709"/>
        <w:jc w:val="right"/>
        <w:rPr>
          <w:rFonts w:ascii="Times New Roman" w:eastAsia="Times New Roman" w:hAnsi="Times New Roman"/>
          <w:b/>
          <w:bCs/>
          <w:sz w:val="18"/>
          <w:szCs w:val="20"/>
          <w:lang w:eastAsia="ru-RU"/>
        </w:rPr>
      </w:pPr>
    </w:p>
    <w:p w:rsidR="009434D4" w:rsidRPr="009434D4" w:rsidRDefault="009434D4" w:rsidP="009434D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434D4">
        <w:rPr>
          <w:rFonts w:ascii="Times New Roman" w:eastAsia="Times New Roman" w:hAnsi="Times New Roman"/>
          <w:sz w:val="20"/>
          <w:szCs w:val="20"/>
          <w:lang w:eastAsia="ru-RU"/>
        </w:rPr>
        <w:t>Перечень мероприятий подпрограммы</w:t>
      </w:r>
    </w:p>
    <w:p w:rsidR="00EF29D5" w:rsidRDefault="00EF29D5" w:rsidP="009434D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jc w:val="center"/>
        <w:tblLook w:val="00A0"/>
      </w:tblPr>
      <w:tblGrid>
        <w:gridCol w:w="342"/>
        <w:gridCol w:w="941"/>
        <w:gridCol w:w="792"/>
        <w:gridCol w:w="343"/>
        <w:gridCol w:w="385"/>
        <w:gridCol w:w="650"/>
        <w:gridCol w:w="343"/>
        <w:gridCol w:w="665"/>
        <w:gridCol w:w="665"/>
        <w:gridCol w:w="665"/>
        <w:gridCol w:w="665"/>
        <w:gridCol w:w="725"/>
        <w:gridCol w:w="725"/>
        <w:gridCol w:w="659"/>
        <w:gridCol w:w="1005"/>
      </w:tblGrid>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p>
        </w:tc>
        <w:tc>
          <w:tcPr>
            <w:tcW w:w="500" w:type="pct"/>
            <w:vMerge w:val="restart"/>
            <w:tcBorders>
              <w:top w:val="single" w:sz="4" w:space="0" w:color="auto"/>
              <w:left w:val="single" w:sz="4" w:space="0" w:color="auto"/>
              <w:bottom w:val="single" w:sz="4" w:space="0" w:color="000000"/>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Наименование  мероприятия подпрограммы</w:t>
            </w:r>
          </w:p>
        </w:tc>
        <w:tc>
          <w:tcPr>
            <w:tcW w:w="424" w:type="pct"/>
            <w:vMerge w:val="restart"/>
            <w:tcBorders>
              <w:top w:val="single" w:sz="4" w:space="0" w:color="auto"/>
              <w:left w:val="single" w:sz="4" w:space="0" w:color="auto"/>
              <w:bottom w:val="single" w:sz="4" w:space="0" w:color="000000"/>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 xml:space="preserve">ГРБС </w:t>
            </w:r>
          </w:p>
        </w:tc>
        <w:tc>
          <w:tcPr>
            <w:tcW w:w="946" w:type="pct"/>
            <w:gridSpan w:val="4"/>
            <w:tcBorders>
              <w:top w:val="single" w:sz="4" w:space="0" w:color="auto"/>
              <w:left w:val="nil"/>
              <w:bottom w:val="single" w:sz="4" w:space="0" w:color="auto"/>
              <w:right w:val="single" w:sz="4" w:space="0" w:color="000000"/>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Код бюджетной классификации</w:t>
            </w:r>
          </w:p>
        </w:tc>
        <w:tc>
          <w:tcPr>
            <w:tcW w:w="2315" w:type="pct"/>
            <w:gridSpan w:val="7"/>
            <w:tcBorders>
              <w:top w:val="single" w:sz="4" w:space="0" w:color="auto"/>
              <w:left w:val="nil"/>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Расходы (руб.), годы</w:t>
            </w:r>
          </w:p>
        </w:tc>
        <w:tc>
          <w:tcPr>
            <w:tcW w:w="630" w:type="pct"/>
            <w:vMerge w:val="restart"/>
            <w:tcBorders>
              <w:top w:val="single" w:sz="4" w:space="0" w:color="auto"/>
              <w:left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32430B" w:rsidRPr="0032430B" w:rsidTr="0032430B">
        <w:trPr>
          <w:cantSplit/>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p>
        </w:tc>
        <w:tc>
          <w:tcPr>
            <w:tcW w:w="195" w:type="pct"/>
            <w:tcBorders>
              <w:top w:val="nil"/>
              <w:left w:val="nil"/>
              <w:bottom w:val="single" w:sz="4" w:space="0" w:color="auto"/>
              <w:right w:val="single" w:sz="4" w:space="0" w:color="auto"/>
            </w:tcBorders>
            <w:textDirection w:val="btLr"/>
            <w:vAlign w:val="center"/>
          </w:tcPr>
          <w:p w:rsidR="0032430B" w:rsidRPr="0032430B" w:rsidRDefault="0032430B" w:rsidP="00C479D9">
            <w:pPr>
              <w:spacing w:after="0" w:line="240" w:lineRule="auto"/>
              <w:ind w:left="113" w:right="113"/>
              <w:jc w:val="center"/>
              <w:rPr>
                <w:rFonts w:ascii="Times New Roman" w:hAnsi="Times New Roman"/>
                <w:sz w:val="14"/>
                <w:szCs w:val="14"/>
              </w:rPr>
            </w:pPr>
            <w:r w:rsidRPr="0032430B">
              <w:rPr>
                <w:rFonts w:ascii="Times New Roman" w:hAnsi="Times New Roman"/>
                <w:sz w:val="14"/>
                <w:szCs w:val="14"/>
              </w:rPr>
              <w:t>ГРБС</w:t>
            </w:r>
          </w:p>
        </w:tc>
        <w:tc>
          <w:tcPr>
            <w:tcW w:w="217" w:type="pct"/>
            <w:tcBorders>
              <w:top w:val="nil"/>
              <w:left w:val="nil"/>
              <w:bottom w:val="single" w:sz="4" w:space="0" w:color="auto"/>
              <w:right w:val="single" w:sz="4" w:space="0" w:color="auto"/>
            </w:tcBorders>
            <w:textDirection w:val="btLr"/>
            <w:vAlign w:val="center"/>
          </w:tcPr>
          <w:p w:rsidR="0032430B" w:rsidRPr="0032430B" w:rsidRDefault="0032430B" w:rsidP="00C479D9">
            <w:pPr>
              <w:spacing w:after="0" w:line="240" w:lineRule="auto"/>
              <w:ind w:left="113" w:right="113"/>
              <w:jc w:val="center"/>
              <w:rPr>
                <w:rFonts w:ascii="Times New Roman" w:hAnsi="Times New Roman"/>
                <w:sz w:val="14"/>
                <w:szCs w:val="14"/>
              </w:rPr>
            </w:pPr>
            <w:r w:rsidRPr="0032430B">
              <w:rPr>
                <w:rFonts w:ascii="Times New Roman" w:hAnsi="Times New Roman"/>
                <w:sz w:val="14"/>
                <w:szCs w:val="14"/>
              </w:rPr>
              <w:t>РзПр</w:t>
            </w:r>
          </w:p>
        </w:tc>
        <w:tc>
          <w:tcPr>
            <w:tcW w:w="348" w:type="pct"/>
            <w:tcBorders>
              <w:top w:val="nil"/>
              <w:left w:val="nil"/>
              <w:bottom w:val="single" w:sz="4" w:space="0" w:color="auto"/>
              <w:right w:val="single" w:sz="4" w:space="0" w:color="auto"/>
            </w:tcBorders>
            <w:textDirection w:val="btLr"/>
            <w:vAlign w:val="center"/>
          </w:tcPr>
          <w:p w:rsidR="0032430B" w:rsidRPr="0032430B" w:rsidRDefault="0032430B" w:rsidP="00C479D9">
            <w:pPr>
              <w:spacing w:after="0" w:line="240" w:lineRule="auto"/>
              <w:ind w:left="113" w:right="113"/>
              <w:jc w:val="center"/>
              <w:rPr>
                <w:rFonts w:ascii="Times New Roman" w:hAnsi="Times New Roman"/>
                <w:sz w:val="14"/>
                <w:szCs w:val="14"/>
              </w:rPr>
            </w:pPr>
            <w:r w:rsidRPr="0032430B">
              <w:rPr>
                <w:rFonts w:ascii="Times New Roman" w:hAnsi="Times New Roman"/>
                <w:sz w:val="14"/>
                <w:szCs w:val="14"/>
              </w:rPr>
              <w:t>ЦСР</w:t>
            </w:r>
          </w:p>
        </w:tc>
        <w:tc>
          <w:tcPr>
            <w:tcW w:w="186" w:type="pct"/>
            <w:tcBorders>
              <w:top w:val="nil"/>
              <w:left w:val="nil"/>
              <w:bottom w:val="single" w:sz="4" w:space="0" w:color="auto"/>
              <w:right w:val="single" w:sz="4" w:space="0" w:color="auto"/>
            </w:tcBorders>
            <w:textDirection w:val="btLr"/>
            <w:vAlign w:val="center"/>
          </w:tcPr>
          <w:p w:rsidR="0032430B" w:rsidRPr="0032430B" w:rsidRDefault="0032430B" w:rsidP="00C479D9">
            <w:pPr>
              <w:spacing w:after="0" w:line="240" w:lineRule="auto"/>
              <w:ind w:left="113" w:right="113"/>
              <w:jc w:val="center"/>
              <w:rPr>
                <w:rFonts w:ascii="Times New Roman" w:hAnsi="Times New Roman"/>
                <w:sz w:val="14"/>
                <w:szCs w:val="14"/>
              </w:rPr>
            </w:pPr>
            <w:r w:rsidRPr="0032430B">
              <w:rPr>
                <w:rFonts w:ascii="Times New Roman" w:hAnsi="Times New Roman"/>
                <w:sz w:val="14"/>
                <w:szCs w:val="14"/>
              </w:rPr>
              <w:t>ВР</w:t>
            </w:r>
          </w:p>
        </w:tc>
        <w:tc>
          <w:tcPr>
            <w:tcW w:w="254" w:type="pct"/>
            <w:tcBorders>
              <w:top w:val="nil"/>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Отчетный финансовый год</w:t>
            </w: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2014 год</w:t>
            </w:r>
          </w:p>
        </w:tc>
        <w:tc>
          <w:tcPr>
            <w:tcW w:w="260" w:type="pct"/>
            <w:tcBorders>
              <w:top w:val="nil"/>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Отчетный финансовый год</w:t>
            </w:r>
          </w:p>
          <w:p w:rsidR="0032430B" w:rsidRPr="0032430B" w:rsidRDefault="0032430B" w:rsidP="00C479D9">
            <w:pPr>
              <w:spacing w:line="240" w:lineRule="auto"/>
              <w:jc w:val="center"/>
              <w:rPr>
                <w:rFonts w:ascii="Times New Roman" w:hAnsi="Times New Roman"/>
                <w:sz w:val="14"/>
                <w:szCs w:val="14"/>
              </w:rPr>
            </w:pPr>
            <w:r w:rsidRPr="0032430B">
              <w:rPr>
                <w:rFonts w:ascii="Times New Roman" w:hAnsi="Times New Roman"/>
                <w:sz w:val="14"/>
                <w:szCs w:val="14"/>
              </w:rPr>
              <w:t>2015 год</w:t>
            </w:r>
          </w:p>
        </w:tc>
        <w:tc>
          <w:tcPr>
            <w:tcW w:w="323" w:type="pct"/>
            <w:tcBorders>
              <w:top w:val="nil"/>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 xml:space="preserve">Отчетный финансовый год </w:t>
            </w:r>
          </w:p>
          <w:p w:rsidR="0032430B" w:rsidRPr="0032430B" w:rsidRDefault="0032430B" w:rsidP="00C479D9">
            <w:pPr>
              <w:spacing w:line="240" w:lineRule="auto"/>
              <w:jc w:val="center"/>
              <w:rPr>
                <w:rFonts w:ascii="Times New Roman" w:hAnsi="Times New Roman"/>
                <w:sz w:val="14"/>
                <w:szCs w:val="14"/>
              </w:rPr>
            </w:pPr>
            <w:r w:rsidRPr="0032430B">
              <w:rPr>
                <w:rFonts w:ascii="Times New Roman" w:hAnsi="Times New Roman"/>
                <w:sz w:val="14"/>
                <w:szCs w:val="14"/>
              </w:rPr>
              <w:t>2016 год</w:t>
            </w:r>
          </w:p>
        </w:tc>
        <w:tc>
          <w:tcPr>
            <w:tcW w:w="323"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 xml:space="preserve">Текущий финансовый год </w:t>
            </w:r>
          </w:p>
          <w:p w:rsidR="0032430B" w:rsidRPr="0032430B" w:rsidRDefault="0032430B" w:rsidP="00C479D9">
            <w:pPr>
              <w:spacing w:line="240" w:lineRule="auto"/>
              <w:jc w:val="center"/>
              <w:rPr>
                <w:rFonts w:ascii="Times New Roman" w:hAnsi="Times New Roman"/>
                <w:sz w:val="14"/>
                <w:szCs w:val="14"/>
              </w:rPr>
            </w:pPr>
            <w:r w:rsidRPr="0032430B">
              <w:rPr>
                <w:rFonts w:ascii="Times New Roman" w:hAnsi="Times New Roman"/>
                <w:sz w:val="14"/>
                <w:szCs w:val="14"/>
              </w:rPr>
              <w:t>2017 год</w:t>
            </w:r>
          </w:p>
        </w:tc>
        <w:tc>
          <w:tcPr>
            <w:tcW w:w="324" w:type="pct"/>
            <w:tcBorders>
              <w:top w:val="nil"/>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 xml:space="preserve">Первый год планового периода </w:t>
            </w: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2018 год</w:t>
            </w:r>
          </w:p>
        </w:tc>
        <w:tc>
          <w:tcPr>
            <w:tcW w:w="370"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 xml:space="preserve">Второй год планового периода </w:t>
            </w: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2019 год</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Итого</w:t>
            </w: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на период 2014-2019 годы</w:t>
            </w:r>
          </w:p>
        </w:tc>
        <w:tc>
          <w:tcPr>
            <w:tcW w:w="630" w:type="pct"/>
            <w:vMerge/>
            <w:tcBorders>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p>
        </w:tc>
        <w:tc>
          <w:tcPr>
            <w:tcW w:w="4815" w:type="pct"/>
            <w:gridSpan w:val="14"/>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Цель: Создание условий успешной социализации и эффективной самореализации молодежи Богучанского района</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1.</w:t>
            </w:r>
          </w:p>
        </w:tc>
        <w:tc>
          <w:tcPr>
            <w:tcW w:w="4815" w:type="pct"/>
            <w:gridSpan w:val="14"/>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Задача 1. Развитие молодежных общественных объединений, действующих на территории Богучанского района</w:t>
            </w: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r w:rsidRPr="0032430B">
              <w:rPr>
                <w:rFonts w:ascii="Times New Roman" w:hAnsi="Times New Roman"/>
                <w:sz w:val="14"/>
                <w:szCs w:val="14"/>
              </w:rPr>
              <w:t>1.1.</w:t>
            </w: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sz w:val="14"/>
                <w:szCs w:val="14"/>
              </w:rPr>
            </w:pPr>
            <w:r w:rsidRPr="0032430B">
              <w:rPr>
                <w:rFonts w:ascii="Times New Roman" w:hAnsi="Times New Roman"/>
                <w:sz w:val="14"/>
                <w:szCs w:val="14"/>
              </w:rPr>
              <w:t>Поддержка молодежных объединений</w:t>
            </w:r>
          </w:p>
        </w:tc>
        <w:tc>
          <w:tcPr>
            <w:tcW w:w="424"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Богучанского района</w:t>
            </w: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254 600,00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227 760,00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460"/>
              </w:tabs>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p w:rsidR="0032430B" w:rsidRPr="0032430B" w:rsidRDefault="0032430B" w:rsidP="00C479D9">
            <w:pPr>
              <w:rPr>
                <w:rFonts w:ascii="Times New Roman" w:hAnsi="Times New Roman"/>
                <w:sz w:val="14"/>
                <w:szCs w:val="14"/>
                <w:lang w:eastAsia="ru-RU"/>
              </w:rPr>
            </w:pP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15"/>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15"/>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482360,00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Будет поддержано не менее 18 молодежных объединений; К 2019 году около 700 молодых людей будут вовлечены в практико-ориентированную социально полезную деятельность</w:t>
            </w: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sz w:val="14"/>
                <w:szCs w:val="14"/>
                <w:highlight w:val="yellow"/>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0610080000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612</w:t>
            </w:r>
          </w:p>
          <w:p w:rsidR="0032430B" w:rsidRPr="0032430B" w:rsidRDefault="0032430B" w:rsidP="00C479D9">
            <w:pPr>
              <w:rPr>
                <w:rFonts w:ascii="Times New Roman" w:hAnsi="Times New Roman"/>
                <w:sz w:val="14"/>
                <w:szCs w:val="14"/>
              </w:rPr>
            </w:pPr>
          </w:p>
          <w:p w:rsidR="0032430B" w:rsidRPr="0032430B" w:rsidRDefault="0032430B" w:rsidP="00C479D9">
            <w:pP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color w:val="000000"/>
                <w:sz w:val="14"/>
                <w:szCs w:val="14"/>
              </w:rPr>
            </w:pPr>
            <w:r w:rsidRPr="0032430B">
              <w:rPr>
                <w:rFonts w:ascii="Times New Roman" w:hAnsi="Times New Roman"/>
                <w:color w:val="000000"/>
                <w:sz w:val="14"/>
                <w:szCs w:val="14"/>
              </w:rPr>
              <w:t>1.</w:t>
            </w:r>
            <w:r w:rsidRPr="0032430B">
              <w:rPr>
                <w:rFonts w:ascii="Times New Roman" w:hAnsi="Times New Roman"/>
                <w:color w:val="000000"/>
                <w:sz w:val="14"/>
                <w:szCs w:val="14"/>
              </w:rPr>
              <w:lastRenderedPageBreak/>
              <w:t>2.</w:t>
            </w: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bCs/>
                <w:color w:val="000000"/>
                <w:sz w:val="14"/>
                <w:szCs w:val="14"/>
                <w:lang w:eastAsia="ru-RU"/>
              </w:rPr>
            </w:pPr>
            <w:r w:rsidRPr="0032430B">
              <w:rPr>
                <w:rFonts w:ascii="Times New Roman" w:hAnsi="Times New Roman"/>
                <w:bCs/>
                <w:color w:val="000000"/>
                <w:sz w:val="14"/>
                <w:szCs w:val="14"/>
                <w:lang w:eastAsia="ru-RU"/>
              </w:rPr>
              <w:lastRenderedPageBreak/>
              <w:t xml:space="preserve">Районный </w:t>
            </w:r>
            <w:r w:rsidRPr="0032430B">
              <w:rPr>
                <w:rFonts w:ascii="Times New Roman" w:hAnsi="Times New Roman"/>
                <w:bCs/>
                <w:color w:val="000000"/>
                <w:sz w:val="14"/>
                <w:szCs w:val="14"/>
                <w:lang w:eastAsia="ru-RU"/>
              </w:rPr>
              <w:lastRenderedPageBreak/>
              <w:t>молодежный конкурс "За нами будущее!"</w:t>
            </w:r>
          </w:p>
        </w:tc>
        <w:tc>
          <w:tcPr>
            <w:tcW w:w="424"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lastRenderedPageBreak/>
              <w:t>Админис</w:t>
            </w:r>
            <w:r w:rsidRPr="0032430B">
              <w:rPr>
                <w:rFonts w:ascii="Times New Roman" w:hAnsi="Times New Roman"/>
                <w:sz w:val="14"/>
                <w:szCs w:val="14"/>
              </w:rPr>
              <w:lastRenderedPageBreak/>
              <w:t>трация Богучанского района</w:t>
            </w: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lastRenderedPageBreak/>
              <w:t>8</w:t>
            </w:r>
            <w:r w:rsidRPr="0032430B">
              <w:rPr>
                <w:rFonts w:ascii="Times New Roman" w:hAnsi="Times New Roman"/>
                <w:color w:val="000000"/>
                <w:sz w:val="14"/>
                <w:szCs w:val="14"/>
              </w:rPr>
              <w:lastRenderedPageBreak/>
              <w:t>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lastRenderedPageBreak/>
              <w:t>07</w:t>
            </w:r>
            <w:r w:rsidRPr="0032430B">
              <w:rPr>
                <w:rFonts w:ascii="Times New Roman" w:hAnsi="Times New Roman"/>
                <w:color w:val="000000"/>
                <w:sz w:val="14"/>
                <w:szCs w:val="14"/>
              </w:rPr>
              <w:lastRenderedPageBreak/>
              <w:t>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lastRenderedPageBreak/>
              <w:t xml:space="preserve">06 1 </w:t>
            </w:r>
            <w:r w:rsidRPr="0032430B">
              <w:rPr>
                <w:rFonts w:ascii="Times New Roman" w:hAnsi="Times New Roman"/>
                <w:color w:val="000000"/>
                <w:sz w:val="14"/>
                <w:szCs w:val="14"/>
              </w:rPr>
              <w:lastRenderedPageBreak/>
              <w:t>8000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lastRenderedPageBreak/>
              <w:t>6</w:t>
            </w:r>
            <w:r w:rsidRPr="0032430B">
              <w:rPr>
                <w:rFonts w:ascii="Times New Roman" w:hAnsi="Times New Roman"/>
                <w:color w:val="000000"/>
                <w:sz w:val="14"/>
                <w:szCs w:val="14"/>
              </w:rPr>
              <w:lastRenderedPageBreak/>
              <w:t>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lastRenderedPageBreak/>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120 00</w:t>
            </w:r>
            <w:r w:rsidRPr="0032430B">
              <w:rPr>
                <w:rFonts w:ascii="Times New Roman" w:hAnsi="Times New Roman"/>
                <w:sz w:val="14"/>
                <w:szCs w:val="14"/>
              </w:rPr>
              <w:lastRenderedPageBreak/>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lastRenderedPageBreak/>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 xml:space="preserve">120 </w:t>
            </w:r>
            <w:r w:rsidRPr="0032430B">
              <w:rPr>
                <w:rFonts w:ascii="Times New Roman" w:hAnsi="Times New Roman"/>
                <w:sz w:val="14"/>
                <w:szCs w:val="14"/>
              </w:rPr>
              <w:lastRenderedPageBreak/>
              <w:t>000,00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lastRenderedPageBreak/>
              <w:t xml:space="preserve">Поступит не  </w:t>
            </w:r>
            <w:r w:rsidRPr="0032430B">
              <w:rPr>
                <w:rFonts w:ascii="Times New Roman" w:hAnsi="Times New Roman"/>
                <w:sz w:val="14"/>
                <w:szCs w:val="14"/>
              </w:rPr>
              <w:lastRenderedPageBreak/>
              <w:t>менее 26 заявок, не менее 18 проектных команд  будет  поддержано.</w:t>
            </w:r>
          </w:p>
          <w:p w:rsidR="0032430B" w:rsidRPr="0032430B" w:rsidRDefault="0032430B" w:rsidP="00C479D9">
            <w:pPr>
              <w:spacing w:after="0" w:line="240" w:lineRule="auto"/>
              <w:ind w:right="-107"/>
              <w:rPr>
                <w:rFonts w:ascii="Times New Roman" w:hAnsi="Times New Roman"/>
                <w:sz w:val="14"/>
                <w:szCs w:val="14"/>
              </w:rPr>
            </w:pPr>
            <w:r w:rsidRPr="0032430B">
              <w:rPr>
                <w:rFonts w:ascii="Times New Roman" w:hAnsi="Times New Roman"/>
                <w:sz w:val="14"/>
                <w:szCs w:val="14"/>
              </w:rPr>
              <w:t>Обеспечено софинансирование краевой  субсидии на поддержку молодежных центров</w:t>
            </w:r>
          </w:p>
        </w:tc>
      </w:tr>
      <w:tr w:rsidR="0032430B" w:rsidRPr="0032430B" w:rsidTr="0032430B">
        <w:trPr>
          <w:trHeight w:val="20"/>
          <w:jc w:val="center"/>
        </w:trPr>
        <w:tc>
          <w:tcPr>
            <w:tcW w:w="185" w:type="pct"/>
            <w:vMerge/>
            <w:tcBorders>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Borders>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424" w:type="pct"/>
            <w:vMerge/>
            <w:tcBorders>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0610080000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76000,00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76000,00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76000,00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228000,00</w:t>
            </w:r>
          </w:p>
        </w:tc>
        <w:tc>
          <w:tcPr>
            <w:tcW w:w="630" w:type="pct"/>
            <w:vMerge/>
            <w:tcBorders>
              <w:left w:val="single" w:sz="4" w:space="0" w:color="auto"/>
              <w:right w:val="single" w:sz="4" w:space="0" w:color="auto"/>
            </w:tcBorders>
          </w:tcPr>
          <w:p w:rsidR="0032430B" w:rsidRPr="0032430B" w:rsidRDefault="0032430B" w:rsidP="00C479D9">
            <w:pPr>
              <w:spacing w:after="0" w:line="240" w:lineRule="auto"/>
              <w:ind w:right="-107"/>
              <w:rPr>
                <w:rFonts w:ascii="Times New Roman" w:hAnsi="Times New Roman"/>
                <w:sz w:val="14"/>
                <w:szCs w:val="14"/>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06 1 8216</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101 000,00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p w:rsidR="0032430B" w:rsidRPr="0032430B" w:rsidRDefault="0032430B" w:rsidP="00C479D9">
            <w:pPr>
              <w:spacing w:after="0" w:line="240" w:lineRule="auto"/>
              <w:jc w:val="center"/>
              <w:rPr>
                <w:rFonts w:ascii="Times New Roman" w:hAnsi="Times New Roman"/>
                <w:sz w:val="14"/>
                <w:szCs w:val="14"/>
                <w:lang w:eastAsia="ru-RU"/>
              </w:rPr>
            </w:pP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p w:rsidR="0032430B" w:rsidRPr="0032430B" w:rsidRDefault="0032430B" w:rsidP="00C479D9">
            <w:pPr>
              <w:spacing w:after="0" w:line="240" w:lineRule="auto"/>
              <w:jc w:val="center"/>
              <w:rPr>
                <w:rFonts w:ascii="Times New Roman" w:hAnsi="Times New Roman"/>
                <w:sz w:val="14"/>
                <w:szCs w:val="14"/>
                <w:lang w:eastAsia="ru-RU"/>
              </w:rPr>
            </w:pP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101 000,00</w:t>
            </w:r>
          </w:p>
        </w:tc>
        <w:tc>
          <w:tcPr>
            <w:tcW w:w="630" w:type="pct"/>
            <w:vMerge/>
            <w:tcBorders>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lang w:val="en-US"/>
              </w:rPr>
            </w:pPr>
            <w:r w:rsidRPr="0032430B">
              <w:rPr>
                <w:rFonts w:ascii="Times New Roman" w:hAnsi="Times New Roman"/>
                <w:color w:val="000000"/>
                <w:sz w:val="14"/>
                <w:szCs w:val="14"/>
              </w:rPr>
              <w:t>06100</w:t>
            </w:r>
            <w:r w:rsidRPr="0032430B">
              <w:rPr>
                <w:rFonts w:ascii="Times New Roman" w:hAnsi="Times New Roman"/>
                <w:color w:val="000000"/>
                <w:sz w:val="14"/>
                <w:szCs w:val="14"/>
                <w:lang w:val="en-US"/>
              </w:rPr>
              <w:t>S4560</w:t>
            </w:r>
          </w:p>
          <w:p w:rsidR="0032430B" w:rsidRPr="0032430B" w:rsidRDefault="0032430B" w:rsidP="00C479D9">
            <w:pPr>
              <w:rPr>
                <w:rFonts w:ascii="Times New Roman" w:hAnsi="Times New Roman"/>
                <w:sz w:val="14"/>
                <w:szCs w:val="14"/>
                <w:lang w:val="en-US"/>
              </w:rPr>
            </w:pPr>
          </w:p>
          <w:p w:rsidR="0032430B" w:rsidRPr="0032430B" w:rsidRDefault="0032430B" w:rsidP="00C479D9">
            <w:pPr>
              <w:rPr>
                <w:rFonts w:ascii="Times New Roman" w:hAnsi="Times New Roman"/>
                <w:sz w:val="14"/>
                <w:szCs w:val="14"/>
                <w:lang w:val="en-US"/>
              </w:rPr>
            </w:pP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p w:rsidR="0032430B" w:rsidRPr="0032430B" w:rsidRDefault="0032430B" w:rsidP="00C479D9">
            <w:pPr>
              <w:rPr>
                <w:rFonts w:ascii="Times New Roman" w:hAnsi="Times New Roman"/>
                <w:sz w:val="14"/>
                <w:szCs w:val="14"/>
                <w:lang w:eastAsia="ru-RU"/>
              </w:rPr>
            </w:pP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left" w:pos="300"/>
                <w:tab w:val="center" w:pos="530"/>
              </w:tabs>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2.</w:t>
            </w:r>
          </w:p>
        </w:tc>
        <w:tc>
          <w:tcPr>
            <w:tcW w:w="4815" w:type="pct"/>
            <w:gridSpan w:val="14"/>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rPr>
                <w:rFonts w:ascii="Times New Roman" w:hAnsi="Times New Roman"/>
                <w:color w:val="000000"/>
                <w:sz w:val="14"/>
                <w:szCs w:val="14"/>
              </w:rPr>
            </w:pPr>
            <w:r w:rsidRPr="0032430B">
              <w:rPr>
                <w:rFonts w:ascii="Times New Roman" w:hAnsi="Times New Roman"/>
                <w:color w:val="000000"/>
                <w:sz w:val="14"/>
                <w:szCs w:val="14"/>
              </w:rPr>
              <w:t xml:space="preserve">Задача 2. </w:t>
            </w:r>
            <w:r w:rsidRPr="0032430B">
              <w:rPr>
                <w:rFonts w:ascii="Times New Roman" w:hAnsi="Times New Roman"/>
                <w:sz w:val="14"/>
                <w:szCs w:val="14"/>
              </w:rPr>
              <w:t>Организация ресурсных площадок для реализации молодежной политики на территории Богучанского района</w:t>
            </w: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r w:rsidRPr="0032430B">
              <w:rPr>
                <w:rFonts w:ascii="Times New Roman" w:hAnsi="Times New Roman"/>
                <w:sz w:val="14"/>
                <w:szCs w:val="14"/>
              </w:rPr>
              <w:t>2.1.</w:t>
            </w: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right="-7"/>
              <w:rPr>
                <w:rFonts w:ascii="Times New Roman" w:hAnsi="Times New Roman"/>
                <w:sz w:val="14"/>
                <w:szCs w:val="14"/>
              </w:rPr>
            </w:pPr>
            <w:proofErr w:type="gramStart"/>
            <w:r w:rsidRPr="0032430B">
              <w:rPr>
                <w:rFonts w:ascii="Times New Roman" w:hAnsi="Times New Roman"/>
                <w:sz w:val="14"/>
                <w:szCs w:val="14"/>
              </w:rPr>
              <w:t xml:space="preserve">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roofErr w:type="gramEnd"/>
          </w:p>
          <w:p w:rsidR="0032430B" w:rsidRPr="0032430B" w:rsidRDefault="0032430B" w:rsidP="00C479D9">
            <w:pPr>
              <w:widowControl w:val="0"/>
              <w:autoSpaceDE w:val="0"/>
              <w:autoSpaceDN w:val="0"/>
              <w:adjustRightInd w:val="0"/>
              <w:spacing w:after="0" w:line="240" w:lineRule="auto"/>
              <w:rPr>
                <w:rFonts w:ascii="Times New Roman" w:hAnsi="Times New Roman"/>
                <w:sz w:val="14"/>
                <w:szCs w:val="14"/>
              </w:rPr>
            </w:pPr>
            <w:r w:rsidRPr="0032430B">
              <w:rPr>
                <w:rFonts w:ascii="Times New Roman" w:hAnsi="Times New Roman"/>
                <w:sz w:val="14"/>
                <w:szCs w:val="14"/>
              </w:rPr>
              <w:t>(софинансирование краевой субсидии на поддержку молодежных центров)</w:t>
            </w:r>
          </w:p>
        </w:tc>
        <w:tc>
          <w:tcPr>
            <w:tcW w:w="424"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Богучанского района</w:t>
            </w: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376 750,20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27 000,00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403 750,20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К 2019 году до 2070 молодых людей будет вовлечено в приоритетные направления молодежной политики; </w:t>
            </w:r>
          </w:p>
          <w:p w:rsidR="0032430B" w:rsidRPr="0032430B" w:rsidRDefault="0032430B" w:rsidP="00C479D9">
            <w:pPr>
              <w:spacing w:after="0" w:line="240" w:lineRule="auto"/>
              <w:ind w:right="-107"/>
              <w:rPr>
                <w:rFonts w:ascii="Times New Roman" w:hAnsi="Times New Roman"/>
                <w:sz w:val="14"/>
                <w:szCs w:val="14"/>
              </w:rPr>
            </w:pPr>
            <w:r w:rsidRPr="0032430B">
              <w:rPr>
                <w:rFonts w:ascii="Times New Roman" w:hAnsi="Times New Roman"/>
                <w:sz w:val="14"/>
                <w:szCs w:val="14"/>
              </w:rPr>
              <w:t>Будет поддержено не менее 28 межпоселенческих (кустовых) молодежных событий с участием более 1500 человек на базе 8 ресурсных площадок; обеспечено софинансирование краевой  субсидии на поддержку молодежных центров</w:t>
            </w:r>
          </w:p>
        </w:tc>
      </w:tr>
      <w:tr w:rsidR="0032430B" w:rsidRPr="0032430B" w:rsidTr="0032430B">
        <w:trPr>
          <w:trHeight w:val="20"/>
          <w:jc w:val="center"/>
        </w:trPr>
        <w:tc>
          <w:tcPr>
            <w:tcW w:w="185" w:type="pct"/>
            <w:vMerge/>
            <w:tcBorders>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Borders>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sz w:val="14"/>
                <w:szCs w:val="14"/>
              </w:rPr>
            </w:pPr>
          </w:p>
        </w:tc>
        <w:tc>
          <w:tcPr>
            <w:tcW w:w="424" w:type="pct"/>
            <w:vMerge/>
            <w:tcBorders>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0610080000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40 000,00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40 000,00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40 000,00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40 000,00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160 000,00</w:t>
            </w:r>
          </w:p>
        </w:tc>
        <w:tc>
          <w:tcPr>
            <w:tcW w:w="630" w:type="pct"/>
            <w:vMerge/>
            <w:tcBorders>
              <w:left w:val="single" w:sz="4" w:space="0" w:color="auto"/>
              <w:right w:val="single" w:sz="4" w:space="0" w:color="auto"/>
            </w:tcBorders>
          </w:tcPr>
          <w:p w:rsidR="0032430B" w:rsidRPr="0032430B" w:rsidRDefault="0032430B" w:rsidP="00C479D9">
            <w:pPr>
              <w:spacing w:after="0" w:line="240" w:lineRule="auto"/>
              <w:ind w:right="-107"/>
              <w:rPr>
                <w:rFonts w:ascii="Times New Roman" w:hAnsi="Times New Roman"/>
                <w:sz w:val="14"/>
                <w:szCs w:val="14"/>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sz w:val="14"/>
                <w:szCs w:val="14"/>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06 1 8216</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300 000,00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300000,00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rPr>
                <w:rFonts w:ascii="Times New Roman" w:hAnsi="Times New Roman"/>
                <w:sz w:val="14"/>
                <w:szCs w:val="14"/>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lang w:val="en-US"/>
              </w:rPr>
            </w:pPr>
            <w:r w:rsidRPr="0032430B">
              <w:rPr>
                <w:rFonts w:ascii="Times New Roman" w:hAnsi="Times New Roman"/>
                <w:color w:val="000000"/>
                <w:sz w:val="14"/>
                <w:szCs w:val="14"/>
              </w:rPr>
              <w:t>06100</w:t>
            </w:r>
            <w:r w:rsidRPr="0032430B">
              <w:rPr>
                <w:rFonts w:ascii="Times New Roman" w:hAnsi="Times New Roman"/>
                <w:color w:val="000000"/>
                <w:sz w:val="14"/>
                <w:szCs w:val="14"/>
                <w:lang w:val="en-US"/>
              </w:rPr>
              <w:t>S4560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300 000,00</w:t>
            </w:r>
          </w:p>
          <w:p w:rsidR="0032430B" w:rsidRPr="0032430B" w:rsidRDefault="0032430B" w:rsidP="00C479D9">
            <w:pPr>
              <w:spacing w:after="0" w:line="240" w:lineRule="auto"/>
              <w:jc w:val="center"/>
              <w:rPr>
                <w:rFonts w:ascii="Times New Roman" w:hAnsi="Times New Roman"/>
                <w:sz w:val="14"/>
                <w:szCs w:val="14"/>
              </w:rPr>
            </w:pP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300 000,00</w:t>
            </w:r>
          </w:p>
          <w:p w:rsidR="0032430B" w:rsidRPr="0032430B" w:rsidRDefault="0032430B" w:rsidP="00C479D9">
            <w:pPr>
              <w:spacing w:after="0" w:line="240" w:lineRule="auto"/>
              <w:jc w:val="center"/>
              <w:rPr>
                <w:rFonts w:ascii="Times New Roman" w:hAnsi="Times New Roman"/>
                <w:sz w:val="14"/>
                <w:szCs w:val="14"/>
              </w:rPr>
            </w:pP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rPr>
                <w:rFonts w:ascii="Times New Roman" w:hAnsi="Times New Roman"/>
                <w:sz w:val="14"/>
                <w:szCs w:val="14"/>
              </w:rPr>
            </w:pPr>
            <w:r w:rsidRPr="0032430B">
              <w:rPr>
                <w:rFonts w:ascii="Times New Roman" w:hAnsi="Times New Roman"/>
                <w:sz w:val="14"/>
                <w:szCs w:val="14"/>
              </w:rPr>
              <w:tab/>
              <w:t>300 000,00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rPr>
                <w:rFonts w:ascii="Times New Roman" w:hAnsi="Times New Roman"/>
                <w:sz w:val="14"/>
                <w:szCs w:val="14"/>
              </w:rPr>
            </w:pPr>
            <w:r w:rsidRPr="0032430B">
              <w:rPr>
                <w:rFonts w:ascii="Times New Roman" w:hAnsi="Times New Roman"/>
                <w:sz w:val="14"/>
                <w:szCs w:val="14"/>
              </w:rPr>
              <w:tab/>
              <w:t>300 000,00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1 200 000,00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r w:rsidRPr="0032430B">
              <w:rPr>
                <w:rFonts w:ascii="Times New Roman" w:hAnsi="Times New Roman"/>
                <w:sz w:val="14"/>
                <w:szCs w:val="14"/>
              </w:rPr>
              <w:t>2.2.</w:t>
            </w: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right="-113"/>
              <w:outlineLvl w:val="2"/>
              <w:rPr>
                <w:rFonts w:ascii="Times New Roman" w:hAnsi="Times New Roman"/>
                <w:sz w:val="14"/>
                <w:szCs w:val="14"/>
              </w:rPr>
            </w:pPr>
            <w:r w:rsidRPr="0032430B">
              <w:rPr>
                <w:rFonts w:ascii="Times New Roman" w:hAnsi="Times New Roman"/>
                <w:sz w:val="14"/>
                <w:szCs w:val="14"/>
              </w:rPr>
              <w:t>Организация молодежной медиа студии и реализация информационных проектов по освещению молодежной политики</w:t>
            </w:r>
          </w:p>
        </w:tc>
        <w:tc>
          <w:tcPr>
            <w:tcW w:w="424"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Богучанского района</w:t>
            </w: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17 650,00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86 000,00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spacing w:after="0" w:line="240" w:lineRule="auto"/>
              <w:jc w:val="center"/>
              <w:rPr>
                <w:rFonts w:ascii="Times New Roman" w:hAnsi="Times New Roman"/>
                <w:sz w:val="14"/>
                <w:szCs w:val="14"/>
              </w:rPr>
            </w:pPr>
            <w:r w:rsidRPr="0032430B">
              <w:rPr>
                <w:rFonts w:ascii="Times New Roman" w:hAnsi="Times New Roman"/>
                <w:sz w:val="14"/>
                <w:szCs w:val="14"/>
              </w:rPr>
              <w:t>103 650,00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spacing w:after="0" w:line="240" w:lineRule="auto"/>
              <w:rPr>
                <w:rFonts w:ascii="Times New Roman" w:hAnsi="Times New Roman"/>
                <w:sz w:val="14"/>
                <w:szCs w:val="14"/>
              </w:rPr>
            </w:pPr>
            <w:r w:rsidRPr="0032430B">
              <w:rPr>
                <w:rFonts w:ascii="Times New Roman" w:hAnsi="Times New Roman"/>
                <w:sz w:val="14"/>
                <w:szCs w:val="14"/>
              </w:rPr>
              <w:t xml:space="preserve">К 2019 году получат  информационные услуги   около 1650 человек </w:t>
            </w: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right="-113"/>
              <w:outlineLvl w:val="2"/>
              <w:rPr>
                <w:rFonts w:ascii="Times New Roman" w:hAnsi="Times New Roman"/>
                <w:sz w:val="14"/>
                <w:szCs w:val="14"/>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0610080000</w:t>
            </w: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widowControl w:val="0"/>
              <w:spacing w:after="0" w:line="240" w:lineRule="auto"/>
              <w:rPr>
                <w:rFonts w:ascii="Times New Roman" w:hAnsi="Times New Roman"/>
                <w:color w:val="000000"/>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r w:rsidRPr="0032430B">
              <w:rPr>
                <w:rFonts w:ascii="Times New Roman" w:hAnsi="Times New Roman"/>
                <w:sz w:val="14"/>
                <w:szCs w:val="14"/>
              </w:rPr>
              <w:t>2.3.</w:t>
            </w: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right="-67"/>
              <w:rPr>
                <w:rFonts w:ascii="Times New Roman" w:hAnsi="Times New Roman"/>
                <w:sz w:val="14"/>
                <w:szCs w:val="14"/>
              </w:rPr>
            </w:pPr>
            <w:r w:rsidRPr="0032430B">
              <w:rPr>
                <w:rFonts w:ascii="Times New Roman" w:hAnsi="Times New Roman"/>
                <w:sz w:val="14"/>
                <w:szCs w:val="14"/>
              </w:rPr>
              <w:t>Реализация мероприятий по трудовому воспитанию несовершеннолетних</w:t>
            </w:r>
          </w:p>
        </w:tc>
        <w:tc>
          <w:tcPr>
            <w:tcW w:w="4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449 076,40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759 240,00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1 208 316,40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Создано 560 временных рабочих мест для несовершеннолетних;</w:t>
            </w:r>
          </w:p>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Примут  участие в краевых и зональных мероприятиях ТОС  не менее 20 человек; будет организовано не менее 12 районных мероприятий по трудовому воспитанию несовершеннолетних</w:t>
            </w: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right="-67"/>
              <w:rPr>
                <w:rFonts w:ascii="Times New Roman" w:hAnsi="Times New Roman"/>
                <w:sz w:val="14"/>
                <w:szCs w:val="14"/>
              </w:rPr>
            </w:pPr>
          </w:p>
        </w:tc>
        <w:tc>
          <w:tcPr>
            <w:tcW w:w="4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color w:val="000000"/>
                <w:sz w:val="14"/>
                <w:szCs w:val="14"/>
              </w:rPr>
            </w:pPr>
            <w:r w:rsidRPr="0032430B">
              <w:rPr>
                <w:rFonts w:ascii="Times New Roman" w:hAnsi="Times New Roman"/>
                <w:color w:val="000000"/>
                <w:sz w:val="14"/>
                <w:szCs w:val="14"/>
              </w:rPr>
              <w:t>722 324,48</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674240,00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jc w:val="center"/>
              <w:rPr>
                <w:rFonts w:ascii="Times New Roman" w:hAnsi="Times New Roman"/>
                <w:sz w:val="14"/>
                <w:szCs w:val="14"/>
              </w:rPr>
            </w:pPr>
            <w:r w:rsidRPr="0032430B">
              <w:rPr>
                <w:rFonts w:ascii="Times New Roman" w:hAnsi="Times New Roman"/>
                <w:sz w:val="14"/>
                <w:szCs w:val="14"/>
              </w:rPr>
              <w:t>674240,00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rPr>
                <w:rFonts w:ascii="Times New Roman" w:hAnsi="Times New Roman"/>
                <w:sz w:val="14"/>
                <w:szCs w:val="14"/>
              </w:rPr>
            </w:pPr>
            <w:r w:rsidRPr="0032430B">
              <w:rPr>
                <w:rFonts w:ascii="Times New Roman" w:hAnsi="Times New Roman"/>
                <w:sz w:val="14"/>
                <w:szCs w:val="14"/>
              </w:rPr>
              <w:t>674 240,00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2 745 044,48</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в том числе </w:t>
            </w:r>
          </w:p>
        </w:tc>
        <w:tc>
          <w:tcPr>
            <w:tcW w:w="424" w:type="pct"/>
            <w:vMerge w:val="restart"/>
            <w:tcBorders>
              <w:top w:val="single" w:sz="4" w:space="0" w:color="auto"/>
              <w:left w:val="nil"/>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Финансовое управление администрации </w:t>
            </w:r>
            <w:r w:rsidRPr="0032430B">
              <w:rPr>
                <w:rFonts w:ascii="Times New Roman" w:hAnsi="Times New Roman"/>
                <w:sz w:val="14"/>
                <w:szCs w:val="14"/>
              </w:rPr>
              <w:lastRenderedPageBreak/>
              <w:t>Богучанского района</w:t>
            </w: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lastRenderedPageBreak/>
              <w:t>890</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06 1 Ч005 </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540</w:t>
            </w:r>
          </w:p>
        </w:tc>
        <w:tc>
          <w:tcPr>
            <w:tcW w:w="254"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ind w:left="-192" w:right="-116"/>
              <w:jc w:val="center"/>
              <w:rPr>
                <w:rFonts w:ascii="Times New Roman" w:hAnsi="Times New Roman"/>
                <w:sz w:val="14"/>
                <w:szCs w:val="14"/>
              </w:rPr>
            </w:pPr>
            <w:r w:rsidRPr="0032430B">
              <w:rPr>
                <w:rFonts w:ascii="Times New Roman" w:hAnsi="Times New Roman"/>
                <w:sz w:val="14"/>
                <w:szCs w:val="14"/>
              </w:rPr>
              <w:t>364</w:t>
            </w:r>
          </w:p>
          <w:p w:rsidR="0032430B" w:rsidRPr="0032430B" w:rsidRDefault="0032430B" w:rsidP="00C479D9">
            <w:pPr>
              <w:spacing w:after="0" w:line="240" w:lineRule="auto"/>
              <w:ind w:left="-192" w:right="-116"/>
              <w:jc w:val="center"/>
              <w:rPr>
                <w:rFonts w:ascii="Times New Roman" w:hAnsi="Times New Roman"/>
                <w:sz w:val="14"/>
                <w:szCs w:val="14"/>
              </w:rPr>
            </w:pPr>
            <w:r w:rsidRPr="0032430B">
              <w:rPr>
                <w:rFonts w:ascii="Times New Roman" w:hAnsi="Times New Roman"/>
                <w:sz w:val="14"/>
                <w:szCs w:val="14"/>
              </w:rPr>
              <w:t> 076,60</w:t>
            </w:r>
          </w:p>
        </w:tc>
        <w:tc>
          <w:tcPr>
            <w:tcW w:w="260"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ind w:left="-192" w:right="-116"/>
              <w:jc w:val="center"/>
              <w:rPr>
                <w:rFonts w:ascii="Times New Roman" w:hAnsi="Times New Roman"/>
                <w:sz w:val="14"/>
                <w:szCs w:val="14"/>
              </w:rPr>
            </w:pPr>
            <w:r w:rsidRPr="0032430B">
              <w:rPr>
                <w:rFonts w:ascii="Times New Roman" w:hAnsi="Times New Roman"/>
                <w:sz w:val="14"/>
                <w:szCs w:val="14"/>
              </w:rPr>
              <w:t xml:space="preserve"> 674 </w:t>
            </w:r>
          </w:p>
          <w:p w:rsidR="0032430B" w:rsidRPr="0032430B" w:rsidRDefault="0032430B" w:rsidP="00C479D9">
            <w:pPr>
              <w:spacing w:after="0" w:line="240" w:lineRule="auto"/>
              <w:ind w:left="-192" w:right="-116"/>
              <w:jc w:val="center"/>
              <w:rPr>
                <w:rFonts w:ascii="Times New Roman" w:hAnsi="Times New Roman"/>
                <w:sz w:val="14"/>
                <w:szCs w:val="14"/>
              </w:rPr>
            </w:pPr>
            <w:r w:rsidRPr="0032430B">
              <w:rPr>
                <w:rFonts w:ascii="Times New Roman" w:hAnsi="Times New Roman"/>
                <w:sz w:val="14"/>
                <w:szCs w:val="14"/>
              </w:rPr>
              <w:t>240,00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p w:rsidR="0032430B" w:rsidRPr="0032430B" w:rsidRDefault="0032430B" w:rsidP="00C479D9">
            <w:pPr>
              <w:spacing w:after="0" w:line="240" w:lineRule="auto"/>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lang w:eastAsia="ru-RU"/>
              </w:rPr>
            </w:pPr>
          </w:p>
          <w:p w:rsidR="0032430B" w:rsidRPr="0032430B" w:rsidRDefault="0032430B" w:rsidP="00C479D9">
            <w:pPr>
              <w:spacing w:after="0" w:line="240" w:lineRule="auto"/>
              <w:jc w:val="center"/>
              <w:rPr>
                <w:rFonts w:ascii="Times New Roman" w:hAnsi="Times New Roman"/>
                <w:sz w:val="14"/>
                <w:szCs w:val="14"/>
                <w:lang w:eastAsia="ru-RU"/>
              </w:rPr>
            </w:pPr>
          </w:p>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0,00</w:t>
            </w:r>
          </w:p>
        </w:tc>
        <w:tc>
          <w:tcPr>
            <w:tcW w:w="370"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p w:rsidR="0032430B" w:rsidRPr="0032430B" w:rsidRDefault="0032430B" w:rsidP="00C479D9">
            <w:pPr>
              <w:spacing w:after="0" w:line="240" w:lineRule="auto"/>
              <w:rPr>
                <w:rFonts w:ascii="Times New Roman" w:hAnsi="Times New Roman"/>
                <w:sz w:val="14"/>
                <w:szCs w:val="14"/>
              </w:rPr>
            </w:pPr>
          </w:p>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0,00</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p w:rsidR="0032430B" w:rsidRPr="0032430B" w:rsidRDefault="0032430B" w:rsidP="00C479D9">
            <w:pPr>
              <w:spacing w:after="0" w:line="240" w:lineRule="auto"/>
              <w:rPr>
                <w:rFonts w:ascii="Times New Roman" w:hAnsi="Times New Roman"/>
                <w:sz w:val="14"/>
                <w:szCs w:val="14"/>
              </w:rPr>
            </w:pPr>
          </w:p>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1038316,6</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Создано 560 временных рабочих мест для несовершеннолетних, в </w:t>
            </w:r>
            <w:r w:rsidRPr="0032430B">
              <w:rPr>
                <w:rFonts w:ascii="Times New Roman" w:hAnsi="Times New Roman"/>
                <w:sz w:val="14"/>
                <w:szCs w:val="14"/>
              </w:rPr>
              <w:lastRenderedPageBreak/>
              <w:t>т.ч. не менее 10% для подростков, находящихся в ТЖС, СОП, группе риска</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424" w:type="pct"/>
            <w:vMerge/>
            <w:tcBorders>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89</w:t>
            </w:r>
            <w:r w:rsidRPr="0032430B">
              <w:rPr>
                <w:rFonts w:ascii="Times New Roman" w:hAnsi="Times New Roman"/>
                <w:sz w:val="14"/>
                <w:szCs w:val="14"/>
              </w:rPr>
              <w:lastRenderedPageBreak/>
              <w:t>0</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lastRenderedPageBreak/>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06100Ч0050 </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54</w:t>
            </w:r>
            <w:r w:rsidRPr="0032430B">
              <w:rPr>
                <w:rFonts w:ascii="Times New Roman" w:hAnsi="Times New Roman"/>
                <w:sz w:val="14"/>
                <w:szCs w:val="14"/>
              </w:rPr>
              <w:lastRenderedPageBreak/>
              <w:t>0</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color w:val="000000"/>
                <w:sz w:val="14"/>
                <w:szCs w:val="14"/>
              </w:rPr>
            </w:pPr>
          </w:p>
          <w:p w:rsidR="0032430B" w:rsidRPr="0032430B" w:rsidRDefault="0032430B" w:rsidP="00C479D9">
            <w:pPr>
              <w:spacing w:after="0" w:line="240" w:lineRule="auto"/>
              <w:rPr>
                <w:rFonts w:ascii="Times New Roman" w:hAnsi="Times New Roman"/>
                <w:color w:val="000000"/>
                <w:sz w:val="14"/>
                <w:szCs w:val="14"/>
              </w:rPr>
            </w:pPr>
          </w:p>
          <w:p w:rsidR="0032430B" w:rsidRPr="0032430B" w:rsidRDefault="0032430B" w:rsidP="00C479D9">
            <w:pPr>
              <w:spacing w:after="0" w:line="240" w:lineRule="auto"/>
              <w:rPr>
                <w:rFonts w:ascii="Times New Roman" w:hAnsi="Times New Roman"/>
                <w:color w:val="000000"/>
                <w:sz w:val="14"/>
                <w:szCs w:val="14"/>
              </w:rPr>
            </w:pPr>
          </w:p>
          <w:p w:rsidR="0032430B" w:rsidRPr="0032430B" w:rsidRDefault="0032430B" w:rsidP="00C479D9">
            <w:pPr>
              <w:spacing w:after="0" w:line="240" w:lineRule="auto"/>
              <w:rPr>
                <w:rFonts w:ascii="Times New Roman" w:hAnsi="Times New Roman"/>
                <w:color w:val="000000"/>
                <w:sz w:val="14"/>
                <w:szCs w:val="14"/>
              </w:rPr>
            </w:pPr>
            <w:r w:rsidRPr="0032430B">
              <w:rPr>
                <w:rFonts w:ascii="Times New Roman" w:hAnsi="Times New Roman"/>
                <w:color w:val="000000"/>
                <w:sz w:val="14"/>
                <w:szCs w:val="14"/>
              </w:rPr>
              <w:t>722 324,48</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674240,00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jc w:val="center"/>
              <w:rPr>
                <w:rFonts w:ascii="Times New Roman" w:hAnsi="Times New Roman"/>
                <w:sz w:val="14"/>
                <w:szCs w:val="14"/>
              </w:rPr>
            </w:pPr>
          </w:p>
          <w:p w:rsidR="0032430B" w:rsidRPr="0032430B" w:rsidRDefault="0032430B" w:rsidP="00C479D9">
            <w:pPr>
              <w:tabs>
                <w:tab w:val="center" w:pos="530"/>
              </w:tabs>
              <w:spacing w:after="0" w:line="240" w:lineRule="auto"/>
              <w:jc w:val="center"/>
              <w:rPr>
                <w:rFonts w:ascii="Times New Roman" w:hAnsi="Times New Roman"/>
                <w:sz w:val="14"/>
                <w:szCs w:val="14"/>
              </w:rPr>
            </w:pPr>
          </w:p>
          <w:p w:rsidR="0032430B" w:rsidRPr="0032430B" w:rsidRDefault="0032430B" w:rsidP="00C479D9">
            <w:pPr>
              <w:tabs>
                <w:tab w:val="center" w:pos="530"/>
              </w:tabs>
              <w:spacing w:after="0" w:line="240" w:lineRule="auto"/>
              <w:jc w:val="center"/>
              <w:rPr>
                <w:rFonts w:ascii="Times New Roman" w:hAnsi="Times New Roman"/>
                <w:sz w:val="14"/>
                <w:szCs w:val="14"/>
              </w:rPr>
            </w:pPr>
          </w:p>
          <w:p w:rsidR="0032430B" w:rsidRPr="0032430B" w:rsidRDefault="0032430B" w:rsidP="00C479D9">
            <w:pPr>
              <w:tabs>
                <w:tab w:val="center" w:pos="530"/>
              </w:tabs>
              <w:spacing w:after="0" w:line="240" w:lineRule="auto"/>
              <w:jc w:val="center"/>
              <w:rPr>
                <w:rFonts w:ascii="Times New Roman" w:hAnsi="Times New Roman"/>
                <w:sz w:val="14"/>
                <w:szCs w:val="14"/>
              </w:rPr>
            </w:pPr>
            <w:r w:rsidRPr="0032430B">
              <w:rPr>
                <w:rFonts w:ascii="Times New Roman" w:hAnsi="Times New Roman"/>
                <w:sz w:val="14"/>
                <w:szCs w:val="14"/>
              </w:rPr>
              <w:t>674240,00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rPr>
                <w:rFonts w:ascii="Times New Roman" w:hAnsi="Times New Roman"/>
                <w:sz w:val="14"/>
                <w:szCs w:val="14"/>
              </w:rPr>
            </w:pPr>
          </w:p>
          <w:p w:rsidR="0032430B" w:rsidRPr="0032430B" w:rsidRDefault="0032430B" w:rsidP="00C479D9">
            <w:pPr>
              <w:tabs>
                <w:tab w:val="center" w:pos="530"/>
              </w:tabs>
              <w:spacing w:after="0" w:line="240" w:lineRule="auto"/>
              <w:rPr>
                <w:rFonts w:ascii="Times New Roman" w:hAnsi="Times New Roman"/>
                <w:sz w:val="14"/>
                <w:szCs w:val="14"/>
              </w:rPr>
            </w:pPr>
          </w:p>
          <w:p w:rsidR="0032430B" w:rsidRPr="0032430B" w:rsidRDefault="0032430B" w:rsidP="00C479D9">
            <w:pPr>
              <w:tabs>
                <w:tab w:val="center" w:pos="530"/>
              </w:tabs>
              <w:spacing w:after="0" w:line="240" w:lineRule="auto"/>
              <w:rPr>
                <w:rFonts w:ascii="Times New Roman" w:hAnsi="Times New Roman"/>
                <w:sz w:val="14"/>
                <w:szCs w:val="14"/>
              </w:rPr>
            </w:pPr>
          </w:p>
          <w:p w:rsidR="0032430B" w:rsidRPr="0032430B" w:rsidRDefault="0032430B" w:rsidP="00C479D9">
            <w:pPr>
              <w:tabs>
                <w:tab w:val="center" w:pos="530"/>
              </w:tabs>
              <w:spacing w:after="0" w:line="240" w:lineRule="auto"/>
              <w:rPr>
                <w:rFonts w:ascii="Times New Roman" w:hAnsi="Times New Roman"/>
                <w:sz w:val="14"/>
                <w:szCs w:val="14"/>
              </w:rPr>
            </w:pPr>
            <w:r w:rsidRPr="0032430B">
              <w:rPr>
                <w:rFonts w:ascii="Times New Roman" w:hAnsi="Times New Roman"/>
                <w:sz w:val="14"/>
                <w:szCs w:val="14"/>
              </w:rPr>
              <w:t>674240,00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2 745 044,48</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color w:val="FF0000"/>
                <w:sz w:val="14"/>
                <w:szCs w:val="14"/>
              </w:rPr>
            </w:pP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lastRenderedPageBreak/>
              <w:t>2.3.1.</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Ангарского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168 560,00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 xml:space="preserve">Создано 25 рабочих мест для несовершеннолетних </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2.3.2.</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Артюгинского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22 812,00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42 140,00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42140,00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42140,00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42140,00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42140,00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233512,00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 xml:space="preserve">Создано 42 рабочих мест для несовершеннолетних </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2.3.3.</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Белякинского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45 624,74</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298 464,74</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 xml:space="preserve">Создано 40 рабочих мест для несовершеннолетних </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2.3.4.</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Говорковского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35 576,86</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67 424,00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67424,00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67424,00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67424,00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305 272,00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 xml:space="preserve">Создано 40 рабочих мест для несовершеннолетних </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2.3.5.</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Красногорьевского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45 625,00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168 560,00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132364,48</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515 109,48</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Создано 70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2.3.6.</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Манзенского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45 625,00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84 280,00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214 185,00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Создано 30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2.3.7.</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Невонского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45 625,00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214 185,00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Создано 30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2.3.8.</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Нижнетерянского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22 812,00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275 652,00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Создано 35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2.3.9.</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Новохайского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84280,00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84280,00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337120,00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Создано 58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2.3.10.</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Октябрьского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45 625,00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129 905,00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eastAsia="Times New Roman" w:hAnsi="Times New Roman"/>
                <w:sz w:val="14"/>
                <w:szCs w:val="14"/>
                <w:lang w:eastAsia="ru-RU"/>
              </w:rPr>
            </w:pPr>
            <w:r w:rsidRPr="0032430B">
              <w:rPr>
                <w:rFonts w:ascii="Times New Roman" w:eastAsia="Times New Roman" w:hAnsi="Times New Roman"/>
                <w:sz w:val="14"/>
                <w:szCs w:val="14"/>
                <w:lang w:eastAsia="ru-RU"/>
              </w:rPr>
              <w:t>Создано 20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2.3.11.</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Осиновомысского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FF0000"/>
                <w:sz w:val="14"/>
                <w:szCs w:val="14"/>
              </w:rPr>
            </w:pPr>
            <w:r w:rsidRPr="0032430B">
              <w:rPr>
                <w:rFonts w:ascii="Times New Roman" w:hAnsi="Times New Roman"/>
                <w:sz w:val="14"/>
                <w:szCs w:val="14"/>
              </w:rPr>
              <w:t>84280,00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84280,00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Создано 10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2.3.12.</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Пинчугского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252840,00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Создано 48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2.3.13.</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Таёжнинского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67424,00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67424,00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Создано 8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2.3.14.</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Такучетского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22 812,00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22 812,00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color w:val="000000"/>
                <w:sz w:val="14"/>
                <w:szCs w:val="14"/>
              </w:rPr>
            </w:pPr>
            <w:r w:rsidRPr="0032430B">
              <w:rPr>
                <w:rFonts w:ascii="Times New Roman" w:hAnsi="Times New Roman"/>
                <w:sz w:val="14"/>
                <w:szCs w:val="14"/>
              </w:rPr>
              <w:t>Создано 5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2.3.15.</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Хребтовского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31 939,00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58 996,00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58996,00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58996,00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58996,00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58996,00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326919,00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color w:val="000000"/>
                <w:sz w:val="14"/>
                <w:szCs w:val="14"/>
              </w:rPr>
            </w:pPr>
            <w:r w:rsidRPr="0032430B">
              <w:rPr>
                <w:rFonts w:ascii="Times New Roman" w:hAnsi="Times New Roman"/>
                <w:sz w:val="14"/>
                <w:szCs w:val="14"/>
              </w:rPr>
              <w:t>Создано 42 рабочих мест для несовершеннолетних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2.3.16.</w:t>
            </w:r>
          </w:p>
        </w:tc>
        <w:tc>
          <w:tcPr>
            <w:tcW w:w="50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Администрация Чуноярского </w:t>
            </w:r>
            <w:r w:rsidRPr="0032430B">
              <w:rPr>
                <w:rFonts w:ascii="Times New Roman" w:hAnsi="Times New Roman"/>
                <w:sz w:val="14"/>
                <w:szCs w:val="14"/>
              </w:rPr>
              <w:lastRenderedPageBreak/>
              <w:t>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84 280,00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84280,00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337120,00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color w:val="000000"/>
                <w:sz w:val="14"/>
                <w:szCs w:val="14"/>
              </w:rPr>
            </w:pPr>
            <w:r w:rsidRPr="0032430B">
              <w:rPr>
                <w:rFonts w:ascii="Times New Roman" w:hAnsi="Times New Roman"/>
                <w:sz w:val="14"/>
                <w:szCs w:val="14"/>
              </w:rPr>
              <w:t>Создано 57 рабочих мест для несовершенн</w:t>
            </w:r>
            <w:r w:rsidRPr="0032430B">
              <w:rPr>
                <w:rFonts w:ascii="Times New Roman" w:hAnsi="Times New Roman"/>
                <w:sz w:val="14"/>
                <w:szCs w:val="14"/>
              </w:rPr>
              <w:lastRenderedPageBreak/>
              <w:t>олетних</w:t>
            </w: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lastRenderedPageBreak/>
              <w:t>2.3.17.</w:t>
            </w:r>
          </w:p>
        </w:tc>
        <w:tc>
          <w:tcPr>
            <w:tcW w:w="50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Шиверского сельсовета</w:t>
            </w:r>
          </w:p>
        </w:tc>
        <w:tc>
          <w:tcPr>
            <w:tcW w:w="4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rPr>
                <w:rFonts w:ascii="Times New Roman" w:hAnsi="Times New Roman"/>
                <w:sz w:val="14"/>
                <w:szCs w:val="14"/>
              </w:rPr>
            </w:pPr>
          </w:p>
        </w:tc>
        <w:tc>
          <w:tcPr>
            <w:tcW w:w="217"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348"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Создано</w:t>
            </w:r>
            <w:r w:rsidRPr="0032430B">
              <w:rPr>
                <w:rFonts w:ascii="Times New Roman" w:hAnsi="Times New Roman"/>
                <w:color w:val="000000"/>
                <w:sz w:val="14"/>
                <w:szCs w:val="14"/>
              </w:rPr>
              <w:t xml:space="preserve"> 0 рабочих мест для</w:t>
            </w:r>
            <w:r w:rsidRPr="0032430B">
              <w:rPr>
                <w:rFonts w:ascii="Times New Roman" w:hAnsi="Times New Roman"/>
                <w:sz w:val="14"/>
                <w:szCs w:val="14"/>
              </w:rPr>
              <w:t xml:space="preserve"> несовершеннолетних </w:t>
            </w:r>
          </w:p>
          <w:p w:rsidR="0032430B" w:rsidRPr="0032430B" w:rsidRDefault="0032430B" w:rsidP="00C479D9">
            <w:pPr>
              <w:spacing w:after="0" w:line="240" w:lineRule="auto"/>
              <w:rPr>
                <w:rFonts w:ascii="Times New Roman" w:hAnsi="Times New Roman"/>
                <w:color w:val="000000"/>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2430B">
              <w:rPr>
                <w:rFonts w:ascii="Times New Roman" w:hAnsi="Times New Roman"/>
                <w:sz w:val="14"/>
                <w:szCs w:val="14"/>
              </w:rPr>
              <w:t>2.3.18.</w:t>
            </w: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r w:rsidRPr="0032430B">
              <w:rPr>
                <w:rFonts w:ascii="Times New Roman" w:hAnsi="Times New Roman"/>
                <w:sz w:val="14"/>
                <w:szCs w:val="14"/>
              </w:rPr>
              <w:t>Организация мероприятий по трудовому воспитанию</w:t>
            </w:r>
          </w:p>
        </w:tc>
        <w:tc>
          <w:tcPr>
            <w:tcW w:w="424"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Богучанского района</w:t>
            </w:r>
          </w:p>
          <w:p w:rsidR="0032430B" w:rsidRPr="0032430B" w:rsidRDefault="0032430B" w:rsidP="00C479D9">
            <w:pPr>
              <w:rPr>
                <w:rFonts w:ascii="Times New Roman" w:hAnsi="Times New Roman"/>
                <w:sz w:val="14"/>
                <w:szCs w:val="14"/>
              </w:rPr>
            </w:pPr>
          </w:p>
          <w:p w:rsidR="0032430B" w:rsidRPr="0032430B" w:rsidRDefault="0032430B" w:rsidP="00C479D9">
            <w:pPr>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06 1 8000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84 999,80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85 000,00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ind w:right="-107"/>
              <w:rPr>
                <w:rFonts w:ascii="Times New Roman" w:hAnsi="Times New Roman"/>
                <w:color w:val="000000"/>
                <w:sz w:val="14"/>
                <w:szCs w:val="14"/>
              </w:rPr>
            </w:pPr>
            <w:r w:rsidRPr="0032430B">
              <w:rPr>
                <w:rFonts w:ascii="Times New Roman" w:hAnsi="Times New Roman"/>
                <w:color w:val="000000"/>
                <w:sz w:val="14"/>
                <w:szCs w:val="14"/>
              </w:rPr>
              <w:t>169 999,80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ind w:right="-107"/>
              <w:rPr>
                <w:rFonts w:ascii="Times New Roman" w:hAnsi="Times New Roman"/>
                <w:color w:val="000000"/>
                <w:sz w:val="14"/>
                <w:szCs w:val="14"/>
              </w:rPr>
            </w:pPr>
            <w:r w:rsidRPr="0032430B">
              <w:rPr>
                <w:rFonts w:ascii="Times New Roman" w:hAnsi="Times New Roman"/>
                <w:color w:val="000000"/>
                <w:sz w:val="14"/>
                <w:szCs w:val="14"/>
              </w:rPr>
              <w:t>Все участники ТОС обеспечены униформой;</w:t>
            </w:r>
          </w:p>
          <w:p w:rsidR="0032430B" w:rsidRPr="0032430B" w:rsidRDefault="0032430B" w:rsidP="00C479D9">
            <w:pPr>
              <w:spacing w:after="0" w:line="240" w:lineRule="auto"/>
              <w:ind w:right="-107"/>
              <w:rPr>
                <w:rFonts w:ascii="Times New Roman" w:hAnsi="Times New Roman"/>
                <w:color w:val="000000"/>
                <w:sz w:val="14"/>
                <w:szCs w:val="14"/>
              </w:rPr>
            </w:pPr>
            <w:r w:rsidRPr="0032430B">
              <w:rPr>
                <w:rFonts w:ascii="Times New Roman" w:hAnsi="Times New Roman"/>
                <w:color w:val="000000"/>
                <w:sz w:val="14"/>
                <w:szCs w:val="14"/>
              </w:rPr>
              <w:t xml:space="preserve">обеспечено проведение </w:t>
            </w:r>
            <w:r w:rsidRPr="0032430B">
              <w:rPr>
                <w:rFonts w:ascii="Times New Roman" w:hAnsi="Times New Roman"/>
                <w:sz w:val="14"/>
                <w:szCs w:val="14"/>
              </w:rPr>
              <w:t>не менее 12 районных мероприятий по трудовому воспитанию несовершеннолетних (не менее 500 участников)</w:t>
            </w: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ind w:left="-108" w:right="-142"/>
              <w:jc w:val="center"/>
              <w:outlineLvl w:val="2"/>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widowControl w:val="0"/>
              <w:autoSpaceDE w:val="0"/>
              <w:autoSpaceDN w:val="0"/>
              <w:adjustRightInd w:val="0"/>
              <w:spacing w:after="0" w:line="240" w:lineRule="auto"/>
              <w:outlineLvl w:val="2"/>
              <w:rPr>
                <w:rFonts w:ascii="Times New Roman" w:hAnsi="Times New Roman"/>
                <w:sz w:val="14"/>
                <w:szCs w:val="14"/>
              </w:rPr>
            </w:pPr>
          </w:p>
        </w:tc>
        <w:tc>
          <w:tcPr>
            <w:tcW w:w="424" w:type="pct"/>
            <w:vMerge/>
            <w:tcBorders>
              <w:left w:val="single" w:sz="4" w:space="0" w:color="auto"/>
              <w:bottom w:val="single" w:sz="4" w:space="0" w:color="auto"/>
              <w:right w:val="single" w:sz="4" w:space="0" w:color="auto"/>
            </w:tcBorders>
          </w:tcPr>
          <w:p w:rsidR="0032430B" w:rsidRPr="0032430B" w:rsidRDefault="0032430B" w:rsidP="00C479D9">
            <w:pPr>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0610080000</w:t>
            </w:r>
          </w:p>
        </w:tc>
        <w:tc>
          <w:tcPr>
            <w:tcW w:w="186"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48 160,00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48 160,00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48 160,00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ind w:right="-107"/>
              <w:jc w:val="center"/>
              <w:rPr>
                <w:rFonts w:ascii="Times New Roman" w:hAnsi="Times New Roman"/>
                <w:color w:val="000000"/>
                <w:sz w:val="14"/>
                <w:szCs w:val="14"/>
              </w:rPr>
            </w:pPr>
            <w:r w:rsidRPr="0032430B">
              <w:rPr>
                <w:rFonts w:ascii="Times New Roman" w:hAnsi="Times New Roman"/>
                <w:color w:val="000000"/>
                <w:sz w:val="14"/>
                <w:szCs w:val="14"/>
              </w:rPr>
              <w:t>144 480,00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ind w:right="-107"/>
              <w:rPr>
                <w:rFonts w:ascii="Times New Roman" w:hAnsi="Times New Roman"/>
                <w:color w:val="000000"/>
                <w:sz w:val="14"/>
                <w:szCs w:val="14"/>
              </w:rPr>
            </w:pPr>
          </w:p>
        </w:tc>
      </w:tr>
      <w:tr w:rsidR="0032430B" w:rsidRPr="0032430B" w:rsidTr="0032430B">
        <w:trPr>
          <w:trHeight w:val="20"/>
          <w:jc w:val="center"/>
        </w:trPr>
        <w:tc>
          <w:tcPr>
            <w:tcW w:w="185"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50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r w:rsidRPr="0032430B">
              <w:rPr>
                <w:rFonts w:ascii="Times New Roman" w:hAnsi="Times New Roman"/>
                <w:bCs/>
                <w:sz w:val="14"/>
                <w:szCs w:val="14"/>
              </w:rPr>
              <w:t>Всего:</w:t>
            </w:r>
          </w:p>
        </w:tc>
        <w:tc>
          <w:tcPr>
            <w:tcW w:w="424"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bCs/>
                <w:sz w:val="14"/>
                <w:szCs w:val="14"/>
              </w:rPr>
            </w:pP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bCs/>
                <w:sz w:val="14"/>
                <w:szCs w:val="14"/>
              </w:rPr>
            </w:pP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bCs/>
                <w:sz w:val="14"/>
                <w:szCs w:val="14"/>
              </w:rPr>
            </w:pP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bCs/>
                <w:sz w:val="14"/>
                <w:szCs w:val="14"/>
              </w:rPr>
            </w:pPr>
          </w:p>
        </w:tc>
        <w:tc>
          <w:tcPr>
            <w:tcW w:w="254"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1 199 076,60</w:t>
            </w:r>
          </w:p>
        </w:tc>
        <w:tc>
          <w:tcPr>
            <w:tcW w:w="260"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1 520 000,00</w:t>
            </w:r>
          </w:p>
        </w:tc>
        <w:tc>
          <w:tcPr>
            <w:tcW w:w="323"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1 062 324,48</w:t>
            </w:r>
          </w:p>
        </w:tc>
        <w:tc>
          <w:tcPr>
            <w:tcW w:w="323" w:type="pct"/>
            <w:tcBorders>
              <w:top w:val="single" w:sz="4" w:space="0" w:color="auto"/>
              <w:left w:val="nil"/>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1 138 400,00</w:t>
            </w:r>
          </w:p>
        </w:tc>
        <w:tc>
          <w:tcPr>
            <w:tcW w:w="3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ind w:left="-53" w:right="-153"/>
              <w:jc w:val="center"/>
              <w:rPr>
                <w:rFonts w:ascii="Times New Roman" w:hAnsi="Times New Roman"/>
                <w:sz w:val="14"/>
                <w:szCs w:val="14"/>
              </w:rPr>
            </w:pPr>
            <w:r w:rsidRPr="0032430B">
              <w:rPr>
                <w:rFonts w:ascii="Times New Roman" w:hAnsi="Times New Roman"/>
                <w:sz w:val="14"/>
                <w:szCs w:val="14"/>
              </w:rPr>
              <w:t>1 138 400,00</w:t>
            </w:r>
          </w:p>
        </w:tc>
        <w:tc>
          <w:tcPr>
            <w:tcW w:w="370"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r w:rsidRPr="0032430B">
              <w:rPr>
                <w:rFonts w:ascii="Times New Roman" w:hAnsi="Times New Roman"/>
                <w:bCs/>
                <w:sz w:val="14"/>
                <w:szCs w:val="14"/>
              </w:rPr>
              <w:t>1 138 400,00</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sz w:val="14"/>
                <w:szCs w:val="14"/>
              </w:rPr>
            </w:pPr>
            <w:r w:rsidRPr="0032430B">
              <w:rPr>
                <w:rFonts w:ascii="Times New Roman" w:hAnsi="Times New Roman"/>
                <w:bCs/>
                <w:sz w:val="14"/>
                <w:szCs w:val="14"/>
              </w:rPr>
              <w:t>7 196 601,08</w:t>
            </w:r>
          </w:p>
        </w:tc>
        <w:tc>
          <w:tcPr>
            <w:tcW w:w="63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в том числе </w:t>
            </w:r>
          </w:p>
        </w:tc>
        <w:tc>
          <w:tcPr>
            <w:tcW w:w="424" w:type="pct"/>
            <w:vMerge w:val="restart"/>
            <w:tcBorders>
              <w:top w:val="single" w:sz="4" w:space="0" w:color="auto"/>
              <w:left w:val="nil"/>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Администрация Богучанского района</w:t>
            </w: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06 1 8216</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101 000,00</w:t>
            </w:r>
          </w:p>
        </w:tc>
        <w:tc>
          <w:tcPr>
            <w:tcW w:w="260"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300 000,00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nil"/>
              <w:bottom w:val="single" w:sz="4" w:space="0" w:color="auto"/>
              <w:right w:val="single" w:sz="4" w:space="0" w:color="auto"/>
            </w:tcBorders>
          </w:tcPr>
          <w:p w:rsidR="0032430B" w:rsidRPr="0032430B" w:rsidRDefault="0032430B" w:rsidP="00C479D9">
            <w:pPr>
              <w:spacing w:after="0"/>
              <w:jc w:val="center"/>
              <w:rPr>
                <w:rFonts w:ascii="Times New Roman" w:hAnsi="Times New Roman"/>
                <w:sz w:val="14"/>
                <w:szCs w:val="14"/>
              </w:rPr>
            </w:pPr>
            <w:r w:rsidRPr="0032430B">
              <w:rPr>
                <w:rFonts w:ascii="Times New Roman" w:hAnsi="Times New Roman"/>
                <w:sz w:val="14"/>
                <w:szCs w:val="14"/>
              </w:rPr>
              <w:t>0,00</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jc w:val="center"/>
              <w:rPr>
                <w:rFonts w:ascii="Times New Roman" w:hAnsi="Times New Roman"/>
                <w:sz w:val="14"/>
                <w:szCs w:val="14"/>
              </w:rPr>
            </w:pPr>
            <w:r w:rsidRPr="0032430B">
              <w:rPr>
                <w:rFonts w:ascii="Times New Roman" w:hAnsi="Times New Roman"/>
                <w:sz w:val="14"/>
                <w:szCs w:val="14"/>
              </w:rPr>
              <w:t>401 000,00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jc w:val="center"/>
              <w:rPr>
                <w:rFonts w:ascii="Times New Roman" w:hAnsi="Times New Roman"/>
                <w:sz w:val="14"/>
                <w:szCs w:val="14"/>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424" w:type="pct"/>
            <w:vMerge/>
            <w:tcBorders>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06100</w:t>
            </w:r>
            <w:r w:rsidRPr="0032430B">
              <w:rPr>
                <w:rFonts w:ascii="Times New Roman" w:hAnsi="Times New Roman"/>
                <w:color w:val="000000"/>
                <w:sz w:val="14"/>
                <w:szCs w:val="14"/>
                <w:lang w:val="en-US"/>
              </w:rPr>
              <w:t>S4560</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FF0000"/>
                <w:sz w:val="14"/>
                <w:szCs w:val="14"/>
              </w:rPr>
            </w:pPr>
            <w:r w:rsidRPr="0032430B">
              <w:rPr>
                <w:rFonts w:ascii="Times New Roman" w:hAnsi="Times New Roman"/>
                <w:color w:val="000000"/>
                <w:sz w:val="14"/>
                <w:szCs w:val="14"/>
                <w:lang w:eastAsia="ru-RU"/>
              </w:rPr>
              <w:t>300 000,00</w:t>
            </w:r>
          </w:p>
        </w:tc>
        <w:tc>
          <w:tcPr>
            <w:tcW w:w="323" w:type="pct"/>
            <w:tcBorders>
              <w:top w:val="single" w:sz="4" w:space="0" w:color="auto"/>
              <w:left w:val="nil"/>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300 000,00</w:t>
            </w:r>
          </w:p>
        </w:tc>
        <w:tc>
          <w:tcPr>
            <w:tcW w:w="3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sz w:val="14"/>
                <w:szCs w:val="14"/>
                <w:lang w:eastAsia="ru-RU"/>
              </w:rPr>
            </w:pPr>
            <w:r w:rsidRPr="0032430B">
              <w:rPr>
                <w:rFonts w:ascii="Times New Roman" w:hAnsi="Times New Roman"/>
                <w:sz w:val="14"/>
                <w:szCs w:val="14"/>
                <w:lang w:eastAsia="ru-RU"/>
              </w:rPr>
              <w:t>300 000,00</w:t>
            </w:r>
          </w:p>
        </w:tc>
        <w:tc>
          <w:tcPr>
            <w:tcW w:w="370"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sz w:val="14"/>
                <w:szCs w:val="14"/>
              </w:rPr>
            </w:pPr>
            <w:r w:rsidRPr="0032430B">
              <w:rPr>
                <w:rFonts w:ascii="Times New Roman" w:hAnsi="Times New Roman"/>
                <w:bCs/>
                <w:sz w:val="14"/>
                <w:szCs w:val="14"/>
              </w:rPr>
              <w:t>300 000,00</w:t>
            </w:r>
          </w:p>
          <w:p w:rsidR="0032430B" w:rsidRPr="0032430B" w:rsidRDefault="0032430B" w:rsidP="00C479D9">
            <w:pPr>
              <w:spacing w:after="0" w:line="240" w:lineRule="auto"/>
              <w:jc w:val="center"/>
              <w:rPr>
                <w:rFonts w:ascii="Times New Roman" w:hAnsi="Times New Roman"/>
                <w:bCs/>
                <w:sz w:val="14"/>
                <w:szCs w:val="14"/>
              </w:rPr>
            </w:pP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sz w:val="14"/>
                <w:szCs w:val="14"/>
              </w:rPr>
            </w:pPr>
          </w:p>
          <w:p w:rsidR="0032430B" w:rsidRPr="0032430B" w:rsidRDefault="0032430B" w:rsidP="00C479D9">
            <w:pPr>
              <w:spacing w:after="0" w:line="240" w:lineRule="auto"/>
              <w:jc w:val="center"/>
              <w:rPr>
                <w:rFonts w:ascii="Times New Roman" w:hAnsi="Times New Roman"/>
                <w:bCs/>
                <w:sz w:val="14"/>
                <w:szCs w:val="14"/>
              </w:rPr>
            </w:pPr>
            <w:r w:rsidRPr="0032430B">
              <w:rPr>
                <w:rFonts w:ascii="Times New Roman" w:hAnsi="Times New Roman"/>
                <w:bCs/>
                <w:sz w:val="14"/>
                <w:szCs w:val="14"/>
              </w:rPr>
              <w:t>1200 000,00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color w:val="FF0000"/>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424" w:type="pct"/>
            <w:vMerge w:val="restart"/>
            <w:tcBorders>
              <w:top w:val="single" w:sz="4" w:space="0" w:color="auto"/>
              <w:left w:val="nil"/>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 xml:space="preserve">Администрация Богучанского района </w:t>
            </w: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06 1 8000</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734 000,00</w:t>
            </w:r>
          </w:p>
        </w:tc>
        <w:tc>
          <w:tcPr>
            <w:tcW w:w="260"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545 760,00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1279760,00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FF0000"/>
                <w:sz w:val="14"/>
                <w:szCs w:val="14"/>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424" w:type="pct"/>
            <w:vMerge/>
            <w:tcBorders>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806</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0707</w:t>
            </w:r>
          </w:p>
        </w:tc>
        <w:tc>
          <w:tcPr>
            <w:tcW w:w="348"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p>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0610080000</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612</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40 000,00</w:t>
            </w:r>
          </w:p>
        </w:tc>
        <w:tc>
          <w:tcPr>
            <w:tcW w:w="323" w:type="pct"/>
            <w:tcBorders>
              <w:top w:val="single" w:sz="4" w:space="0" w:color="auto"/>
              <w:left w:val="nil"/>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164 160,00</w:t>
            </w:r>
          </w:p>
        </w:tc>
        <w:tc>
          <w:tcPr>
            <w:tcW w:w="324"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164 160,00</w:t>
            </w:r>
          </w:p>
        </w:tc>
        <w:tc>
          <w:tcPr>
            <w:tcW w:w="370" w:type="pct"/>
            <w:tcBorders>
              <w:top w:val="single" w:sz="4" w:space="0" w:color="auto"/>
              <w:left w:val="single" w:sz="4" w:space="0" w:color="auto"/>
              <w:bottom w:val="single" w:sz="4" w:space="0" w:color="auto"/>
              <w:right w:val="single" w:sz="4" w:space="0" w:color="auto"/>
            </w:tcBorders>
            <w:vAlign w:val="center"/>
          </w:tcPr>
          <w:p w:rsidR="0032430B" w:rsidRPr="0032430B" w:rsidRDefault="0032430B" w:rsidP="00C479D9">
            <w:pPr>
              <w:spacing w:after="0" w:line="240" w:lineRule="auto"/>
              <w:jc w:val="center"/>
              <w:rPr>
                <w:rFonts w:ascii="Times New Roman" w:hAnsi="Times New Roman"/>
                <w:color w:val="000000"/>
                <w:sz w:val="14"/>
                <w:szCs w:val="14"/>
                <w:lang w:eastAsia="ru-RU"/>
              </w:rPr>
            </w:pPr>
            <w:r w:rsidRPr="0032430B">
              <w:rPr>
                <w:rFonts w:ascii="Times New Roman" w:hAnsi="Times New Roman"/>
                <w:color w:val="000000"/>
                <w:sz w:val="14"/>
                <w:szCs w:val="14"/>
                <w:lang w:eastAsia="ru-RU"/>
              </w:rPr>
              <w:t>164 160,00</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p>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532 480,00</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FF0000"/>
                <w:sz w:val="14"/>
                <w:szCs w:val="14"/>
              </w:rPr>
            </w:pPr>
          </w:p>
        </w:tc>
      </w:tr>
      <w:tr w:rsidR="0032430B" w:rsidRPr="0032430B" w:rsidTr="0032430B">
        <w:trPr>
          <w:trHeight w:val="20"/>
          <w:jc w:val="center"/>
        </w:trPr>
        <w:tc>
          <w:tcPr>
            <w:tcW w:w="185"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50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424" w:type="pct"/>
            <w:vMerge w:val="restart"/>
            <w:tcBorders>
              <w:top w:val="single" w:sz="4" w:space="0" w:color="auto"/>
              <w:left w:val="nil"/>
              <w:right w:val="single" w:sz="4" w:space="0" w:color="auto"/>
            </w:tcBorders>
          </w:tcPr>
          <w:p w:rsidR="0032430B" w:rsidRPr="0032430B" w:rsidRDefault="0032430B" w:rsidP="00C479D9">
            <w:pPr>
              <w:spacing w:after="0" w:line="240" w:lineRule="auto"/>
              <w:rPr>
                <w:rFonts w:ascii="Times New Roman" w:hAnsi="Times New Roman"/>
                <w:sz w:val="14"/>
                <w:szCs w:val="14"/>
              </w:rPr>
            </w:pPr>
            <w:r w:rsidRPr="0032430B">
              <w:rPr>
                <w:rFonts w:ascii="Times New Roman" w:hAnsi="Times New Roman"/>
                <w:sz w:val="14"/>
                <w:szCs w:val="14"/>
              </w:rPr>
              <w:t>Финансовое управление администрации Богучанского района</w:t>
            </w: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890</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06 1 Ч005</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540</w:t>
            </w:r>
          </w:p>
        </w:tc>
        <w:tc>
          <w:tcPr>
            <w:tcW w:w="254"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ind w:left="-192" w:right="-116"/>
              <w:jc w:val="center"/>
              <w:rPr>
                <w:rFonts w:ascii="Times New Roman" w:hAnsi="Times New Roman"/>
                <w:sz w:val="14"/>
                <w:szCs w:val="14"/>
              </w:rPr>
            </w:pPr>
            <w:r w:rsidRPr="0032430B">
              <w:rPr>
                <w:rFonts w:ascii="Times New Roman" w:hAnsi="Times New Roman"/>
                <w:sz w:val="14"/>
                <w:szCs w:val="14"/>
              </w:rPr>
              <w:t>364 076,60</w:t>
            </w:r>
          </w:p>
        </w:tc>
        <w:tc>
          <w:tcPr>
            <w:tcW w:w="260"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ind w:left="-192" w:right="-116"/>
              <w:jc w:val="center"/>
              <w:rPr>
                <w:rFonts w:ascii="Times New Roman" w:hAnsi="Times New Roman"/>
                <w:sz w:val="14"/>
                <w:szCs w:val="14"/>
              </w:rPr>
            </w:pPr>
            <w:r w:rsidRPr="0032430B">
              <w:rPr>
                <w:rFonts w:ascii="Times New Roman" w:hAnsi="Times New Roman"/>
                <w:sz w:val="14"/>
                <w:szCs w:val="14"/>
              </w:rPr>
              <w:t>674 240,00</w:t>
            </w: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sz w:val="14"/>
                <w:szCs w:val="14"/>
              </w:rPr>
              <w:t>0,00</w:t>
            </w:r>
          </w:p>
        </w:tc>
        <w:tc>
          <w:tcPr>
            <w:tcW w:w="461" w:type="pct"/>
            <w:tcBorders>
              <w:top w:val="single" w:sz="4" w:space="0" w:color="auto"/>
              <w:left w:val="nil"/>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sz w:val="14"/>
                <w:szCs w:val="14"/>
              </w:rPr>
            </w:pPr>
            <w:r w:rsidRPr="0032430B">
              <w:rPr>
                <w:rFonts w:ascii="Times New Roman" w:hAnsi="Times New Roman"/>
                <w:bCs/>
                <w:sz w:val="14"/>
                <w:szCs w:val="14"/>
              </w:rPr>
              <w:t>1038316,60</w:t>
            </w:r>
          </w:p>
        </w:tc>
        <w:tc>
          <w:tcPr>
            <w:tcW w:w="630" w:type="pct"/>
            <w:vMerge w:val="restart"/>
            <w:tcBorders>
              <w:top w:val="single" w:sz="4" w:space="0" w:color="auto"/>
              <w:left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color w:val="FF0000"/>
                <w:sz w:val="14"/>
                <w:szCs w:val="14"/>
                <w:highlight w:val="yellow"/>
              </w:rPr>
            </w:pPr>
          </w:p>
        </w:tc>
      </w:tr>
      <w:tr w:rsidR="0032430B" w:rsidRPr="0032430B" w:rsidTr="0032430B">
        <w:trPr>
          <w:trHeight w:val="20"/>
          <w:jc w:val="center"/>
        </w:trPr>
        <w:tc>
          <w:tcPr>
            <w:tcW w:w="185"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50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rPr>
                <w:rFonts w:ascii="Times New Roman" w:hAnsi="Times New Roman"/>
                <w:bCs/>
                <w:sz w:val="14"/>
                <w:szCs w:val="14"/>
              </w:rPr>
            </w:pPr>
          </w:p>
        </w:tc>
        <w:tc>
          <w:tcPr>
            <w:tcW w:w="424" w:type="pct"/>
            <w:vMerge/>
            <w:tcBorders>
              <w:left w:val="nil"/>
              <w:bottom w:val="single" w:sz="4" w:space="0" w:color="auto"/>
              <w:right w:val="single" w:sz="4" w:space="0" w:color="auto"/>
            </w:tcBorders>
          </w:tcPr>
          <w:p w:rsidR="0032430B" w:rsidRPr="0032430B" w:rsidRDefault="0032430B" w:rsidP="00C479D9">
            <w:pPr>
              <w:spacing w:after="0" w:line="240" w:lineRule="auto"/>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890</w:t>
            </w:r>
          </w:p>
        </w:tc>
        <w:tc>
          <w:tcPr>
            <w:tcW w:w="217"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0707</w:t>
            </w:r>
          </w:p>
        </w:tc>
        <w:tc>
          <w:tcPr>
            <w:tcW w:w="348"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06100Ч0050</w:t>
            </w:r>
          </w:p>
        </w:tc>
        <w:tc>
          <w:tcPr>
            <w:tcW w:w="186" w:type="pct"/>
            <w:tcBorders>
              <w:top w:val="single" w:sz="4" w:space="0" w:color="auto"/>
              <w:left w:val="nil"/>
              <w:bottom w:val="single" w:sz="4" w:space="0" w:color="auto"/>
              <w:right w:val="single" w:sz="4" w:space="0" w:color="auto"/>
            </w:tcBorders>
            <w:noWrap/>
            <w:vAlign w:val="center"/>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540</w:t>
            </w:r>
          </w:p>
        </w:tc>
        <w:tc>
          <w:tcPr>
            <w:tcW w:w="254"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p w:rsidR="0032430B" w:rsidRPr="0032430B" w:rsidRDefault="0032430B" w:rsidP="00C479D9">
            <w:pPr>
              <w:spacing w:after="0" w:line="240" w:lineRule="auto"/>
              <w:jc w:val="center"/>
              <w:rPr>
                <w:rFonts w:ascii="Times New Roman" w:hAnsi="Times New Roman"/>
                <w:sz w:val="14"/>
                <w:szCs w:val="14"/>
              </w:rPr>
            </w:pPr>
          </w:p>
        </w:tc>
        <w:tc>
          <w:tcPr>
            <w:tcW w:w="260"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0,00</w:t>
            </w:r>
          </w:p>
          <w:p w:rsidR="0032430B" w:rsidRPr="0032430B" w:rsidRDefault="0032430B" w:rsidP="00C479D9">
            <w:pPr>
              <w:spacing w:after="0" w:line="240" w:lineRule="auto"/>
              <w:jc w:val="center"/>
              <w:rPr>
                <w:rFonts w:ascii="Times New Roman" w:hAnsi="Times New Roman"/>
                <w:sz w:val="14"/>
                <w:szCs w:val="14"/>
              </w:rPr>
            </w:pPr>
          </w:p>
        </w:tc>
        <w:tc>
          <w:tcPr>
            <w:tcW w:w="323" w:type="pct"/>
            <w:tcBorders>
              <w:top w:val="single" w:sz="4" w:space="0" w:color="auto"/>
              <w:left w:val="single" w:sz="4" w:space="0" w:color="auto"/>
              <w:bottom w:val="single" w:sz="4" w:space="0" w:color="auto"/>
              <w:right w:val="single" w:sz="4" w:space="0" w:color="auto"/>
            </w:tcBorders>
            <w:noWrap/>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722 324,48</w:t>
            </w:r>
          </w:p>
        </w:tc>
        <w:tc>
          <w:tcPr>
            <w:tcW w:w="323"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color w:val="000000"/>
                <w:sz w:val="14"/>
                <w:szCs w:val="14"/>
              </w:rPr>
            </w:pPr>
            <w:r w:rsidRPr="0032430B">
              <w:rPr>
                <w:rFonts w:ascii="Times New Roman" w:hAnsi="Times New Roman"/>
                <w:color w:val="000000"/>
                <w:sz w:val="14"/>
                <w:szCs w:val="14"/>
              </w:rPr>
              <w:t>674 240,00</w:t>
            </w:r>
          </w:p>
        </w:tc>
        <w:tc>
          <w:tcPr>
            <w:tcW w:w="324"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tabs>
                <w:tab w:val="center" w:pos="530"/>
              </w:tabs>
              <w:spacing w:after="0" w:line="240" w:lineRule="auto"/>
              <w:jc w:val="center"/>
              <w:rPr>
                <w:rFonts w:ascii="Times New Roman" w:hAnsi="Times New Roman"/>
                <w:sz w:val="14"/>
                <w:szCs w:val="14"/>
              </w:rPr>
            </w:pPr>
            <w:r w:rsidRPr="0032430B">
              <w:rPr>
                <w:rFonts w:ascii="Times New Roman" w:hAnsi="Times New Roman"/>
                <w:sz w:val="14"/>
                <w:szCs w:val="14"/>
              </w:rPr>
              <w:t>674 240,00</w:t>
            </w:r>
          </w:p>
        </w:tc>
        <w:tc>
          <w:tcPr>
            <w:tcW w:w="370"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674 240,00</w:t>
            </w:r>
          </w:p>
        </w:tc>
        <w:tc>
          <w:tcPr>
            <w:tcW w:w="461" w:type="pct"/>
            <w:tcBorders>
              <w:top w:val="single" w:sz="4" w:space="0" w:color="auto"/>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sz w:val="14"/>
                <w:szCs w:val="14"/>
              </w:rPr>
            </w:pPr>
            <w:r w:rsidRPr="0032430B">
              <w:rPr>
                <w:rFonts w:ascii="Times New Roman" w:hAnsi="Times New Roman"/>
                <w:sz w:val="14"/>
                <w:szCs w:val="14"/>
              </w:rPr>
              <w:t>2 745 044,48</w:t>
            </w:r>
          </w:p>
        </w:tc>
        <w:tc>
          <w:tcPr>
            <w:tcW w:w="630" w:type="pct"/>
            <w:vMerge/>
            <w:tcBorders>
              <w:left w:val="single" w:sz="4" w:space="0" w:color="auto"/>
              <w:bottom w:val="single" w:sz="4" w:space="0" w:color="auto"/>
              <w:right w:val="single" w:sz="4" w:space="0" w:color="auto"/>
            </w:tcBorders>
          </w:tcPr>
          <w:p w:rsidR="0032430B" w:rsidRPr="0032430B" w:rsidRDefault="0032430B" w:rsidP="00C479D9">
            <w:pPr>
              <w:spacing w:after="0" w:line="240" w:lineRule="auto"/>
              <w:jc w:val="center"/>
              <w:rPr>
                <w:rFonts w:ascii="Times New Roman" w:hAnsi="Times New Roman"/>
                <w:bCs/>
                <w:color w:val="FF0000"/>
                <w:sz w:val="14"/>
                <w:szCs w:val="14"/>
                <w:highlight w:val="yellow"/>
              </w:rPr>
            </w:pP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479D9" w:rsidRPr="00C479D9" w:rsidRDefault="00C479D9" w:rsidP="00C479D9">
      <w:pPr>
        <w:spacing w:after="0" w:line="240" w:lineRule="auto"/>
        <w:jc w:val="center"/>
        <w:rPr>
          <w:rFonts w:ascii="Times New Roman" w:hAnsi="Times New Roman"/>
          <w:sz w:val="18"/>
          <w:szCs w:val="18"/>
          <w:lang w:val="en-US" w:eastAsia="ru-RU"/>
        </w:rPr>
      </w:pPr>
      <w:r w:rsidRPr="00C479D9">
        <w:rPr>
          <w:rFonts w:ascii="Times New Roman" w:hAnsi="Times New Roman"/>
          <w:sz w:val="18"/>
          <w:szCs w:val="18"/>
          <w:lang w:eastAsia="ru-RU"/>
        </w:rPr>
        <w:t>АДМИНИСТРАЦИЯ БОГУЧАНСКОГО РАЙОНА</w:t>
      </w:r>
    </w:p>
    <w:p w:rsidR="00C479D9" w:rsidRPr="00C479D9" w:rsidRDefault="00C479D9" w:rsidP="00C479D9">
      <w:pPr>
        <w:spacing w:after="0" w:line="240" w:lineRule="auto"/>
        <w:jc w:val="center"/>
        <w:rPr>
          <w:rFonts w:ascii="Times New Roman" w:hAnsi="Times New Roman"/>
          <w:sz w:val="18"/>
          <w:szCs w:val="18"/>
          <w:lang w:eastAsia="ru-RU"/>
        </w:rPr>
      </w:pPr>
      <w:r w:rsidRPr="00C479D9">
        <w:rPr>
          <w:rFonts w:ascii="Times New Roman" w:hAnsi="Times New Roman"/>
          <w:sz w:val="18"/>
          <w:szCs w:val="18"/>
          <w:lang w:eastAsia="ru-RU"/>
        </w:rPr>
        <w:t>ПОСТАНОВЛЕНИЕ</w:t>
      </w:r>
    </w:p>
    <w:p w:rsidR="00C479D9" w:rsidRPr="00C479D9" w:rsidRDefault="00C479D9" w:rsidP="00C479D9">
      <w:pPr>
        <w:spacing w:after="0" w:line="240" w:lineRule="auto"/>
        <w:jc w:val="center"/>
        <w:rPr>
          <w:rFonts w:ascii="Times New Roman" w:hAnsi="Times New Roman"/>
          <w:sz w:val="20"/>
          <w:szCs w:val="20"/>
          <w:lang w:val="en-US" w:eastAsia="ru-RU"/>
        </w:rPr>
      </w:pPr>
      <w:r w:rsidRPr="00C479D9">
        <w:rPr>
          <w:rFonts w:ascii="Times New Roman" w:hAnsi="Times New Roman"/>
          <w:sz w:val="20"/>
          <w:szCs w:val="20"/>
          <w:lang w:eastAsia="ru-RU"/>
        </w:rPr>
        <w:t>19. 05.2017                                   с. Богучаны                                        №  529-п</w:t>
      </w:r>
    </w:p>
    <w:p w:rsidR="00C479D9" w:rsidRPr="00C479D9" w:rsidRDefault="00C479D9" w:rsidP="00C479D9">
      <w:pPr>
        <w:spacing w:after="0" w:line="240" w:lineRule="auto"/>
        <w:jc w:val="center"/>
        <w:rPr>
          <w:rFonts w:ascii="Times New Roman" w:hAnsi="Times New Roman"/>
          <w:sz w:val="20"/>
          <w:szCs w:val="20"/>
          <w:lang w:eastAsia="ru-RU"/>
        </w:rPr>
      </w:pPr>
    </w:p>
    <w:p w:rsidR="00C479D9" w:rsidRPr="00C479D9" w:rsidRDefault="00C479D9" w:rsidP="00C479D9">
      <w:pPr>
        <w:spacing w:after="0" w:line="240" w:lineRule="auto"/>
        <w:jc w:val="center"/>
        <w:rPr>
          <w:rFonts w:ascii="Times New Roman" w:hAnsi="Times New Roman"/>
          <w:sz w:val="20"/>
          <w:szCs w:val="20"/>
          <w:lang w:eastAsia="ru-RU"/>
        </w:rPr>
      </w:pPr>
      <w:r w:rsidRPr="00C479D9">
        <w:rPr>
          <w:rFonts w:ascii="Times New Roman" w:hAnsi="Times New Roman"/>
          <w:sz w:val="20"/>
          <w:szCs w:val="20"/>
          <w:lang w:eastAsia="ru-RU"/>
        </w:rPr>
        <w:t>О внесении изменений в муниципальную программу Богучанского района «Защита населения и территорий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p>
    <w:p w:rsidR="00C479D9" w:rsidRPr="00C479D9" w:rsidRDefault="00C479D9" w:rsidP="00C479D9">
      <w:pPr>
        <w:spacing w:after="0" w:line="240" w:lineRule="auto"/>
        <w:jc w:val="center"/>
        <w:rPr>
          <w:rFonts w:ascii="Times New Roman" w:hAnsi="Times New Roman"/>
          <w:sz w:val="20"/>
          <w:szCs w:val="20"/>
          <w:lang w:eastAsia="ru-RU"/>
        </w:rPr>
      </w:pPr>
    </w:p>
    <w:p w:rsidR="004929C5" w:rsidRPr="004929C5" w:rsidRDefault="00C479D9" w:rsidP="00C479D9">
      <w:pPr>
        <w:autoSpaceDE w:val="0"/>
        <w:spacing w:after="0" w:line="240" w:lineRule="auto"/>
        <w:ind w:firstLine="720"/>
        <w:jc w:val="both"/>
        <w:rPr>
          <w:rFonts w:ascii="Times New Roman" w:hAnsi="Times New Roman"/>
          <w:sz w:val="20"/>
          <w:szCs w:val="20"/>
          <w:lang w:eastAsia="ru-RU"/>
        </w:rPr>
      </w:pPr>
      <w:r w:rsidRPr="00C479D9">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sidR="004929C5" w:rsidRPr="004929C5">
        <w:rPr>
          <w:rFonts w:ascii="Times New Roman" w:hAnsi="Times New Roman"/>
          <w:sz w:val="20"/>
          <w:szCs w:val="20"/>
          <w:lang w:eastAsia="ru-RU"/>
        </w:rPr>
        <w:t>,</w:t>
      </w:r>
    </w:p>
    <w:p w:rsidR="00C479D9" w:rsidRPr="00C479D9" w:rsidRDefault="00C479D9" w:rsidP="00C479D9">
      <w:pPr>
        <w:autoSpaceDE w:val="0"/>
        <w:spacing w:after="0" w:line="240" w:lineRule="auto"/>
        <w:ind w:firstLine="720"/>
        <w:jc w:val="both"/>
        <w:rPr>
          <w:rFonts w:ascii="Times New Roman" w:hAnsi="Times New Roman"/>
          <w:sz w:val="20"/>
          <w:szCs w:val="20"/>
          <w:lang w:eastAsia="ru-RU"/>
        </w:rPr>
      </w:pPr>
      <w:r w:rsidRPr="00C479D9">
        <w:rPr>
          <w:rFonts w:ascii="Times New Roman" w:hAnsi="Times New Roman"/>
          <w:sz w:val="20"/>
          <w:szCs w:val="20"/>
          <w:lang w:eastAsia="ru-RU"/>
        </w:rPr>
        <w:t xml:space="preserve"> ПОСТАНОВЛЯЮ:</w:t>
      </w:r>
    </w:p>
    <w:p w:rsidR="00C479D9" w:rsidRPr="00C479D9" w:rsidRDefault="00C479D9" w:rsidP="00C479D9">
      <w:pPr>
        <w:spacing w:after="0" w:line="240" w:lineRule="auto"/>
        <w:ind w:firstLine="720"/>
        <w:jc w:val="both"/>
        <w:rPr>
          <w:rFonts w:ascii="Times New Roman" w:hAnsi="Times New Roman"/>
          <w:sz w:val="20"/>
          <w:szCs w:val="20"/>
          <w:lang w:eastAsia="ru-RU"/>
        </w:rPr>
      </w:pPr>
      <w:r w:rsidRPr="00C479D9">
        <w:rPr>
          <w:rFonts w:ascii="Times New Roman" w:hAnsi="Times New Roman"/>
          <w:sz w:val="20"/>
          <w:szCs w:val="20"/>
          <w:lang w:eastAsia="ru-RU"/>
        </w:rPr>
        <w:t xml:space="preserve">1. Внести изменения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 (далее – муниципальная программа), следующего содержания: </w:t>
      </w:r>
    </w:p>
    <w:p w:rsidR="00C479D9" w:rsidRPr="00C479D9" w:rsidRDefault="00C479D9" w:rsidP="00C479D9">
      <w:pPr>
        <w:spacing w:after="0" w:line="240" w:lineRule="auto"/>
        <w:jc w:val="both"/>
        <w:rPr>
          <w:rFonts w:ascii="Times New Roman" w:hAnsi="Times New Roman"/>
          <w:sz w:val="20"/>
          <w:szCs w:val="20"/>
          <w:lang w:eastAsia="ru-RU"/>
        </w:rPr>
      </w:pPr>
      <w:r w:rsidRPr="00C479D9">
        <w:rPr>
          <w:rFonts w:ascii="Times New Roman" w:hAnsi="Times New Roman"/>
          <w:sz w:val="20"/>
          <w:szCs w:val="20"/>
          <w:lang w:eastAsia="ru-RU"/>
        </w:rPr>
        <w:t xml:space="preserve">           1.1. Приложение к постановлению администрации Богучанского района от 01.11.2013 № 1395-п (далее – муниципальная программа), изложить в новой редакции, согласно приложению № 1 к настоящему постановлению.</w:t>
      </w:r>
    </w:p>
    <w:p w:rsidR="00C479D9" w:rsidRPr="00C479D9" w:rsidRDefault="00C479D9" w:rsidP="00C479D9">
      <w:pPr>
        <w:spacing w:after="0" w:line="240" w:lineRule="auto"/>
        <w:jc w:val="both"/>
        <w:rPr>
          <w:rFonts w:ascii="Times New Roman" w:hAnsi="Times New Roman"/>
          <w:sz w:val="20"/>
          <w:szCs w:val="20"/>
          <w:lang w:eastAsia="ru-RU"/>
        </w:rPr>
      </w:pPr>
      <w:r w:rsidRPr="00C479D9">
        <w:rPr>
          <w:rFonts w:ascii="Times New Roman" w:hAnsi="Times New Roman"/>
          <w:sz w:val="20"/>
          <w:szCs w:val="20"/>
          <w:lang w:eastAsia="ru-RU"/>
        </w:rPr>
        <w:t xml:space="preserve">           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2 к настоящему постановлению.</w:t>
      </w:r>
    </w:p>
    <w:p w:rsidR="00C479D9" w:rsidRPr="00C479D9" w:rsidRDefault="00C479D9" w:rsidP="00C479D9">
      <w:pPr>
        <w:spacing w:after="0" w:line="240" w:lineRule="auto"/>
        <w:jc w:val="both"/>
        <w:rPr>
          <w:rFonts w:ascii="Times New Roman" w:hAnsi="Times New Roman"/>
          <w:sz w:val="20"/>
          <w:szCs w:val="20"/>
          <w:lang w:eastAsia="ru-RU"/>
        </w:rPr>
      </w:pPr>
      <w:r w:rsidRPr="00C479D9">
        <w:rPr>
          <w:rFonts w:ascii="Times New Roman" w:hAnsi="Times New Roman"/>
          <w:sz w:val="20"/>
          <w:szCs w:val="20"/>
          <w:lang w:eastAsia="ru-RU"/>
        </w:rPr>
        <w:t xml:space="preserve">           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w:t>
      </w:r>
    </w:p>
    <w:p w:rsidR="00C479D9" w:rsidRPr="00C479D9" w:rsidRDefault="00C479D9" w:rsidP="00C479D9">
      <w:pPr>
        <w:spacing w:after="0" w:line="240" w:lineRule="auto"/>
        <w:ind w:firstLine="708"/>
        <w:jc w:val="both"/>
        <w:rPr>
          <w:rFonts w:ascii="Times New Roman" w:hAnsi="Times New Roman"/>
          <w:sz w:val="20"/>
          <w:szCs w:val="20"/>
          <w:lang w:eastAsia="ru-RU"/>
        </w:rPr>
      </w:pPr>
      <w:r w:rsidRPr="00C479D9">
        <w:rPr>
          <w:rFonts w:ascii="Times New Roman" w:hAnsi="Times New Roman"/>
          <w:color w:val="000000"/>
          <w:sz w:val="20"/>
          <w:szCs w:val="20"/>
          <w:lang w:eastAsia="ru-RU"/>
        </w:rPr>
        <w:lastRenderedPageBreak/>
        <w:t xml:space="preserve"> 1.4. </w:t>
      </w:r>
      <w:r w:rsidRPr="00C479D9">
        <w:rPr>
          <w:rFonts w:ascii="Times New Roman" w:hAnsi="Times New Roman"/>
          <w:sz w:val="20"/>
          <w:szCs w:val="20"/>
          <w:lang w:eastAsia="ru-RU"/>
        </w:rPr>
        <w:t>Приложение № 6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4 к настоящему постановлению.</w:t>
      </w:r>
    </w:p>
    <w:p w:rsidR="00C479D9" w:rsidRPr="00C479D9" w:rsidRDefault="00C479D9" w:rsidP="00C479D9">
      <w:pPr>
        <w:spacing w:after="0" w:line="240" w:lineRule="auto"/>
        <w:ind w:firstLine="708"/>
        <w:jc w:val="both"/>
        <w:rPr>
          <w:rFonts w:ascii="Times New Roman" w:hAnsi="Times New Roman"/>
          <w:sz w:val="20"/>
          <w:szCs w:val="20"/>
          <w:lang w:eastAsia="ru-RU"/>
        </w:rPr>
      </w:pPr>
      <w:r w:rsidRPr="00C479D9">
        <w:rPr>
          <w:rFonts w:ascii="Times New Roman" w:hAnsi="Times New Roman"/>
          <w:color w:val="000000"/>
          <w:sz w:val="20"/>
          <w:szCs w:val="20"/>
          <w:lang w:eastAsia="ru-RU"/>
        </w:rPr>
        <w:t xml:space="preserve"> </w:t>
      </w:r>
    </w:p>
    <w:p w:rsidR="00C479D9" w:rsidRPr="00C479D9" w:rsidRDefault="00C479D9" w:rsidP="00C479D9">
      <w:pPr>
        <w:spacing w:after="0" w:line="240" w:lineRule="auto"/>
        <w:ind w:firstLine="708"/>
        <w:jc w:val="both"/>
        <w:rPr>
          <w:rFonts w:ascii="Times New Roman" w:hAnsi="Times New Roman"/>
          <w:sz w:val="20"/>
          <w:szCs w:val="20"/>
          <w:lang w:eastAsia="ru-RU"/>
        </w:rPr>
      </w:pPr>
      <w:r w:rsidRPr="00C479D9">
        <w:rPr>
          <w:rFonts w:ascii="Times New Roman" w:hAnsi="Times New Roman"/>
          <w:sz w:val="20"/>
          <w:szCs w:val="20"/>
          <w:lang w:eastAsia="ru-RU"/>
        </w:rPr>
        <w:t>1.5. Приложение № 2 к подпрограмме «Борьба с пожарами в населенных пунктах Богучанского района» на 2014-2019 годы изложить в новой редакции, согласно приложению № 5 к настоящему постановлению.</w:t>
      </w:r>
    </w:p>
    <w:p w:rsidR="00C479D9" w:rsidRPr="00C479D9" w:rsidRDefault="00C479D9" w:rsidP="00C479D9">
      <w:pPr>
        <w:spacing w:after="0" w:line="240" w:lineRule="auto"/>
        <w:ind w:firstLine="709"/>
        <w:jc w:val="both"/>
        <w:rPr>
          <w:rFonts w:ascii="Times New Roman" w:hAnsi="Times New Roman"/>
          <w:color w:val="000000"/>
          <w:sz w:val="20"/>
          <w:szCs w:val="20"/>
        </w:rPr>
      </w:pPr>
      <w:r w:rsidRPr="00C479D9">
        <w:rPr>
          <w:rFonts w:ascii="Times New Roman" w:hAnsi="Times New Roman"/>
          <w:color w:val="000000"/>
          <w:sz w:val="20"/>
          <w:szCs w:val="20"/>
        </w:rPr>
        <w:t>2. Контроль за исполнением настоящего постановления возложить на первого заместителя Главы Богучанского района В. Ю. Карнаухова.</w:t>
      </w:r>
    </w:p>
    <w:p w:rsidR="00C479D9" w:rsidRPr="004929C5" w:rsidRDefault="00C479D9" w:rsidP="004929C5">
      <w:pPr>
        <w:spacing w:after="0" w:line="240" w:lineRule="auto"/>
        <w:ind w:firstLine="708"/>
        <w:jc w:val="both"/>
        <w:rPr>
          <w:rFonts w:ascii="Times New Roman" w:hAnsi="Times New Roman"/>
          <w:color w:val="000000"/>
          <w:sz w:val="20"/>
          <w:szCs w:val="20"/>
          <w:lang w:eastAsia="ru-RU"/>
        </w:rPr>
      </w:pPr>
      <w:r w:rsidRPr="00C479D9">
        <w:rPr>
          <w:rFonts w:ascii="Times New Roman" w:hAnsi="Times New Roman"/>
          <w:color w:val="000000"/>
          <w:sz w:val="20"/>
          <w:szCs w:val="20"/>
          <w:lang w:eastAsia="ru-RU"/>
        </w:rPr>
        <w:t xml:space="preserve">3. </w:t>
      </w:r>
      <w:r w:rsidRPr="00C479D9">
        <w:rPr>
          <w:rFonts w:ascii="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C479D9" w:rsidRPr="00C479D9" w:rsidRDefault="00C479D9" w:rsidP="00C479D9">
      <w:pPr>
        <w:autoSpaceDE w:val="0"/>
        <w:spacing w:after="0" w:line="240" w:lineRule="auto"/>
        <w:jc w:val="both"/>
        <w:rPr>
          <w:rFonts w:ascii="Times New Roman" w:hAnsi="Times New Roman"/>
          <w:sz w:val="20"/>
          <w:szCs w:val="20"/>
          <w:lang w:eastAsia="ru-RU"/>
        </w:rPr>
      </w:pPr>
    </w:p>
    <w:tbl>
      <w:tblPr>
        <w:tblW w:w="0" w:type="auto"/>
        <w:tblLook w:val="04A0"/>
      </w:tblPr>
      <w:tblGrid>
        <w:gridCol w:w="4792"/>
        <w:gridCol w:w="4778"/>
      </w:tblGrid>
      <w:tr w:rsidR="00C479D9" w:rsidRPr="00C479D9" w:rsidTr="009B405B">
        <w:trPr>
          <w:trHeight w:val="647"/>
        </w:trPr>
        <w:tc>
          <w:tcPr>
            <w:tcW w:w="4792" w:type="dxa"/>
          </w:tcPr>
          <w:p w:rsidR="00C479D9" w:rsidRPr="00C479D9" w:rsidRDefault="00C479D9" w:rsidP="00C479D9">
            <w:pPr>
              <w:autoSpaceDE w:val="0"/>
              <w:spacing w:after="0" w:line="240" w:lineRule="auto"/>
              <w:rPr>
                <w:rFonts w:ascii="Times New Roman" w:hAnsi="Times New Roman"/>
                <w:sz w:val="20"/>
                <w:szCs w:val="20"/>
                <w:lang w:eastAsia="ru-RU"/>
              </w:rPr>
            </w:pPr>
            <w:r w:rsidRPr="00C479D9">
              <w:rPr>
                <w:rFonts w:ascii="Times New Roman" w:hAnsi="Times New Roman"/>
                <w:sz w:val="20"/>
                <w:szCs w:val="20"/>
                <w:lang w:eastAsia="ru-RU"/>
              </w:rPr>
              <w:t>И.о. Главы Богучанского района</w:t>
            </w:r>
          </w:p>
        </w:tc>
        <w:tc>
          <w:tcPr>
            <w:tcW w:w="4778" w:type="dxa"/>
          </w:tcPr>
          <w:p w:rsidR="00C479D9" w:rsidRPr="00C479D9" w:rsidRDefault="00C479D9" w:rsidP="00C479D9">
            <w:pPr>
              <w:autoSpaceDE w:val="0"/>
              <w:spacing w:after="0" w:line="240" w:lineRule="auto"/>
              <w:rPr>
                <w:rFonts w:ascii="Times New Roman" w:hAnsi="Times New Roman"/>
                <w:sz w:val="20"/>
                <w:szCs w:val="20"/>
                <w:lang w:eastAsia="ru-RU"/>
              </w:rPr>
            </w:pPr>
            <w:r w:rsidRPr="00C479D9">
              <w:rPr>
                <w:rFonts w:ascii="Times New Roman" w:hAnsi="Times New Roman"/>
                <w:sz w:val="20"/>
                <w:szCs w:val="20"/>
                <w:lang w:eastAsia="ru-RU"/>
              </w:rPr>
              <w:t xml:space="preserve">                                      В.Ю. Карнаухов </w:t>
            </w:r>
          </w:p>
        </w:tc>
      </w:tr>
    </w:tbl>
    <w:p w:rsidR="009B405B" w:rsidRPr="009B405B" w:rsidRDefault="009B405B" w:rsidP="009B405B">
      <w:pPr>
        <w:autoSpaceDE w:val="0"/>
        <w:autoSpaceDN w:val="0"/>
        <w:adjustRightInd w:val="0"/>
        <w:spacing w:after="0" w:line="240" w:lineRule="auto"/>
        <w:ind w:left="4962" w:right="282" w:hanging="142"/>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 xml:space="preserve">     Приложение № 1</w:t>
      </w:r>
    </w:p>
    <w:p w:rsidR="009B405B" w:rsidRPr="009B405B" w:rsidRDefault="009B405B" w:rsidP="009B405B">
      <w:pPr>
        <w:autoSpaceDE w:val="0"/>
        <w:autoSpaceDN w:val="0"/>
        <w:adjustRightInd w:val="0"/>
        <w:spacing w:after="0" w:line="240" w:lineRule="auto"/>
        <w:ind w:left="4962" w:right="282" w:hanging="142"/>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к постановлению администрации</w:t>
      </w:r>
    </w:p>
    <w:p w:rsidR="009B405B" w:rsidRPr="009B405B" w:rsidRDefault="009B405B" w:rsidP="009B405B">
      <w:pPr>
        <w:autoSpaceDE w:val="0"/>
        <w:autoSpaceDN w:val="0"/>
        <w:adjustRightInd w:val="0"/>
        <w:spacing w:after="0" w:line="240" w:lineRule="auto"/>
        <w:ind w:left="4962" w:right="282" w:hanging="142"/>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 xml:space="preserve">     Богучанского района</w:t>
      </w:r>
    </w:p>
    <w:p w:rsidR="009B405B" w:rsidRPr="009B405B" w:rsidRDefault="009B405B" w:rsidP="009B405B">
      <w:pPr>
        <w:autoSpaceDE w:val="0"/>
        <w:autoSpaceDN w:val="0"/>
        <w:adjustRightInd w:val="0"/>
        <w:spacing w:after="0" w:line="240" w:lineRule="auto"/>
        <w:ind w:left="4962" w:right="282" w:hanging="142"/>
        <w:jc w:val="right"/>
        <w:outlineLvl w:val="1"/>
        <w:rPr>
          <w:rFonts w:ascii="Times New Roman" w:eastAsia="Times New Roman" w:hAnsi="Times New Roman"/>
          <w:color w:val="000000"/>
          <w:sz w:val="18"/>
          <w:szCs w:val="18"/>
          <w:lang w:val="en-US" w:eastAsia="ru-RU"/>
        </w:rPr>
      </w:pPr>
      <w:r w:rsidRPr="009B405B">
        <w:rPr>
          <w:rFonts w:ascii="Times New Roman" w:eastAsia="Times New Roman" w:hAnsi="Times New Roman"/>
          <w:color w:val="000000"/>
          <w:sz w:val="18"/>
          <w:szCs w:val="18"/>
          <w:lang w:eastAsia="ru-RU"/>
        </w:rPr>
        <w:t xml:space="preserve">     от 19.05. 2017 № 529-</w:t>
      </w:r>
      <w:r>
        <w:rPr>
          <w:rFonts w:ascii="Times New Roman" w:eastAsia="Times New Roman" w:hAnsi="Times New Roman"/>
          <w:color w:val="000000"/>
          <w:sz w:val="18"/>
          <w:szCs w:val="18"/>
          <w:lang w:eastAsia="ru-RU"/>
        </w:rPr>
        <w:t>п</w:t>
      </w:r>
    </w:p>
    <w:tbl>
      <w:tblPr>
        <w:tblW w:w="10996" w:type="dxa"/>
        <w:jc w:val="right"/>
        <w:tblLook w:val="01E0"/>
      </w:tblPr>
      <w:tblGrid>
        <w:gridCol w:w="10738"/>
        <w:gridCol w:w="258"/>
      </w:tblGrid>
      <w:tr w:rsidR="009B405B" w:rsidRPr="009B405B" w:rsidTr="009B405B">
        <w:trPr>
          <w:trHeight w:val="1467"/>
          <w:jc w:val="right"/>
        </w:trPr>
        <w:tc>
          <w:tcPr>
            <w:tcW w:w="10738" w:type="dxa"/>
          </w:tcPr>
          <w:p w:rsidR="009B405B" w:rsidRPr="009B405B" w:rsidRDefault="009B405B" w:rsidP="009B405B">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 xml:space="preserve">                                                                                        </w:t>
            </w:r>
          </w:p>
          <w:p w:rsidR="009B405B" w:rsidRPr="009B405B" w:rsidRDefault="009B405B" w:rsidP="009B405B">
            <w:pPr>
              <w:autoSpaceDE w:val="0"/>
              <w:autoSpaceDN w:val="0"/>
              <w:adjustRightInd w:val="0"/>
              <w:spacing w:after="0" w:line="240" w:lineRule="auto"/>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 xml:space="preserve">                                                                                         Приложение </w:t>
            </w:r>
          </w:p>
          <w:p w:rsidR="009B405B" w:rsidRPr="009B405B" w:rsidRDefault="009B405B" w:rsidP="009B405B">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 xml:space="preserve">            к постановлению администрации                                          </w:t>
            </w:r>
          </w:p>
          <w:p w:rsidR="009B405B" w:rsidRPr="009B405B" w:rsidRDefault="009B405B" w:rsidP="009B405B">
            <w:pPr>
              <w:autoSpaceDE w:val="0"/>
              <w:autoSpaceDN w:val="0"/>
              <w:adjustRightInd w:val="0"/>
              <w:spacing w:after="0" w:line="240" w:lineRule="auto"/>
              <w:ind w:left="3385"/>
              <w:jc w:val="right"/>
              <w:outlineLvl w:val="1"/>
              <w:rPr>
                <w:rFonts w:ascii="Times New Roman" w:eastAsia="Times New Roman" w:hAnsi="Times New Roman"/>
                <w:color w:val="000000"/>
                <w:sz w:val="18"/>
                <w:szCs w:val="18"/>
                <w:lang w:eastAsia="ru-RU"/>
              </w:rPr>
            </w:pPr>
            <w:r w:rsidRPr="009B405B">
              <w:rPr>
                <w:rFonts w:ascii="Times New Roman" w:eastAsia="Times New Roman" w:hAnsi="Times New Roman"/>
                <w:color w:val="000000"/>
                <w:sz w:val="18"/>
                <w:szCs w:val="18"/>
                <w:lang w:eastAsia="ru-RU"/>
              </w:rPr>
              <w:t xml:space="preserve">                  Богучанского района</w:t>
            </w:r>
          </w:p>
          <w:p w:rsidR="009B405B" w:rsidRPr="009B405B" w:rsidRDefault="009B405B" w:rsidP="009B405B">
            <w:pPr>
              <w:autoSpaceDE w:val="0"/>
              <w:autoSpaceDN w:val="0"/>
              <w:adjustRightInd w:val="0"/>
              <w:spacing w:after="0" w:line="240" w:lineRule="auto"/>
              <w:jc w:val="right"/>
              <w:outlineLvl w:val="1"/>
              <w:rPr>
                <w:rFonts w:ascii="Times New Roman" w:eastAsia="Times New Roman" w:hAnsi="Times New Roman"/>
                <w:color w:val="000000"/>
                <w:sz w:val="18"/>
                <w:szCs w:val="18"/>
                <w:lang w:val="en-US" w:eastAsia="ru-RU"/>
              </w:rPr>
            </w:pPr>
            <w:r w:rsidRPr="009B405B">
              <w:rPr>
                <w:rFonts w:ascii="Times New Roman" w:eastAsia="Times New Roman" w:hAnsi="Times New Roman"/>
                <w:color w:val="000000"/>
                <w:sz w:val="18"/>
                <w:szCs w:val="18"/>
                <w:lang w:eastAsia="ru-RU"/>
              </w:rPr>
              <w:t xml:space="preserve">                                                                                          от 01.11.2013  № 1395-п</w:t>
            </w:r>
          </w:p>
        </w:tc>
        <w:tc>
          <w:tcPr>
            <w:tcW w:w="258" w:type="dxa"/>
            <w:vAlign w:val="center"/>
          </w:tcPr>
          <w:p w:rsidR="009B405B" w:rsidRPr="009B405B" w:rsidRDefault="009B405B" w:rsidP="009B405B">
            <w:pPr>
              <w:autoSpaceDE w:val="0"/>
              <w:autoSpaceDN w:val="0"/>
              <w:adjustRightInd w:val="0"/>
              <w:spacing w:after="0" w:line="240" w:lineRule="auto"/>
              <w:ind w:left="-8780"/>
              <w:jc w:val="right"/>
              <w:outlineLvl w:val="0"/>
              <w:rPr>
                <w:rFonts w:ascii="Times New Roman" w:eastAsia="Times New Roman" w:hAnsi="Times New Roman"/>
                <w:color w:val="000000"/>
                <w:sz w:val="18"/>
                <w:szCs w:val="18"/>
                <w:lang w:eastAsia="ru-RU"/>
              </w:rPr>
            </w:pPr>
          </w:p>
        </w:tc>
      </w:tr>
    </w:tbl>
    <w:p w:rsidR="009B405B" w:rsidRPr="009B405B" w:rsidRDefault="009B405B" w:rsidP="009B405B">
      <w:pPr>
        <w:spacing w:after="0" w:line="240" w:lineRule="auto"/>
        <w:jc w:val="center"/>
        <w:outlineLvl w:val="0"/>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9B405B" w:rsidRPr="009B405B" w:rsidRDefault="009B405B" w:rsidP="009B405B">
      <w:pPr>
        <w:spacing w:after="0" w:line="240" w:lineRule="auto"/>
        <w:jc w:val="center"/>
        <w:rPr>
          <w:rFonts w:ascii="Times New Roman" w:eastAsia="Times New Roman" w:hAnsi="Times New Roman"/>
          <w:b/>
          <w:color w:val="000000"/>
          <w:sz w:val="20"/>
          <w:szCs w:val="20"/>
          <w:lang w:eastAsia="ru-RU"/>
        </w:rPr>
      </w:pPr>
    </w:p>
    <w:p w:rsidR="009B405B" w:rsidRPr="009B405B" w:rsidRDefault="009B405B" w:rsidP="009B405B">
      <w:pPr>
        <w:spacing w:after="0" w:line="240" w:lineRule="auto"/>
        <w:jc w:val="center"/>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 xml:space="preserve">1. Паспорт муниципальной программы </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9B405B" w:rsidRPr="009B405B" w:rsidTr="009B405B">
        <w:trPr>
          <w:trHeight w:val="20"/>
        </w:trPr>
        <w:tc>
          <w:tcPr>
            <w:tcW w:w="1274"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9B405B" w:rsidRPr="009B405B" w:rsidTr="009B405B">
        <w:trPr>
          <w:trHeight w:val="20"/>
        </w:trPr>
        <w:tc>
          <w:tcPr>
            <w:tcW w:w="1274" w:type="pct"/>
          </w:tcPr>
          <w:p w:rsidR="009B405B" w:rsidRPr="009B405B" w:rsidRDefault="009B405B" w:rsidP="009B405B">
            <w:pPr>
              <w:spacing w:after="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Основание для разработки программы</w:t>
            </w:r>
          </w:p>
        </w:tc>
        <w:tc>
          <w:tcPr>
            <w:tcW w:w="3726"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ст. 179 Бюджетного кодекса Российской Федерации;</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9B405B" w:rsidRPr="009B405B" w:rsidTr="009B405B">
        <w:trPr>
          <w:trHeight w:val="20"/>
        </w:trPr>
        <w:tc>
          <w:tcPr>
            <w:tcW w:w="1274"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Ответственный исполнитель программы</w:t>
            </w:r>
          </w:p>
        </w:tc>
        <w:tc>
          <w:tcPr>
            <w:tcW w:w="3726"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proofErr w:type="gramStart"/>
            <w:r w:rsidRPr="009B405B">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9B405B" w:rsidRPr="009B405B" w:rsidTr="009B405B">
        <w:trPr>
          <w:trHeight w:val="20"/>
        </w:trPr>
        <w:tc>
          <w:tcPr>
            <w:tcW w:w="1274"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Соисполнители программы</w:t>
            </w:r>
          </w:p>
        </w:tc>
        <w:tc>
          <w:tcPr>
            <w:tcW w:w="3726"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Управление муниципальной собственностью Богучанского района;</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Финансовое управление администрации Богучанского района;</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p>
        </w:tc>
      </w:tr>
      <w:tr w:rsidR="009B405B" w:rsidRPr="009B405B" w:rsidTr="009B405B">
        <w:trPr>
          <w:trHeight w:val="20"/>
        </w:trPr>
        <w:tc>
          <w:tcPr>
            <w:tcW w:w="1274" w:type="pct"/>
          </w:tcPr>
          <w:p w:rsidR="009B405B" w:rsidRPr="009B405B" w:rsidRDefault="009B405B" w:rsidP="009B405B">
            <w:pPr>
              <w:autoSpaceDE w:val="0"/>
              <w:autoSpaceDN w:val="0"/>
              <w:adjustRightInd w:val="0"/>
              <w:spacing w:after="12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Подпрограммы муниципальной программы, отдельные мероприятия программы</w:t>
            </w:r>
          </w:p>
        </w:tc>
        <w:tc>
          <w:tcPr>
            <w:tcW w:w="3726" w:type="pct"/>
          </w:tcPr>
          <w:p w:rsidR="009B405B" w:rsidRPr="009B405B" w:rsidRDefault="009B405B" w:rsidP="009B405B">
            <w:pPr>
              <w:spacing w:after="0" w:line="240" w:lineRule="auto"/>
              <w:jc w:val="both"/>
              <w:rPr>
                <w:rFonts w:ascii="Times New Roman" w:eastAsia="Times New Roman" w:hAnsi="Times New Roman"/>
                <w:bCs/>
                <w:color w:val="000000"/>
                <w:sz w:val="14"/>
                <w:szCs w:val="14"/>
                <w:lang w:eastAsia="ru-RU"/>
              </w:rPr>
            </w:pPr>
            <w:r w:rsidRPr="009B405B">
              <w:rPr>
                <w:rFonts w:ascii="Times New Roman" w:eastAsia="Times New Roman" w:hAnsi="Times New Roman"/>
                <w:bCs/>
                <w:color w:val="000000"/>
                <w:sz w:val="14"/>
                <w:szCs w:val="14"/>
                <w:lang w:eastAsia="ru-RU"/>
              </w:rPr>
              <w:t>Подпрограммы:</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на 2014-2019 годы; </w:t>
            </w:r>
          </w:p>
          <w:p w:rsidR="009B405B" w:rsidRPr="009B405B" w:rsidRDefault="009B405B" w:rsidP="009B405B">
            <w:pPr>
              <w:spacing w:after="0" w:line="240" w:lineRule="auto"/>
              <w:jc w:val="both"/>
              <w:rPr>
                <w:rFonts w:ascii="Times New Roman" w:eastAsia="Times New Roman" w:hAnsi="Times New Roman"/>
                <w:sz w:val="14"/>
                <w:szCs w:val="14"/>
                <w:lang w:eastAsia="ru-RU"/>
              </w:rPr>
            </w:pPr>
            <w:r w:rsidRPr="009B405B">
              <w:rPr>
                <w:rFonts w:ascii="Times New Roman" w:eastAsia="Times New Roman" w:hAnsi="Times New Roman"/>
                <w:color w:val="000000"/>
                <w:sz w:val="14"/>
                <w:szCs w:val="14"/>
                <w:lang w:eastAsia="ru-RU"/>
              </w:rPr>
              <w:t xml:space="preserve">3. </w:t>
            </w:r>
            <w:r w:rsidRPr="009B405B">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9B405B" w:rsidRPr="009B405B" w:rsidTr="009B405B">
        <w:trPr>
          <w:trHeight w:val="20"/>
        </w:trPr>
        <w:tc>
          <w:tcPr>
            <w:tcW w:w="1274"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Цель программы</w:t>
            </w:r>
          </w:p>
        </w:tc>
        <w:tc>
          <w:tcPr>
            <w:tcW w:w="3726"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Цель: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9B405B">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9B405B" w:rsidRPr="009B405B" w:rsidTr="009B405B">
        <w:trPr>
          <w:trHeight w:val="20"/>
        </w:trPr>
        <w:tc>
          <w:tcPr>
            <w:tcW w:w="1274"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Задачи программы</w:t>
            </w:r>
          </w:p>
        </w:tc>
        <w:tc>
          <w:tcPr>
            <w:tcW w:w="3726" w:type="pct"/>
          </w:tcPr>
          <w:p w:rsidR="009B405B" w:rsidRPr="009B405B" w:rsidRDefault="009B405B" w:rsidP="009B405B">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Задачи:</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2. </w:t>
            </w:r>
            <w:r w:rsidRPr="009B405B">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3. </w:t>
            </w:r>
            <w:r w:rsidRPr="009B405B">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9B405B" w:rsidRPr="009B405B" w:rsidTr="009B405B">
        <w:trPr>
          <w:trHeight w:val="20"/>
        </w:trPr>
        <w:tc>
          <w:tcPr>
            <w:tcW w:w="1274" w:type="pct"/>
            <w:tcBorders>
              <w:top w:val="single" w:sz="4" w:space="0" w:color="auto"/>
              <w:left w:val="single" w:sz="4" w:space="0" w:color="auto"/>
              <w:bottom w:val="single" w:sz="4" w:space="0" w:color="auto"/>
              <w:right w:val="single" w:sz="4" w:space="0" w:color="auto"/>
            </w:tcBorders>
          </w:tcPr>
          <w:p w:rsidR="009B405B" w:rsidRPr="009B405B" w:rsidRDefault="009B405B" w:rsidP="009B405B">
            <w:pPr>
              <w:spacing w:after="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Этапы и сроки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Сроки реализации программы: 2014-2019 годы.</w:t>
            </w:r>
          </w:p>
        </w:tc>
      </w:tr>
      <w:tr w:rsidR="009B405B" w:rsidRPr="009B405B" w:rsidTr="009B405B">
        <w:trPr>
          <w:trHeight w:val="20"/>
        </w:trPr>
        <w:tc>
          <w:tcPr>
            <w:tcW w:w="1274" w:type="pct"/>
          </w:tcPr>
          <w:p w:rsidR="009B405B" w:rsidRPr="009B405B" w:rsidRDefault="009B405B" w:rsidP="009B405B">
            <w:pPr>
              <w:spacing w:after="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Целевые индикаторы </w:t>
            </w:r>
          </w:p>
          <w:p w:rsidR="009B405B" w:rsidRPr="009B405B" w:rsidRDefault="009B405B" w:rsidP="009B405B">
            <w:pPr>
              <w:spacing w:after="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и показатели результативности программы </w:t>
            </w:r>
          </w:p>
        </w:tc>
        <w:tc>
          <w:tcPr>
            <w:tcW w:w="3726" w:type="pct"/>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Целевые показатели:</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2019 году в размере 100% от  среднего показателя 2010-2012 годов;</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sz w:val="14"/>
                <w:szCs w:val="14"/>
                <w:lang w:eastAsia="ru-RU"/>
              </w:rPr>
              <w:t>увеличение числа населения, оповещаемого об угрозе ЧС природного и техногенного характера, к  2019 году составит 60,2 %  от общего количества оповещаемого населения;</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2019 году 97,4% от  среднего показателя 2010-2012 годов;</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2019 году 96,5% от  среднего показателя 2010-2012 годов;</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в размере 100% от среднего показателя 2010-2012 годов;</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14"/>
                <w:szCs w:val="14"/>
                <w:lang w:eastAsia="ru-RU"/>
              </w:rPr>
            </w:pPr>
            <w:r w:rsidRPr="009B405B">
              <w:rPr>
                <w:rFonts w:ascii="Times New Roman" w:eastAsia="Times New Roman" w:hAnsi="Times New Roman"/>
                <w:sz w:val="14"/>
                <w:szCs w:val="14"/>
                <w:lang w:eastAsia="ru-RU"/>
              </w:rPr>
              <w:lastRenderedPageBreak/>
              <w:t xml:space="preserve">увеличение доли </w:t>
            </w:r>
            <w:proofErr w:type="gramStart"/>
            <w:r w:rsidRPr="009B405B">
              <w:rPr>
                <w:rFonts w:ascii="Times New Roman" w:eastAsia="Times New Roman" w:hAnsi="Times New Roman"/>
                <w:sz w:val="14"/>
                <w:szCs w:val="14"/>
                <w:lang w:eastAsia="ru-RU"/>
              </w:rPr>
              <w:t>обучающихся</w:t>
            </w:r>
            <w:proofErr w:type="gramEnd"/>
            <w:r w:rsidRPr="009B405B">
              <w:rPr>
                <w:rFonts w:ascii="Times New Roman" w:eastAsia="Times New Roman" w:hAnsi="Times New Roman"/>
                <w:sz w:val="14"/>
                <w:szCs w:val="14"/>
                <w:lang w:eastAsia="ru-RU"/>
              </w:rPr>
              <w:t xml:space="preserve"> (молодежи), вовлеченных в мероприятия, направленные на профилактику терроризма и экстремизма к 2019 году 66,5 % от среднего показателя 2016 года;</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14"/>
                <w:szCs w:val="14"/>
                <w:lang w:eastAsia="ru-RU"/>
              </w:rPr>
            </w:pPr>
            <w:r w:rsidRPr="009B405B">
              <w:rPr>
                <w:rFonts w:ascii="Times New Roman" w:eastAsia="Times New Roman" w:hAnsi="Times New Roman"/>
                <w:sz w:val="14"/>
                <w:szCs w:val="14"/>
                <w:lang w:eastAsia="ru-RU"/>
              </w:rPr>
              <w:t xml:space="preserve">увеличение количества информационно </w:t>
            </w:r>
            <w:proofErr w:type="gramStart"/>
            <w:r w:rsidRPr="009B405B">
              <w:rPr>
                <w:rFonts w:ascii="Times New Roman" w:eastAsia="Times New Roman" w:hAnsi="Times New Roman"/>
                <w:sz w:val="14"/>
                <w:szCs w:val="14"/>
                <w:lang w:eastAsia="ru-RU"/>
              </w:rPr>
              <w:t>-п</w:t>
            </w:r>
            <w:proofErr w:type="gramEnd"/>
            <w:r w:rsidRPr="009B405B">
              <w:rPr>
                <w:rFonts w:ascii="Times New Roman" w:eastAsia="Times New Roman" w:hAnsi="Times New Roman"/>
                <w:sz w:val="14"/>
                <w:szCs w:val="14"/>
                <w:lang w:eastAsia="ru-RU"/>
              </w:rPr>
              <w:t>ропагандистских материалов по профилактике терроризма и экстремизма к 2019 году 63 % от среднего показателя 2016 года;</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14"/>
                <w:szCs w:val="14"/>
                <w:lang w:eastAsia="ru-RU"/>
              </w:rPr>
            </w:pPr>
            <w:r w:rsidRPr="009B405B">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2019 году 65 % от среднего показателя 2016 года;</w:t>
            </w:r>
          </w:p>
          <w:p w:rsidR="009B405B" w:rsidRPr="009B405B" w:rsidRDefault="009B405B" w:rsidP="009B405B">
            <w:pPr>
              <w:spacing w:after="0" w:line="240" w:lineRule="auto"/>
              <w:jc w:val="both"/>
              <w:rPr>
                <w:rFonts w:ascii="Times New Roman" w:eastAsia="Times New Roman" w:hAnsi="Times New Roman"/>
                <w:sz w:val="14"/>
                <w:szCs w:val="14"/>
                <w:lang w:eastAsia="ru-RU"/>
              </w:rPr>
            </w:pPr>
            <w:r w:rsidRPr="009B405B">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2019 году 45 % от среднего показателя 2016 года.</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Значения целевых показателей на долгосрочный период представлены в приложении № 2 к паспорту муниципальной программы. </w:t>
            </w:r>
          </w:p>
        </w:tc>
      </w:tr>
      <w:tr w:rsidR="009B405B" w:rsidRPr="009B405B" w:rsidTr="009B405B">
        <w:trPr>
          <w:trHeight w:val="20"/>
        </w:trPr>
        <w:tc>
          <w:tcPr>
            <w:tcW w:w="1274" w:type="pct"/>
            <w:tcBorders>
              <w:top w:val="single" w:sz="4" w:space="0" w:color="auto"/>
              <w:left w:val="single" w:sz="4" w:space="0" w:color="auto"/>
              <w:bottom w:val="single" w:sz="4" w:space="0" w:color="auto"/>
              <w:right w:val="single" w:sz="4" w:space="0" w:color="auto"/>
            </w:tcBorders>
          </w:tcPr>
          <w:p w:rsidR="009B405B" w:rsidRPr="009B405B" w:rsidRDefault="009B405B" w:rsidP="009B405B">
            <w:pPr>
              <w:spacing w:after="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lastRenderedPageBreak/>
              <w:t xml:space="preserve">Ресурсное обеспечение программы </w:t>
            </w:r>
          </w:p>
        </w:tc>
        <w:tc>
          <w:tcPr>
            <w:tcW w:w="3726" w:type="pct"/>
            <w:tcBorders>
              <w:top w:val="single" w:sz="4" w:space="0" w:color="auto"/>
              <w:left w:val="single" w:sz="4" w:space="0" w:color="auto"/>
              <w:bottom w:val="single" w:sz="4" w:space="0" w:color="auto"/>
              <w:right w:val="single" w:sz="4" w:space="0" w:color="auto"/>
            </w:tcBorders>
          </w:tcPr>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Всего 144 145 789,75 рублей, из них районный бюджет 139 946 189,75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по годам: </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2014 год – 20 424 723,11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2015 год – 21 654 879,86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2016 год – 23 295 815,78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2017 год – 25 064 845,00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2018 год – 24 752 963,00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2019 год – 24 752 963,00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Краевой бюджет - 4</w:t>
            </w:r>
            <w:r w:rsidRPr="009B405B">
              <w:rPr>
                <w:rFonts w:ascii="Times New Roman" w:eastAsia="Times New Roman" w:hAnsi="Times New Roman"/>
                <w:color w:val="000000"/>
                <w:sz w:val="14"/>
                <w:szCs w:val="14"/>
                <w:lang w:val="en-US" w:eastAsia="ru-RU"/>
              </w:rPr>
              <w:t> </w:t>
            </w:r>
            <w:r w:rsidRPr="009B405B">
              <w:rPr>
                <w:rFonts w:ascii="Times New Roman" w:eastAsia="Times New Roman" w:hAnsi="Times New Roman"/>
                <w:color w:val="000000"/>
                <w:sz w:val="14"/>
                <w:szCs w:val="14"/>
                <w:lang w:eastAsia="ru-RU"/>
              </w:rPr>
              <w:t>199</w:t>
            </w:r>
            <w:r w:rsidRPr="009B405B">
              <w:rPr>
                <w:rFonts w:ascii="Times New Roman" w:eastAsia="Times New Roman" w:hAnsi="Times New Roman"/>
                <w:color w:val="000000"/>
                <w:sz w:val="14"/>
                <w:szCs w:val="14"/>
                <w:lang w:val="en-US" w:eastAsia="ru-RU"/>
              </w:rPr>
              <w:t> </w:t>
            </w:r>
            <w:r w:rsidRPr="009B405B">
              <w:rPr>
                <w:rFonts w:ascii="Times New Roman" w:eastAsia="Times New Roman" w:hAnsi="Times New Roman"/>
                <w:color w:val="000000"/>
                <w:sz w:val="14"/>
                <w:szCs w:val="14"/>
                <w:lang w:eastAsia="ru-RU"/>
              </w:rPr>
              <w:t xml:space="preserve">600,00 рублей; </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 xml:space="preserve">в том числе по годам: </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2014 год – 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2015 год – 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2016 год – 2</w:t>
            </w:r>
            <w:r w:rsidRPr="009B405B">
              <w:rPr>
                <w:rFonts w:ascii="Times New Roman" w:eastAsia="Times New Roman" w:hAnsi="Times New Roman"/>
                <w:color w:val="000000"/>
                <w:sz w:val="14"/>
                <w:szCs w:val="14"/>
                <w:lang w:val="en-US" w:eastAsia="ru-RU"/>
              </w:rPr>
              <w:t> </w:t>
            </w:r>
            <w:r w:rsidRPr="009B405B">
              <w:rPr>
                <w:rFonts w:ascii="Times New Roman" w:eastAsia="Times New Roman" w:hAnsi="Times New Roman"/>
                <w:color w:val="000000"/>
                <w:sz w:val="14"/>
                <w:szCs w:val="14"/>
                <w:lang w:eastAsia="ru-RU"/>
              </w:rPr>
              <w:t>659</w:t>
            </w:r>
            <w:r w:rsidRPr="009B405B">
              <w:rPr>
                <w:rFonts w:ascii="Times New Roman" w:eastAsia="Times New Roman" w:hAnsi="Times New Roman"/>
                <w:color w:val="000000"/>
                <w:sz w:val="14"/>
                <w:szCs w:val="14"/>
                <w:lang w:val="en-US" w:eastAsia="ru-RU"/>
              </w:rPr>
              <w:t> </w:t>
            </w:r>
            <w:r w:rsidRPr="009B405B">
              <w:rPr>
                <w:rFonts w:ascii="Times New Roman" w:eastAsia="Times New Roman" w:hAnsi="Times New Roman"/>
                <w:color w:val="000000"/>
                <w:sz w:val="14"/>
                <w:szCs w:val="14"/>
                <w:lang w:eastAsia="ru-RU"/>
              </w:rPr>
              <w:t>900,00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2017 год – 1 539 700,00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2018 год – 0 рублей;</w:t>
            </w:r>
          </w:p>
          <w:p w:rsidR="009B405B" w:rsidRPr="009B405B" w:rsidRDefault="009B405B" w:rsidP="009B405B">
            <w:pPr>
              <w:spacing w:after="0" w:line="240" w:lineRule="auto"/>
              <w:jc w:val="both"/>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2019 год – 0 рублей;</w:t>
            </w:r>
          </w:p>
        </w:tc>
      </w:tr>
      <w:tr w:rsidR="009B405B" w:rsidRPr="009B405B" w:rsidTr="009B405B">
        <w:trPr>
          <w:trHeight w:val="20"/>
        </w:trPr>
        <w:tc>
          <w:tcPr>
            <w:tcW w:w="1274" w:type="pct"/>
            <w:tcBorders>
              <w:top w:val="single" w:sz="4" w:space="0" w:color="auto"/>
              <w:left w:val="single" w:sz="4" w:space="0" w:color="auto"/>
              <w:bottom w:val="single" w:sz="4" w:space="0" w:color="auto"/>
              <w:right w:val="single" w:sz="4" w:space="0" w:color="auto"/>
            </w:tcBorders>
          </w:tcPr>
          <w:p w:rsidR="009B405B" w:rsidRPr="009B405B" w:rsidRDefault="009B405B" w:rsidP="009B405B">
            <w:pPr>
              <w:autoSpaceDE w:val="0"/>
              <w:autoSpaceDN w:val="0"/>
              <w:adjustRightInd w:val="0"/>
              <w:spacing w:after="0" w:line="240"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br w:type="page"/>
              <w:t>Перечень объектов капитального строительства</w:t>
            </w:r>
          </w:p>
        </w:tc>
        <w:tc>
          <w:tcPr>
            <w:tcW w:w="3726" w:type="pct"/>
            <w:tcBorders>
              <w:top w:val="single" w:sz="4" w:space="0" w:color="auto"/>
              <w:left w:val="single" w:sz="4" w:space="0" w:color="auto"/>
              <w:bottom w:val="single" w:sz="4" w:space="0" w:color="auto"/>
              <w:right w:val="single" w:sz="4" w:space="0" w:color="auto"/>
            </w:tcBorders>
          </w:tcPr>
          <w:p w:rsidR="009B405B" w:rsidRPr="009B405B" w:rsidRDefault="009B405B" w:rsidP="009B405B">
            <w:pPr>
              <w:spacing w:after="0" w:line="245"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Капитальное строительство в 2014-2019 годах в рамках настоящей программы не предусмотрено</w:t>
            </w:r>
          </w:p>
          <w:p w:rsidR="009B405B" w:rsidRPr="009B405B" w:rsidRDefault="009B405B" w:rsidP="009B405B">
            <w:pPr>
              <w:spacing w:after="0" w:line="245" w:lineRule="auto"/>
              <w:rPr>
                <w:rFonts w:ascii="Times New Roman" w:eastAsia="Times New Roman" w:hAnsi="Times New Roman"/>
                <w:color w:val="000000"/>
                <w:sz w:val="14"/>
                <w:szCs w:val="14"/>
                <w:lang w:eastAsia="ru-RU"/>
              </w:rPr>
            </w:pPr>
            <w:r w:rsidRPr="009B405B">
              <w:rPr>
                <w:rFonts w:ascii="Times New Roman" w:eastAsia="Times New Roman" w:hAnsi="Times New Roman"/>
                <w:color w:val="000000"/>
                <w:sz w:val="14"/>
                <w:szCs w:val="14"/>
                <w:lang w:eastAsia="ru-RU"/>
              </w:rPr>
              <w:t>(</w:t>
            </w:r>
            <w:proofErr w:type="gramStart"/>
            <w:r w:rsidRPr="009B405B">
              <w:rPr>
                <w:rFonts w:ascii="Times New Roman" w:eastAsia="Times New Roman" w:hAnsi="Times New Roman"/>
                <w:color w:val="000000"/>
                <w:sz w:val="14"/>
                <w:szCs w:val="14"/>
                <w:lang w:eastAsia="ru-RU"/>
              </w:rPr>
              <w:t>см</w:t>
            </w:r>
            <w:proofErr w:type="gramEnd"/>
            <w:r w:rsidRPr="009B405B">
              <w:rPr>
                <w:rFonts w:ascii="Times New Roman" w:eastAsia="Times New Roman" w:hAnsi="Times New Roman"/>
                <w:color w:val="000000"/>
                <w:sz w:val="14"/>
                <w:szCs w:val="14"/>
                <w:lang w:eastAsia="ru-RU"/>
              </w:rPr>
              <w:t>. приложение № 3 к паспорту программы)</w:t>
            </w:r>
          </w:p>
        </w:tc>
      </w:tr>
    </w:tbl>
    <w:p w:rsidR="009B405B" w:rsidRPr="009B405B" w:rsidRDefault="009B405B" w:rsidP="009B405B">
      <w:pPr>
        <w:autoSpaceDE w:val="0"/>
        <w:autoSpaceDN w:val="0"/>
        <w:adjustRightInd w:val="0"/>
        <w:spacing w:after="0" w:line="240" w:lineRule="auto"/>
        <w:outlineLvl w:val="0"/>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9B405B" w:rsidRPr="009B405B" w:rsidRDefault="009B405B" w:rsidP="009B405B">
      <w:pPr>
        <w:autoSpaceDE w:val="0"/>
        <w:autoSpaceDN w:val="0"/>
        <w:adjustRightInd w:val="0"/>
        <w:spacing w:after="0" w:line="240" w:lineRule="auto"/>
        <w:outlineLvl w:val="0"/>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ab/>
      </w:r>
      <w:proofErr w:type="gramStart"/>
      <w:r w:rsidRPr="009B405B">
        <w:rPr>
          <w:rFonts w:ascii="Times New Roman" w:eastAsia="Times New Roman" w:hAnsi="Times New Roman"/>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9B405B">
        <w:rPr>
          <w:rFonts w:ascii="Times New Roman" w:eastAsia="Times New Roman" w:hAnsi="Times New Roman"/>
          <w:sz w:val="20"/>
          <w:szCs w:val="20"/>
          <w:lang w:eastAsia="ru-RU"/>
        </w:rPr>
        <w:t xml:space="preserve"> подготовки населения и должностных лиц к действиям в условиях чрезвычайной ситуации.</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катастрофического затопления при разрушении плотин гидроузлов;</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крупных производственных аварий и пожаров;</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лесных пожаров;</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наводнений и паводков;</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аварий и крушений на железнодорожном транспорте;</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авиакатастроф;</w:t>
      </w:r>
    </w:p>
    <w:p w:rsidR="009B405B" w:rsidRPr="009B405B" w:rsidRDefault="009B405B" w:rsidP="009B405B">
      <w:pPr>
        <w:spacing w:after="0" w:line="240" w:lineRule="auto"/>
        <w:ind w:right="24"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аварий на коммунально-энергетических сетях;</w:t>
      </w:r>
    </w:p>
    <w:p w:rsidR="009B405B" w:rsidRPr="009B405B" w:rsidRDefault="009B405B" w:rsidP="009B405B">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9B405B">
        <w:rPr>
          <w:rFonts w:ascii="Times New Roman" w:eastAsia="Times New Roman" w:hAnsi="Times New Roman" w:cs="Arial"/>
          <w:sz w:val="20"/>
          <w:szCs w:val="20"/>
          <w:lang w:eastAsia="ru-RU"/>
        </w:rPr>
        <w:t>взрывов при транспортировке и хранении взрывчатых материалов;</w:t>
      </w:r>
    </w:p>
    <w:p w:rsidR="009B405B" w:rsidRPr="009B405B" w:rsidRDefault="009B405B" w:rsidP="009B405B">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9B405B">
        <w:rPr>
          <w:rFonts w:ascii="Times New Roman" w:eastAsia="Times New Roman" w:hAnsi="Times New Roman" w:cs="Arial"/>
          <w:sz w:val="20"/>
          <w:szCs w:val="20"/>
          <w:lang w:eastAsia="ru-RU"/>
        </w:rPr>
        <w:t>аварийных разливов нефтепродуктов.</w:t>
      </w:r>
    </w:p>
    <w:p w:rsidR="009B405B" w:rsidRPr="009B405B" w:rsidRDefault="009B405B" w:rsidP="009B405B">
      <w:pPr>
        <w:tabs>
          <w:tab w:val="left" w:pos="709"/>
        </w:tabs>
        <w:spacing w:after="0" w:line="240" w:lineRule="auto"/>
        <w:ind w:left="20" w:right="10"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На территории Богучанского района расположены 2 организации, эксплуатирующие 2 пожаровзрывоопасных объекта.</w:t>
      </w:r>
    </w:p>
    <w:p w:rsidR="009B405B" w:rsidRPr="009B405B" w:rsidRDefault="009B405B" w:rsidP="009B405B">
      <w:pPr>
        <w:spacing w:after="0" w:line="240" w:lineRule="auto"/>
        <w:ind w:left="20" w:right="10" w:firstLine="689"/>
        <w:jc w:val="both"/>
        <w:rPr>
          <w:rFonts w:ascii="Times New Roman" w:eastAsia="Times New Roman" w:hAnsi="Times New Roman"/>
          <w:sz w:val="20"/>
          <w:szCs w:val="20"/>
          <w:lang w:eastAsia="ru-RU"/>
        </w:rPr>
      </w:pPr>
      <w:r w:rsidRPr="009B405B">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9B405B">
        <w:rPr>
          <w:rFonts w:ascii="Times New Roman" w:eastAsia="Times New Roman" w:hAnsi="Times New Roman"/>
          <w:snapToGrid w:val="0"/>
          <w:sz w:val="20"/>
          <w:szCs w:val="20"/>
          <w:lang w:eastAsia="ru-RU"/>
        </w:rPr>
        <w:t>чрезвычайных</w:t>
      </w:r>
      <w:proofErr w:type="gramEnd"/>
      <w:r w:rsidRPr="009B405B">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9B405B" w:rsidRPr="009B405B" w:rsidRDefault="009B405B" w:rsidP="009B405B">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9B405B">
        <w:rPr>
          <w:rFonts w:ascii="Times New Roman" w:eastAsia="Times New Roman" w:hAnsi="Times New Roman" w:cs="Arial"/>
          <w:sz w:val="20"/>
          <w:szCs w:val="20"/>
          <w:lang w:eastAsia="ru-RU"/>
        </w:rPr>
        <w:t xml:space="preserve">За </w:t>
      </w:r>
      <w:r w:rsidRPr="009B405B">
        <w:rPr>
          <w:rFonts w:ascii="Times New Roman" w:eastAsia="Times New Roman" w:hAnsi="Times New Roman" w:cs="Arial"/>
          <w:bCs/>
          <w:sz w:val="20"/>
          <w:szCs w:val="20"/>
          <w:lang w:eastAsia="ru-RU"/>
        </w:rPr>
        <w:t>2013 год в населенных пунктах</w:t>
      </w:r>
      <w:r w:rsidRPr="009B405B">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45 человек.</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Основные направления деятельности учреждений:</w:t>
      </w:r>
    </w:p>
    <w:p w:rsidR="009B405B" w:rsidRPr="009B405B" w:rsidRDefault="009B405B" w:rsidP="009B405B">
      <w:pPr>
        <w:spacing w:after="0" w:line="240" w:lineRule="auto"/>
        <w:ind w:firstLine="720"/>
        <w:jc w:val="both"/>
        <w:rPr>
          <w:rFonts w:ascii="Times New Roman" w:eastAsia="Times New Roman" w:hAnsi="Times New Roman"/>
          <w:bCs/>
          <w:sz w:val="20"/>
          <w:szCs w:val="20"/>
          <w:lang w:eastAsia="ru-RU"/>
        </w:rPr>
      </w:pPr>
      <w:r w:rsidRPr="009B405B">
        <w:rPr>
          <w:rFonts w:ascii="Times New Roman" w:eastAsia="Times New Roman" w:hAnsi="Times New Roman"/>
          <w:sz w:val="20"/>
          <w:szCs w:val="20"/>
          <w:lang w:eastAsia="ru-RU"/>
        </w:rPr>
        <w:t>обеспечение мероприятий</w:t>
      </w:r>
      <w:r w:rsidRPr="009B405B">
        <w:rPr>
          <w:rFonts w:ascii="Times New Roman" w:eastAsia="Times New Roman" w:hAnsi="Times New Roman"/>
          <w:color w:val="FF0000"/>
          <w:sz w:val="20"/>
          <w:szCs w:val="20"/>
          <w:lang w:eastAsia="ru-RU"/>
        </w:rPr>
        <w:t xml:space="preserve"> </w:t>
      </w:r>
      <w:r w:rsidRPr="009B405B">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lastRenderedPageBreak/>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Предполагается для оперативного оповещения населения (всего 27 764 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w:t>
      </w:r>
    </w:p>
    <w:p w:rsidR="009B405B" w:rsidRPr="009B405B" w:rsidRDefault="009B405B" w:rsidP="009B405B">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9B405B">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9B405B" w:rsidRPr="009B405B" w:rsidRDefault="009B405B" w:rsidP="009B405B">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9B405B">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9B405B" w:rsidRPr="009B405B" w:rsidRDefault="009B405B" w:rsidP="009B405B">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9B405B">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ресурсоснабжающее организации и объекты водоснабжения. </w:t>
      </w:r>
    </w:p>
    <w:p w:rsidR="009B405B" w:rsidRPr="009B405B" w:rsidRDefault="009B405B" w:rsidP="009B405B">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9B405B">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9B405B" w:rsidRPr="009B405B" w:rsidRDefault="009B405B" w:rsidP="009B405B">
      <w:pPr>
        <w:spacing w:after="0" w:line="240" w:lineRule="auto"/>
        <w:ind w:firstLine="68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Анализ оперативной обстановки, складывающейся в 2016 году на территории Богучанского района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9B405B" w:rsidRPr="009B405B" w:rsidRDefault="009B405B" w:rsidP="009B405B">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9B405B">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9B405B" w:rsidRPr="00457B71" w:rsidRDefault="009B405B" w:rsidP="009B405B">
      <w:pPr>
        <w:spacing w:after="0" w:line="240" w:lineRule="auto"/>
        <w:jc w:val="both"/>
        <w:rPr>
          <w:rFonts w:ascii="Times New Roman" w:eastAsia="Times New Roman" w:hAnsi="Times New Roman"/>
          <w:sz w:val="20"/>
          <w:szCs w:val="20"/>
          <w:lang w:eastAsia="ru-RU"/>
        </w:rPr>
      </w:pPr>
    </w:p>
    <w:p w:rsidR="009B405B" w:rsidRPr="009B405B" w:rsidRDefault="009B405B" w:rsidP="009B405B">
      <w:pPr>
        <w:spacing w:after="0" w:line="240" w:lineRule="auto"/>
        <w:jc w:val="center"/>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3. Приоритеты социально-экономического развития,</w:t>
      </w:r>
      <w:r w:rsidRPr="009B405B">
        <w:rPr>
          <w:rFonts w:eastAsia="Times New Roman" w:cs="Calibri"/>
          <w:sz w:val="20"/>
          <w:szCs w:val="20"/>
          <w:lang w:eastAsia="ru-RU"/>
        </w:rPr>
        <w:t xml:space="preserve"> </w:t>
      </w:r>
      <w:r w:rsidRPr="009B405B">
        <w:rPr>
          <w:rFonts w:ascii="Times New Roman" w:eastAsia="Times New Roman" w:hAnsi="Times New Roman"/>
          <w:sz w:val="20"/>
          <w:szCs w:val="20"/>
          <w:lang w:eastAsia="ru-RU"/>
        </w:rPr>
        <w:t>описание основных целей и задач программы,</w:t>
      </w:r>
      <w:r w:rsidRPr="009B405B">
        <w:rPr>
          <w:rFonts w:eastAsia="Times New Roman" w:cs="Calibri"/>
          <w:sz w:val="20"/>
          <w:szCs w:val="20"/>
          <w:lang w:eastAsia="ru-RU"/>
        </w:rPr>
        <w:t xml:space="preserve"> </w:t>
      </w:r>
      <w:r w:rsidRPr="009B405B">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9B405B" w:rsidRPr="009B405B" w:rsidRDefault="009B405B" w:rsidP="009B405B">
      <w:pPr>
        <w:spacing w:after="0" w:line="240" w:lineRule="auto"/>
        <w:jc w:val="center"/>
        <w:rPr>
          <w:rFonts w:ascii="Times New Roman" w:eastAsia="Times New Roman" w:hAnsi="Times New Roman"/>
          <w:sz w:val="20"/>
          <w:szCs w:val="20"/>
          <w:lang w:eastAsia="ru-RU"/>
        </w:rPr>
      </w:pPr>
    </w:p>
    <w:p w:rsidR="009B405B" w:rsidRPr="009B405B" w:rsidRDefault="009B405B" w:rsidP="009B405B">
      <w:pPr>
        <w:spacing w:after="0" w:line="240" w:lineRule="auto"/>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ab/>
        <w:t>Приоритетами в области гражданской обороны, защиты населения и территории района от ЧС являются:</w:t>
      </w:r>
    </w:p>
    <w:p w:rsidR="009B405B" w:rsidRPr="009B405B" w:rsidRDefault="009B405B" w:rsidP="009B405B">
      <w:pPr>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9B405B" w:rsidRPr="009B405B" w:rsidRDefault="009B405B" w:rsidP="009B405B">
      <w:pPr>
        <w:spacing w:after="0" w:line="240" w:lineRule="auto"/>
        <w:jc w:val="both"/>
        <w:rPr>
          <w:rFonts w:ascii="Times New Roman" w:eastAsia="Times New Roman" w:hAnsi="Times New Roman"/>
          <w:spacing w:val="3"/>
          <w:sz w:val="20"/>
          <w:szCs w:val="20"/>
          <w:lang w:eastAsia="ru-RU"/>
        </w:rPr>
      </w:pPr>
      <w:r w:rsidRPr="009B405B">
        <w:rPr>
          <w:rFonts w:ascii="Times New Roman" w:eastAsia="Times New Roman" w:hAnsi="Times New Roman"/>
          <w:sz w:val="20"/>
          <w:szCs w:val="20"/>
          <w:lang w:eastAsia="ru-RU"/>
        </w:rPr>
        <w:tab/>
      </w:r>
      <w:r w:rsidRPr="009B405B">
        <w:rPr>
          <w:rFonts w:ascii="Times New Roman" w:eastAsia="Times New Roman" w:hAnsi="Times New Roman"/>
          <w:spacing w:val="3"/>
          <w:sz w:val="20"/>
          <w:szCs w:val="20"/>
          <w:lang w:eastAsia="ru-RU"/>
        </w:rPr>
        <w:t>организация проведения мероприятий по ГО;</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9B405B">
        <w:rPr>
          <w:rFonts w:ascii="Times New Roman" w:eastAsia="Times New Roman" w:hAnsi="Times New Roman"/>
          <w:spacing w:val="3"/>
          <w:sz w:val="20"/>
          <w:szCs w:val="20"/>
          <w:lang w:eastAsia="ru-RU"/>
        </w:rPr>
        <w:t xml:space="preserve">для защиты населения и территорий от ЧС </w:t>
      </w:r>
      <w:r w:rsidRPr="009B405B">
        <w:rPr>
          <w:rFonts w:ascii="Times New Roman" w:eastAsia="Times New Roman" w:hAnsi="Times New Roman"/>
          <w:sz w:val="20"/>
          <w:szCs w:val="20"/>
          <w:lang w:eastAsia="ru-RU"/>
        </w:rPr>
        <w:t>в состоянии постоянной готовности;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9B405B" w:rsidRPr="009B405B" w:rsidRDefault="009B405B" w:rsidP="009B405B">
      <w:pPr>
        <w:shd w:val="clear" w:color="auto" w:fill="FFFFFF"/>
        <w:spacing w:after="0" w:line="322" w:lineRule="exact"/>
        <w:ind w:right="-6" w:firstLine="708"/>
        <w:jc w:val="both"/>
        <w:rPr>
          <w:rFonts w:ascii="Times New Roman" w:eastAsia="Times New Roman" w:hAnsi="Times New Roman"/>
          <w:spacing w:val="3"/>
          <w:sz w:val="20"/>
          <w:szCs w:val="20"/>
          <w:lang w:eastAsia="ru-RU"/>
        </w:rPr>
      </w:pPr>
      <w:r w:rsidRPr="009B405B">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9B405B">
        <w:rPr>
          <w:rFonts w:ascii="Times New Roman" w:eastAsia="Times New Roman" w:hAnsi="Times New Roman"/>
          <w:spacing w:val="3"/>
          <w:sz w:val="20"/>
          <w:szCs w:val="20"/>
          <w:lang w:eastAsia="ru-RU"/>
        </w:rPr>
        <w:t>;</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lastRenderedPageBreak/>
        <w:tab/>
        <w:t>Приоритетами в области пожарной безопасности являются:</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эффективности пожаротушения и спасения людей при пожарах;</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развитие добровольных пожарных формирований.</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 </w:t>
      </w:r>
      <w:r w:rsidRPr="009B405B">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9B405B" w:rsidRPr="009B405B" w:rsidRDefault="009B405B" w:rsidP="009B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rPr>
      </w:pPr>
      <w:r w:rsidRPr="009B405B">
        <w:rPr>
          <w:rFonts w:ascii="Times New Roman" w:eastAsia="Times New Roman" w:hAnsi="Times New Roman"/>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9B405B" w:rsidRPr="009B405B" w:rsidRDefault="009B405B" w:rsidP="009B405B">
      <w:pPr>
        <w:shd w:val="clear" w:color="auto" w:fill="FFFFFF"/>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9B405B" w:rsidRPr="009B405B" w:rsidRDefault="009B405B" w:rsidP="009B405B">
      <w:pPr>
        <w:shd w:val="clear" w:color="auto" w:fill="FFFFFF"/>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нормативно-правовое обеспечение антитеррористических действий;</w:t>
      </w:r>
    </w:p>
    <w:p w:rsidR="009B405B" w:rsidRPr="009B405B" w:rsidRDefault="009B405B" w:rsidP="009B405B">
      <w:pPr>
        <w:shd w:val="clear" w:color="auto" w:fill="FFFFFF"/>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9B405B" w:rsidRPr="009B405B" w:rsidRDefault="009B405B" w:rsidP="009B405B">
      <w:pPr>
        <w:shd w:val="clear" w:color="auto" w:fill="FFFFFF"/>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9B405B" w:rsidRPr="009B405B" w:rsidRDefault="009B405B" w:rsidP="009B405B">
      <w:pPr>
        <w:shd w:val="clear" w:color="auto" w:fill="FFFFFF"/>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9B405B" w:rsidRPr="009B405B" w:rsidRDefault="009B405B" w:rsidP="009B405B">
      <w:pPr>
        <w:shd w:val="clear" w:color="auto" w:fill="FFFFFF"/>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Задачи программы: </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В результате реализации программных мероприятий будут обеспечены:</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всесторонний информационный обмен между 16 дежурно-диспетчерскими службами организаций района, входящих  в систему Единой дежурно-диспетчерской службы МО Богучанский район;</w:t>
      </w:r>
    </w:p>
    <w:p w:rsidR="009B405B" w:rsidRPr="009B405B" w:rsidRDefault="009B405B" w:rsidP="009B405B">
      <w:pPr>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9B405B" w:rsidRPr="009B405B" w:rsidRDefault="009B405B" w:rsidP="009B405B">
      <w:pPr>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информационное обеспечение населения в местах массового скопления людей;</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lastRenderedPageBreak/>
        <w:t>организация плановой подготовки, переподготовки специалистов единой дежурно-диспетчерской службы;</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увеличение доли </w:t>
      </w:r>
      <w:proofErr w:type="gramStart"/>
      <w:r w:rsidRPr="009B405B">
        <w:rPr>
          <w:rFonts w:ascii="Times New Roman" w:eastAsia="Times New Roman" w:hAnsi="Times New Roman"/>
          <w:sz w:val="20"/>
          <w:szCs w:val="20"/>
          <w:lang w:eastAsia="ru-RU"/>
        </w:rPr>
        <w:t>обучающихся</w:t>
      </w:r>
      <w:proofErr w:type="gramEnd"/>
      <w:r w:rsidRPr="009B405B">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4. Механизм реализации отдельных мероприятий программы</w:t>
      </w: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9B405B" w:rsidRPr="009B405B" w:rsidRDefault="009B405B" w:rsidP="009B405B">
      <w:pPr>
        <w:autoSpaceDE w:val="0"/>
        <w:autoSpaceDN w:val="0"/>
        <w:adjustRightInd w:val="0"/>
        <w:spacing w:after="0" w:line="240" w:lineRule="auto"/>
        <w:ind w:firstLine="708"/>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5. Прогноз конечных результатов программы</w:t>
      </w: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не допущение погибших в результате ЧС природного и техногенного характера составит 100 % от среднего показателя 2010-2012 годов;</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увеличение числа населения, оповещаемого об угрозе ЧС природного и техногенного характера, к  2019 году составит 60,2 %  от общего количества оповещаемого населения;</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снижение числа погибших при пожарах в зоне прикрытия силами МКУ «МПЧ № 1» в 2014 - 2019 годах составит 97,4 % от среднего показателя 2010 - 2012 годов;</w:t>
      </w:r>
    </w:p>
    <w:p w:rsidR="009B405B" w:rsidRPr="009B405B" w:rsidRDefault="009B405B" w:rsidP="009B405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снижение числа травмированных при пожарах в зоне прикрытия МКУ «МПЧ № 1» составит 96,5 % от среднего показателя 2010-2012 годов;</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не допущение гибели и травматизма при пожарах на межселенной территории составит 100 % от среднего показателя 2010-2012 годов;</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установка в здании администрации Богучанского района одного пожарного водопровода с 4 внутренними пожарными кранами.</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увеличение доли </w:t>
      </w:r>
      <w:proofErr w:type="gramStart"/>
      <w:r w:rsidRPr="009B405B">
        <w:rPr>
          <w:rFonts w:ascii="Times New Roman" w:eastAsia="Times New Roman" w:hAnsi="Times New Roman"/>
          <w:sz w:val="20"/>
          <w:szCs w:val="20"/>
          <w:lang w:eastAsia="ru-RU"/>
        </w:rPr>
        <w:t>обучающихся</w:t>
      </w:r>
      <w:proofErr w:type="gramEnd"/>
      <w:r w:rsidRPr="009B405B">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с 34,3 % до 66,5 %; </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с 18 % до 63 %;</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65 % от общего количества;</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45% от общего количества.</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9B405B" w:rsidRPr="009B405B" w:rsidRDefault="009B405B" w:rsidP="009B405B">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(далее – подпрограмма №1);</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«Борьба с пожарами в населенных пунктах Богучанского района» на 2014 - 2019 годы (далее – подпрограмма № 2).</w:t>
      </w:r>
    </w:p>
    <w:p w:rsidR="009B405B" w:rsidRPr="009B405B" w:rsidRDefault="009B405B" w:rsidP="009B405B">
      <w:pPr>
        <w:spacing w:after="0" w:line="240" w:lineRule="auto"/>
        <w:ind w:firstLine="708"/>
        <w:jc w:val="both"/>
        <w:rPr>
          <w:rFonts w:ascii="Times New Roman" w:eastAsia="Times New Roman" w:hAnsi="Times New Roman"/>
          <w:b/>
          <w:sz w:val="20"/>
          <w:szCs w:val="20"/>
          <w:lang w:eastAsia="ru-RU"/>
        </w:rPr>
      </w:pPr>
      <w:r w:rsidRPr="009B405B">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9B405B">
        <w:rPr>
          <w:rFonts w:ascii="Times New Roman" w:eastAsia="Times New Roman" w:hAnsi="Times New Roman"/>
          <w:sz w:val="20"/>
          <w:szCs w:val="20"/>
          <w:lang w:eastAsia="ru-RU"/>
        </w:rPr>
        <w:tab/>
        <w:t xml:space="preserve"> (далее – подпрограмма № 3);</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2. Задачи подпрограммы №1:</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lastRenderedPageBreak/>
        <w:t xml:space="preserve">организация оповещения жителей населенных пунктов </w:t>
      </w:r>
      <w:proofErr w:type="gramStart"/>
      <w:r w:rsidRPr="009B405B">
        <w:rPr>
          <w:rFonts w:ascii="Times New Roman" w:eastAsia="Times New Roman" w:hAnsi="Times New Roman"/>
          <w:sz w:val="20"/>
          <w:szCs w:val="20"/>
          <w:lang w:eastAsia="ru-RU"/>
        </w:rPr>
        <w:t>межселенной</w:t>
      </w:r>
      <w:proofErr w:type="gramEnd"/>
      <w:r w:rsidRPr="009B405B">
        <w:rPr>
          <w:rFonts w:ascii="Times New Roman" w:eastAsia="Times New Roman" w:hAnsi="Times New Roman"/>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оповещение населения 11 сельсоветов (27 764 чел.), находящихся в зоне действия потенциальных рисков БоГЭС;</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содержание оперативных дежурных ЕДДС МО Богучанский район, оплату услуг телефонной связи, оплату работ по расширению помещения ЕДДС МО Богучанский район, а также приобретение технических средств и офисной мебели;</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приведение ЕДДС МО Богучанский район в соответствие требованиям ГОСТ </w:t>
      </w:r>
      <w:proofErr w:type="gramStart"/>
      <w:r w:rsidRPr="009B405B">
        <w:rPr>
          <w:rFonts w:ascii="Times New Roman" w:eastAsia="Times New Roman" w:hAnsi="Times New Roman"/>
          <w:sz w:val="20"/>
          <w:szCs w:val="20"/>
          <w:lang w:eastAsia="ru-RU"/>
        </w:rPr>
        <w:t>Р</w:t>
      </w:r>
      <w:proofErr w:type="gramEnd"/>
      <w:r w:rsidRPr="009B405B">
        <w:rPr>
          <w:rFonts w:ascii="Times New Roman" w:eastAsia="Times New Roman" w:hAnsi="Times New Roman"/>
          <w:sz w:val="20"/>
          <w:szCs w:val="20"/>
          <w:lang w:eastAsia="ru-RU"/>
        </w:rPr>
        <w:t xml:space="preserve"> 22.7.01-99 «Безопасность в чрезвычайных ситуациях. Единая дежурно-диспетчерская служба. Основные положения» и Положения о единой дежурно-диспетчерской службе муниципального образования (протокол Правительственной КЧС и ПБ от 28.08.2015 № 7), а именно дополнительное увеличение штатной численности единиц на 5 чел. и приобретение необходимого оборудования;</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изготовление и размещение сюжетов в течени</w:t>
      </w:r>
      <w:proofErr w:type="gramStart"/>
      <w:r w:rsidRPr="009B405B">
        <w:rPr>
          <w:rFonts w:ascii="Times New Roman" w:eastAsia="Times New Roman" w:hAnsi="Times New Roman"/>
          <w:sz w:val="20"/>
          <w:szCs w:val="20"/>
          <w:lang w:eastAsia="ru-RU"/>
        </w:rPr>
        <w:t>и</w:t>
      </w:r>
      <w:proofErr w:type="gramEnd"/>
      <w:r w:rsidRPr="009B405B">
        <w:rPr>
          <w:rFonts w:ascii="Times New Roman" w:eastAsia="Times New Roman" w:hAnsi="Times New Roman"/>
          <w:sz w:val="20"/>
          <w:szCs w:val="20"/>
          <w:lang w:eastAsia="ru-RU"/>
        </w:rPr>
        <w:t xml:space="preserve"> всего пожароопасного и купальных сезонов.</w:t>
      </w: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Подпрограмма приведена в приложении № 5 к муниципальной программе.</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3. Задачи подпрограммы № 2:</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исполнение муниципального заказа;</w:t>
      </w:r>
    </w:p>
    <w:p w:rsidR="009B405B" w:rsidRPr="009B405B" w:rsidRDefault="009B405B" w:rsidP="009B405B">
      <w:pPr>
        <w:spacing w:after="0" w:line="240" w:lineRule="auto"/>
        <w:ind w:firstLine="708"/>
        <w:jc w:val="both"/>
        <w:rPr>
          <w:rFonts w:ascii="Times New Roman" w:eastAsia="Times New Roman" w:hAnsi="Times New Roman"/>
          <w:b/>
          <w:sz w:val="20"/>
          <w:szCs w:val="20"/>
          <w:lang w:eastAsia="ru-RU"/>
        </w:rPr>
      </w:pPr>
      <w:r w:rsidRPr="009B405B">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(с. Богучаны, ул. </w:t>
      </w:r>
      <w:proofErr w:type="gramStart"/>
      <w:r w:rsidRPr="009B405B">
        <w:rPr>
          <w:rFonts w:ascii="Times New Roman" w:eastAsia="Times New Roman" w:hAnsi="Times New Roman"/>
          <w:sz w:val="20"/>
          <w:szCs w:val="20"/>
          <w:lang w:eastAsia="ru-RU"/>
        </w:rPr>
        <w:t>Октябрьская</w:t>
      </w:r>
      <w:proofErr w:type="gramEnd"/>
      <w:r w:rsidRPr="009B405B">
        <w:rPr>
          <w:rFonts w:ascii="Times New Roman" w:eastAsia="Times New Roman" w:hAnsi="Times New Roman"/>
          <w:sz w:val="20"/>
          <w:szCs w:val="20"/>
          <w:lang w:eastAsia="ru-RU"/>
        </w:rPr>
        <w:t>, 72);</w:t>
      </w: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осуществление 435 выездов для проведения работ по тушению пожаров, поддержание в готовности 13 ед. специальной и приспособленной для целей пожаротушения техники;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приобретение 1 пожарного автомобиля;</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обустройство и уход за 8,5 км противопожарных минерализованных полос;</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устройство 300 м водопровода в д. Каменка;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обустройство водозаборного сооружения для нужд пожаротушения в д. Каменка; </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w:t>
      </w:r>
      <w:proofErr w:type="gramStart"/>
      <w:r w:rsidRPr="009B405B">
        <w:rPr>
          <w:rFonts w:ascii="Times New Roman" w:eastAsia="Times New Roman" w:hAnsi="Times New Roman"/>
          <w:sz w:val="20"/>
          <w:szCs w:val="20"/>
          <w:lang w:eastAsia="ru-RU"/>
        </w:rPr>
        <w:t>.К</w:t>
      </w:r>
      <w:proofErr w:type="gramEnd"/>
      <w:r w:rsidRPr="009B405B">
        <w:rPr>
          <w:rFonts w:ascii="Times New Roman" w:eastAsia="Times New Roman" w:hAnsi="Times New Roman"/>
          <w:sz w:val="20"/>
          <w:szCs w:val="20"/>
          <w:lang w:eastAsia="ru-RU"/>
        </w:rPr>
        <w:t>аменка;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установка двух указателей водоисточников в д. Каменка;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устройство 1 проруби на р. Ангара в д. Каменка;</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приобретение двух огнетушителей в д</w:t>
      </w:r>
      <w:proofErr w:type="gramStart"/>
      <w:r w:rsidRPr="009B405B">
        <w:rPr>
          <w:rFonts w:ascii="Times New Roman" w:eastAsia="Times New Roman" w:hAnsi="Times New Roman"/>
          <w:sz w:val="20"/>
          <w:szCs w:val="20"/>
          <w:lang w:eastAsia="ru-RU"/>
        </w:rPr>
        <w:t>.К</w:t>
      </w:r>
      <w:proofErr w:type="gramEnd"/>
      <w:r w:rsidRPr="009B405B">
        <w:rPr>
          <w:rFonts w:ascii="Times New Roman" w:eastAsia="Times New Roman" w:hAnsi="Times New Roman"/>
          <w:sz w:val="20"/>
          <w:szCs w:val="20"/>
          <w:lang w:eastAsia="ru-RU"/>
        </w:rPr>
        <w:t>аменка и двух РЛО в д.Прилуки;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устройство 1 пожарного водопровода на 4 внутренних пожарных кранах в здании администрации Богучанского района (с. Богучаны, ул</w:t>
      </w:r>
      <w:proofErr w:type="gramStart"/>
      <w:r w:rsidRPr="009B405B">
        <w:rPr>
          <w:rFonts w:ascii="Times New Roman" w:eastAsia="Times New Roman" w:hAnsi="Times New Roman"/>
          <w:sz w:val="20"/>
          <w:szCs w:val="20"/>
          <w:lang w:eastAsia="ru-RU"/>
        </w:rPr>
        <w:t>.О</w:t>
      </w:r>
      <w:proofErr w:type="gramEnd"/>
      <w:r w:rsidRPr="009B405B">
        <w:rPr>
          <w:rFonts w:ascii="Times New Roman" w:eastAsia="Times New Roman" w:hAnsi="Times New Roman"/>
          <w:sz w:val="20"/>
          <w:szCs w:val="20"/>
          <w:lang w:eastAsia="ru-RU"/>
        </w:rPr>
        <w:t>ктябрьская, 72);</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обслуживание 1 охранной пожарной сигнализации в здании администрации Богучанского района (с. Богучаны, ул. </w:t>
      </w:r>
      <w:proofErr w:type="gramStart"/>
      <w:r w:rsidRPr="009B405B">
        <w:rPr>
          <w:rFonts w:ascii="Times New Roman" w:eastAsia="Times New Roman" w:hAnsi="Times New Roman"/>
          <w:sz w:val="20"/>
          <w:szCs w:val="20"/>
          <w:lang w:eastAsia="ru-RU"/>
        </w:rPr>
        <w:t>Октябрьская</w:t>
      </w:r>
      <w:proofErr w:type="gramEnd"/>
      <w:r w:rsidRPr="009B405B">
        <w:rPr>
          <w:rFonts w:ascii="Times New Roman" w:eastAsia="Times New Roman" w:hAnsi="Times New Roman"/>
          <w:sz w:val="20"/>
          <w:szCs w:val="20"/>
          <w:lang w:eastAsia="ru-RU"/>
        </w:rPr>
        <w:t>, 72);</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установку 1 эвакуационной лестницы со 2-го этажа здания администрации Богучанского района (с. Богучаны, ул. </w:t>
      </w:r>
      <w:proofErr w:type="gramStart"/>
      <w:r w:rsidRPr="009B405B">
        <w:rPr>
          <w:rFonts w:ascii="Times New Roman" w:eastAsia="Times New Roman" w:hAnsi="Times New Roman"/>
          <w:sz w:val="20"/>
          <w:szCs w:val="20"/>
          <w:lang w:eastAsia="ru-RU"/>
        </w:rPr>
        <w:t>Октябрьская</w:t>
      </w:r>
      <w:proofErr w:type="gramEnd"/>
      <w:r w:rsidRPr="009B405B">
        <w:rPr>
          <w:rFonts w:ascii="Times New Roman" w:eastAsia="Times New Roman" w:hAnsi="Times New Roman"/>
          <w:sz w:val="20"/>
          <w:szCs w:val="20"/>
          <w:lang w:eastAsia="ru-RU"/>
        </w:rPr>
        <w:t>, 72);</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приобретение 1 пожарного автомобиля в п. Красногорьевский. </w:t>
      </w: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9B405B" w:rsidRPr="009B405B" w:rsidRDefault="009B405B" w:rsidP="009B405B">
      <w:pPr>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4. Задачи подпрограммы № 3:</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организация проведения цикла лекций и бесед с </w:t>
      </w:r>
      <w:proofErr w:type="gramStart"/>
      <w:r w:rsidRPr="009B405B">
        <w:rPr>
          <w:rFonts w:ascii="Times New Roman" w:eastAsia="Times New Roman" w:hAnsi="Times New Roman"/>
          <w:sz w:val="20"/>
          <w:szCs w:val="20"/>
          <w:lang w:eastAsia="ru-RU"/>
        </w:rPr>
        <w:t>обучающимися</w:t>
      </w:r>
      <w:proofErr w:type="gramEnd"/>
      <w:r w:rsidRPr="009B405B">
        <w:rPr>
          <w:rFonts w:ascii="Times New Roman" w:eastAsia="Times New Roman" w:hAnsi="Times New Roman"/>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прове</w:t>
      </w:r>
      <w:r>
        <w:rPr>
          <w:rFonts w:ascii="Times New Roman" w:eastAsia="Times New Roman" w:hAnsi="Times New Roman"/>
          <w:sz w:val="20"/>
          <w:szCs w:val="20"/>
          <w:lang w:eastAsia="ru-RU"/>
        </w:rPr>
        <w:t xml:space="preserve">дения мероприятий для молодежи </w:t>
      </w:r>
      <w:r w:rsidRPr="009B405B">
        <w:rPr>
          <w:rFonts w:ascii="Times New Roman" w:eastAsia="Times New Roman" w:hAnsi="Times New Roman"/>
          <w:sz w:val="20"/>
          <w:szCs w:val="20"/>
          <w:lang w:eastAsia="ru-RU"/>
        </w:rP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9B405B">
        <w:rPr>
          <w:rFonts w:ascii="Times New Roman" w:eastAsia="Times New Roman" w:hAnsi="Times New Roman"/>
          <w:sz w:val="20"/>
          <w:szCs w:val="20"/>
          <w:lang w:eastAsia="ru-RU"/>
        </w:rPr>
        <w:t>МО</w:t>
      </w:r>
      <w:r>
        <w:rPr>
          <w:rFonts w:ascii="Times New Roman" w:eastAsia="Times New Roman" w:hAnsi="Times New Roman"/>
          <w:sz w:val="20"/>
          <w:szCs w:val="20"/>
          <w:lang w:eastAsia="ru-RU"/>
        </w:rPr>
        <w:t xml:space="preserve"> Богучанский район (медиауроки</w:t>
      </w:r>
      <w:proofErr w:type="gramStart"/>
      <w:r>
        <w:rPr>
          <w:rFonts w:ascii="Times New Roman" w:eastAsia="Times New Roman" w:hAnsi="Times New Roman"/>
          <w:sz w:val="20"/>
          <w:szCs w:val="20"/>
          <w:lang w:eastAsia="ru-RU"/>
        </w:rPr>
        <w:t>,</w:t>
      </w:r>
      <w:r w:rsidRPr="009B405B">
        <w:rPr>
          <w:rFonts w:ascii="Times New Roman" w:eastAsia="Times New Roman" w:hAnsi="Times New Roman"/>
          <w:sz w:val="20"/>
          <w:szCs w:val="20"/>
          <w:lang w:eastAsia="ru-RU"/>
        </w:rPr>
        <w:t>д</w:t>
      </w:r>
      <w:proofErr w:type="gramEnd"/>
      <w:r w:rsidRPr="009B405B">
        <w:rPr>
          <w:rFonts w:ascii="Times New Roman" w:eastAsia="Times New Roman" w:hAnsi="Times New Roman"/>
          <w:sz w:val="20"/>
          <w:szCs w:val="20"/>
          <w:lang w:eastAsia="ru-RU"/>
        </w:rPr>
        <w:t>искуссии, видеолектории, «круглые столы», диспуты, беседы);</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lastRenderedPageBreak/>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9B405B">
        <w:rPr>
          <w:rFonts w:ascii="Times New Roman" w:eastAsia="Times New Roman" w:hAnsi="Times New Roman"/>
          <w:sz w:val="20"/>
          <w:szCs w:val="20"/>
          <w:lang w:eastAsia="ru-RU"/>
        </w:rPr>
        <w:t>Интернет-страницы</w:t>
      </w:r>
      <w:proofErr w:type="gramEnd"/>
      <w:r w:rsidRPr="009B405B">
        <w:rPr>
          <w:rFonts w:ascii="Times New Roman" w:eastAsia="Times New Roman" w:hAnsi="Times New Roman"/>
          <w:sz w:val="20"/>
          <w:szCs w:val="20"/>
          <w:lang w:eastAsia="ru-RU"/>
        </w:rPr>
        <w:t xml:space="preserve"> муниципальной антитеррористической группы (далее – МАГ) на официальном портале администрации Богучанского района;</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МАГ;</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повышение доли </w:t>
      </w:r>
      <w:proofErr w:type="gramStart"/>
      <w:r w:rsidRPr="009B405B">
        <w:rPr>
          <w:rFonts w:ascii="Times New Roman" w:eastAsia="Times New Roman" w:hAnsi="Times New Roman"/>
          <w:sz w:val="20"/>
          <w:szCs w:val="20"/>
          <w:lang w:eastAsia="ru-RU"/>
        </w:rPr>
        <w:t>обучающихся</w:t>
      </w:r>
      <w:proofErr w:type="gramEnd"/>
      <w:r w:rsidRPr="009B405B">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9B405B" w:rsidRPr="009B405B" w:rsidRDefault="009B405B" w:rsidP="009B405B">
      <w:pPr>
        <w:spacing w:after="0" w:line="240" w:lineRule="auto"/>
        <w:ind w:firstLine="709"/>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9B405B" w:rsidRPr="009B405B" w:rsidRDefault="009B405B" w:rsidP="009B405B">
      <w:pPr>
        <w:widowControl w:val="0"/>
        <w:spacing w:after="0" w:line="240" w:lineRule="auto"/>
        <w:ind w:firstLine="708"/>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9B405B" w:rsidRPr="00457B71" w:rsidRDefault="009B405B" w:rsidP="009B40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rPr>
      </w:pPr>
    </w:p>
    <w:p w:rsidR="009B405B" w:rsidRPr="009B405B" w:rsidRDefault="009B405B" w:rsidP="009B40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9B405B">
        <w:rPr>
          <w:rFonts w:ascii="Times New Roman" w:eastAsia="Times New Roman" w:hAnsi="Times New Roman"/>
          <w:sz w:val="20"/>
          <w:szCs w:val="20"/>
        </w:rPr>
        <w:t xml:space="preserve">7. </w:t>
      </w:r>
      <w:r w:rsidRPr="009B405B">
        <w:rPr>
          <w:rFonts w:ascii="Times New Roman" w:eastAsia="Times New Roman" w:hAnsi="Times New Roman"/>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9B405B" w:rsidRPr="009B405B" w:rsidRDefault="009B405B" w:rsidP="009B405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9B405B">
          <w:rPr>
            <w:rFonts w:ascii="Times New Roman" w:eastAsia="Times New Roman" w:hAnsi="Times New Roman"/>
            <w:sz w:val="20"/>
            <w:szCs w:val="20"/>
            <w:lang w:eastAsia="ru-RU"/>
          </w:rPr>
          <w:t>приложении № 1</w:t>
        </w:r>
      </w:hyperlink>
      <w:r w:rsidRPr="009B405B">
        <w:rPr>
          <w:rFonts w:ascii="Times New Roman" w:eastAsia="Times New Roman" w:hAnsi="Times New Roman"/>
          <w:sz w:val="20"/>
          <w:szCs w:val="20"/>
          <w:lang w:eastAsia="ru-RU"/>
        </w:rPr>
        <w:t xml:space="preserve"> к настоящей муниципальной программе.</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8. Информация о распределении планируемых расходов по подпрограммам муниципальной программы</w:t>
      </w: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p>
    <w:p w:rsidR="009B405B" w:rsidRPr="009B405B" w:rsidRDefault="009B405B" w:rsidP="009B405B">
      <w:pPr>
        <w:spacing w:after="0"/>
        <w:ind w:firstLine="851"/>
        <w:jc w:val="both"/>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9B405B" w:rsidRPr="009B405B" w:rsidRDefault="009B405B" w:rsidP="009B405B">
      <w:pPr>
        <w:spacing w:after="0"/>
        <w:jc w:val="both"/>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sz w:val="20"/>
          <w:szCs w:val="20"/>
          <w:lang w:eastAsia="ru-RU"/>
        </w:rPr>
      </w:pPr>
      <w:r w:rsidRPr="009B405B">
        <w:rPr>
          <w:rFonts w:ascii="Times New Roman" w:eastAsia="Times New Roman" w:hAnsi="Times New Roman"/>
          <w:sz w:val="20"/>
          <w:szCs w:val="20"/>
          <w:lang w:eastAsia="ru-RU"/>
        </w:rPr>
        <w:t>9. Объемы бюджетных ассигнований направленных на реализацию научной, научно-технической и инновационной деятельности</w:t>
      </w:r>
    </w:p>
    <w:p w:rsidR="009B405B" w:rsidRPr="009B405B" w:rsidRDefault="009B405B" w:rsidP="009B405B">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9B405B" w:rsidRPr="009B405B" w:rsidRDefault="009B405B" w:rsidP="009B405B">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9B405B">
        <w:rPr>
          <w:rFonts w:ascii="Times New Roman" w:eastAsia="Times New Roman" w:hAnsi="Times New Roman"/>
          <w:sz w:val="20"/>
          <w:szCs w:val="20"/>
          <w:lang w:eastAsia="ru-RU"/>
        </w:rPr>
        <w:t>В программном периоде не предусмотрено финансирования, направленного на реализацию научной, научно-технической и инновационной деятельн</w:t>
      </w:r>
      <w:r w:rsidRPr="009B405B">
        <w:rPr>
          <w:rFonts w:ascii="Times New Roman" w:eastAsia="Times New Roman" w:hAnsi="Times New Roman"/>
          <w:color w:val="000000"/>
          <w:sz w:val="20"/>
          <w:szCs w:val="20"/>
          <w:lang w:eastAsia="ru-RU"/>
        </w:rPr>
        <w:t>ости.</w:t>
      </w:r>
    </w:p>
    <w:p w:rsidR="009B405B" w:rsidRPr="009B405B" w:rsidRDefault="009B405B" w:rsidP="009B405B">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9B405B" w:rsidRPr="009B405B" w:rsidRDefault="009B405B" w:rsidP="009B40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10. Информация о ресурсном обеспечении программы и прогнозной оценке расходов на реализацию целей программы с учетом источников финансирования</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ab/>
        <w:t>Всего 144 145 789,75 рублей, из них районный бюджет 139 946 189,75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 xml:space="preserve">по годам: </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2014 год – 20 424 723,11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2015 год – 21 654 879,86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2016 год – 23 295 815,78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2017 год – 25 064 845,00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2018 год – 24 752 963,00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2019 год – 24 752 963,00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Краевой бюджет - 4</w:t>
      </w:r>
      <w:r w:rsidRPr="009B405B">
        <w:rPr>
          <w:rFonts w:ascii="Times New Roman" w:eastAsia="Times New Roman" w:hAnsi="Times New Roman"/>
          <w:color w:val="000000"/>
          <w:sz w:val="20"/>
          <w:szCs w:val="20"/>
          <w:lang w:val="en-US" w:eastAsia="ru-RU"/>
        </w:rPr>
        <w:t> </w:t>
      </w:r>
      <w:r w:rsidRPr="009B405B">
        <w:rPr>
          <w:rFonts w:ascii="Times New Roman" w:eastAsia="Times New Roman" w:hAnsi="Times New Roman"/>
          <w:color w:val="000000"/>
          <w:sz w:val="20"/>
          <w:szCs w:val="20"/>
          <w:lang w:eastAsia="ru-RU"/>
        </w:rPr>
        <w:t>199</w:t>
      </w:r>
      <w:r w:rsidRPr="009B405B">
        <w:rPr>
          <w:rFonts w:ascii="Times New Roman" w:eastAsia="Times New Roman" w:hAnsi="Times New Roman"/>
          <w:color w:val="000000"/>
          <w:sz w:val="20"/>
          <w:szCs w:val="20"/>
          <w:lang w:val="en-US" w:eastAsia="ru-RU"/>
        </w:rPr>
        <w:t> </w:t>
      </w:r>
      <w:r w:rsidRPr="009B405B">
        <w:rPr>
          <w:rFonts w:ascii="Times New Roman" w:eastAsia="Times New Roman" w:hAnsi="Times New Roman"/>
          <w:color w:val="000000"/>
          <w:sz w:val="20"/>
          <w:szCs w:val="20"/>
          <w:lang w:eastAsia="ru-RU"/>
        </w:rPr>
        <w:t xml:space="preserve">600,00 рублей; </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lastRenderedPageBreak/>
        <w:t xml:space="preserve">в том числе по годам: </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2014 год – 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2015 год – 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2016 год – 2</w:t>
      </w:r>
      <w:r w:rsidRPr="009B405B">
        <w:rPr>
          <w:rFonts w:ascii="Times New Roman" w:eastAsia="Times New Roman" w:hAnsi="Times New Roman"/>
          <w:color w:val="000000"/>
          <w:sz w:val="20"/>
          <w:szCs w:val="20"/>
          <w:lang w:val="en-US" w:eastAsia="ru-RU"/>
        </w:rPr>
        <w:t> </w:t>
      </w:r>
      <w:r w:rsidRPr="009B405B">
        <w:rPr>
          <w:rFonts w:ascii="Times New Roman" w:eastAsia="Times New Roman" w:hAnsi="Times New Roman"/>
          <w:color w:val="000000"/>
          <w:sz w:val="20"/>
          <w:szCs w:val="20"/>
          <w:lang w:eastAsia="ru-RU"/>
        </w:rPr>
        <w:t>659</w:t>
      </w:r>
      <w:r w:rsidRPr="009B405B">
        <w:rPr>
          <w:rFonts w:ascii="Times New Roman" w:eastAsia="Times New Roman" w:hAnsi="Times New Roman"/>
          <w:color w:val="000000"/>
          <w:sz w:val="20"/>
          <w:szCs w:val="20"/>
          <w:lang w:val="en-US" w:eastAsia="ru-RU"/>
        </w:rPr>
        <w:t> </w:t>
      </w:r>
      <w:r w:rsidRPr="009B405B">
        <w:rPr>
          <w:rFonts w:ascii="Times New Roman" w:eastAsia="Times New Roman" w:hAnsi="Times New Roman"/>
          <w:color w:val="000000"/>
          <w:sz w:val="20"/>
          <w:szCs w:val="20"/>
          <w:lang w:eastAsia="ru-RU"/>
        </w:rPr>
        <w:t>900,00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2017 год – 1 539 700,00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2018 год – 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2019 год – 0 рублей;</w:t>
      </w: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p>
    <w:p w:rsidR="009B405B" w:rsidRPr="009B405B" w:rsidRDefault="009B405B" w:rsidP="009B405B">
      <w:pPr>
        <w:spacing w:after="0" w:line="240" w:lineRule="auto"/>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муниципальной программе.</w:t>
      </w:r>
    </w:p>
    <w:p w:rsidR="009B405B" w:rsidRPr="009B405B" w:rsidRDefault="009B405B" w:rsidP="009B405B">
      <w:pPr>
        <w:spacing w:after="0"/>
        <w:jc w:val="center"/>
        <w:rPr>
          <w:rFonts w:ascii="Times New Roman" w:eastAsia="Times New Roman" w:hAnsi="Times New Roman"/>
          <w:color w:val="000000"/>
          <w:sz w:val="20"/>
          <w:szCs w:val="20"/>
          <w:lang w:eastAsia="ru-RU"/>
        </w:rPr>
      </w:pPr>
    </w:p>
    <w:p w:rsidR="009B405B" w:rsidRPr="009B405B" w:rsidRDefault="009B405B" w:rsidP="009B405B">
      <w:pPr>
        <w:spacing w:after="0" w:line="240" w:lineRule="auto"/>
        <w:jc w:val="center"/>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 xml:space="preserve">11. Прогноз сводных показателей муниципальных заданий. </w:t>
      </w:r>
    </w:p>
    <w:p w:rsidR="009B405B" w:rsidRPr="009B405B" w:rsidRDefault="009B405B" w:rsidP="009B405B">
      <w:pPr>
        <w:spacing w:after="0" w:line="240" w:lineRule="auto"/>
        <w:ind w:firstLine="851"/>
        <w:jc w:val="both"/>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Прогноз сводных показателей муниципальных заданий представлен в приложении № 4 к настоящей муниципальной программе.</w:t>
      </w:r>
    </w:p>
    <w:p w:rsidR="009B405B" w:rsidRPr="009B405B" w:rsidRDefault="009B405B" w:rsidP="009B405B">
      <w:pPr>
        <w:spacing w:after="0" w:line="240" w:lineRule="auto"/>
        <w:ind w:firstLine="851"/>
        <w:jc w:val="both"/>
        <w:rPr>
          <w:rFonts w:ascii="Times New Roman" w:eastAsia="Times New Roman" w:hAnsi="Times New Roman"/>
          <w:color w:val="000000"/>
          <w:sz w:val="20"/>
          <w:szCs w:val="20"/>
          <w:lang w:eastAsia="ru-RU"/>
        </w:rPr>
      </w:pPr>
    </w:p>
    <w:p w:rsidR="009B405B" w:rsidRPr="009B405B" w:rsidRDefault="009B405B" w:rsidP="009B405B">
      <w:pPr>
        <w:spacing w:after="0" w:line="240" w:lineRule="auto"/>
        <w:jc w:val="center"/>
        <w:rPr>
          <w:rFonts w:ascii="Times New Roman" w:eastAsia="Times New Roman" w:hAnsi="Times New Roman"/>
          <w:color w:val="000000"/>
          <w:sz w:val="20"/>
          <w:szCs w:val="20"/>
          <w:lang w:eastAsia="ru-RU"/>
        </w:rPr>
      </w:pPr>
      <w:r w:rsidRPr="009B405B">
        <w:rPr>
          <w:rFonts w:ascii="Times New Roman" w:eastAsia="Times New Roman" w:hAnsi="Times New Roman"/>
          <w:color w:val="000000"/>
          <w:sz w:val="20"/>
          <w:szCs w:val="20"/>
          <w:lang w:eastAsia="ru-RU"/>
        </w:rPr>
        <w:t>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w:t>
      </w:r>
    </w:p>
    <w:p w:rsidR="00EF29D5" w:rsidRPr="00457B71"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2932B7" w:rsidRPr="002932B7" w:rsidTr="002932B7">
        <w:trPr>
          <w:trHeight w:val="20"/>
        </w:trPr>
        <w:tc>
          <w:tcPr>
            <w:tcW w:w="5000" w:type="pct"/>
            <w:tcBorders>
              <w:top w:val="nil"/>
              <w:left w:val="nil"/>
              <w:right w:val="nil"/>
            </w:tcBorders>
            <w:shd w:val="clear" w:color="auto" w:fill="auto"/>
            <w:vAlign w:val="bottom"/>
            <w:hideMark/>
          </w:tcPr>
          <w:p w:rsidR="002932B7" w:rsidRDefault="002932B7" w:rsidP="002932B7">
            <w:pPr>
              <w:spacing w:after="0" w:line="240" w:lineRule="auto"/>
              <w:ind w:firstLineChars="300" w:firstLine="540"/>
              <w:jc w:val="right"/>
              <w:rPr>
                <w:rFonts w:ascii="Times New Roman" w:eastAsia="Times New Roman" w:hAnsi="Times New Roman"/>
                <w:color w:val="000000"/>
                <w:sz w:val="18"/>
                <w:szCs w:val="18"/>
                <w:lang w:eastAsia="ru-RU"/>
              </w:rPr>
            </w:pPr>
            <w:r w:rsidRPr="002932B7">
              <w:rPr>
                <w:rFonts w:ascii="Times New Roman" w:eastAsia="Times New Roman" w:hAnsi="Times New Roman"/>
                <w:color w:val="000000"/>
                <w:sz w:val="18"/>
                <w:szCs w:val="18"/>
                <w:lang w:eastAsia="ru-RU"/>
              </w:rPr>
              <w:t xml:space="preserve">Приложение № 2 </w:t>
            </w:r>
            <w:r w:rsidRPr="002932B7">
              <w:rPr>
                <w:rFonts w:ascii="Times New Roman" w:eastAsia="Times New Roman" w:hAnsi="Times New Roman"/>
                <w:color w:val="000000"/>
                <w:sz w:val="18"/>
                <w:szCs w:val="18"/>
                <w:lang w:eastAsia="ru-RU"/>
              </w:rPr>
              <w:br/>
              <w:t>к постановлению администрации Богучанского района                                                                                                                                от 19.05.</w:t>
            </w:r>
            <w:r>
              <w:rPr>
                <w:rFonts w:ascii="Times New Roman" w:eastAsia="Times New Roman" w:hAnsi="Times New Roman"/>
                <w:color w:val="000000"/>
                <w:sz w:val="18"/>
                <w:szCs w:val="18"/>
                <w:lang w:eastAsia="ru-RU"/>
              </w:rPr>
              <w:t>2017г. №</w:t>
            </w:r>
            <w:r w:rsidRPr="002932B7">
              <w:rPr>
                <w:rFonts w:ascii="Times New Roman" w:eastAsia="Times New Roman" w:hAnsi="Times New Roman"/>
                <w:color w:val="000000"/>
                <w:sz w:val="18"/>
                <w:szCs w:val="18"/>
                <w:lang w:eastAsia="ru-RU"/>
              </w:rPr>
              <w:t>529-</w:t>
            </w:r>
            <w:r>
              <w:rPr>
                <w:rFonts w:ascii="Times New Roman" w:eastAsia="Times New Roman" w:hAnsi="Times New Roman"/>
                <w:color w:val="000000"/>
                <w:sz w:val="18"/>
                <w:szCs w:val="18"/>
                <w:lang w:eastAsia="ru-RU"/>
              </w:rPr>
              <w:t>п</w:t>
            </w:r>
          </w:p>
          <w:p w:rsidR="002932B7" w:rsidRDefault="002932B7" w:rsidP="002932B7">
            <w:pPr>
              <w:spacing w:after="0" w:line="240" w:lineRule="auto"/>
              <w:ind w:firstLineChars="300" w:firstLine="540"/>
              <w:jc w:val="right"/>
              <w:rPr>
                <w:rFonts w:ascii="Times New Roman" w:eastAsia="Times New Roman" w:hAnsi="Times New Roman"/>
                <w:color w:val="000000"/>
                <w:sz w:val="18"/>
                <w:szCs w:val="18"/>
                <w:lang w:eastAsia="ru-RU"/>
              </w:rPr>
            </w:pPr>
          </w:p>
          <w:p w:rsidR="002932B7" w:rsidRPr="002932B7" w:rsidRDefault="002932B7" w:rsidP="002932B7">
            <w:pPr>
              <w:spacing w:after="0" w:line="240" w:lineRule="auto"/>
              <w:ind w:firstLineChars="300" w:firstLine="540"/>
              <w:jc w:val="right"/>
              <w:rPr>
                <w:rFonts w:ascii="Times New Roman" w:eastAsia="Times New Roman" w:hAnsi="Times New Roman"/>
                <w:color w:val="000000"/>
                <w:sz w:val="18"/>
                <w:szCs w:val="18"/>
                <w:lang w:eastAsia="ru-RU"/>
              </w:rPr>
            </w:pPr>
            <w:r w:rsidRPr="002932B7">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                   Приложение №</w:t>
            </w:r>
            <w:r w:rsidRPr="002932B7">
              <w:rPr>
                <w:rFonts w:ascii="Times New Roman" w:eastAsia="Times New Roman" w:hAnsi="Times New Roman"/>
                <w:color w:val="000000"/>
                <w:sz w:val="18"/>
                <w:szCs w:val="18"/>
                <w:lang w:eastAsia="ru-RU"/>
              </w:rPr>
              <w:t>2</w:t>
            </w:r>
            <w:r w:rsidRPr="002932B7">
              <w:rPr>
                <w:rFonts w:ascii="Times New Roman" w:eastAsia="Times New Roman" w:hAnsi="Times New Roman"/>
                <w:color w:val="000000"/>
                <w:sz w:val="18"/>
                <w:szCs w:val="18"/>
                <w:lang w:eastAsia="ru-RU"/>
              </w:rPr>
              <w:br/>
              <w:t xml:space="preserve">к муниципальной  программе «Защита населения </w:t>
            </w:r>
          </w:p>
          <w:p w:rsidR="002932B7" w:rsidRPr="00457B71" w:rsidRDefault="002932B7" w:rsidP="002932B7">
            <w:pPr>
              <w:spacing w:after="0" w:line="240" w:lineRule="auto"/>
              <w:ind w:firstLineChars="300" w:firstLine="540"/>
              <w:jc w:val="right"/>
              <w:rPr>
                <w:rFonts w:ascii="Times New Roman" w:eastAsia="Times New Roman" w:hAnsi="Times New Roman"/>
                <w:color w:val="000000"/>
                <w:sz w:val="18"/>
                <w:szCs w:val="18"/>
                <w:lang w:eastAsia="ru-RU"/>
              </w:rPr>
            </w:pPr>
            <w:r w:rsidRPr="002932B7">
              <w:rPr>
                <w:rFonts w:ascii="Times New Roman" w:eastAsia="Times New Roman" w:hAnsi="Times New Roman"/>
                <w:color w:val="000000"/>
                <w:sz w:val="18"/>
                <w:szCs w:val="18"/>
                <w:lang w:eastAsia="ru-RU"/>
              </w:rPr>
              <w:t>и территории Богучанского района от чрезвычайных ситуаций</w:t>
            </w:r>
          </w:p>
          <w:p w:rsidR="002932B7" w:rsidRDefault="002932B7" w:rsidP="002932B7">
            <w:pPr>
              <w:spacing w:after="0" w:line="240" w:lineRule="auto"/>
              <w:ind w:firstLineChars="300" w:firstLine="540"/>
              <w:jc w:val="right"/>
              <w:rPr>
                <w:rFonts w:ascii="Times New Roman" w:eastAsia="Times New Roman" w:hAnsi="Times New Roman"/>
                <w:color w:val="000000"/>
                <w:sz w:val="18"/>
                <w:szCs w:val="18"/>
                <w:lang w:eastAsia="ru-RU"/>
              </w:rPr>
            </w:pPr>
            <w:r w:rsidRPr="002932B7">
              <w:rPr>
                <w:rFonts w:ascii="Times New Roman" w:eastAsia="Times New Roman" w:hAnsi="Times New Roman"/>
                <w:color w:val="000000"/>
                <w:sz w:val="18"/>
                <w:szCs w:val="18"/>
                <w:lang w:eastAsia="ru-RU"/>
              </w:rPr>
              <w:t xml:space="preserve"> природного и техногенного характера»</w:t>
            </w:r>
          </w:p>
          <w:p w:rsidR="002932B7" w:rsidRPr="002932B7" w:rsidRDefault="002932B7" w:rsidP="002932B7">
            <w:pPr>
              <w:spacing w:after="0" w:line="240" w:lineRule="auto"/>
              <w:ind w:firstLineChars="300" w:firstLine="540"/>
              <w:jc w:val="right"/>
              <w:rPr>
                <w:rFonts w:ascii="Times New Roman" w:eastAsia="Times New Roman" w:hAnsi="Times New Roman"/>
                <w:color w:val="000000"/>
                <w:sz w:val="18"/>
                <w:szCs w:val="18"/>
                <w:lang w:eastAsia="ru-RU"/>
              </w:rPr>
            </w:pPr>
            <w:r w:rsidRPr="002932B7">
              <w:rPr>
                <w:rFonts w:ascii="Times New Roman" w:eastAsia="Times New Roman" w:hAnsi="Times New Roman"/>
                <w:color w:val="000000"/>
                <w:sz w:val="18"/>
                <w:szCs w:val="18"/>
                <w:lang w:eastAsia="ru-RU"/>
              </w:rPr>
              <w:t xml:space="preserve"> </w:t>
            </w:r>
          </w:p>
          <w:p w:rsidR="002932B7" w:rsidRPr="002932B7" w:rsidRDefault="002932B7" w:rsidP="002932B7">
            <w:pPr>
              <w:spacing w:after="0" w:line="240" w:lineRule="auto"/>
              <w:jc w:val="center"/>
              <w:rPr>
                <w:rFonts w:ascii="Times New Roman" w:eastAsia="Times New Roman" w:hAnsi="Times New Roman"/>
                <w:color w:val="000000"/>
                <w:sz w:val="20"/>
                <w:szCs w:val="20"/>
                <w:lang w:eastAsia="ru-RU"/>
              </w:rPr>
            </w:pPr>
            <w:r w:rsidRPr="002932B7">
              <w:rPr>
                <w:rFonts w:ascii="Times New Roman" w:eastAsia="Times New Roman" w:hAnsi="Times New Roman"/>
                <w:bCs/>
                <w:color w:val="000000"/>
                <w:sz w:val="20"/>
                <w:szCs w:val="20"/>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20"/>
                <w:lang w:eastAsia="ru-RU"/>
              </w:rPr>
              <w:t>по мероприятиям и подпрограммам</w:t>
            </w:r>
            <w:r w:rsidRPr="002932B7">
              <w:rPr>
                <w:rFonts w:ascii="Times New Roman" w:eastAsia="Times New Roman" w:hAnsi="Times New Roman"/>
                <w:bCs/>
                <w:color w:val="000000"/>
                <w:sz w:val="20"/>
                <w:szCs w:val="20"/>
                <w:lang w:eastAsia="ru-RU"/>
              </w:rPr>
              <w:t xml:space="preserve"> муниципальной программы</w:t>
            </w:r>
          </w:p>
        </w:tc>
      </w:tr>
    </w:tbl>
    <w:p w:rsidR="00EF29D5" w:rsidRPr="00C479D9"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00"/>
        <w:gridCol w:w="1300"/>
        <w:gridCol w:w="1090"/>
        <w:gridCol w:w="517"/>
        <w:gridCol w:w="492"/>
        <w:gridCol w:w="248"/>
        <w:gridCol w:w="248"/>
        <w:gridCol w:w="248"/>
        <w:gridCol w:w="372"/>
        <w:gridCol w:w="565"/>
        <w:gridCol w:w="565"/>
        <w:gridCol w:w="565"/>
        <w:gridCol w:w="565"/>
        <w:gridCol w:w="565"/>
        <w:gridCol w:w="565"/>
        <w:gridCol w:w="565"/>
      </w:tblGrid>
      <w:tr w:rsidR="002932B7" w:rsidRPr="002932B7" w:rsidTr="002932B7">
        <w:trPr>
          <w:trHeight w:val="2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Статус (муниципальная программа, подпрограмма)</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Наименование  программы, подпрограммы</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Наименование ГРБС</w:t>
            </w:r>
          </w:p>
        </w:tc>
        <w:tc>
          <w:tcPr>
            <w:tcW w:w="738" w:type="pct"/>
            <w:gridSpan w:val="6"/>
            <w:tcBorders>
              <w:top w:val="single" w:sz="4" w:space="0" w:color="auto"/>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Код бюджетной классификации </w:t>
            </w:r>
          </w:p>
        </w:tc>
        <w:tc>
          <w:tcPr>
            <w:tcW w:w="2821" w:type="pct"/>
            <w:gridSpan w:val="7"/>
            <w:tcBorders>
              <w:top w:val="single" w:sz="4" w:space="0" w:color="auto"/>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Расходы </w:t>
            </w:r>
            <w:proofErr w:type="gramStart"/>
            <w:r w:rsidRPr="002932B7">
              <w:rPr>
                <w:rFonts w:ascii="Times New Roman" w:eastAsia="Times New Roman" w:hAnsi="Times New Roman"/>
                <w:color w:val="000000"/>
                <w:sz w:val="14"/>
                <w:szCs w:val="14"/>
                <w:lang w:eastAsia="ru-RU"/>
              </w:rPr>
              <w:t xml:space="preserve">( </w:t>
            </w:r>
            <w:proofErr w:type="gramEnd"/>
            <w:r w:rsidRPr="002932B7">
              <w:rPr>
                <w:rFonts w:ascii="Times New Roman" w:eastAsia="Times New Roman" w:hAnsi="Times New Roman"/>
                <w:color w:val="000000"/>
                <w:sz w:val="14"/>
                <w:szCs w:val="14"/>
                <w:lang w:eastAsia="ru-RU"/>
              </w:rPr>
              <w:t>руб.), годы</w:t>
            </w:r>
          </w:p>
        </w:tc>
      </w:tr>
      <w:tr w:rsidR="002932B7" w:rsidRPr="002932B7" w:rsidTr="002932B7">
        <w:trPr>
          <w:trHeight w:val="2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РзПр</w:t>
            </w:r>
          </w:p>
        </w:tc>
        <w:tc>
          <w:tcPr>
            <w:tcW w:w="251" w:type="pct"/>
            <w:gridSpan w:val="3"/>
            <w:tcBorders>
              <w:top w:val="single" w:sz="4" w:space="0" w:color="auto"/>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ЦСР</w:t>
            </w:r>
          </w:p>
        </w:tc>
        <w:tc>
          <w:tcPr>
            <w:tcW w:w="162"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ВР</w:t>
            </w:r>
          </w:p>
        </w:tc>
        <w:tc>
          <w:tcPr>
            <w:tcW w:w="409"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2014 год</w:t>
            </w:r>
          </w:p>
        </w:tc>
        <w:tc>
          <w:tcPr>
            <w:tcW w:w="385"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2015 год</w:t>
            </w:r>
          </w:p>
        </w:tc>
        <w:tc>
          <w:tcPr>
            <w:tcW w:w="389"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2016 год</w:t>
            </w:r>
          </w:p>
        </w:tc>
        <w:tc>
          <w:tcPr>
            <w:tcW w:w="389"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2017 год</w:t>
            </w:r>
          </w:p>
        </w:tc>
        <w:tc>
          <w:tcPr>
            <w:tcW w:w="421"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2018 год</w:t>
            </w:r>
          </w:p>
        </w:tc>
        <w:tc>
          <w:tcPr>
            <w:tcW w:w="421"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2019 год</w:t>
            </w:r>
          </w:p>
        </w:tc>
        <w:tc>
          <w:tcPr>
            <w:tcW w:w="405"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Итого на  </w:t>
            </w:r>
            <w:r w:rsidRPr="002932B7">
              <w:rPr>
                <w:rFonts w:ascii="Times New Roman" w:eastAsia="Times New Roman" w:hAnsi="Times New Roman"/>
                <w:color w:val="000000"/>
                <w:sz w:val="14"/>
                <w:szCs w:val="14"/>
                <w:lang w:eastAsia="ru-RU"/>
              </w:rPr>
              <w:br/>
              <w:t>2014-2019 годы</w:t>
            </w:r>
          </w:p>
        </w:tc>
      </w:tr>
      <w:tr w:rsidR="002932B7" w:rsidRPr="002932B7" w:rsidTr="002932B7">
        <w:trPr>
          <w:trHeight w:val="20"/>
        </w:trPr>
        <w:tc>
          <w:tcPr>
            <w:tcW w:w="384" w:type="pct"/>
            <w:vMerge w:val="restart"/>
            <w:tcBorders>
              <w:top w:val="nil"/>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Муниципальная программа</w:t>
            </w:r>
          </w:p>
        </w:tc>
        <w:tc>
          <w:tcPr>
            <w:tcW w:w="531" w:type="pct"/>
            <w:vMerge w:val="restart"/>
            <w:tcBorders>
              <w:top w:val="nil"/>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всего расходные обязательства по программе</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20 424 723,11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21 654 879,86   </w:t>
            </w:r>
          </w:p>
        </w:tc>
        <w:tc>
          <w:tcPr>
            <w:tcW w:w="389" w:type="pct"/>
            <w:tcBorders>
              <w:top w:val="nil"/>
              <w:left w:val="nil"/>
              <w:bottom w:val="single" w:sz="4" w:space="0" w:color="auto"/>
              <w:right w:val="single" w:sz="4" w:space="0" w:color="auto"/>
            </w:tcBorders>
            <w:shd w:val="clear" w:color="000000" w:fill="FFFFFF"/>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25 955 715,78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26 604 545,00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24 752 963,00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24 752 963,00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144 145 789,75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 том числе по ГРБС:</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МКУ "МПЧ №1"</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880</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57" w:type="pct"/>
            <w:tcBorders>
              <w:top w:val="nil"/>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000000" w:fill="FFFFFF"/>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21 716 610,00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22 245 982,0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21 954 100,0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21 954 100,0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87 870 792,00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57" w:type="pct"/>
            <w:tcBorders>
              <w:top w:val="nil"/>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1 173 571,00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1 173 571,0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2 347 142,00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19 024 723,11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21 654 879,86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3 065 534,78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3 184 992,00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2 798 863,00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2 798 863,00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52 527 855,75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70"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000000"/>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1 400 000,00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1 400 000,00   </w:t>
            </w:r>
          </w:p>
        </w:tc>
      </w:tr>
      <w:tr w:rsidR="002932B7" w:rsidRPr="002932B7" w:rsidTr="002932B7">
        <w:trPr>
          <w:trHeight w:val="20"/>
        </w:trPr>
        <w:tc>
          <w:tcPr>
            <w:tcW w:w="384" w:type="pct"/>
            <w:vMerge w:val="restart"/>
            <w:tcBorders>
              <w:top w:val="nil"/>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Подпрограмма 1</w:t>
            </w:r>
          </w:p>
        </w:tc>
        <w:tc>
          <w:tcPr>
            <w:tcW w:w="531" w:type="pct"/>
            <w:vMerge w:val="restart"/>
            <w:tcBorders>
              <w:top w:val="nil"/>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rPr>
                <w:rFonts w:ascii="Times New Roman" w:eastAsia="Times New Roman" w:hAnsi="Times New Roman"/>
                <w:sz w:val="14"/>
                <w:szCs w:val="14"/>
                <w:lang w:eastAsia="ru-RU"/>
              </w:rPr>
            </w:pPr>
            <w:r w:rsidRPr="002932B7">
              <w:rPr>
                <w:rFonts w:ascii="Times New Roman" w:eastAsia="Times New Roman" w:hAnsi="Times New Roman"/>
                <w:sz w:val="14"/>
                <w:szCs w:val="14"/>
                <w:lang w:eastAsia="ru-RU"/>
              </w:rPr>
              <w:t xml:space="preserve">"Предупреждение и помощь населению района в чрезвычайных ситуациях, а </w:t>
            </w:r>
            <w:r w:rsidRPr="002932B7">
              <w:rPr>
                <w:rFonts w:ascii="Times New Roman" w:eastAsia="Times New Roman" w:hAnsi="Times New Roman"/>
                <w:sz w:val="14"/>
                <w:szCs w:val="14"/>
                <w:lang w:eastAsia="ru-RU"/>
              </w:rPr>
              <w:lastRenderedPageBreak/>
              <w:t>также использование информационно-коммуникационных технологий для обеспечения безопасности населения района" на 2014 - 2019 годы</w:t>
            </w: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1 227 879,11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2 425 313,36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2 707 089,68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2 976 546,55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2 548 363,00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2 548 363,00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14 433 554,70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в том числе </w:t>
            </w:r>
            <w:r w:rsidRPr="002932B7">
              <w:rPr>
                <w:rFonts w:ascii="Times New Roman" w:eastAsia="Times New Roman" w:hAnsi="Times New Roman"/>
                <w:color w:val="000000"/>
                <w:sz w:val="14"/>
                <w:szCs w:val="14"/>
                <w:lang w:eastAsia="ru-RU"/>
              </w:rPr>
              <w:lastRenderedPageBreak/>
              <w:t>по ГРБС:</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r>
      <w:tr w:rsidR="002932B7" w:rsidRPr="002932B7" w:rsidTr="002932B7">
        <w:trPr>
          <w:trHeight w:val="20"/>
        </w:trPr>
        <w:tc>
          <w:tcPr>
            <w:tcW w:w="384"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sz w:val="14"/>
                <w:szCs w:val="14"/>
                <w:lang w:eastAsia="ru-RU"/>
              </w:rPr>
            </w:pPr>
          </w:p>
        </w:tc>
        <w:tc>
          <w:tcPr>
            <w:tcW w:w="527" w:type="pct"/>
            <w:tcBorders>
              <w:top w:val="nil"/>
              <w:left w:val="nil"/>
              <w:bottom w:val="nil"/>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администрация Богучанского района</w:t>
            </w:r>
          </w:p>
        </w:tc>
        <w:tc>
          <w:tcPr>
            <w:tcW w:w="170" w:type="pct"/>
            <w:tcBorders>
              <w:top w:val="nil"/>
              <w:left w:val="nil"/>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806</w:t>
            </w:r>
          </w:p>
        </w:tc>
        <w:tc>
          <w:tcPr>
            <w:tcW w:w="154" w:type="pct"/>
            <w:tcBorders>
              <w:top w:val="nil"/>
              <w:left w:val="nil"/>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1 227 879,11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2 425 313,36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2 707 089,68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2 976 546,55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2 548 363,00   </w:t>
            </w:r>
          </w:p>
        </w:tc>
        <w:tc>
          <w:tcPr>
            <w:tcW w:w="421" w:type="pct"/>
            <w:tcBorders>
              <w:top w:val="nil"/>
              <w:left w:val="nil"/>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2 548 363,00   </w:t>
            </w:r>
          </w:p>
        </w:tc>
        <w:tc>
          <w:tcPr>
            <w:tcW w:w="405" w:type="pct"/>
            <w:tcBorders>
              <w:top w:val="nil"/>
              <w:left w:val="nil"/>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14 433 554,70   </w:t>
            </w:r>
          </w:p>
        </w:tc>
      </w:tr>
      <w:tr w:rsidR="002932B7" w:rsidRPr="002932B7" w:rsidTr="002932B7">
        <w:trPr>
          <w:trHeight w:val="20"/>
        </w:trPr>
        <w:tc>
          <w:tcPr>
            <w:tcW w:w="384" w:type="pct"/>
            <w:tcBorders>
              <w:top w:val="nil"/>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531" w:type="pct"/>
            <w:tcBorders>
              <w:top w:val="nil"/>
              <w:left w:val="nil"/>
              <w:bottom w:val="nil"/>
              <w:right w:val="single" w:sz="4" w:space="0" w:color="auto"/>
            </w:tcBorders>
            <w:shd w:val="clear" w:color="auto" w:fill="auto"/>
            <w:noWrap/>
            <w:vAlign w:val="bottom"/>
            <w:hideMark/>
          </w:tcPr>
          <w:p w:rsidR="002932B7" w:rsidRPr="002932B7" w:rsidRDefault="002932B7" w:rsidP="002932B7">
            <w:pPr>
              <w:spacing w:after="0" w:line="240" w:lineRule="auto"/>
              <w:rPr>
                <w:rFonts w:ascii="Arial CYR" w:eastAsia="Times New Roman" w:hAnsi="Arial CYR" w:cs="Arial CYR"/>
                <w:sz w:val="14"/>
                <w:szCs w:val="14"/>
                <w:lang w:eastAsia="ru-RU"/>
              </w:rPr>
            </w:pPr>
            <w:r w:rsidRPr="002932B7">
              <w:rPr>
                <w:rFonts w:ascii="Arial CYR" w:eastAsia="Times New Roman" w:hAnsi="Arial CYR" w:cs="Arial CYR"/>
                <w:sz w:val="14"/>
                <w:szCs w:val="14"/>
                <w:lang w:eastAsia="ru-RU"/>
              </w:rPr>
              <w:t> </w:t>
            </w:r>
          </w:p>
        </w:tc>
        <w:tc>
          <w:tcPr>
            <w:tcW w:w="527" w:type="pct"/>
            <w:tcBorders>
              <w:top w:val="single" w:sz="4" w:space="0" w:color="auto"/>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170" w:type="pct"/>
            <w:tcBorders>
              <w:top w:val="single" w:sz="4" w:space="0" w:color="auto"/>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69" w:type="pct"/>
            <w:tcBorders>
              <w:top w:val="single" w:sz="4" w:space="0" w:color="auto"/>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57" w:type="pct"/>
            <w:tcBorders>
              <w:top w:val="single" w:sz="4" w:space="0" w:color="auto"/>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26"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r>
      <w:tr w:rsidR="002932B7" w:rsidRPr="002932B7" w:rsidTr="002932B7">
        <w:trPr>
          <w:trHeight w:val="20"/>
        </w:trPr>
        <w:tc>
          <w:tcPr>
            <w:tcW w:w="384" w:type="pct"/>
            <w:vMerge w:val="restart"/>
            <w:tcBorders>
              <w:top w:val="single" w:sz="4" w:space="0" w:color="auto"/>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Подпрограмма 2</w:t>
            </w:r>
          </w:p>
        </w:tc>
        <w:tc>
          <w:tcPr>
            <w:tcW w:w="531" w:type="pct"/>
            <w:vMerge w:val="restart"/>
            <w:tcBorders>
              <w:top w:val="single" w:sz="4" w:space="0" w:color="auto"/>
              <w:left w:val="single" w:sz="4" w:space="0" w:color="auto"/>
              <w:bottom w:val="nil"/>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"Борьба с пожарами в населенных пунктах Богучанского района" на 2014 - 2019 годы</w:t>
            </w: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всего расходные обязательства по подпрограмме</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19 196 844,00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19 229 566,50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23 248 626,10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23 607 998,45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22 184 600,00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22 184 600,00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129 652 235,05   </w:t>
            </w:r>
          </w:p>
        </w:tc>
      </w:tr>
      <w:tr w:rsidR="002932B7" w:rsidRPr="002932B7" w:rsidTr="002932B7">
        <w:trPr>
          <w:trHeight w:val="20"/>
        </w:trPr>
        <w:tc>
          <w:tcPr>
            <w:tcW w:w="384"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 том числе по ГРБС:</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r>
      <w:tr w:rsidR="002932B7" w:rsidRPr="002932B7" w:rsidTr="002932B7">
        <w:trPr>
          <w:trHeight w:val="20"/>
        </w:trPr>
        <w:tc>
          <w:tcPr>
            <w:tcW w:w="384"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МКУ "МПЧ №1"</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880</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69" w:type="pct"/>
            <w:tcBorders>
              <w:top w:val="nil"/>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57" w:type="pct"/>
            <w:tcBorders>
              <w:top w:val="nil"/>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21 716 610,00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22 245 982,00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21 954 100,0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21 954 100,0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87 870 792,00   </w:t>
            </w:r>
          </w:p>
        </w:tc>
      </w:tr>
      <w:tr w:rsidR="002932B7" w:rsidRPr="002932B7" w:rsidTr="002932B7">
        <w:trPr>
          <w:trHeight w:val="20"/>
        </w:trPr>
        <w:tc>
          <w:tcPr>
            <w:tcW w:w="384"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17 796 844,0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19 229 566,50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358 445,10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188 445,45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230 500,00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230 500,00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38 034 301,05   </w:t>
            </w:r>
          </w:p>
        </w:tc>
      </w:tr>
      <w:tr w:rsidR="002932B7" w:rsidRPr="002932B7" w:rsidTr="002932B7">
        <w:trPr>
          <w:trHeight w:val="20"/>
        </w:trPr>
        <w:tc>
          <w:tcPr>
            <w:tcW w:w="384"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single" w:sz="4" w:space="0" w:color="auto"/>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69" w:type="pct"/>
            <w:tcBorders>
              <w:top w:val="single" w:sz="4" w:space="0" w:color="auto"/>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57" w:type="pct"/>
            <w:tcBorders>
              <w:top w:val="single" w:sz="4" w:space="0" w:color="auto"/>
              <w:left w:val="nil"/>
              <w:bottom w:val="single" w:sz="4" w:space="0" w:color="auto"/>
              <w:right w:val="nil"/>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26"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1 173 571,00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1 173 571,00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2 347 142,00   </w:t>
            </w:r>
          </w:p>
        </w:tc>
      </w:tr>
      <w:tr w:rsidR="002932B7" w:rsidRPr="002932B7" w:rsidTr="002932B7">
        <w:trPr>
          <w:trHeight w:val="20"/>
        </w:trPr>
        <w:tc>
          <w:tcPr>
            <w:tcW w:w="384"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70"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nil"/>
              <w:left w:val="nil"/>
              <w:bottom w:val="single" w:sz="4" w:space="0" w:color="auto"/>
              <w:right w:val="single" w:sz="4" w:space="0" w:color="000000"/>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1 400 000,0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right"/>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1 400 000,00   </w:t>
            </w:r>
          </w:p>
        </w:tc>
      </w:tr>
      <w:tr w:rsidR="002932B7" w:rsidRPr="002932B7" w:rsidTr="002932B7">
        <w:trPr>
          <w:trHeight w:val="20"/>
        </w:trPr>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Подпрограмма 3</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2932B7">
              <w:rPr>
                <w:rFonts w:ascii="Times New Roman" w:eastAsia="Times New Roman" w:hAnsi="Times New Roman"/>
                <w:color w:val="000000"/>
                <w:sz w:val="14"/>
                <w:szCs w:val="14"/>
                <w:lang w:eastAsia="ru-RU"/>
              </w:rPr>
              <w:br/>
              <w:t xml:space="preserve"> </w:t>
            </w: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всего расходные обязательства по подпрограмме</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20 000,00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20 000,00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20 000,00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60 000,00   </w:t>
            </w:r>
          </w:p>
        </w:tc>
      </w:tr>
      <w:tr w:rsidR="002932B7" w:rsidRPr="002932B7" w:rsidTr="002932B7">
        <w:trPr>
          <w:trHeight w:val="20"/>
        </w:trPr>
        <w:tc>
          <w:tcPr>
            <w:tcW w:w="384" w:type="pct"/>
            <w:vMerge/>
            <w:tcBorders>
              <w:top w:val="nil"/>
              <w:left w:val="single" w:sz="4" w:space="0" w:color="auto"/>
              <w:bottom w:val="single" w:sz="4" w:space="0" w:color="000000"/>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single" w:sz="4" w:space="0" w:color="000000"/>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в том числе по ГРБС:</w:t>
            </w:r>
          </w:p>
        </w:tc>
        <w:tc>
          <w:tcPr>
            <w:tcW w:w="170"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r>
      <w:tr w:rsidR="002932B7" w:rsidRPr="002932B7" w:rsidTr="002932B7">
        <w:trPr>
          <w:trHeight w:val="20"/>
        </w:trPr>
        <w:tc>
          <w:tcPr>
            <w:tcW w:w="384" w:type="pct"/>
            <w:vMerge/>
            <w:tcBorders>
              <w:top w:val="nil"/>
              <w:left w:val="single" w:sz="4" w:space="0" w:color="auto"/>
              <w:bottom w:val="single" w:sz="4" w:space="0" w:color="000000"/>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31" w:type="pct"/>
            <w:vMerge/>
            <w:tcBorders>
              <w:top w:val="nil"/>
              <w:left w:val="single" w:sz="4" w:space="0" w:color="auto"/>
              <w:bottom w:val="single" w:sz="4" w:space="0" w:color="000000"/>
              <w:right w:val="single" w:sz="4" w:space="0" w:color="auto"/>
            </w:tcBorders>
            <w:vAlign w:val="center"/>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single" w:sz="4" w:space="0" w:color="auto"/>
              <w:right w:val="single" w:sz="4" w:space="0" w:color="auto"/>
            </w:tcBorders>
            <w:shd w:val="clear" w:color="auto" w:fill="auto"/>
            <w:hideMark/>
          </w:tcPr>
          <w:p w:rsidR="002932B7" w:rsidRPr="002932B7" w:rsidRDefault="002932B7" w:rsidP="002932B7">
            <w:pPr>
              <w:spacing w:after="0" w:line="240" w:lineRule="auto"/>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администрация Богучанского района</w:t>
            </w:r>
          </w:p>
        </w:tc>
        <w:tc>
          <w:tcPr>
            <w:tcW w:w="170"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251" w:type="pct"/>
            <w:gridSpan w:val="3"/>
            <w:tcBorders>
              <w:top w:val="single" w:sz="4" w:space="0" w:color="auto"/>
              <w:left w:val="nil"/>
              <w:bottom w:val="single" w:sz="4" w:space="0" w:color="auto"/>
              <w:right w:val="single" w:sz="4" w:space="0" w:color="000000"/>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     </w:t>
            </w:r>
          </w:p>
        </w:tc>
        <w:tc>
          <w:tcPr>
            <w:tcW w:w="389"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20 000,00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20 000,00   </w:t>
            </w:r>
          </w:p>
        </w:tc>
        <w:tc>
          <w:tcPr>
            <w:tcW w:w="421"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20 000,00   </w:t>
            </w:r>
          </w:p>
        </w:tc>
        <w:tc>
          <w:tcPr>
            <w:tcW w:w="405" w:type="pct"/>
            <w:tcBorders>
              <w:top w:val="nil"/>
              <w:left w:val="nil"/>
              <w:bottom w:val="single" w:sz="4" w:space="0" w:color="auto"/>
              <w:right w:val="single" w:sz="4" w:space="0" w:color="auto"/>
            </w:tcBorders>
            <w:shd w:val="clear" w:color="auto" w:fill="auto"/>
            <w:vAlign w:val="center"/>
            <w:hideMark/>
          </w:tcPr>
          <w:p w:rsidR="002932B7" w:rsidRPr="002932B7" w:rsidRDefault="002932B7" w:rsidP="002932B7">
            <w:pPr>
              <w:spacing w:after="0" w:line="240" w:lineRule="auto"/>
              <w:jc w:val="center"/>
              <w:rPr>
                <w:rFonts w:ascii="Times New Roman" w:eastAsia="Times New Roman" w:hAnsi="Times New Roman"/>
                <w:color w:val="000000"/>
                <w:sz w:val="14"/>
                <w:szCs w:val="14"/>
                <w:lang w:eastAsia="ru-RU"/>
              </w:rPr>
            </w:pPr>
            <w:r w:rsidRPr="002932B7">
              <w:rPr>
                <w:rFonts w:ascii="Times New Roman" w:eastAsia="Times New Roman" w:hAnsi="Times New Roman"/>
                <w:color w:val="000000"/>
                <w:sz w:val="14"/>
                <w:szCs w:val="14"/>
                <w:lang w:eastAsia="ru-RU"/>
              </w:rPr>
              <w:t xml:space="preserve">             60 000,00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F1658" w:rsidRPr="00CF1658" w:rsidTr="00CF1658">
        <w:trPr>
          <w:trHeight w:val="20"/>
        </w:trPr>
        <w:tc>
          <w:tcPr>
            <w:tcW w:w="5000" w:type="pct"/>
            <w:tcBorders>
              <w:top w:val="nil"/>
              <w:left w:val="nil"/>
              <w:right w:val="nil"/>
            </w:tcBorders>
            <w:shd w:val="clear" w:color="auto" w:fill="auto"/>
            <w:vAlign w:val="bottom"/>
            <w:hideMark/>
          </w:tcPr>
          <w:p w:rsidR="00CF1658" w:rsidRDefault="00CF1658" w:rsidP="00CF1658">
            <w:pPr>
              <w:spacing w:after="0" w:line="240" w:lineRule="auto"/>
              <w:ind w:firstLineChars="300" w:firstLine="540"/>
              <w:jc w:val="right"/>
              <w:rPr>
                <w:rFonts w:ascii="Times New Roman" w:eastAsia="Times New Roman" w:hAnsi="Times New Roman"/>
                <w:color w:val="000000"/>
                <w:sz w:val="18"/>
                <w:szCs w:val="18"/>
                <w:lang w:eastAsia="ru-RU"/>
              </w:rPr>
            </w:pPr>
            <w:r w:rsidRPr="00CF1658">
              <w:rPr>
                <w:rFonts w:ascii="Times New Roman" w:eastAsia="Times New Roman" w:hAnsi="Times New Roman"/>
                <w:color w:val="000000"/>
                <w:sz w:val="18"/>
                <w:szCs w:val="18"/>
                <w:lang w:eastAsia="ru-RU"/>
              </w:rPr>
              <w:t>Приложение № 3</w:t>
            </w:r>
            <w:r w:rsidRPr="00CF1658">
              <w:rPr>
                <w:rFonts w:ascii="Times New Roman" w:eastAsia="Times New Roman" w:hAnsi="Times New Roman"/>
                <w:color w:val="000000"/>
                <w:sz w:val="18"/>
                <w:szCs w:val="18"/>
                <w:lang w:eastAsia="ru-RU"/>
              </w:rPr>
              <w:br/>
              <w:t xml:space="preserve">к постановлению администрации Богучанского района                         </w:t>
            </w:r>
          </w:p>
          <w:p w:rsidR="00CF1658" w:rsidRDefault="00CF1658" w:rsidP="00CF1658">
            <w:pPr>
              <w:spacing w:after="0" w:line="240" w:lineRule="auto"/>
              <w:ind w:firstLineChars="300" w:firstLine="540"/>
              <w:jc w:val="right"/>
              <w:rPr>
                <w:rFonts w:ascii="Times New Roman" w:eastAsia="Times New Roman" w:hAnsi="Times New Roman"/>
                <w:color w:val="000000"/>
                <w:sz w:val="18"/>
                <w:szCs w:val="18"/>
                <w:lang w:eastAsia="ru-RU"/>
              </w:rPr>
            </w:pPr>
            <w:r w:rsidRPr="00CF1658">
              <w:rPr>
                <w:rFonts w:ascii="Times New Roman" w:eastAsia="Times New Roman" w:hAnsi="Times New Roman"/>
                <w:color w:val="000000"/>
                <w:sz w:val="18"/>
                <w:szCs w:val="18"/>
                <w:lang w:eastAsia="ru-RU"/>
              </w:rPr>
              <w:t xml:space="preserve">                                                                     от 19.05.2017г. №529-п</w:t>
            </w:r>
          </w:p>
          <w:p w:rsidR="00CF1658" w:rsidRPr="00CF1658" w:rsidRDefault="00CF1658" w:rsidP="00CF1658">
            <w:pPr>
              <w:spacing w:after="0" w:line="240" w:lineRule="auto"/>
              <w:ind w:firstLineChars="300" w:firstLine="540"/>
              <w:jc w:val="right"/>
              <w:rPr>
                <w:rFonts w:ascii="Times New Roman" w:eastAsia="Times New Roman" w:hAnsi="Times New Roman"/>
                <w:color w:val="000000"/>
                <w:sz w:val="18"/>
                <w:szCs w:val="18"/>
                <w:lang w:eastAsia="ru-RU"/>
              </w:rPr>
            </w:pPr>
          </w:p>
          <w:p w:rsidR="00CF1658" w:rsidRDefault="00CF1658" w:rsidP="00CF1658">
            <w:pPr>
              <w:spacing w:after="0" w:line="240" w:lineRule="auto"/>
              <w:ind w:firstLineChars="900" w:firstLine="1620"/>
              <w:jc w:val="right"/>
              <w:rPr>
                <w:rFonts w:ascii="Times New Roman" w:eastAsia="Times New Roman" w:hAnsi="Times New Roman"/>
                <w:color w:val="000000"/>
                <w:sz w:val="18"/>
                <w:szCs w:val="18"/>
                <w:lang w:eastAsia="ru-RU"/>
              </w:rPr>
            </w:pPr>
            <w:r w:rsidRPr="00CF1658">
              <w:rPr>
                <w:rFonts w:ascii="Times New Roman" w:eastAsia="Times New Roman" w:hAnsi="Times New Roman"/>
                <w:color w:val="000000"/>
                <w:sz w:val="18"/>
                <w:szCs w:val="18"/>
                <w:lang w:eastAsia="ru-RU"/>
              </w:rPr>
              <w:t>Приложение № 3</w:t>
            </w:r>
            <w:r w:rsidRPr="00CF1658">
              <w:rPr>
                <w:rFonts w:ascii="Times New Roman" w:eastAsia="Times New Roman" w:hAnsi="Times New Roman"/>
                <w:color w:val="000000"/>
                <w:sz w:val="18"/>
                <w:szCs w:val="18"/>
                <w:lang w:eastAsia="ru-RU"/>
              </w:rPr>
              <w:br/>
              <w:t xml:space="preserve">к муниципальной программе </w:t>
            </w:r>
            <w:r w:rsidRPr="00CF1658">
              <w:rPr>
                <w:rFonts w:ascii="Times New Roman" w:eastAsia="Times New Roman" w:hAnsi="Times New Roman"/>
                <w:color w:val="000000"/>
                <w:sz w:val="18"/>
                <w:szCs w:val="18"/>
                <w:lang w:eastAsia="ru-RU"/>
              </w:rPr>
              <w:br/>
              <w:t>«Защита населения и территории Богучанского района</w:t>
            </w:r>
          </w:p>
          <w:p w:rsidR="00CF1658" w:rsidRDefault="00CF1658" w:rsidP="00CF1658">
            <w:pPr>
              <w:spacing w:after="0" w:line="240" w:lineRule="auto"/>
              <w:ind w:firstLineChars="900" w:firstLine="1620"/>
              <w:jc w:val="right"/>
              <w:rPr>
                <w:rFonts w:ascii="Times New Roman" w:eastAsia="Times New Roman" w:hAnsi="Times New Roman"/>
                <w:color w:val="000000"/>
                <w:sz w:val="18"/>
                <w:szCs w:val="18"/>
                <w:lang w:eastAsia="ru-RU"/>
              </w:rPr>
            </w:pPr>
            <w:r w:rsidRPr="00CF1658">
              <w:rPr>
                <w:rFonts w:ascii="Times New Roman" w:eastAsia="Times New Roman" w:hAnsi="Times New Roman"/>
                <w:color w:val="000000"/>
                <w:sz w:val="18"/>
                <w:szCs w:val="18"/>
                <w:lang w:eastAsia="ru-RU"/>
              </w:rPr>
              <w:t xml:space="preserve"> от чрезвычайных ситуаций природного и техногенного характера"</w:t>
            </w:r>
          </w:p>
          <w:p w:rsidR="00CF1658" w:rsidRPr="00CF1658" w:rsidRDefault="00CF1658" w:rsidP="00CF1658">
            <w:pPr>
              <w:spacing w:after="0" w:line="240" w:lineRule="auto"/>
              <w:ind w:firstLineChars="900" w:firstLine="1620"/>
              <w:jc w:val="right"/>
              <w:rPr>
                <w:rFonts w:ascii="Times New Roman" w:eastAsia="Times New Roman" w:hAnsi="Times New Roman"/>
                <w:color w:val="000000"/>
                <w:sz w:val="18"/>
                <w:szCs w:val="18"/>
                <w:lang w:eastAsia="ru-RU"/>
              </w:rPr>
            </w:pPr>
          </w:p>
          <w:p w:rsidR="00CF1658" w:rsidRPr="00CF1658" w:rsidRDefault="00CF1658" w:rsidP="00CF1658">
            <w:pPr>
              <w:spacing w:after="0" w:line="240" w:lineRule="auto"/>
              <w:jc w:val="center"/>
              <w:rPr>
                <w:rFonts w:ascii="Times New Roman" w:eastAsia="Times New Roman" w:hAnsi="Times New Roman"/>
                <w:color w:val="000000"/>
                <w:sz w:val="20"/>
                <w:szCs w:val="20"/>
                <w:lang w:eastAsia="ru-RU"/>
              </w:rPr>
            </w:pPr>
            <w:r w:rsidRPr="00CF1658">
              <w:rPr>
                <w:rFonts w:ascii="Times New Roman" w:eastAsia="Times New Roman" w:hAnsi="Times New Roman"/>
                <w:bCs/>
                <w:color w:val="000000"/>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20"/>
                <w:lang w:eastAsia="ru-RU"/>
              </w:rPr>
              <w:t xml:space="preserve">й программы Богучанского района </w:t>
            </w:r>
            <w:r w:rsidRPr="00CF1658">
              <w:rPr>
                <w:rFonts w:ascii="Times New Roman" w:eastAsia="Times New Roman" w:hAnsi="Times New Roman"/>
                <w:bCs/>
                <w:color w:val="000000"/>
                <w:sz w:val="20"/>
                <w:szCs w:val="20"/>
                <w:lang w:eastAsia="ru-RU"/>
              </w:rPr>
              <w:t>с учетом источников финансирования, в том числе по уровням бюджетной системы</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415"/>
        <w:gridCol w:w="2011"/>
        <w:gridCol w:w="700"/>
        <w:gridCol w:w="715"/>
        <w:gridCol w:w="700"/>
        <w:gridCol w:w="733"/>
        <w:gridCol w:w="733"/>
        <w:gridCol w:w="733"/>
        <w:gridCol w:w="647"/>
      </w:tblGrid>
      <w:tr w:rsidR="00C502C9" w:rsidRPr="00C502C9" w:rsidTr="00C502C9">
        <w:trPr>
          <w:trHeight w:val="2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Статус </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1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Ответственный исполнитель, </w:t>
            </w:r>
            <w:r w:rsidRPr="00C502C9">
              <w:rPr>
                <w:rFonts w:ascii="Times New Roman" w:eastAsia="Times New Roman" w:hAnsi="Times New Roman"/>
                <w:color w:val="000000"/>
                <w:sz w:val="14"/>
                <w:szCs w:val="14"/>
                <w:lang w:eastAsia="ru-RU"/>
              </w:rPr>
              <w:br/>
              <w:t>соисполнители</w:t>
            </w:r>
          </w:p>
        </w:tc>
        <w:tc>
          <w:tcPr>
            <w:tcW w:w="2986" w:type="pct"/>
            <w:gridSpan w:val="7"/>
            <w:tcBorders>
              <w:top w:val="single" w:sz="4" w:space="0" w:color="auto"/>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Оценка расходов </w:t>
            </w:r>
            <w:proofErr w:type="gramStart"/>
            <w:r w:rsidRPr="00C502C9">
              <w:rPr>
                <w:rFonts w:ascii="Times New Roman" w:eastAsia="Times New Roman" w:hAnsi="Times New Roman"/>
                <w:color w:val="000000"/>
                <w:sz w:val="14"/>
                <w:szCs w:val="14"/>
                <w:lang w:eastAsia="ru-RU"/>
              </w:rPr>
              <w:t xml:space="preserve">( </w:t>
            </w:r>
            <w:proofErr w:type="gramEnd"/>
            <w:r w:rsidRPr="00C502C9">
              <w:rPr>
                <w:rFonts w:ascii="Times New Roman" w:eastAsia="Times New Roman" w:hAnsi="Times New Roman"/>
                <w:color w:val="000000"/>
                <w:sz w:val="14"/>
                <w:szCs w:val="14"/>
                <w:lang w:eastAsia="ru-RU"/>
              </w:rPr>
              <w:t>руб.), годы</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2014 год</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2015 год</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2016 год</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2017 год</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2018 год</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2019 год</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Итого на  </w:t>
            </w:r>
            <w:r w:rsidRPr="00C502C9">
              <w:rPr>
                <w:rFonts w:ascii="Times New Roman" w:eastAsia="Times New Roman" w:hAnsi="Times New Roman"/>
                <w:color w:val="000000"/>
                <w:sz w:val="14"/>
                <w:szCs w:val="14"/>
                <w:lang w:eastAsia="ru-RU"/>
              </w:rPr>
              <w:br/>
              <w:t>2014-2019 годы</w:t>
            </w:r>
          </w:p>
        </w:tc>
      </w:tr>
      <w:tr w:rsidR="00C502C9" w:rsidRPr="00C502C9" w:rsidTr="00C502C9">
        <w:trPr>
          <w:trHeight w:val="20"/>
        </w:trPr>
        <w:tc>
          <w:tcPr>
            <w:tcW w:w="405" w:type="pct"/>
            <w:vMerge w:val="restart"/>
            <w:tcBorders>
              <w:top w:val="nil"/>
              <w:left w:val="single" w:sz="4" w:space="0" w:color="auto"/>
              <w:bottom w:val="nil"/>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Муниципальная программа</w:t>
            </w:r>
          </w:p>
        </w:tc>
        <w:tc>
          <w:tcPr>
            <w:tcW w:w="503" w:type="pct"/>
            <w:vMerge w:val="restart"/>
            <w:tcBorders>
              <w:top w:val="nil"/>
              <w:left w:val="single" w:sz="4" w:space="0" w:color="auto"/>
              <w:bottom w:val="nil"/>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"Защита населения и территории Богучанского района от чрезвычайных ситуаций </w:t>
            </w:r>
            <w:r w:rsidRPr="00C502C9">
              <w:rPr>
                <w:rFonts w:ascii="Times New Roman" w:eastAsia="Times New Roman" w:hAnsi="Times New Roman"/>
                <w:color w:val="000000"/>
                <w:sz w:val="14"/>
                <w:szCs w:val="14"/>
                <w:lang w:eastAsia="ru-RU"/>
              </w:rPr>
              <w:lastRenderedPageBreak/>
              <w:t>природного и техногенного характера"</w:t>
            </w: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lastRenderedPageBreak/>
              <w:t xml:space="preserve">Всего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20 424 723,11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21 654 879,86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25 955 715,78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26 604 545,00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24 752 963,00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24 752 963,00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144 145 789,75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 том числе</w:t>
            </w:r>
            <w:proofErr w:type="gramStart"/>
            <w:r w:rsidRPr="00C502C9">
              <w:rPr>
                <w:rFonts w:ascii="Times New Roman" w:eastAsia="Times New Roman" w:hAnsi="Times New Roman"/>
                <w:color w:val="000000"/>
                <w:sz w:val="14"/>
                <w:szCs w:val="14"/>
                <w:lang w:eastAsia="ru-RU"/>
              </w:rPr>
              <w:t xml:space="preserve"> :</w:t>
            </w:r>
            <w:proofErr w:type="gramEnd"/>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федеральный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краевой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2 659 900,00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1 539 700,00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4 199 600,00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районный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20 424 723,11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21 654 879,86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23 295 815,78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25 064 845,00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24 752 963,00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24 752 963,00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139 946 189,75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внебюджетные источники</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бюджеты муниципальных образований</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nil"/>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юридические лица</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outlineLvl w:val="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Подпрограмма 1</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sz w:val="14"/>
                <w:szCs w:val="14"/>
                <w:lang w:eastAsia="ru-RU"/>
              </w:rPr>
            </w:pPr>
            <w:r w:rsidRPr="00C502C9">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Всего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1 227 879,11   </w:t>
            </w:r>
          </w:p>
        </w:tc>
        <w:tc>
          <w:tcPr>
            <w:tcW w:w="430"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2 425 313,36   </w:t>
            </w:r>
          </w:p>
        </w:tc>
        <w:tc>
          <w:tcPr>
            <w:tcW w:w="422"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2 707 089,68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2 976 546,55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2 548 363,00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2 548 363,00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14 433 554,70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 том числе</w:t>
            </w:r>
            <w:proofErr w:type="gramStart"/>
            <w:r w:rsidRPr="00C502C9">
              <w:rPr>
                <w:rFonts w:ascii="Times New Roman" w:eastAsia="Times New Roman" w:hAnsi="Times New Roman"/>
                <w:color w:val="000000"/>
                <w:sz w:val="14"/>
                <w:szCs w:val="14"/>
                <w:lang w:eastAsia="ru-RU"/>
              </w:rPr>
              <w:t xml:space="preserve"> :</w:t>
            </w:r>
            <w:proofErr w:type="gramEnd"/>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федеральный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краевой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1 483 900,00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363 700,00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1 847 600,00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районный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1 227 879,11   </w:t>
            </w:r>
          </w:p>
        </w:tc>
        <w:tc>
          <w:tcPr>
            <w:tcW w:w="430"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2 425 313,36   </w:t>
            </w:r>
          </w:p>
        </w:tc>
        <w:tc>
          <w:tcPr>
            <w:tcW w:w="422"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1 223 189,68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2 612 846,55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2 548 363,00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2 548 363,00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12 585 954,70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внебюджетные источники</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бюджеты муниципальных образований</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юридические лица</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val="restart"/>
            <w:tcBorders>
              <w:top w:val="nil"/>
              <w:left w:val="single" w:sz="4" w:space="0" w:color="auto"/>
              <w:bottom w:val="single" w:sz="4" w:space="0" w:color="000000"/>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Подпрограмма 2</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"Борьба с пожарами в населенных пунктах Богучанского района" на 2014 - 2019 годы</w:t>
            </w: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Всего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19 196 844,00   </w:t>
            </w:r>
          </w:p>
        </w:tc>
        <w:tc>
          <w:tcPr>
            <w:tcW w:w="430"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19 229 566,50   </w:t>
            </w:r>
          </w:p>
        </w:tc>
        <w:tc>
          <w:tcPr>
            <w:tcW w:w="422"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23 248 626,10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23 607 998,45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22 184 600,00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22 184 600,00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129 652 235,05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 том числе</w:t>
            </w:r>
            <w:proofErr w:type="gramStart"/>
            <w:r w:rsidRPr="00C502C9">
              <w:rPr>
                <w:rFonts w:ascii="Times New Roman" w:eastAsia="Times New Roman" w:hAnsi="Times New Roman"/>
                <w:color w:val="000000"/>
                <w:sz w:val="14"/>
                <w:szCs w:val="14"/>
                <w:lang w:eastAsia="ru-RU"/>
              </w:rPr>
              <w:t xml:space="preserve"> :</w:t>
            </w:r>
            <w:proofErr w:type="gramEnd"/>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федеральный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краевой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1 176 000,00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1 176 000,00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2 352 000,00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районный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19 196 844,00   </w:t>
            </w:r>
          </w:p>
        </w:tc>
        <w:tc>
          <w:tcPr>
            <w:tcW w:w="430"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19 229 566,50   </w:t>
            </w:r>
          </w:p>
        </w:tc>
        <w:tc>
          <w:tcPr>
            <w:tcW w:w="422"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22 072 626,10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22 431 998,45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22 184 600,00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22 184 600,00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127 300 235,05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внебюджетные источники</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бюджеты муниципальных образований</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юридические лица</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val="restart"/>
            <w:tcBorders>
              <w:top w:val="nil"/>
              <w:left w:val="single" w:sz="4" w:space="0" w:color="auto"/>
              <w:bottom w:val="single" w:sz="4" w:space="0" w:color="000000"/>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Подпрограмма 3</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Всего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20 000,00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20 000,00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20 000,00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60 000,00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 том числе</w:t>
            </w:r>
            <w:proofErr w:type="gramStart"/>
            <w:r w:rsidRPr="00C502C9">
              <w:rPr>
                <w:rFonts w:ascii="Times New Roman" w:eastAsia="Times New Roman" w:hAnsi="Times New Roman"/>
                <w:color w:val="000000"/>
                <w:sz w:val="14"/>
                <w:szCs w:val="14"/>
                <w:lang w:eastAsia="ru-RU"/>
              </w:rPr>
              <w:t xml:space="preserve"> :</w:t>
            </w:r>
            <w:proofErr w:type="gramEnd"/>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федеральный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краевой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районный бюджет</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20 000,00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20 000,00   </w:t>
            </w:r>
          </w:p>
        </w:tc>
        <w:tc>
          <w:tcPr>
            <w:tcW w:w="439" w:type="pct"/>
            <w:tcBorders>
              <w:top w:val="nil"/>
              <w:left w:val="nil"/>
              <w:bottom w:val="single" w:sz="4" w:space="0" w:color="auto"/>
              <w:right w:val="single" w:sz="4" w:space="0" w:color="auto"/>
            </w:tcBorders>
            <w:shd w:val="clear" w:color="auto" w:fill="auto"/>
            <w:vAlign w:val="center"/>
            <w:hideMark/>
          </w:tcPr>
          <w:p w:rsidR="00C502C9" w:rsidRPr="00C502C9" w:rsidRDefault="00C502C9" w:rsidP="00C502C9">
            <w:pPr>
              <w:spacing w:after="0" w:line="240" w:lineRule="auto"/>
              <w:jc w:val="center"/>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20 000,00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60 000,00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внебюджетные источники</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бюджеты муниципальных образований</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r w:rsidR="00C502C9" w:rsidRPr="00C502C9" w:rsidTr="00C502C9">
        <w:trPr>
          <w:trHeight w:val="20"/>
        </w:trPr>
        <w:tc>
          <w:tcPr>
            <w:tcW w:w="405"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C502C9" w:rsidRPr="00C502C9" w:rsidRDefault="00C502C9" w:rsidP="00C502C9">
            <w:pPr>
              <w:spacing w:after="0" w:line="240" w:lineRule="auto"/>
              <w:rPr>
                <w:rFonts w:ascii="Times New Roman" w:eastAsia="Times New Roman" w:hAnsi="Times New Roman"/>
                <w:color w:val="000000"/>
                <w:sz w:val="14"/>
                <w:szCs w:val="14"/>
                <w:lang w:eastAsia="ru-RU"/>
              </w:rPr>
            </w:pPr>
          </w:p>
        </w:tc>
        <w:tc>
          <w:tcPr>
            <w:tcW w:w="1107"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ind w:firstLineChars="300" w:firstLine="420"/>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юридические лица</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0"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22"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c>
          <w:tcPr>
            <w:tcW w:w="439"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C502C9" w:rsidRPr="00C502C9" w:rsidRDefault="00C502C9" w:rsidP="00C502C9">
            <w:pPr>
              <w:spacing w:after="0" w:line="240" w:lineRule="auto"/>
              <w:jc w:val="right"/>
              <w:rPr>
                <w:rFonts w:ascii="Times New Roman" w:eastAsia="Times New Roman" w:hAnsi="Times New Roman"/>
                <w:color w:val="000000"/>
                <w:sz w:val="14"/>
                <w:szCs w:val="14"/>
                <w:lang w:eastAsia="ru-RU"/>
              </w:rPr>
            </w:pPr>
            <w:r w:rsidRPr="00C502C9">
              <w:rPr>
                <w:rFonts w:ascii="Times New Roman" w:eastAsia="Times New Roman" w:hAnsi="Times New Roman"/>
                <w:color w:val="000000"/>
                <w:sz w:val="14"/>
                <w:szCs w:val="14"/>
                <w:lang w:eastAsia="ru-RU"/>
              </w:rPr>
              <w:t xml:space="preserve">                       -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93060" w:rsidRPr="00193060" w:rsidRDefault="00193060" w:rsidP="00193060">
      <w:pPr>
        <w:autoSpaceDE w:val="0"/>
        <w:autoSpaceDN w:val="0"/>
        <w:adjustRightInd w:val="0"/>
        <w:spacing w:after="0" w:line="240" w:lineRule="auto"/>
        <w:ind w:right="146"/>
        <w:jc w:val="right"/>
        <w:rPr>
          <w:rFonts w:ascii="Times New Roman" w:eastAsia="Times New Roman" w:hAnsi="Times New Roman"/>
          <w:sz w:val="18"/>
          <w:szCs w:val="18"/>
          <w:lang w:eastAsia="ru-RU"/>
        </w:rPr>
      </w:pPr>
      <w:r w:rsidRPr="00193060">
        <w:rPr>
          <w:rFonts w:ascii="Times New Roman" w:eastAsia="Times New Roman" w:hAnsi="Times New Roman"/>
          <w:sz w:val="18"/>
          <w:szCs w:val="18"/>
          <w:lang w:eastAsia="ru-RU"/>
        </w:rPr>
        <w:t xml:space="preserve">                                                                       Приложение № 4</w:t>
      </w:r>
    </w:p>
    <w:p w:rsidR="00193060" w:rsidRPr="00193060" w:rsidRDefault="00193060" w:rsidP="00193060">
      <w:pPr>
        <w:autoSpaceDE w:val="0"/>
        <w:autoSpaceDN w:val="0"/>
        <w:adjustRightInd w:val="0"/>
        <w:spacing w:after="0" w:line="240" w:lineRule="auto"/>
        <w:ind w:left="5103" w:right="146"/>
        <w:jc w:val="right"/>
        <w:rPr>
          <w:rFonts w:ascii="Times New Roman" w:eastAsia="Times New Roman" w:hAnsi="Times New Roman"/>
          <w:sz w:val="18"/>
          <w:szCs w:val="18"/>
          <w:lang w:eastAsia="ru-RU"/>
        </w:rPr>
      </w:pPr>
      <w:r w:rsidRPr="00193060">
        <w:rPr>
          <w:rFonts w:ascii="Times New Roman" w:eastAsia="Times New Roman" w:hAnsi="Times New Roman"/>
          <w:sz w:val="18"/>
          <w:szCs w:val="18"/>
          <w:lang w:eastAsia="ru-RU"/>
        </w:rPr>
        <w:t xml:space="preserve">к постановлению администрации Богучанского района          </w:t>
      </w:r>
    </w:p>
    <w:p w:rsidR="00193060" w:rsidRDefault="00193060" w:rsidP="00193060">
      <w:pPr>
        <w:autoSpaceDE w:val="0"/>
        <w:autoSpaceDN w:val="0"/>
        <w:adjustRightInd w:val="0"/>
        <w:spacing w:after="0" w:line="240" w:lineRule="auto"/>
        <w:ind w:right="146"/>
        <w:jc w:val="right"/>
        <w:rPr>
          <w:rFonts w:ascii="Times New Roman" w:eastAsia="Times New Roman" w:hAnsi="Times New Roman"/>
          <w:color w:val="000000"/>
          <w:sz w:val="18"/>
          <w:szCs w:val="18"/>
          <w:lang w:eastAsia="ru-RU"/>
        </w:rPr>
      </w:pPr>
      <w:r w:rsidRPr="002932B7">
        <w:rPr>
          <w:rFonts w:ascii="Times New Roman" w:eastAsia="Times New Roman" w:hAnsi="Times New Roman"/>
          <w:color w:val="000000"/>
          <w:sz w:val="18"/>
          <w:szCs w:val="18"/>
          <w:lang w:eastAsia="ru-RU"/>
        </w:rPr>
        <w:t>от 19.05.</w:t>
      </w:r>
      <w:r>
        <w:rPr>
          <w:rFonts w:ascii="Times New Roman" w:eastAsia="Times New Roman" w:hAnsi="Times New Roman"/>
          <w:color w:val="000000"/>
          <w:sz w:val="18"/>
          <w:szCs w:val="18"/>
          <w:lang w:eastAsia="ru-RU"/>
        </w:rPr>
        <w:t>2017г. №</w:t>
      </w:r>
      <w:r w:rsidRPr="002932B7">
        <w:rPr>
          <w:rFonts w:ascii="Times New Roman" w:eastAsia="Times New Roman" w:hAnsi="Times New Roman"/>
          <w:color w:val="000000"/>
          <w:sz w:val="18"/>
          <w:szCs w:val="18"/>
          <w:lang w:eastAsia="ru-RU"/>
        </w:rPr>
        <w:t>529-</w:t>
      </w:r>
      <w:r>
        <w:rPr>
          <w:rFonts w:ascii="Times New Roman" w:eastAsia="Times New Roman" w:hAnsi="Times New Roman"/>
          <w:color w:val="000000"/>
          <w:sz w:val="18"/>
          <w:szCs w:val="18"/>
          <w:lang w:eastAsia="ru-RU"/>
        </w:rPr>
        <w:t>п</w:t>
      </w:r>
    </w:p>
    <w:p w:rsidR="00193060" w:rsidRPr="00193060" w:rsidRDefault="00193060" w:rsidP="00193060">
      <w:pPr>
        <w:autoSpaceDE w:val="0"/>
        <w:autoSpaceDN w:val="0"/>
        <w:adjustRightInd w:val="0"/>
        <w:spacing w:after="0" w:line="240" w:lineRule="auto"/>
        <w:ind w:right="146"/>
        <w:jc w:val="right"/>
        <w:rPr>
          <w:rFonts w:ascii="Times New Roman" w:eastAsia="Times New Roman" w:hAnsi="Times New Roman"/>
          <w:sz w:val="18"/>
          <w:szCs w:val="18"/>
          <w:lang w:eastAsia="ru-RU"/>
        </w:rPr>
      </w:pPr>
    </w:p>
    <w:p w:rsidR="00193060" w:rsidRPr="00193060" w:rsidRDefault="00193060" w:rsidP="00193060">
      <w:pPr>
        <w:spacing w:after="0" w:line="240" w:lineRule="auto"/>
        <w:ind w:left="5103" w:right="146"/>
        <w:jc w:val="right"/>
        <w:rPr>
          <w:rFonts w:ascii="Times New Roman" w:eastAsia="Times New Roman" w:hAnsi="Times New Roman"/>
          <w:sz w:val="18"/>
          <w:szCs w:val="18"/>
          <w:lang w:eastAsia="ru-RU"/>
        </w:rPr>
      </w:pPr>
      <w:r w:rsidRPr="00193060">
        <w:rPr>
          <w:rFonts w:ascii="Times New Roman" w:eastAsia="Times New Roman" w:hAnsi="Times New Roman"/>
          <w:sz w:val="18"/>
          <w:szCs w:val="18"/>
          <w:lang w:eastAsia="ru-RU"/>
        </w:rPr>
        <w:t>Приложение № 6</w:t>
      </w:r>
    </w:p>
    <w:p w:rsidR="00193060" w:rsidRPr="00193060" w:rsidRDefault="00193060" w:rsidP="00193060">
      <w:pPr>
        <w:spacing w:after="0" w:line="240" w:lineRule="auto"/>
        <w:ind w:left="5103" w:right="146"/>
        <w:jc w:val="right"/>
        <w:rPr>
          <w:rFonts w:ascii="Times New Roman" w:eastAsia="Times New Roman" w:hAnsi="Times New Roman"/>
          <w:sz w:val="18"/>
          <w:szCs w:val="18"/>
          <w:lang w:eastAsia="ru-RU"/>
        </w:rPr>
      </w:pPr>
      <w:r w:rsidRPr="00193060">
        <w:rPr>
          <w:rFonts w:ascii="Times New Roman" w:eastAsia="Times New Roman" w:hAnsi="Times New Roman"/>
          <w:sz w:val="18"/>
          <w:szCs w:val="18"/>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193060" w:rsidRPr="00193060" w:rsidRDefault="00193060" w:rsidP="00193060">
      <w:pPr>
        <w:spacing w:after="0" w:line="240" w:lineRule="auto"/>
        <w:ind w:left="5103"/>
        <w:rPr>
          <w:rFonts w:ascii="Times New Roman" w:eastAsia="Times New Roman" w:hAnsi="Times New Roman"/>
          <w:sz w:val="20"/>
          <w:szCs w:val="20"/>
          <w:lang w:eastAsia="ru-RU"/>
        </w:rPr>
      </w:pPr>
    </w:p>
    <w:p w:rsidR="00193060" w:rsidRPr="00193060" w:rsidRDefault="00193060" w:rsidP="00193060">
      <w:pPr>
        <w:spacing w:after="0" w:line="240" w:lineRule="auto"/>
        <w:jc w:val="center"/>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193060">
        <w:rPr>
          <w:rFonts w:ascii="Times New Roman" w:eastAsia="Times New Roman" w:hAnsi="Times New Roman"/>
          <w:sz w:val="20"/>
          <w:szCs w:val="20"/>
          <w:lang w:eastAsia="ru-RU"/>
        </w:rPr>
        <w:t xml:space="preserve">«Борьба с пожарами в населенных пунктах Богучанского района» </w:t>
      </w:r>
    </w:p>
    <w:p w:rsidR="00193060" w:rsidRPr="00193060" w:rsidRDefault="00193060" w:rsidP="00193060">
      <w:pPr>
        <w:tabs>
          <w:tab w:val="center" w:pos="4680"/>
          <w:tab w:val="left" w:pos="6300"/>
        </w:tabs>
        <w:spacing w:after="0" w:line="240" w:lineRule="auto"/>
        <w:rPr>
          <w:rFonts w:ascii="Times New Roman" w:eastAsia="Times New Roman" w:hAnsi="Times New Roman"/>
          <w:b/>
          <w:sz w:val="20"/>
          <w:szCs w:val="20"/>
          <w:lang w:eastAsia="ru-RU"/>
        </w:rPr>
      </w:pPr>
      <w:r w:rsidRPr="00193060">
        <w:rPr>
          <w:rFonts w:ascii="Times New Roman" w:eastAsia="Times New Roman" w:hAnsi="Times New Roman"/>
          <w:sz w:val="20"/>
          <w:szCs w:val="20"/>
          <w:lang w:eastAsia="ru-RU"/>
        </w:rPr>
        <w:tab/>
        <w:t>на 2014-2019 годы</w:t>
      </w:r>
      <w:r w:rsidRPr="00193060">
        <w:rPr>
          <w:rFonts w:ascii="Times New Roman" w:eastAsia="Times New Roman" w:hAnsi="Times New Roman"/>
          <w:sz w:val="20"/>
          <w:szCs w:val="20"/>
          <w:lang w:eastAsia="ru-RU"/>
        </w:rPr>
        <w:tab/>
      </w:r>
    </w:p>
    <w:p w:rsidR="00193060" w:rsidRPr="00193060" w:rsidRDefault="00193060" w:rsidP="00193060">
      <w:pPr>
        <w:spacing w:after="0" w:line="240" w:lineRule="auto"/>
        <w:jc w:val="center"/>
        <w:rPr>
          <w:rFonts w:ascii="Times New Roman" w:eastAsia="Times New Roman" w:hAnsi="Times New Roman"/>
          <w:b/>
          <w:sz w:val="20"/>
          <w:szCs w:val="20"/>
          <w:lang w:eastAsia="ru-RU"/>
        </w:rPr>
      </w:pPr>
    </w:p>
    <w:p w:rsidR="00193060" w:rsidRPr="00193060" w:rsidRDefault="00193060" w:rsidP="00193060">
      <w:pPr>
        <w:spacing w:after="0" w:line="240" w:lineRule="auto"/>
        <w:jc w:val="center"/>
        <w:rPr>
          <w:rFonts w:ascii="Times New Roman" w:eastAsia="Times New Roman" w:hAnsi="Times New Roman"/>
          <w:b/>
          <w:sz w:val="20"/>
          <w:szCs w:val="20"/>
          <w:lang w:eastAsia="ru-RU"/>
        </w:rPr>
      </w:pPr>
      <w:r w:rsidRPr="00193060">
        <w:rPr>
          <w:rFonts w:ascii="Times New Roman" w:eastAsia="Times New Roman" w:hAnsi="Times New Roman"/>
          <w:sz w:val="20"/>
          <w:szCs w:val="20"/>
          <w:lang w:eastAsia="ru-RU"/>
        </w:rPr>
        <w:t xml:space="preserve">1. Паспорт подпрограммы </w:t>
      </w:r>
    </w:p>
    <w:p w:rsidR="00193060" w:rsidRPr="00193060" w:rsidRDefault="00193060" w:rsidP="00193060">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193060" w:rsidRPr="00193060" w:rsidTr="00193060">
        <w:trPr>
          <w:trHeight w:val="20"/>
        </w:trPr>
        <w:tc>
          <w:tcPr>
            <w:tcW w:w="1318"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Наименование подпрограммы</w:t>
            </w:r>
          </w:p>
        </w:tc>
        <w:tc>
          <w:tcPr>
            <w:tcW w:w="3682"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«Борьба с пожарами в населенных пунктах Богучанского района» на 2014-2019 годы (далее </w:t>
            </w:r>
            <w:proofErr w:type="gramStart"/>
            <w:r w:rsidRPr="00193060">
              <w:rPr>
                <w:rFonts w:ascii="Times New Roman" w:eastAsia="Times New Roman" w:hAnsi="Times New Roman"/>
                <w:sz w:val="14"/>
                <w:szCs w:val="14"/>
                <w:lang w:eastAsia="ru-RU"/>
              </w:rPr>
              <w:t>-п</w:t>
            </w:r>
            <w:proofErr w:type="gramEnd"/>
            <w:r w:rsidRPr="00193060">
              <w:rPr>
                <w:rFonts w:ascii="Times New Roman" w:eastAsia="Times New Roman" w:hAnsi="Times New Roman"/>
                <w:sz w:val="14"/>
                <w:szCs w:val="14"/>
                <w:lang w:eastAsia="ru-RU"/>
              </w:rPr>
              <w:t>одпрограмма)</w:t>
            </w:r>
          </w:p>
        </w:tc>
      </w:tr>
      <w:tr w:rsidR="00193060" w:rsidRPr="00193060" w:rsidTr="00193060">
        <w:trPr>
          <w:trHeight w:val="20"/>
        </w:trPr>
        <w:tc>
          <w:tcPr>
            <w:tcW w:w="1318" w:type="pct"/>
          </w:tcPr>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Наименование муниципальной программы</w:t>
            </w:r>
          </w:p>
        </w:tc>
        <w:tc>
          <w:tcPr>
            <w:tcW w:w="3682"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193060" w:rsidRPr="00193060" w:rsidTr="00193060">
        <w:trPr>
          <w:trHeight w:val="20"/>
        </w:trPr>
        <w:tc>
          <w:tcPr>
            <w:tcW w:w="1318" w:type="pct"/>
          </w:tcPr>
          <w:p w:rsidR="00193060" w:rsidRPr="00193060" w:rsidRDefault="00193060" w:rsidP="00193060">
            <w:pPr>
              <w:autoSpaceDE w:val="0"/>
              <w:autoSpaceDN w:val="0"/>
              <w:adjustRightInd w:val="0"/>
              <w:spacing w:after="0"/>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193060" w:rsidRPr="00193060" w:rsidRDefault="00193060" w:rsidP="00193060">
            <w:pPr>
              <w:spacing w:after="0" w:line="240" w:lineRule="auto"/>
              <w:jc w:val="both"/>
              <w:rPr>
                <w:rFonts w:ascii="Times New Roman" w:eastAsia="Times New Roman" w:hAnsi="Times New Roman"/>
                <w:sz w:val="14"/>
                <w:szCs w:val="14"/>
                <w:lang w:eastAsia="ru-RU"/>
              </w:rPr>
            </w:pPr>
          </w:p>
        </w:tc>
      </w:tr>
      <w:tr w:rsidR="00193060" w:rsidRPr="00193060" w:rsidTr="00193060">
        <w:trPr>
          <w:trHeight w:val="20"/>
        </w:trPr>
        <w:tc>
          <w:tcPr>
            <w:tcW w:w="1318" w:type="pct"/>
          </w:tcPr>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Главный распорядитель бюджетных средств -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193060" w:rsidRPr="00193060" w:rsidRDefault="00193060" w:rsidP="00193060">
            <w:pPr>
              <w:spacing w:after="0" w:line="240" w:lineRule="auto"/>
              <w:jc w:val="both"/>
              <w:rPr>
                <w:rFonts w:ascii="Times New Roman" w:eastAsia="Times New Roman" w:hAnsi="Times New Roman"/>
                <w:sz w:val="14"/>
                <w:szCs w:val="14"/>
                <w:lang w:eastAsia="ru-RU"/>
              </w:rPr>
            </w:pPr>
          </w:p>
        </w:tc>
      </w:tr>
      <w:tr w:rsidR="00193060" w:rsidRPr="00193060" w:rsidTr="00193060">
        <w:trPr>
          <w:trHeight w:val="20"/>
        </w:trPr>
        <w:tc>
          <w:tcPr>
            <w:tcW w:w="1318"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Цель подпрограммы</w:t>
            </w:r>
          </w:p>
        </w:tc>
        <w:tc>
          <w:tcPr>
            <w:tcW w:w="3682"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tc>
      </w:tr>
      <w:tr w:rsidR="00193060" w:rsidRPr="00193060" w:rsidTr="00193060">
        <w:trPr>
          <w:trHeight w:val="20"/>
        </w:trPr>
        <w:tc>
          <w:tcPr>
            <w:tcW w:w="1318" w:type="pct"/>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Задачи подпрограммы</w:t>
            </w:r>
          </w:p>
        </w:tc>
        <w:tc>
          <w:tcPr>
            <w:tcW w:w="3682" w:type="pct"/>
          </w:tcPr>
          <w:p w:rsidR="00193060" w:rsidRPr="00193060" w:rsidRDefault="00193060" w:rsidP="00193060">
            <w:pPr>
              <w:autoSpaceDE w:val="0"/>
              <w:autoSpaceDN w:val="0"/>
              <w:adjustRightInd w:val="0"/>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1.Исполнение муниципального заказа.</w:t>
            </w:r>
          </w:p>
          <w:p w:rsidR="00193060" w:rsidRPr="00193060" w:rsidRDefault="00193060" w:rsidP="00193060">
            <w:pPr>
              <w:autoSpaceDE w:val="0"/>
              <w:autoSpaceDN w:val="0"/>
              <w:adjustRightInd w:val="0"/>
              <w:spacing w:after="0" w:line="240" w:lineRule="auto"/>
              <w:jc w:val="both"/>
              <w:rPr>
                <w:rFonts w:ascii="Times New Roman" w:eastAsia="Times New Roman" w:hAnsi="Times New Roman"/>
                <w:b/>
                <w:sz w:val="14"/>
                <w:szCs w:val="14"/>
                <w:lang w:eastAsia="ru-RU"/>
              </w:rPr>
            </w:pPr>
            <w:r w:rsidRPr="00193060">
              <w:rPr>
                <w:rFonts w:ascii="Times New Roman" w:eastAsia="Times New Roman" w:hAnsi="Times New Roman"/>
                <w:sz w:val="14"/>
                <w:szCs w:val="14"/>
                <w:lang w:eastAsia="ru-RU"/>
              </w:rPr>
              <w:t xml:space="preserve">2.Противопожарное обустройство населенных пунктов межселенной территории (д. Заимка, д. Каменка, </w:t>
            </w:r>
            <w:r w:rsidRPr="00193060">
              <w:rPr>
                <w:rFonts w:ascii="Times New Roman" w:eastAsia="Times New Roman" w:hAnsi="Times New Roman"/>
                <w:sz w:val="14"/>
                <w:szCs w:val="14"/>
                <w:lang w:eastAsia="ru-RU"/>
              </w:rPr>
              <w:br/>
              <w:t>д. Прилуки).</w:t>
            </w:r>
          </w:p>
          <w:p w:rsidR="00193060" w:rsidRPr="00193060" w:rsidRDefault="00193060" w:rsidP="00193060">
            <w:pPr>
              <w:autoSpaceDE w:val="0"/>
              <w:autoSpaceDN w:val="0"/>
              <w:adjustRightInd w:val="0"/>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3.Обеспечение первичных мер пожарной безопасности населенных пунктов межселенной территорий.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4.Противопожарное обустройство здания администрации Богучанского района (с. Богучаны, </w:t>
            </w:r>
            <w:r w:rsidRPr="00193060">
              <w:rPr>
                <w:rFonts w:ascii="Times New Roman" w:eastAsia="Times New Roman" w:hAnsi="Times New Roman"/>
                <w:sz w:val="14"/>
                <w:szCs w:val="14"/>
                <w:lang w:eastAsia="ru-RU"/>
              </w:rPr>
              <w:br/>
              <w:t xml:space="preserve">ул. </w:t>
            </w:r>
            <w:proofErr w:type="gramStart"/>
            <w:r w:rsidRPr="00193060">
              <w:rPr>
                <w:rFonts w:ascii="Times New Roman" w:eastAsia="Times New Roman" w:hAnsi="Times New Roman"/>
                <w:sz w:val="14"/>
                <w:szCs w:val="14"/>
                <w:lang w:eastAsia="ru-RU"/>
              </w:rPr>
              <w:t>Октябрьская</w:t>
            </w:r>
            <w:proofErr w:type="gramEnd"/>
            <w:r w:rsidRPr="00193060">
              <w:rPr>
                <w:rFonts w:ascii="Times New Roman" w:eastAsia="Times New Roman" w:hAnsi="Times New Roman"/>
                <w:sz w:val="14"/>
                <w:szCs w:val="14"/>
                <w:lang w:eastAsia="ru-RU"/>
              </w:rPr>
              <w:t>, 72)</w:t>
            </w:r>
          </w:p>
        </w:tc>
      </w:tr>
      <w:tr w:rsidR="00193060" w:rsidRPr="00193060" w:rsidTr="00193060">
        <w:trPr>
          <w:trHeight w:val="20"/>
        </w:trPr>
        <w:tc>
          <w:tcPr>
            <w:tcW w:w="1318" w:type="pct"/>
            <w:tcBorders>
              <w:top w:val="single" w:sz="4" w:space="0" w:color="auto"/>
              <w:left w:val="single" w:sz="4" w:space="0" w:color="auto"/>
              <w:bottom w:val="single" w:sz="4" w:space="0" w:color="auto"/>
              <w:right w:val="single" w:sz="4" w:space="0" w:color="auto"/>
            </w:tcBorders>
          </w:tcPr>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2014 - 2019 годы</w:t>
            </w:r>
          </w:p>
        </w:tc>
      </w:tr>
      <w:tr w:rsidR="00193060" w:rsidRPr="00193060" w:rsidTr="00193060">
        <w:trPr>
          <w:trHeight w:val="20"/>
        </w:trPr>
        <w:tc>
          <w:tcPr>
            <w:tcW w:w="1318" w:type="pct"/>
          </w:tcPr>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Целевые индикаторы </w:t>
            </w:r>
          </w:p>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подпрограммы </w:t>
            </w:r>
          </w:p>
        </w:tc>
        <w:tc>
          <w:tcPr>
            <w:tcW w:w="3682" w:type="pct"/>
          </w:tcPr>
          <w:p w:rsidR="00193060" w:rsidRPr="00193060" w:rsidRDefault="00193060" w:rsidP="00193060">
            <w:pPr>
              <w:spacing w:after="0" w:line="240" w:lineRule="auto"/>
              <w:ind w:firstLine="387"/>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2019 году </w:t>
            </w:r>
            <w:r w:rsidRPr="00193060">
              <w:rPr>
                <w:rFonts w:ascii="Times New Roman" w:eastAsia="Times New Roman" w:hAnsi="Times New Roman"/>
                <w:sz w:val="14"/>
                <w:szCs w:val="14"/>
                <w:lang w:eastAsia="ru-RU"/>
              </w:rPr>
              <w:br/>
              <w:t>97,4 % от среднего показателя 2010 -2012 годов;</w:t>
            </w:r>
          </w:p>
          <w:p w:rsidR="00193060" w:rsidRPr="00193060" w:rsidRDefault="00193060" w:rsidP="00193060">
            <w:pPr>
              <w:spacing w:after="0" w:line="240" w:lineRule="auto"/>
              <w:ind w:firstLine="387"/>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снижение числа травмированных при пожарах в зоне прикрытия МКУ «МПЧ № 1» к 2019 году 96,5 % от среднего показателя 2010 - 2012 годов;</w:t>
            </w:r>
          </w:p>
          <w:p w:rsidR="00193060" w:rsidRPr="00193060" w:rsidRDefault="00193060" w:rsidP="00193060">
            <w:pPr>
              <w:spacing w:after="0" w:line="240" w:lineRule="auto"/>
              <w:ind w:firstLine="387"/>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не допущение гибели и травматизма при пожарах на межселенной территории к 2019 году 100 % от среднего показателя 2010 - 2012 годов;</w:t>
            </w:r>
          </w:p>
          <w:p w:rsidR="00193060" w:rsidRPr="00193060" w:rsidRDefault="00193060" w:rsidP="00193060">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снижение ущерба от пожаров в зоне прикрытия МКУ «МПЧ № 1» к 2019 году 94,8 % от среднего показателя 2010 - 2012 годов.</w:t>
            </w:r>
          </w:p>
        </w:tc>
      </w:tr>
      <w:tr w:rsidR="00193060" w:rsidRPr="00193060" w:rsidTr="00193060">
        <w:trPr>
          <w:trHeight w:val="20"/>
        </w:trPr>
        <w:tc>
          <w:tcPr>
            <w:tcW w:w="1318" w:type="pct"/>
            <w:tcBorders>
              <w:top w:val="single" w:sz="4" w:space="0" w:color="auto"/>
              <w:left w:val="single" w:sz="4" w:space="0" w:color="auto"/>
              <w:bottom w:val="single" w:sz="4" w:space="0" w:color="auto"/>
              <w:right w:val="single" w:sz="4" w:space="0" w:color="auto"/>
            </w:tcBorders>
          </w:tcPr>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Всего 129 652 235,05 рублей, из них районный бюджет 127 300 235,05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по годам:</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2014 год – 19 196 844,00  рублей; </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2015 год – 19 229 566,50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2016 год – 22 072 626,10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2017 год – 22 431 998,45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2018 год – 22 184 600,00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2019 год – 22 184 600,00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Краевой бюджет - 2</w:t>
            </w:r>
            <w:r w:rsidRPr="00193060">
              <w:rPr>
                <w:rFonts w:ascii="Times New Roman" w:eastAsia="Times New Roman" w:hAnsi="Times New Roman"/>
                <w:sz w:val="14"/>
                <w:szCs w:val="14"/>
                <w:lang w:val="en-US" w:eastAsia="ru-RU"/>
              </w:rPr>
              <w:t> </w:t>
            </w:r>
            <w:r w:rsidRPr="00193060">
              <w:rPr>
                <w:rFonts w:ascii="Times New Roman" w:eastAsia="Times New Roman" w:hAnsi="Times New Roman"/>
                <w:sz w:val="14"/>
                <w:szCs w:val="14"/>
                <w:lang w:eastAsia="ru-RU"/>
              </w:rPr>
              <w:t>352</w:t>
            </w:r>
            <w:r w:rsidRPr="00193060">
              <w:rPr>
                <w:rFonts w:ascii="Times New Roman" w:eastAsia="Times New Roman" w:hAnsi="Times New Roman"/>
                <w:sz w:val="14"/>
                <w:szCs w:val="14"/>
                <w:lang w:val="en-US" w:eastAsia="ru-RU"/>
              </w:rPr>
              <w:t> </w:t>
            </w:r>
            <w:r w:rsidRPr="00193060">
              <w:rPr>
                <w:rFonts w:ascii="Times New Roman" w:eastAsia="Times New Roman" w:hAnsi="Times New Roman"/>
                <w:sz w:val="14"/>
                <w:szCs w:val="14"/>
                <w:lang w:eastAsia="ru-RU"/>
              </w:rPr>
              <w:t xml:space="preserve">000,00 рублей; </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в том числе по годам: </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2014 год – 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2015 год – 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2016 год – 1</w:t>
            </w:r>
            <w:r w:rsidRPr="00193060">
              <w:rPr>
                <w:rFonts w:ascii="Times New Roman" w:eastAsia="Times New Roman" w:hAnsi="Times New Roman"/>
                <w:sz w:val="14"/>
                <w:szCs w:val="14"/>
                <w:lang w:val="en-US" w:eastAsia="ru-RU"/>
              </w:rPr>
              <w:t> </w:t>
            </w:r>
            <w:r w:rsidRPr="00193060">
              <w:rPr>
                <w:rFonts w:ascii="Times New Roman" w:eastAsia="Times New Roman" w:hAnsi="Times New Roman"/>
                <w:sz w:val="14"/>
                <w:szCs w:val="14"/>
                <w:lang w:eastAsia="ru-RU"/>
              </w:rPr>
              <w:t>176</w:t>
            </w:r>
            <w:r w:rsidRPr="00193060">
              <w:rPr>
                <w:rFonts w:ascii="Times New Roman" w:eastAsia="Times New Roman" w:hAnsi="Times New Roman"/>
                <w:sz w:val="14"/>
                <w:szCs w:val="14"/>
                <w:lang w:val="en-US" w:eastAsia="ru-RU"/>
              </w:rPr>
              <w:t> </w:t>
            </w:r>
            <w:r w:rsidRPr="00193060">
              <w:rPr>
                <w:rFonts w:ascii="Times New Roman" w:eastAsia="Times New Roman" w:hAnsi="Times New Roman"/>
                <w:sz w:val="14"/>
                <w:szCs w:val="14"/>
                <w:lang w:eastAsia="ru-RU"/>
              </w:rPr>
              <w:t>000,00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2017 год – 1 176 000,00 рублей;</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2018 год – 0 рублей;</w:t>
            </w:r>
          </w:p>
          <w:p w:rsidR="00193060" w:rsidRPr="00193060" w:rsidRDefault="00193060" w:rsidP="00193060">
            <w:pPr>
              <w:autoSpaceDE w:val="0"/>
              <w:autoSpaceDN w:val="0"/>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2019 год – 0 рублей;</w:t>
            </w:r>
          </w:p>
        </w:tc>
      </w:tr>
      <w:tr w:rsidR="00193060" w:rsidRPr="00193060" w:rsidTr="00193060">
        <w:trPr>
          <w:trHeight w:val="20"/>
        </w:trPr>
        <w:tc>
          <w:tcPr>
            <w:tcW w:w="1318" w:type="pct"/>
            <w:tcBorders>
              <w:top w:val="single" w:sz="4" w:space="0" w:color="auto"/>
              <w:left w:val="single" w:sz="4" w:space="0" w:color="auto"/>
              <w:bottom w:val="single" w:sz="4" w:space="0" w:color="auto"/>
              <w:right w:val="single" w:sz="4" w:space="0" w:color="auto"/>
            </w:tcBorders>
          </w:tcPr>
          <w:p w:rsidR="00193060" w:rsidRPr="00193060" w:rsidRDefault="00193060" w:rsidP="00193060">
            <w:pPr>
              <w:spacing w:after="0" w:line="240" w:lineRule="auto"/>
              <w:rPr>
                <w:rFonts w:ascii="Times New Roman" w:eastAsia="Times New Roman" w:hAnsi="Times New Roman"/>
                <w:sz w:val="14"/>
                <w:szCs w:val="14"/>
                <w:lang w:eastAsia="ru-RU"/>
              </w:rPr>
            </w:pPr>
            <w:r w:rsidRPr="00193060">
              <w:rPr>
                <w:rFonts w:ascii="Times New Roman" w:eastAsia="Times New Roman" w:hAnsi="Times New Roman" w:cs="Calibri"/>
                <w:sz w:val="14"/>
                <w:szCs w:val="14"/>
                <w:lang w:eastAsia="ru-RU"/>
              </w:rPr>
              <w:t xml:space="preserve">Система организации </w:t>
            </w:r>
            <w:proofErr w:type="gramStart"/>
            <w:r w:rsidRPr="00193060">
              <w:rPr>
                <w:rFonts w:ascii="Times New Roman" w:eastAsia="Times New Roman" w:hAnsi="Times New Roman" w:cs="Calibri"/>
                <w:sz w:val="14"/>
                <w:szCs w:val="14"/>
                <w:lang w:eastAsia="ru-RU"/>
              </w:rPr>
              <w:t>контроля за</w:t>
            </w:r>
            <w:proofErr w:type="gramEnd"/>
            <w:r w:rsidRPr="00193060">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 xml:space="preserve">Текущий </w:t>
            </w:r>
            <w:proofErr w:type="gramStart"/>
            <w:r w:rsidRPr="00193060">
              <w:rPr>
                <w:rFonts w:ascii="Times New Roman" w:eastAsia="Times New Roman" w:hAnsi="Times New Roman"/>
                <w:sz w:val="14"/>
                <w:szCs w:val="14"/>
                <w:lang w:eastAsia="ru-RU"/>
              </w:rPr>
              <w:t>контроль за</w:t>
            </w:r>
            <w:proofErr w:type="gramEnd"/>
            <w:r w:rsidRPr="00193060">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193060" w:rsidRPr="00193060" w:rsidRDefault="00193060" w:rsidP="00193060">
            <w:pPr>
              <w:spacing w:after="0" w:line="240" w:lineRule="auto"/>
              <w:jc w:val="both"/>
              <w:rPr>
                <w:rFonts w:ascii="Times New Roman" w:eastAsia="Times New Roman" w:hAnsi="Times New Roman"/>
                <w:sz w:val="14"/>
                <w:szCs w:val="14"/>
                <w:lang w:eastAsia="ru-RU"/>
              </w:rPr>
            </w:pPr>
            <w:r w:rsidRPr="00193060">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193060" w:rsidRPr="00193060" w:rsidRDefault="00193060" w:rsidP="00193060">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193060" w:rsidRPr="00193060" w:rsidRDefault="00193060" w:rsidP="00193060">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193060">
        <w:rPr>
          <w:rFonts w:ascii="Times New Roman" w:eastAsia="Times New Roman" w:hAnsi="Times New Roman" w:cs="Calibri"/>
          <w:sz w:val="20"/>
          <w:szCs w:val="20"/>
          <w:lang w:eastAsia="ru-RU"/>
        </w:rPr>
        <w:t>2. Основные разделы подпрограммы</w:t>
      </w:r>
    </w:p>
    <w:p w:rsidR="00193060" w:rsidRPr="00193060" w:rsidRDefault="00193060" w:rsidP="00193060">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193060" w:rsidRPr="00193060" w:rsidRDefault="00193060" w:rsidP="00193060">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193060" w:rsidRPr="00193060" w:rsidRDefault="00193060" w:rsidP="00193060">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193060" w:rsidRPr="00193060" w:rsidRDefault="00193060" w:rsidP="0019306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ab/>
        <w:t>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обеспеченных требованиями пожарной безопасности (время прибытия первого подразделения к месту вызова не должно превышать 20 минут, согласно ФЗ-№123 от 22.07.2008 г. «Технический регламент о требованиях пожарной безопасности»).</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193060" w:rsidRPr="00193060" w:rsidRDefault="00193060" w:rsidP="00193060">
      <w:pPr>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жителям, их имуществу при ликвидации пожаров.</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МКУ «МПЧ № 1».</w:t>
      </w:r>
    </w:p>
    <w:p w:rsidR="00193060" w:rsidRPr="00193060" w:rsidRDefault="00193060" w:rsidP="00193060">
      <w:pPr>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2008-2013 годах достигнуты следующие результаты:</w:t>
      </w:r>
    </w:p>
    <w:p w:rsidR="00193060" w:rsidRPr="00193060" w:rsidRDefault="00193060" w:rsidP="00193060">
      <w:pPr>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193060" w:rsidRPr="00193060" w:rsidRDefault="00193060" w:rsidP="00193060">
      <w:pPr>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lastRenderedPageBreak/>
        <w:t>первичными мерами пожарной безопасности охвачено 100% населенных пунктов межселенных территорий.</w:t>
      </w:r>
    </w:p>
    <w:p w:rsidR="00193060" w:rsidRPr="00193060" w:rsidRDefault="00193060" w:rsidP="00193060">
      <w:pPr>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населенных пунктах межселенных территорий осуществляют</w:t>
      </w:r>
      <w:r w:rsidRPr="00193060">
        <w:rPr>
          <w:rFonts w:ascii="Times New Roman" w:eastAsia="Times New Roman" w:hAnsi="Times New Roman"/>
          <w:b/>
          <w:sz w:val="20"/>
          <w:szCs w:val="20"/>
          <w:lang w:eastAsia="ru-RU"/>
        </w:rPr>
        <w:t xml:space="preserve"> </w:t>
      </w:r>
      <w:r w:rsidRPr="00193060">
        <w:rPr>
          <w:rFonts w:ascii="Times New Roman" w:eastAsia="Times New Roman" w:hAnsi="Times New Roman"/>
          <w:sz w:val="20"/>
          <w:szCs w:val="20"/>
          <w:lang w:eastAsia="ru-RU"/>
        </w:rPr>
        <w:t>свою деятельность</w:t>
      </w:r>
      <w:r w:rsidRPr="00193060">
        <w:rPr>
          <w:rFonts w:ascii="Times New Roman" w:eastAsia="Times New Roman" w:hAnsi="Times New Roman"/>
          <w:b/>
          <w:sz w:val="20"/>
          <w:szCs w:val="20"/>
          <w:lang w:eastAsia="ru-RU"/>
        </w:rPr>
        <w:t xml:space="preserve"> </w:t>
      </w:r>
      <w:r w:rsidRPr="00193060">
        <w:rPr>
          <w:rFonts w:ascii="Times New Roman" w:eastAsia="Times New Roman" w:hAnsi="Times New Roman"/>
          <w:sz w:val="20"/>
          <w:szCs w:val="20"/>
          <w:lang w:eastAsia="ru-RU"/>
        </w:rPr>
        <w:t>2</w:t>
      </w:r>
      <w:r w:rsidRPr="00193060">
        <w:rPr>
          <w:rFonts w:ascii="Times New Roman" w:eastAsia="Times New Roman" w:hAnsi="Times New Roman"/>
          <w:b/>
          <w:sz w:val="20"/>
          <w:szCs w:val="20"/>
          <w:lang w:eastAsia="ru-RU"/>
        </w:rPr>
        <w:t xml:space="preserve"> </w:t>
      </w:r>
      <w:r w:rsidRPr="00193060">
        <w:rPr>
          <w:rFonts w:ascii="Times New Roman" w:eastAsia="Times New Roman" w:hAnsi="Times New Roman"/>
          <w:sz w:val="20"/>
          <w:szCs w:val="20"/>
          <w:lang w:eastAsia="ru-RU"/>
        </w:rPr>
        <w:t>добровольные пожарные дружины общей численностью 18 человек.</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193060">
        <w:rPr>
          <w:rFonts w:ascii="Times New Roman" w:eastAsia="Times New Roman" w:hAnsi="Times New Roman"/>
          <w:bCs/>
          <w:sz w:val="20"/>
          <w:szCs w:val="20"/>
          <w:lang w:eastAsia="ru-RU"/>
        </w:rPr>
        <w:t>С целью реализации Закона Красноярского края от 10.11.2011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18/01-192 «О внесении изменений и дополнений в решение Богучанского районного совета депутатов от 14.10.2009 № 40-645»).</w:t>
      </w:r>
      <w:proofErr w:type="gramEnd"/>
    </w:p>
    <w:p w:rsidR="00193060" w:rsidRPr="00193060" w:rsidRDefault="00193060" w:rsidP="00193060">
      <w:pPr>
        <w:spacing w:after="0" w:line="240" w:lineRule="auto"/>
        <w:jc w:val="center"/>
        <w:rPr>
          <w:rFonts w:ascii="Times New Roman" w:eastAsia="Times New Roman" w:hAnsi="Times New Roman" w:cs="Calibri"/>
          <w:sz w:val="20"/>
          <w:szCs w:val="20"/>
          <w:lang w:eastAsia="ru-RU"/>
        </w:rPr>
      </w:pPr>
    </w:p>
    <w:p w:rsidR="00193060" w:rsidRPr="00193060" w:rsidRDefault="00193060" w:rsidP="00193060">
      <w:pPr>
        <w:spacing w:after="0" w:line="240" w:lineRule="auto"/>
        <w:jc w:val="center"/>
        <w:rPr>
          <w:rFonts w:ascii="Times New Roman" w:eastAsia="Times New Roman" w:hAnsi="Times New Roman"/>
          <w:sz w:val="20"/>
          <w:szCs w:val="20"/>
          <w:lang w:eastAsia="ru-RU"/>
        </w:rPr>
      </w:pPr>
      <w:r w:rsidRPr="00193060">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193060" w:rsidRPr="00193060" w:rsidRDefault="00193060" w:rsidP="00193060">
      <w:pPr>
        <w:autoSpaceDE w:val="0"/>
        <w:autoSpaceDN w:val="0"/>
        <w:adjustRightInd w:val="0"/>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193060" w:rsidRPr="00193060" w:rsidRDefault="00193060" w:rsidP="00193060">
      <w:pPr>
        <w:autoSpaceDE w:val="0"/>
        <w:autoSpaceDN w:val="0"/>
        <w:adjustRightInd w:val="0"/>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ab/>
        <w:t xml:space="preserve">Задачи подпрограммы: </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1. Исполнение муниципального заказа.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193060">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Богучаны, ул. </w:t>
      </w:r>
      <w:proofErr w:type="gramStart"/>
      <w:r w:rsidRPr="00193060">
        <w:rPr>
          <w:rFonts w:ascii="Times New Roman" w:eastAsia="Times New Roman" w:hAnsi="Times New Roman"/>
          <w:sz w:val="20"/>
          <w:szCs w:val="20"/>
          <w:lang w:eastAsia="ru-RU"/>
        </w:rPr>
        <w:t>Октябрьская</w:t>
      </w:r>
      <w:proofErr w:type="gramEnd"/>
      <w:r w:rsidRPr="00193060">
        <w:rPr>
          <w:rFonts w:ascii="Times New Roman" w:eastAsia="Times New Roman" w:hAnsi="Times New Roman"/>
          <w:sz w:val="20"/>
          <w:szCs w:val="20"/>
          <w:lang w:eastAsia="ru-RU"/>
        </w:rPr>
        <w:t>, 72).</w:t>
      </w:r>
    </w:p>
    <w:p w:rsidR="00193060" w:rsidRPr="00193060" w:rsidRDefault="00193060" w:rsidP="0019306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1.1. </w:t>
      </w:r>
      <w:proofErr w:type="gramStart"/>
      <w:r w:rsidRPr="00193060">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МКУ «МПЧ № 1» (п. Артюгино, д. Иркинеево, </w:t>
      </w:r>
      <w:r w:rsidRPr="00193060">
        <w:rPr>
          <w:rFonts w:ascii="Times New Roman" w:eastAsia="Times New Roman" w:hAnsi="Times New Roman"/>
          <w:sz w:val="20"/>
          <w:szCs w:val="20"/>
          <w:lang w:eastAsia="ru-RU"/>
        </w:rPr>
        <w:br/>
        <w:t xml:space="preserve">п. Беляки, д. Бедоба, п. Гремучий, п. Красногорьевский, п. Говорково, </w:t>
      </w:r>
      <w:r w:rsidRPr="00193060">
        <w:rPr>
          <w:rFonts w:ascii="Times New Roman" w:eastAsia="Times New Roman" w:hAnsi="Times New Roman"/>
          <w:sz w:val="20"/>
          <w:szCs w:val="20"/>
          <w:lang w:eastAsia="ru-RU"/>
        </w:rPr>
        <w:br/>
        <w:t xml:space="preserve">п. Манзя, п. Невонка, д. Гольтявино, п. Новохайский, п. Кежек, п. Пинчуга, </w:t>
      </w:r>
      <w:r w:rsidRPr="00193060">
        <w:rPr>
          <w:rFonts w:ascii="Times New Roman" w:eastAsia="Times New Roman" w:hAnsi="Times New Roman"/>
          <w:sz w:val="20"/>
          <w:szCs w:val="20"/>
          <w:lang w:eastAsia="ru-RU"/>
        </w:rPr>
        <w:br/>
        <w:t xml:space="preserve">п. Хребтовый). </w:t>
      </w:r>
      <w:proofErr w:type="gramEnd"/>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1.2. Приобретение пожарного автотранспорта.</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1.3. Приобретение 1 пожарного автомобиля для усиления противопожарной защиты п. Красногорьевский.</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2.1. В рамках реализации мероприятия 2.1 подпрограммы предусматривается:</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 обустройство противопожарной минерализованной полосы в </w:t>
      </w:r>
      <w:r w:rsidRPr="00193060">
        <w:rPr>
          <w:rFonts w:ascii="Times New Roman" w:eastAsia="Times New Roman" w:hAnsi="Times New Roman"/>
          <w:sz w:val="20"/>
          <w:szCs w:val="20"/>
          <w:lang w:eastAsia="ru-RU"/>
        </w:rPr>
        <w:br/>
        <w:t xml:space="preserve">д. Заимка длиной </w:t>
      </w:r>
      <w:smartTag w:uri="urn:schemas-microsoft-com:office:smarttags" w:element="metricconverter">
        <w:smartTagPr>
          <w:attr w:name="ProductID" w:val="1 км"/>
        </w:smartTagPr>
        <w:r w:rsidRPr="00193060">
          <w:rPr>
            <w:rFonts w:ascii="Times New Roman" w:eastAsia="Times New Roman" w:hAnsi="Times New Roman"/>
            <w:sz w:val="20"/>
            <w:szCs w:val="20"/>
            <w:lang w:eastAsia="ru-RU"/>
          </w:rPr>
          <w:t>1 км</w:t>
        </w:r>
      </w:smartTag>
      <w:r w:rsidRPr="00193060">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193060">
          <w:rPr>
            <w:rFonts w:ascii="Times New Roman" w:eastAsia="Times New Roman" w:hAnsi="Times New Roman"/>
            <w:sz w:val="20"/>
            <w:szCs w:val="20"/>
            <w:lang w:eastAsia="ru-RU"/>
          </w:rPr>
          <w:t>0,5 км</w:t>
        </w:r>
      </w:smartTag>
      <w:r w:rsidRPr="00193060">
        <w:rPr>
          <w:rFonts w:ascii="Times New Roman" w:eastAsia="Times New Roman" w:hAnsi="Times New Roman"/>
          <w:sz w:val="20"/>
          <w:szCs w:val="20"/>
          <w:lang w:eastAsia="ru-RU"/>
        </w:rPr>
        <w:t xml:space="preserve"> в два прохода) и проведение работ по уходу.</w:t>
      </w:r>
    </w:p>
    <w:p w:rsidR="00193060" w:rsidRPr="00193060" w:rsidRDefault="00193060" w:rsidP="0019306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 обустройство противопожарной минерализованной полосы в </w:t>
      </w:r>
      <w:r w:rsidRPr="00193060">
        <w:rPr>
          <w:rFonts w:ascii="Times New Roman" w:eastAsia="Times New Roman" w:hAnsi="Times New Roman"/>
          <w:sz w:val="20"/>
          <w:szCs w:val="20"/>
          <w:lang w:eastAsia="ru-RU"/>
        </w:rPr>
        <w:br/>
        <w:t xml:space="preserve">д. Каменка длиной </w:t>
      </w:r>
      <w:smartTag w:uri="urn:schemas-microsoft-com:office:smarttags" w:element="metricconverter">
        <w:smartTagPr>
          <w:attr w:name="ProductID" w:val="6 км"/>
        </w:smartTagPr>
        <w:r w:rsidRPr="00193060">
          <w:rPr>
            <w:rFonts w:ascii="Times New Roman" w:eastAsia="Times New Roman" w:hAnsi="Times New Roman"/>
            <w:sz w:val="20"/>
            <w:szCs w:val="20"/>
            <w:lang w:eastAsia="ru-RU"/>
          </w:rPr>
          <w:t>6 км</w:t>
        </w:r>
      </w:smartTag>
      <w:r w:rsidRPr="00193060">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193060">
          <w:rPr>
            <w:rFonts w:ascii="Times New Roman" w:eastAsia="Times New Roman" w:hAnsi="Times New Roman"/>
            <w:sz w:val="20"/>
            <w:szCs w:val="20"/>
            <w:lang w:eastAsia="ru-RU"/>
          </w:rPr>
          <w:t>2 км</w:t>
        </w:r>
      </w:smartTag>
      <w:r w:rsidRPr="00193060">
        <w:rPr>
          <w:rFonts w:ascii="Times New Roman" w:eastAsia="Times New Roman" w:hAnsi="Times New Roman"/>
          <w:sz w:val="20"/>
          <w:szCs w:val="20"/>
          <w:lang w:eastAsia="ru-RU"/>
        </w:rPr>
        <w:t xml:space="preserve"> в три прохода) и проведение работ по уходу.</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 обустройство противопожарной минерализованной полосы в </w:t>
      </w:r>
      <w:r w:rsidRPr="00193060">
        <w:rPr>
          <w:rFonts w:ascii="Times New Roman" w:eastAsia="Times New Roman" w:hAnsi="Times New Roman"/>
          <w:sz w:val="20"/>
          <w:szCs w:val="20"/>
          <w:lang w:eastAsia="ru-RU"/>
        </w:rPr>
        <w:br/>
        <w:t xml:space="preserve">д. Прилуки длиной </w:t>
      </w:r>
      <w:smartTag w:uri="urn:schemas-microsoft-com:office:smarttags" w:element="metricconverter">
        <w:smartTagPr>
          <w:attr w:name="ProductID" w:val="1,5 км"/>
        </w:smartTagPr>
        <w:r w:rsidRPr="00193060">
          <w:rPr>
            <w:rFonts w:ascii="Times New Roman" w:eastAsia="Times New Roman" w:hAnsi="Times New Roman"/>
            <w:sz w:val="20"/>
            <w:szCs w:val="20"/>
            <w:lang w:eastAsia="ru-RU"/>
          </w:rPr>
          <w:t>1,5 км</w:t>
        </w:r>
      </w:smartTag>
      <w:r w:rsidRPr="00193060">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193060">
          <w:rPr>
            <w:rFonts w:ascii="Times New Roman" w:eastAsia="Times New Roman" w:hAnsi="Times New Roman"/>
            <w:sz w:val="20"/>
            <w:szCs w:val="20"/>
            <w:lang w:eastAsia="ru-RU"/>
          </w:rPr>
          <w:t>0,5 км</w:t>
        </w:r>
      </w:smartTag>
      <w:r w:rsidRPr="00193060">
        <w:rPr>
          <w:rFonts w:ascii="Times New Roman" w:eastAsia="Times New Roman" w:hAnsi="Times New Roman"/>
          <w:sz w:val="20"/>
          <w:szCs w:val="20"/>
          <w:lang w:eastAsia="ru-RU"/>
        </w:rPr>
        <w:t xml:space="preserve"> в три прохода) и проведение работ по уходу. </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2.2. Устройство летнего противопожарного водопровода.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Планируется устройство 300 м водопровода в д. Каменка.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2.3. Обустройство водозаборного сооружения для нужд пожаротушения в д. Каменка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3.2. Установка 2-х указателей водоисточников в д. Каменка.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3.3. </w:t>
      </w:r>
      <w:proofErr w:type="gramStart"/>
      <w:r w:rsidRPr="00193060">
        <w:rPr>
          <w:rFonts w:ascii="Times New Roman" w:eastAsia="Times New Roman" w:hAnsi="Times New Roman"/>
          <w:sz w:val="20"/>
          <w:szCs w:val="20"/>
          <w:lang w:eastAsia="ru-RU"/>
        </w:rPr>
        <w:t>Устройство незамерзающих прорубей в естественных водоисточниках (1 прорубь, р. Ангара, д. Каменка).</w:t>
      </w:r>
      <w:proofErr w:type="gramEnd"/>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         3.5.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Богучаны, ул. </w:t>
      </w:r>
      <w:proofErr w:type="gramStart"/>
      <w:r w:rsidRPr="00193060">
        <w:rPr>
          <w:rFonts w:ascii="Times New Roman" w:eastAsia="Times New Roman" w:hAnsi="Times New Roman"/>
          <w:sz w:val="20"/>
          <w:szCs w:val="20"/>
          <w:lang w:eastAsia="ru-RU"/>
        </w:rPr>
        <w:t>Октябрьская</w:t>
      </w:r>
      <w:proofErr w:type="gramEnd"/>
      <w:r w:rsidRPr="00193060">
        <w:rPr>
          <w:rFonts w:ascii="Times New Roman" w:eastAsia="Times New Roman" w:hAnsi="Times New Roman"/>
          <w:sz w:val="20"/>
          <w:szCs w:val="20"/>
          <w:lang w:eastAsia="ru-RU"/>
        </w:rPr>
        <w:t>, 72)» осуществляется посредством реализации мероприятий 4.1 – 4.3.</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lastRenderedPageBreak/>
        <w:t>4.3. Установка эвакуационной лестницы из несгораемых материалов снаружи здания.</w:t>
      </w: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Срок реализации подпрограммы: 2014 – 2019 годы.</w:t>
      </w:r>
    </w:p>
    <w:p w:rsidR="00193060" w:rsidRPr="00193060" w:rsidRDefault="00193060" w:rsidP="0019306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93060">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193060" w:rsidRPr="00193060" w:rsidRDefault="00193060" w:rsidP="00193060">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93060" w:rsidRPr="00193060" w:rsidRDefault="00193060" w:rsidP="00193060">
      <w:pPr>
        <w:autoSpaceDE w:val="0"/>
        <w:autoSpaceDN w:val="0"/>
        <w:adjustRightInd w:val="0"/>
        <w:spacing w:after="0" w:line="240" w:lineRule="auto"/>
        <w:jc w:val="center"/>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2.3. Механизм реализации мероприятий подпрограммы</w:t>
      </w:r>
    </w:p>
    <w:p w:rsidR="00193060" w:rsidRPr="00193060" w:rsidRDefault="00193060" w:rsidP="00193060">
      <w:pPr>
        <w:autoSpaceDE w:val="0"/>
        <w:autoSpaceDN w:val="0"/>
        <w:adjustRightInd w:val="0"/>
        <w:spacing w:after="0" w:line="240" w:lineRule="auto"/>
        <w:jc w:val="center"/>
        <w:rPr>
          <w:rFonts w:ascii="Times New Roman" w:eastAsia="Times New Roman" w:hAnsi="Times New Roman"/>
          <w:sz w:val="20"/>
          <w:szCs w:val="20"/>
          <w:lang w:eastAsia="ru-RU"/>
        </w:rPr>
      </w:pP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193060">
        <w:rPr>
          <w:rFonts w:ascii="Times New Roman" w:eastAsia="Times New Roman" w:hAnsi="Times New Roman"/>
          <w:sz w:val="20"/>
          <w:szCs w:val="20"/>
          <w:lang w:eastAsia="ru-RU"/>
        </w:rPr>
        <w:t>1.1 является МКУ «МПЧ № 1».</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Реализацию мероприятия 1.1.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Получателем бюджетных средств на выполнение мероприятия 1.2 является управление муниципальной собственностью Богучанского района.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Реализацию мероприятия 1.3. осуществляет МКУ «МПЧ № 1»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Получателем краевых бюджетных средств на выполнение мероприятия 3.5 являются администрация Богучанского района, 18 поселений Богучанского района. </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Реализацию мероприятия 3.5. осуществляет финансовое управление Богучанского района, путем перечисления краевых сре</w:t>
      </w:r>
      <w:proofErr w:type="gramStart"/>
      <w:r w:rsidRPr="00193060">
        <w:rPr>
          <w:rFonts w:ascii="Times New Roman" w:eastAsia="Times New Roman" w:hAnsi="Times New Roman"/>
          <w:sz w:val="20"/>
          <w:szCs w:val="20"/>
          <w:lang w:eastAsia="ru-RU"/>
        </w:rPr>
        <w:t>дств в б</w:t>
      </w:r>
      <w:proofErr w:type="gramEnd"/>
      <w:r w:rsidRPr="00193060">
        <w:rPr>
          <w:rFonts w:ascii="Times New Roman" w:eastAsia="Times New Roman" w:hAnsi="Times New Roman"/>
          <w:sz w:val="20"/>
          <w:szCs w:val="20"/>
          <w:lang w:eastAsia="ru-RU"/>
        </w:rPr>
        <w:t>юджеты поселений Богучанского района и администрация Богучанского района.</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193060">
        <w:rPr>
          <w:rFonts w:ascii="Times New Roman" w:eastAsia="Times New Roman" w:hAnsi="Times New Roman"/>
          <w:sz w:val="20"/>
          <w:szCs w:val="20"/>
          <w:lang w:eastAsia="ru-RU"/>
        </w:rPr>
        <w:t>Реализацию мероприятий 2.1. 2.2.,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roofErr w:type="gramEnd"/>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93060" w:rsidRDefault="00193060" w:rsidP="00193060">
      <w:pPr>
        <w:autoSpaceDE w:val="0"/>
        <w:autoSpaceDN w:val="0"/>
        <w:adjustRightInd w:val="0"/>
        <w:spacing w:after="0" w:line="240" w:lineRule="auto"/>
        <w:jc w:val="center"/>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2.4. Управление подпрограммой и </w:t>
      </w:r>
      <w:proofErr w:type="gramStart"/>
      <w:r w:rsidRPr="00193060">
        <w:rPr>
          <w:rFonts w:ascii="Times New Roman" w:eastAsia="Times New Roman" w:hAnsi="Times New Roman"/>
          <w:sz w:val="20"/>
          <w:szCs w:val="20"/>
          <w:lang w:eastAsia="ru-RU"/>
        </w:rPr>
        <w:t xml:space="preserve">контроль </w:t>
      </w:r>
      <w:r>
        <w:rPr>
          <w:rFonts w:ascii="Times New Roman" w:eastAsia="Times New Roman" w:hAnsi="Times New Roman"/>
          <w:sz w:val="20"/>
          <w:szCs w:val="20"/>
          <w:lang w:eastAsia="ru-RU"/>
        </w:rPr>
        <w:t xml:space="preserve"> </w:t>
      </w:r>
      <w:r w:rsidRPr="00193060">
        <w:rPr>
          <w:rFonts w:ascii="Times New Roman" w:eastAsia="Times New Roman" w:hAnsi="Times New Roman"/>
          <w:sz w:val="20"/>
          <w:szCs w:val="20"/>
          <w:lang w:eastAsia="ru-RU"/>
        </w:rPr>
        <w:t>за</w:t>
      </w:r>
      <w:proofErr w:type="gramEnd"/>
      <w:r w:rsidRPr="00193060">
        <w:rPr>
          <w:rFonts w:ascii="Times New Roman" w:eastAsia="Times New Roman" w:hAnsi="Times New Roman"/>
          <w:sz w:val="20"/>
          <w:szCs w:val="20"/>
          <w:lang w:eastAsia="ru-RU"/>
        </w:rPr>
        <w:t xml:space="preserve"> ходом ее выполнения</w:t>
      </w:r>
    </w:p>
    <w:p w:rsidR="00193060" w:rsidRPr="00193060" w:rsidRDefault="00193060" w:rsidP="00193060">
      <w:pPr>
        <w:autoSpaceDE w:val="0"/>
        <w:autoSpaceDN w:val="0"/>
        <w:adjustRightInd w:val="0"/>
        <w:spacing w:after="0" w:line="240" w:lineRule="auto"/>
        <w:jc w:val="center"/>
        <w:rPr>
          <w:rFonts w:ascii="Times New Roman" w:eastAsia="Times New Roman" w:hAnsi="Times New Roman"/>
          <w:sz w:val="20"/>
          <w:szCs w:val="20"/>
          <w:lang w:eastAsia="ru-RU"/>
        </w:rPr>
      </w:pP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Управление подпрограммой и </w:t>
      </w:r>
      <w:proofErr w:type="gramStart"/>
      <w:r w:rsidRPr="00193060">
        <w:rPr>
          <w:rFonts w:ascii="Times New Roman" w:eastAsia="Times New Roman" w:hAnsi="Times New Roman"/>
          <w:sz w:val="20"/>
          <w:szCs w:val="20"/>
          <w:lang w:eastAsia="ru-RU"/>
        </w:rPr>
        <w:t>контроль за</w:t>
      </w:r>
      <w:proofErr w:type="gramEnd"/>
      <w:r w:rsidRPr="00193060">
        <w:rPr>
          <w:rFonts w:ascii="Times New Roman" w:eastAsia="Times New Roman" w:hAnsi="Times New Roman"/>
          <w:sz w:val="20"/>
          <w:szCs w:val="20"/>
          <w:lang w:eastAsia="ru-RU"/>
        </w:rPr>
        <w:t xml:space="preserve"> ходом ее выполнения осуществляется в соответствии с </w:t>
      </w:r>
      <w:hyperlink r:id="rId22" w:history="1">
        <w:r w:rsidRPr="00193060">
          <w:rPr>
            <w:rFonts w:ascii="Times New Roman" w:eastAsia="Times New Roman" w:hAnsi="Times New Roman"/>
            <w:sz w:val="20"/>
            <w:szCs w:val="20"/>
            <w:lang w:eastAsia="ru-RU"/>
          </w:rPr>
          <w:t>Порядком</w:t>
        </w:r>
      </w:hyperlink>
      <w:r w:rsidRPr="00193060">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193060">
        <w:rPr>
          <w:rFonts w:ascii="Times New Roman" w:hAnsi="Times New Roman"/>
          <w:sz w:val="20"/>
          <w:szCs w:val="20"/>
        </w:rPr>
        <w:t xml:space="preserve"> администрация Богучанского района</w:t>
      </w:r>
      <w:r w:rsidRPr="00193060">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193060" w:rsidRDefault="00193060" w:rsidP="00193060">
      <w:pPr>
        <w:spacing w:after="0" w:line="240" w:lineRule="auto"/>
        <w:ind w:firstLine="709"/>
        <w:jc w:val="both"/>
        <w:rPr>
          <w:rFonts w:ascii="Times New Roman" w:hAnsi="Times New Roman"/>
          <w:sz w:val="20"/>
          <w:szCs w:val="20"/>
        </w:rPr>
      </w:pPr>
      <w:r w:rsidRPr="00193060">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193060">
        <w:rPr>
          <w:rFonts w:ascii="Times New Roman" w:hAnsi="Times New Roman"/>
          <w:sz w:val="20"/>
          <w:szCs w:val="20"/>
        </w:rPr>
        <w:t>а</w:t>
      </w:r>
    </w:p>
    <w:p w:rsidR="00193060" w:rsidRPr="00193060" w:rsidRDefault="00193060" w:rsidP="00193060">
      <w:pPr>
        <w:spacing w:after="0" w:line="240" w:lineRule="auto"/>
        <w:ind w:firstLine="709"/>
        <w:jc w:val="both"/>
        <w:rPr>
          <w:rFonts w:ascii="Times New Roman" w:hAnsi="Times New Roman"/>
          <w:sz w:val="20"/>
          <w:szCs w:val="20"/>
        </w:rPr>
      </w:pPr>
    </w:p>
    <w:p w:rsidR="00193060" w:rsidRPr="00193060" w:rsidRDefault="00193060" w:rsidP="00193060">
      <w:pPr>
        <w:spacing w:after="0" w:line="240" w:lineRule="auto"/>
        <w:ind w:firstLine="709"/>
        <w:jc w:val="both"/>
        <w:rPr>
          <w:rFonts w:ascii="Times New Roman" w:hAnsi="Times New Roman"/>
          <w:sz w:val="20"/>
          <w:szCs w:val="20"/>
        </w:rPr>
      </w:pPr>
      <w:r w:rsidRPr="00193060">
        <w:rPr>
          <w:rFonts w:ascii="Times New Roman" w:eastAsia="Times New Roman" w:hAnsi="Times New Roman"/>
          <w:sz w:val="20"/>
          <w:szCs w:val="20"/>
          <w:lang w:eastAsia="ru-RU"/>
        </w:rPr>
        <w:t>2.5. Оценка социально-экономической эффективности</w:t>
      </w: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p>
    <w:p w:rsidR="00193060" w:rsidRPr="00193060" w:rsidRDefault="00193060" w:rsidP="00193060">
      <w:pPr>
        <w:spacing w:after="0" w:line="240" w:lineRule="auto"/>
        <w:ind w:firstLine="709"/>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193060" w:rsidRPr="00193060" w:rsidRDefault="00193060" w:rsidP="00193060">
      <w:pPr>
        <w:spacing w:after="0" w:line="240" w:lineRule="auto"/>
        <w:ind w:firstLine="709"/>
        <w:jc w:val="both"/>
        <w:rPr>
          <w:rFonts w:ascii="Times New Roman" w:hAnsi="Times New Roman"/>
          <w:sz w:val="20"/>
          <w:szCs w:val="20"/>
        </w:rPr>
      </w:pPr>
      <w:r w:rsidRPr="00193060">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193060">
        <w:rPr>
          <w:rFonts w:ascii="Times New Roman" w:hAnsi="Times New Roman"/>
          <w:sz w:val="20"/>
          <w:szCs w:val="20"/>
        </w:rPr>
        <w:t>целевых индикаторов и показателей подпрограммы, а также мероприятий в установленные сроки.</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lastRenderedPageBreak/>
        <w:t>В результате реализации подпрограммных мероприятий будут достигнуты следующие результаты, обеспечивающие:</w:t>
      </w:r>
    </w:p>
    <w:p w:rsidR="00193060" w:rsidRPr="00193060" w:rsidRDefault="00193060" w:rsidP="00193060">
      <w:pPr>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снижение числа погибших при пожарах в зоне прикрытия силами МКУ «МПЧ № 1» к 2019 году 97,4 % от среднего показателя 2010 -2012 годов;</w:t>
      </w:r>
    </w:p>
    <w:p w:rsidR="00193060" w:rsidRPr="00193060" w:rsidRDefault="00193060" w:rsidP="00193060">
      <w:pPr>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прикрытие населения района всеми видами пожарной охраны к 2019 году 92,6 </w:t>
      </w:r>
      <w:r w:rsidRPr="00193060">
        <w:rPr>
          <w:rFonts w:ascii="Times New Roman" w:eastAsia="Times New Roman" w:hAnsi="Times New Roman"/>
          <w:bCs/>
          <w:sz w:val="20"/>
          <w:szCs w:val="20"/>
          <w:lang w:eastAsia="ru-RU"/>
        </w:rPr>
        <w:t>% от общей численности населения района</w:t>
      </w:r>
      <w:r w:rsidRPr="00193060">
        <w:rPr>
          <w:rFonts w:ascii="Times New Roman" w:eastAsia="Times New Roman" w:hAnsi="Times New Roman"/>
          <w:sz w:val="20"/>
          <w:szCs w:val="20"/>
          <w:lang w:eastAsia="ru-RU"/>
        </w:rPr>
        <w:t>;</w:t>
      </w:r>
    </w:p>
    <w:p w:rsidR="00193060" w:rsidRPr="00193060" w:rsidRDefault="00193060" w:rsidP="00193060">
      <w:pPr>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снижение числа травмированных при пожарах в зоне прикрытия МКУ «МПЧ № 1» к 2019 году 96,5 % от среднего показателя 2010 - 2012 годов;</w:t>
      </w:r>
    </w:p>
    <w:p w:rsidR="00193060" w:rsidRPr="00193060" w:rsidRDefault="00193060" w:rsidP="00193060">
      <w:pPr>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не допущение гибели и травматизма при пожарах на межселенных территориях к 2019 году 100 %  от среднего показателя 2010 - 2012 годов;</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снижение ущерба от пожаров в зоне прикрытия МКУ «МПЧ № 1» к 2019 году  94,8 % от среднего показателя 2010 - 2012 годов.</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193060" w:rsidRPr="00193060" w:rsidRDefault="00193060" w:rsidP="00193060">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2.6. Мероприятия подпрограммы</w:t>
      </w:r>
    </w:p>
    <w:p w:rsidR="00193060" w:rsidRPr="00193060" w:rsidRDefault="00193060" w:rsidP="00193060">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Мероприятия подпрограммы приведены в приложении № 2.</w:t>
      </w:r>
    </w:p>
    <w:p w:rsidR="00193060" w:rsidRPr="00193060" w:rsidRDefault="00193060" w:rsidP="0019306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 </w:t>
      </w:r>
    </w:p>
    <w:p w:rsidR="00193060" w:rsidRPr="00193060" w:rsidRDefault="00193060" w:rsidP="00193060">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2.7. Обоснование финансовых, материальных и трудовы</w:t>
      </w:r>
      <w:r>
        <w:rPr>
          <w:rFonts w:ascii="Times New Roman" w:eastAsia="Times New Roman" w:hAnsi="Times New Roman"/>
          <w:sz w:val="20"/>
          <w:szCs w:val="20"/>
          <w:lang w:eastAsia="ru-RU"/>
        </w:rPr>
        <w:t xml:space="preserve">х затрат (ресурсное обеспечение </w:t>
      </w:r>
      <w:r w:rsidRPr="00193060">
        <w:rPr>
          <w:rFonts w:ascii="Times New Roman" w:eastAsia="Times New Roman" w:hAnsi="Times New Roman"/>
          <w:sz w:val="20"/>
          <w:szCs w:val="20"/>
          <w:lang w:eastAsia="ru-RU"/>
        </w:rPr>
        <w:t>подпрограммы) с указанием источников финансирования</w:t>
      </w:r>
    </w:p>
    <w:p w:rsidR="00193060" w:rsidRPr="00193060" w:rsidRDefault="00193060" w:rsidP="00193060">
      <w:pPr>
        <w:spacing w:after="0" w:line="240" w:lineRule="auto"/>
        <w:jc w:val="both"/>
        <w:rPr>
          <w:rFonts w:ascii="Times New Roman" w:eastAsia="Times New Roman" w:hAnsi="Times New Roman"/>
          <w:sz w:val="20"/>
          <w:szCs w:val="20"/>
          <w:lang w:eastAsia="ru-RU"/>
        </w:rPr>
      </w:pP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             Всего 129 652 235,05 рублей, из них районный бюджет 127 300 235,05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по годам:</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2014 год – 19 196 844,00  рублей; </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2015 год – 19 229 566,50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2016 год – 22 072 626,10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2017 год – 22 431 998,45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2018 год – 22 184 600,00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2019 год – 22 184 600,00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Краевой бюджет - 2</w:t>
      </w:r>
      <w:r w:rsidRPr="00193060">
        <w:rPr>
          <w:rFonts w:ascii="Times New Roman" w:eastAsia="Times New Roman" w:hAnsi="Times New Roman"/>
          <w:sz w:val="20"/>
          <w:szCs w:val="20"/>
          <w:lang w:val="en-US" w:eastAsia="ru-RU"/>
        </w:rPr>
        <w:t> </w:t>
      </w:r>
      <w:r w:rsidRPr="00193060">
        <w:rPr>
          <w:rFonts w:ascii="Times New Roman" w:eastAsia="Times New Roman" w:hAnsi="Times New Roman"/>
          <w:sz w:val="20"/>
          <w:szCs w:val="20"/>
          <w:lang w:eastAsia="ru-RU"/>
        </w:rPr>
        <w:t>352</w:t>
      </w:r>
      <w:r w:rsidRPr="00193060">
        <w:rPr>
          <w:rFonts w:ascii="Times New Roman" w:eastAsia="Times New Roman" w:hAnsi="Times New Roman"/>
          <w:sz w:val="20"/>
          <w:szCs w:val="20"/>
          <w:lang w:val="en-US" w:eastAsia="ru-RU"/>
        </w:rPr>
        <w:t> </w:t>
      </w:r>
      <w:r w:rsidRPr="00193060">
        <w:rPr>
          <w:rFonts w:ascii="Times New Roman" w:eastAsia="Times New Roman" w:hAnsi="Times New Roman"/>
          <w:sz w:val="20"/>
          <w:szCs w:val="20"/>
          <w:lang w:eastAsia="ru-RU"/>
        </w:rPr>
        <w:t xml:space="preserve">000,00 рублей; </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 xml:space="preserve">в том числе по годам: </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2014 год – 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2015 год – 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2016 год – 1</w:t>
      </w:r>
      <w:r w:rsidRPr="00193060">
        <w:rPr>
          <w:rFonts w:ascii="Times New Roman" w:eastAsia="Times New Roman" w:hAnsi="Times New Roman"/>
          <w:sz w:val="20"/>
          <w:szCs w:val="20"/>
          <w:lang w:val="en-US" w:eastAsia="ru-RU"/>
        </w:rPr>
        <w:t> </w:t>
      </w:r>
      <w:r w:rsidRPr="00193060">
        <w:rPr>
          <w:rFonts w:ascii="Times New Roman" w:eastAsia="Times New Roman" w:hAnsi="Times New Roman"/>
          <w:sz w:val="20"/>
          <w:szCs w:val="20"/>
          <w:lang w:eastAsia="ru-RU"/>
        </w:rPr>
        <w:t>176</w:t>
      </w:r>
      <w:r w:rsidRPr="00193060">
        <w:rPr>
          <w:rFonts w:ascii="Times New Roman" w:eastAsia="Times New Roman" w:hAnsi="Times New Roman"/>
          <w:sz w:val="20"/>
          <w:szCs w:val="20"/>
          <w:lang w:val="en-US" w:eastAsia="ru-RU"/>
        </w:rPr>
        <w:t> </w:t>
      </w:r>
      <w:r w:rsidRPr="00193060">
        <w:rPr>
          <w:rFonts w:ascii="Times New Roman" w:eastAsia="Times New Roman" w:hAnsi="Times New Roman"/>
          <w:sz w:val="20"/>
          <w:szCs w:val="20"/>
          <w:lang w:eastAsia="ru-RU"/>
        </w:rPr>
        <w:t>000,00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2017 год – 1 176 000,00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2018 год – 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2019 год – 0 рублей;</w:t>
      </w:r>
    </w:p>
    <w:p w:rsidR="00193060" w:rsidRPr="00193060" w:rsidRDefault="00193060" w:rsidP="00193060">
      <w:pPr>
        <w:spacing w:after="0" w:line="240" w:lineRule="auto"/>
        <w:jc w:val="both"/>
        <w:rPr>
          <w:rFonts w:ascii="Times New Roman" w:eastAsia="Times New Roman" w:hAnsi="Times New Roman"/>
          <w:sz w:val="20"/>
          <w:szCs w:val="20"/>
          <w:lang w:eastAsia="ru-RU"/>
        </w:rPr>
      </w:pPr>
    </w:p>
    <w:p w:rsidR="00193060" w:rsidRPr="00193060" w:rsidRDefault="00193060" w:rsidP="00193060">
      <w:pPr>
        <w:spacing w:after="0" w:line="240" w:lineRule="auto"/>
        <w:jc w:val="both"/>
        <w:rPr>
          <w:rFonts w:ascii="Times New Roman" w:eastAsia="Times New Roman" w:hAnsi="Times New Roman"/>
          <w:sz w:val="20"/>
          <w:szCs w:val="20"/>
          <w:lang w:eastAsia="ru-RU"/>
        </w:rPr>
      </w:pPr>
      <w:r w:rsidRPr="00193060">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EF29D5" w:rsidRPr="00193060"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53062" w:rsidRPr="00C53062" w:rsidTr="00C53062">
        <w:trPr>
          <w:trHeight w:val="20"/>
        </w:trPr>
        <w:tc>
          <w:tcPr>
            <w:tcW w:w="5000" w:type="pct"/>
            <w:tcBorders>
              <w:top w:val="nil"/>
              <w:left w:val="nil"/>
              <w:right w:val="nil"/>
            </w:tcBorders>
            <w:shd w:val="clear" w:color="000000" w:fill="FFFFFF"/>
            <w:noWrap/>
            <w:vAlign w:val="bottom"/>
            <w:hideMark/>
          </w:tcPr>
          <w:p w:rsidR="00C53062" w:rsidRPr="00C53062" w:rsidRDefault="00C53062" w:rsidP="00C53062">
            <w:pPr>
              <w:spacing w:after="0" w:line="240" w:lineRule="auto"/>
              <w:jc w:val="right"/>
              <w:rPr>
                <w:rFonts w:eastAsia="Times New Roman"/>
                <w:color w:val="000000"/>
                <w:lang w:eastAsia="ru-RU"/>
              </w:rPr>
            </w:pPr>
            <w:r w:rsidRPr="00C53062">
              <w:rPr>
                <w:rFonts w:eastAsia="Times New Roman"/>
                <w:color w:val="000000"/>
                <w:lang w:eastAsia="ru-RU"/>
              </w:rPr>
              <w:t> </w:t>
            </w:r>
          </w:p>
          <w:p w:rsidR="0077010D" w:rsidRPr="0077010D" w:rsidRDefault="00C53062" w:rsidP="0077010D">
            <w:pPr>
              <w:autoSpaceDE w:val="0"/>
              <w:autoSpaceDN w:val="0"/>
              <w:adjustRightInd w:val="0"/>
              <w:spacing w:after="0" w:line="240" w:lineRule="auto"/>
              <w:ind w:right="146"/>
              <w:jc w:val="right"/>
              <w:rPr>
                <w:rFonts w:ascii="Times New Roman" w:eastAsia="Times New Roman" w:hAnsi="Times New Roman"/>
                <w:color w:val="000000"/>
                <w:sz w:val="18"/>
                <w:szCs w:val="18"/>
                <w:lang w:eastAsia="ru-RU"/>
              </w:rPr>
            </w:pPr>
            <w:r w:rsidRPr="0077010D">
              <w:rPr>
                <w:rFonts w:ascii="Times New Roman" w:eastAsia="Times New Roman" w:hAnsi="Times New Roman"/>
                <w:color w:val="000000"/>
                <w:sz w:val="18"/>
                <w:szCs w:val="18"/>
                <w:lang w:eastAsia="ru-RU"/>
              </w:rPr>
              <w:t>Приложение № 5</w:t>
            </w:r>
            <w:r w:rsidRPr="0077010D">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0077010D" w:rsidRPr="0077010D">
              <w:rPr>
                <w:rFonts w:ascii="Times New Roman" w:eastAsia="Times New Roman" w:hAnsi="Times New Roman"/>
                <w:color w:val="000000"/>
                <w:sz w:val="18"/>
                <w:szCs w:val="18"/>
                <w:lang w:eastAsia="ru-RU"/>
              </w:rPr>
              <w:t>от 19.05.2017г. №529-п</w:t>
            </w:r>
          </w:p>
          <w:p w:rsidR="0077010D" w:rsidRPr="0077010D" w:rsidRDefault="0077010D" w:rsidP="0077010D">
            <w:pPr>
              <w:autoSpaceDE w:val="0"/>
              <w:autoSpaceDN w:val="0"/>
              <w:adjustRightInd w:val="0"/>
              <w:spacing w:after="0" w:line="240" w:lineRule="auto"/>
              <w:ind w:right="146"/>
              <w:jc w:val="right"/>
              <w:rPr>
                <w:rFonts w:ascii="Times New Roman" w:eastAsia="Times New Roman" w:hAnsi="Times New Roman"/>
                <w:sz w:val="18"/>
                <w:szCs w:val="18"/>
                <w:lang w:eastAsia="ru-RU"/>
              </w:rPr>
            </w:pPr>
          </w:p>
          <w:p w:rsidR="0077010D" w:rsidRPr="0077010D" w:rsidRDefault="00C53062" w:rsidP="00C53062">
            <w:pPr>
              <w:spacing w:after="0" w:line="240" w:lineRule="auto"/>
              <w:jc w:val="right"/>
              <w:rPr>
                <w:rFonts w:ascii="Times New Roman" w:eastAsia="Times New Roman" w:hAnsi="Times New Roman"/>
                <w:color w:val="000000"/>
                <w:sz w:val="18"/>
                <w:szCs w:val="18"/>
                <w:lang w:eastAsia="ru-RU"/>
              </w:rPr>
            </w:pPr>
            <w:r w:rsidRPr="0077010D">
              <w:rPr>
                <w:rFonts w:ascii="Times New Roman" w:eastAsia="Times New Roman" w:hAnsi="Times New Roman"/>
                <w:color w:val="000000"/>
                <w:sz w:val="18"/>
                <w:szCs w:val="18"/>
                <w:lang w:eastAsia="ru-RU"/>
              </w:rPr>
              <w:t xml:space="preserve">                                                                                                                                                                            Приложение № 2                                </w:t>
            </w:r>
          </w:p>
          <w:p w:rsidR="00C53062" w:rsidRPr="00C53062" w:rsidRDefault="00C53062" w:rsidP="00C53062">
            <w:pPr>
              <w:spacing w:after="0" w:line="240" w:lineRule="auto"/>
              <w:jc w:val="right"/>
              <w:rPr>
                <w:rFonts w:ascii="Times New Roman" w:eastAsia="Times New Roman" w:hAnsi="Times New Roman"/>
                <w:color w:val="000000"/>
                <w:sz w:val="24"/>
                <w:szCs w:val="24"/>
                <w:lang w:eastAsia="ru-RU"/>
              </w:rPr>
            </w:pPr>
            <w:r w:rsidRPr="0077010D">
              <w:rPr>
                <w:rFonts w:ascii="Times New Roman" w:eastAsia="Times New Roman" w:hAnsi="Times New Roman"/>
                <w:color w:val="000000"/>
                <w:sz w:val="18"/>
                <w:szCs w:val="18"/>
                <w:lang w:eastAsia="ru-RU"/>
              </w:rPr>
              <w:t xml:space="preserve">                                                                                     к подпрограмме  "Борьба с пожарами                                                                                                       в населенных пунктах Богучанского района" на 2014-2019 годы</w:t>
            </w:r>
          </w:p>
          <w:p w:rsidR="00C53062" w:rsidRPr="00C53062" w:rsidRDefault="00C53062" w:rsidP="00C53062">
            <w:pPr>
              <w:spacing w:after="0" w:line="240" w:lineRule="auto"/>
              <w:rPr>
                <w:rFonts w:eastAsia="Times New Roman"/>
                <w:color w:val="000000"/>
                <w:lang w:eastAsia="ru-RU"/>
              </w:rPr>
            </w:pPr>
            <w:r w:rsidRPr="00C53062">
              <w:rPr>
                <w:rFonts w:eastAsia="Times New Roman"/>
                <w:color w:val="000000"/>
                <w:lang w:eastAsia="ru-RU"/>
              </w:rPr>
              <w:t> </w:t>
            </w:r>
          </w:p>
          <w:p w:rsidR="00C53062" w:rsidRPr="00C53062" w:rsidRDefault="00C53062" w:rsidP="0077010D">
            <w:pPr>
              <w:spacing w:after="0" w:line="240" w:lineRule="auto"/>
              <w:jc w:val="center"/>
              <w:rPr>
                <w:rFonts w:ascii="Times New Roman" w:eastAsia="Times New Roman" w:hAnsi="Times New Roman"/>
                <w:color w:val="000000"/>
                <w:sz w:val="24"/>
                <w:szCs w:val="24"/>
                <w:lang w:eastAsia="ru-RU"/>
              </w:rPr>
            </w:pPr>
            <w:r w:rsidRPr="0077010D">
              <w:rPr>
                <w:rFonts w:ascii="Times New Roman" w:eastAsia="Times New Roman" w:hAnsi="Times New Roman"/>
                <w:color w:val="000000"/>
                <w:sz w:val="20"/>
                <w:szCs w:val="28"/>
                <w:lang w:eastAsia="ru-RU"/>
              </w:rPr>
              <w:t>Перечень мероприятий подпрограммы</w:t>
            </w:r>
          </w:p>
        </w:tc>
      </w:tr>
    </w:tbl>
    <w:p w:rsidR="00EF29D5" w:rsidRPr="00193060"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18"/>
        <w:gridCol w:w="814"/>
        <w:gridCol w:w="422"/>
        <w:gridCol w:w="389"/>
        <w:gridCol w:w="674"/>
        <w:gridCol w:w="346"/>
        <w:gridCol w:w="714"/>
        <w:gridCol w:w="714"/>
        <w:gridCol w:w="714"/>
        <w:gridCol w:w="714"/>
        <w:gridCol w:w="714"/>
        <w:gridCol w:w="714"/>
        <w:gridCol w:w="757"/>
        <w:gridCol w:w="966"/>
      </w:tblGrid>
      <w:tr w:rsidR="006006A6" w:rsidRPr="006006A6" w:rsidTr="006006A6">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Наименование  программы, подпрограммы</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 ГРБС</w:t>
            </w:r>
          </w:p>
        </w:tc>
        <w:tc>
          <w:tcPr>
            <w:tcW w:w="957" w:type="pct"/>
            <w:gridSpan w:val="4"/>
            <w:tcBorders>
              <w:top w:val="single" w:sz="4" w:space="0" w:color="auto"/>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Код бюджетной             классификации </w:t>
            </w:r>
          </w:p>
        </w:tc>
        <w:tc>
          <w:tcPr>
            <w:tcW w:w="2634" w:type="pct"/>
            <w:gridSpan w:val="7"/>
            <w:tcBorders>
              <w:top w:val="single" w:sz="4" w:space="0" w:color="auto"/>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Расходы </w:t>
            </w:r>
            <w:r w:rsidRPr="006006A6">
              <w:rPr>
                <w:rFonts w:ascii="Times New Roman" w:eastAsia="Times New Roman" w:hAnsi="Times New Roman"/>
                <w:color w:val="000000"/>
                <w:sz w:val="14"/>
                <w:szCs w:val="14"/>
                <w:lang w:eastAsia="ru-RU"/>
              </w:rPr>
              <w:br/>
            </w:r>
            <w:proofErr w:type="gramStart"/>
            <w:r w:rsidRPr="006006A6">
              <w:rPr>
                <w:rFonts w:ascii="Times New Roman" w:eastAsia="Times New Roman" w:hAnsi="Times New Roman"/>
                <w:color w:val="000000"/>
                <w:sz w:val="14"/>
                <w:szCs w:val="14"/>
                <w:lang w:eastAsia="ru-RU"/>
              </w:rPr>
              <w:t xml:space="preserve">( </w:t>
            </w:r>
            <w:proofErr w:type="gramEnd"/>
            <w:r w:rsidRPr="006006A6">
              <w:rPr>
                <w:rFonts w:ascii="Times New Roman" w:eastAsia="Times New Roman" w:hAnsi="Times New Roman"/>
                <w:color w:val="000000"/>
                <w:sz w:val="14"/>
                <w:szCs w:val="14"/>
                <w:lang w:eastAsia="ru-RU"/>
              </w:rPr>
              <w:t>рублей), годы</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6006A6" w:rsidRPr="006006A6" w:rsidTr="006006A6">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ГРБС</w:t>
            </w:r>
          </w:p>
        </w:tc>
        <w:tc>
          <w:tcPr>
            <w:tcW w:w="20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Рз</w:t>
            </w:r>
            <w:r w:rsidRPr="006006A6">
              <w:rPr>
                <w:rFonts w:ascii="Times New Roman" w:eastAsia="Times New Roman" w:hAnsi="Times New Roman"/>
                <w:color w:val="000000"/>
                <w:sz w:val="14"/>
                <w:szCs w:val="14"/>
                <w:lang w:eastAsia="ru-RU"/>
              </w:rPr>
              <w:br/>
            </w:r>
            <w:proofErr w:type="gramStart"/>
            <w:r w:rsidRPr="006006A6">
              <w:rPr>
                <w:rFonts w:ascii="Times New Roman" w:eastAsia="Times New Roman" w:hAnsi="Times New Roman"/>
                <w:color w:val="000000"/>
                <w:sz w:val="14"/>
                <w:szCs w:val="14"/>
                <w:lang w:eastAsia="ru-RU"/>
              </w:rPr>
              <w:t>Пр</w:t>
            </w:r>
            <w:proofErr w:type="gramEnd"/>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ЦСР</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ВР</w:t>
            </w:r>
          </w:p>
        </w:tc>
        <w:tc>
          <w:tcPr>
            <w:tcW w:w="37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2014</w:t>
            </w:r>
          </w:p>
        </w:tc>
        <w:tc>
          <w:tcPr>
            <w:tcW w:w="37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2015</w:t>
            </w:r>
          </w:p>
        </w:tc>
        <w:tc>
          <w:tcPr>
            <w:tcW w:w="37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2016</w:t>
            </w:r>
          </w:p>
        </w:tc>
        <w:tc>
          <w:tcPr>
            <w:tcW w:w="37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2017</w:t>
            </w:r>
          </w:p>
        </w:tc>
        <w:tc>
          <w:tcPr>
            <w:tcW w:w="37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2018</w:t>
            </w:r>
          </w:p>
        </w:tc>
        <w:tc>
          <w:tcPr>
            <w:tcW w:w="373"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2019</w:t>
            </w:r>
          </w:p>
        </w:tc>
        <w:tc>
          <w:tcPr>
            <w:tcW w:w="396"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Итого на период</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Подпрограмма 2</w:t>
            </w:r>
          </w:p>
        </w:tc>
        <w:tc>
          <w:tcPr>
            <w:tcW w:w="4016" w:type="pct"/>
            <w:gridSpan w:val="12"/>
            <w:tcBorders>
              <w:top w:val="single" w:sz="4" w:space="0" w:color="auto"/>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"Борьба с пожарами в населенных пунктах Богучанского района" на 2014-2018 годы</w:t>
            </w:r>
          </w:p>
        </w:tc>
        <w:tc>
          <w:tcPr>
            <w:tcW w:w="505" w:type="pct"/>
            <w:tcBorders>
              <w:top w:val="nil"/>
              <w:left w:val="nil"/>
              <w:bottom w:val="single" w:sz="4" w:space="0" w:color="auto"/>
              <w:right w:val="single" w:sz="4" w:space="0" w:color="auto"/>
            </w:tcBorders>
            <w:shd w:val="clear" w:color="000000" w:fill="FFFFFF"/>
            <w:noWrap/>
            <w:vAlign w:val="center"/>
            <w:hideMark/>
          </w:tcPr>
          <w:p w:rsidR="006006A6" w:rsidRPr="006006A6" w:rsidRDefault="006006A6" w:rsidP="006006A6">
            <w:pPr>
              <w:spacing w:after="0" w:line="240" w:lineRule="auto"/>
              <w:rPr>
                <w:rFonts w:eastAsia="Times New Roman"/>
                <w:color w:val="000000"/>
                <w:sz w:val="14"/>
                <w:szCs w:val="14"/>
                <w:lang w:eastAsia="ru-RU"/>
              </w:rPr>
            </w:pPr>
            <w:r w:rsidRPr="006006A6">
              <w:rPr>
                <w:rFonts w:eastAsia="Times New Roman"/>
                <w:color w:val="000000"/>
                <w:sz w:val="14"/>
                <w:szCs w:val="14"/>
                <w:lang w:eastAsia="ru-RU"/>
              </w:rPr>
              <w:t> </w:t>
            </w: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Цель </w:t>
            </w:r>
            <w:r w:rsidRPr="006006A6">
              <w:rPr>
                <w:rFonts w:ascii="Times New Roman" w:eastAsia="Times New Roman" w:hAnsi="Times New Roman"/>
                <w:color w:val="000000"/>
                <w:sz w:val="14"/>
                <w:szCs w:val="14"/>
                <w:lang w:eastAsia="ru-RU"/>
              </w:rPr>
              <w:lastRenderedPageBreak/>
              <w:t xml:space="preserve">подпрограммы: </w:t>
            </w:r>
          </w:p>
        </w:tc>
        <w:tc>
          <w:tcPr>
            <w:tcW w:w="4016" w:type="pct"/>
            <w:gridSpan w:val="12"/>
            <w:tcBorders>
              <w:top w:val="single" w:sz="4" w:space="0" w:color="auto"/>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Обеспечение пожарной безопасности населенных пунктов Богучанского района</w:t>
            </w:r>
          </w:p>
        </w:tc>
        <w:tc>
          <w:tcPr>
            <w:tcW w:w="505" w:type="pct"/>
            <w:tcBorders>
              <w:top w:val="nil"/>
              <w:left w:val="nil"/>
              <w:bottom w:val="single" w:sz="4" w:space="0" w:color="auto"/>
              <w:right w:val="single" w:sz="4" w:space="0" w:color="auto"/>
            </w:tcBorders>
            <w:shd w:val="clear" w:color="000000" w:fill="FFFFFF"/>
            <w:vAlign w:val="center"/>
            <w:hideMark/>
          </w:tcPr>
          <w:p w:rsidR="006006A6" w:rsidRPr="006006A6" w:rsidRDefault="006006A6" w:rsidP="006006A6">
            <w:pPr>
              <w:spacing w:after="0" w:line="240" w:lineRule="auto"/>
              <w:rPr>
                <w:rFonts w:eastAsia="Times New Roman"/>
                <w:color w:val="000000"/>
                <w:sz w:val="14"/>
                <w:szCs w:val="14"/>
                <w:lang w:eastAsia="ru-RU"/>
              </w:rPr>
            </w:pPr>
            <w:r w:rsidRPr="006006A6">
              <w:rPr>
                <w:rFonts w:eastAsia="Times New Roman"/>
                <w:color w:val="000000"/>
                <w:sz w:val="14"/>
                <w:szCs w:val="14"/>
                <w:lang w:eastAsia="ru-RU"/>
              </w:rPr>
              <w:t> </w:t>
            </w:r>
          </w:p>
        </w:tc>
      </w:tr>
      <w:tr w:rsidR="006006A6" w:rsidRPr="006006A6" w:rsidTr="006006A6">
        <w:trPr>
          <w:trHeight w:val="20"/>
        </w:trPr>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Задача 1. Исполнение муниципального заказа</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19 059 500,00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18 773 066,50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21 716 610,00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22 245 982,00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21 954 100,00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21 954 100,00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125 703 358,50</w:t>
            </w:r>
          </w:p>
        </w:tc>
        <w:tc>
          <w:tcPr>
            <w:tcW w:w="505" w:type="pct"/>
            <w:vMerge w:val="restart"/>
            <w:tcBorders>
              <w:top w:val="nil"/>
              <w:left w:val="single" w:sz="4" w:space="0" w:color="auto"/>
              <w:bottom w:val="single" w:sz="4" w:space="0" w:color="000000"/>
              <w:right w:val="single" w:sz="4" w:space="0" w:color="auto"/>
            </w:tcBorders>
            <w:shd w:val="clear" w:color="auto" w:fill="auto"/>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522 выезда для проведения работ по тушению пожаров, поддержание в готовности 13 ед. специальной и приспособленной для целей пожаротушения техники</w:t>
            </w: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hideMark/>
          </w:tcPr>
          <w:p w:rsidR="006006A6" w:rsidRPr="006006A6" w:rsidRDefault="006006A6" w:rsidP="006006A6">
            <w:pPr>
              <w:spacing w:after="0" w:line="240" w:lineRule="auto"/>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0424001</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611</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17 659 500,00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18 120 500,00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35 780 000,00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111</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nil"/>
              <w:right w:val="nil"/>
            </w:tcBorders>
            <w:shd w:val="clear" w:color="auto" w:fill="auto"/>
            <w:noWrap/>
            <w:vAlign w:val="bottom"/>
            <w:hideMark/>
          </w:tcPr>
          <w:p w:rsidR="006006A6" w:rsidRPr="006006A6" w:rsidRDefault="006006A6" w:rsidP="006006A6">
            <w:pPr>
              <w:spacing w:after="0" w:line="240" w:lineRule="auto"/>
              <w:rPr>
                <w:rFonts w:eastAsia="Times New Roman"/>
                <w:color w:val="000000"/>
                <w:sz w:val="14"/>
                <w:szCs w:val="14"/>
                <w:lang w:eastAsia="ru-RU"/>
              </w:rPr>
            </w:pP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111</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11 277 092,78</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11 409 658,00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11 409 658,00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11 409 658,00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45 506 066,78</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119</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3 406 396,74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3 445 716,00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3 445 716,00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3 445 716,00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13 743 544,74</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nil"/>
              <w:right w:val="nil"/>
            </w:tcBorders>
            <w:shd w:val="clear" w:color="auto" w:fill="auto"/>
            <w:noWrap/>
            <w:vAlign w:val="bottom"/>
            <w:hideMark/>
          </w:tcPr>
          <w:p w:rsidR="006006A6" w:rsidRPr="006006A6" w:rsidRDefault="006006A6" w:rsidP="006006A6">
            <w:pPr>
              <w:spacing w:after="0" w:line="240" w:lineRule="auto"/>
              <w:rPr>
                <w:rFonts w:eastAsia="Times New Roman"/>
                <w:color w:val="000000"/>
                <w:sz w:val="14"/>
                <w:szCs w:val="14"/>
                <w:lang w:eastAsia="ru-RU"/>
              </w:rPr>
            </w:pP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79 143,20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36 260,00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36 260,00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36 260,00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187 923,20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nil"/>
              <w:right w:val="nil"/>
            </w:tcBorders>
            <w:shd w:val="clear" w:color="auto" w:fill="auto"/>
            <w:noWrap/>
            <w:vAlign w:val="bottom"/>
            <w:hideMark/>
          </w:tcPr>
          <w:p w:rsidR="006006A6" w:rsidRPr="006006A6" w:rsidRDefault="006006A6" w:rsidP="006006A6">
            <w:pPr>
              <w:spacing w:after="0" w:line="240" w:lineRule="auto"/>
              <w:rPr>
                <w:rFonts w:eastAsia="Times New Roman"/>
                <w:color w:val="000000"/>
                <w:sz w:val="14"/>
                <w:szCs w:val="14"/>
                <w:lang w:eastAsia="ru-RU"/>
              </w:rPr>
            </w:pP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1 655 594,40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1 353 412,00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1 061 530,00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1 061 530,00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5 132 066,40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042004Г010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852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12 000,00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853</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852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7 197,88</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19 197,88</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853</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nil"/>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042004Г010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1 684 485,00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1 794 269,00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1 794 269,00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1 794 269,00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7 067 292,00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0424701</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612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4 566,50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4 566,50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042Ф000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612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648 000,00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648 000,00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111</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111</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1 055 151,13</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1 787 140,00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1 787 140,00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1 787 140,00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6 416 571,13</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000000" w:fill="FFFFFF"/>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2 935,88</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2 935,88</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119</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472 309,30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539 710,00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539 710,00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539 710,00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2 091 439,30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852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105 000,00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105 000,00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105 000,00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415 000,00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853</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23 377,00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3 690,00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3 690,00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3 690,00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34 447,00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nil"/>
              <w:left w:val="nil"/>
              <w:bottom w:val="nil"/>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МКУ </w:t>
            </w:r>
            <w:r w:rsidRPr="006006A6">
              <w:rPr>
                <w:rFonts w:ascii="Times New Roman" w:eastAsia="Times New Roman" w:hAnsi="Times New Roman"/>
                <w:color w:val="000000"/>
                <w:sz w:val="14"/>
                <w:szCs w:val="14"/>
                <w:lang w:eastAsia="ru-RU"/>
              </w:rPr>
              <w:lastRenderedPageBreak/>
              <w:t>"МПЧ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88</w:t>
            </w:r>
            <w:r w:rsidRPr="006006A6">
              <w:rPr>
                <w:rFonts w:ascii="Times New Roman" w:eastAsia="Times New Roman" w:hAnsi="Times New Roman"/>
                <w:color w:val="000000"/>
                <w:sz w:val="14"/>
                <w:szCs w:val="14"/>
                <w:lang w:eastAsia="ru-RU"/>
              </w:rPr>
              <w:lastRenderedPageBreak/>
              <w:t>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03</w:t>
            </w:r>
            <w:r w:rsidRPr="006006A6">
              <w:rPr>
                <w:rFonts w:ascii="Times New Roman" w:eastAsia="Times New Roman" w:hAnsi="Times New Roman"/>
                <w:color w:val="000000"/>
                <w:sz w:val="14"/>
                <w:szCs w:val="14"/>
                <w:lang w:eastAsia="ru-RU"/>
              </w:rPr>
              <w:lastRenderedPageBreak/>
              <w:t>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042004</w:t>
            </w:r>
            <w:r w:rsidRPr="006006A6">
              <w:rPr>
                <w:rFonts w:ascii="Times New Roman" w:eastAsia="Times New Roman" w:hAnsi="Times New Roman"/>
                <w:color w:val="000000"/>
                <w:sz w:val="14"/>
                <w:szCs w:val="14"/>
                <w:lang w:eastAsia="ru-RU"/>
              </w:rPr>
              <w:lastRenderedPageBreak/>
              <w:t>0090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2</w:t>
            </w:r>
            <w:r w:rsidRPr="006006A6">
              <w:rPr>
                <w:rFonts w:ascii="Times New Roman" w:eastAsia="Times New Roman" w:hAnsi="Times New Roman"/>
                <w:color w:val="000000"/>
                <w:sz w:val="14"/>
                <w:szCs w:val="14"/>
                <w:lang w:eastAsia="ru-RU"/>
              </w:rPr>
              <w:lastRenderedPageBreak/>
              <w:t>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711 </w:t>
            </w:r>
            <w:r w:rsidRPr="006006A6">
              <w:rPr>
                <w:rFonts w:ascii="Times New Roman" w:eastAsia="Times New Roman" w:hAnsi="Times New Roman"/>
                <w:color w:val="000000"/>
                <w:sz w:val="14"/>
                <w:szCs w:val="14"/>
                <w:lang w:eastAsia="ru-RU"/>
              </w:rPr>
              <w:lastRenderedPageBreak/>
              <w:t>060,50</w:t>
            </w:r>
          </w:p>
        </w:tc>
        <w:tc>
          <w:tcPr>
            <w:tcW w:w="373" w:type="pct"/>
            <w:tcBorders>
              <w:top w:val="nil"/>
              <w:left w:val="nil"/>
              <w:bottom w:val="single" w:sz="4" w:space="0" w:color="auto"/>
              <w:right w:val="single" w:sz="4" w:space="0" w:color="auto"/>
            </w:tcBorders>
            <w:shd w:val="clear" w:color="000000" w:fill="FFFFFF"/>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 xml:space="preserve">794 </w:t>
            </w:r>
            <w:r w:rsidRPr="006006A6">
              <w:rPr>
                <w:rFonts w:ascii="Times New Roman" w:eastAsia="Times New Roman" w:hAnsi="Times New Roman"/>
                <w:color w:val="000000"/>
                <w:sz w:val="14"/>
                <w:szCs w:val="14"/>
                <w:lang w:eastAsia="ru-RU"/>
              </w:rPr>
              <w:lastRenderedPageBreak/>
              <w:t>364,12</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 xml:space="preserve">797 </w:t>
            </w:r>
            <w:r w:rsidRPr="006006A6">
              <w:rPr>
                <w:rFonts w:ascii="Times New Roman" w:eastAsia="Times New Roman" w:hAnsi="Times New Roman"/>
                <w:color w:val="000000"/>
                <w:sz w:val="14"/>
                <w:szCs w:val="14"/>
                <w:lang w:eastAsia="ru-RU"/>
              </w:rPr>
              <w:lastRenderedPageBreak/>
              <w:t>300,00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 xml:space="preserve">797 </w:t>
            </w:r>
            <w:r w:rsidRPr="006006A6">
              <w:rPr>
                <w:rFonts w:ascii="Times New Roman" w:eastAsia="Times New Roman" w:hAnsi="Times New Roman"/>
                <w:color w:val="000000"/>
                <w:sz w:val="14"/>
                <w:szCs w:val="14"/>
                <w:lang w:eastAsia="ru-RU"/>
              </w:rPr>
              <w:lastRenderedPageBreak/>
              <w:t>300,00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 xml:space="preserve">3 100 </w:t>
            </w:r>
            <w:r w:rsidRPr="006006A6">
              <w:rPr>
                <w:rFonts w:ascii="Times New Roman" w:eastAsia="Times New Roman" w:hAnsi="Times New Roman"/>
                <w:color w:val="000000"/>
                <w:sz w:val="14"/>
                <w:szCs w:val="14"/>
                <w:lang w:eastAsia="ru-RU"/>
              </w:rPr>
              <w:lastRenderedPageBreak/>
              <w:t>024,62</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042004Г090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042004Г090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475 112,07</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554 660,00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554 660,00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554 660,00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2 139 092,07</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042004Э010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378 690,00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406 167,00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406 167,00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406 167,00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1 597 191,00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0428005</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1 400 000,00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1 400 000,00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Приобретение 1 пожарного автомобиля</w:t>
            </w: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880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042004Ф010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390 000,00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390 000,00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Приобретение 1 пожарного автомобиля для  п</w:t>
            </w:r>
            <w:proofErr w:type="gramStart"/>
            <w:r w:rsidRPr="006006A6">
              <w:rPr>
                <w:rFonts w:ascii="Times New Roman" w:eastAsia="Times New Roman" w:hAnsi="Times New Roman"/>
                <w:color w:val="000000"/>
                <w:sz w:val="14"/>
                <w:szCs w:val="14"/>
                <w:lang w:eastAsia="ru-RU"/>
              </w:rPr>
              <w:t>.К</w:t>
            </w:r>
            <w:proofErr w:type="gramEnd"/>
            <w:r w:rsidRPr="006006A6">
              <w:rPr>
                <w:rFonts w:ascii="Times New Roman" w:eastAsia="Times New Roman" w:hAnsi="Times New Roman"/>
                <w:color w:val="000000"/>
                <w:sz w:val="14"/>
                <w:szCs w:val="14"/>
                <w:lang w:eastAsia="ru-RU"/>
              </w:rPr>
              <w:t>расногорьевский</w:t>
            </w:r>
          </w:p>
        </w:tc>
      </w:tr>
      <w:tr w:rsidR="006006A6" w:rsidRPr="006006A6" w:rsidTr="006006A6">
        <w:trPr>
          <w:trHeight w:val="20"/>
        </w:trPr>
        <w:tc>
          <w:tcPr>
            <w:tcW w:w="132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150 000,00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270 000,00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100 000,00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720 000,00</w:t>
            </w:r>
          </w:p>
        </w:tc>
        <w:tc>
          <w:tcPr>
            <w:tcW w:w="505"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rPr>
                <w:rFonts w:eastAsia="Times New Roman"/>
                <w:color w:val="000000"/>
                <w:sz w:val="14"/>
                <w:szCs w:val="14"/>
                <w:lang w:eastAsia="ru-RU"/>
              </w:rPr>
            </w:pPr>
            <w:r w:rsidRPr="006006A6">
              <w:rPr>
                <w:rFonts w:eastAsia="Times New Roman"/>
                <w:color w:val="000000"/>
                <w:sz w:val="14"/>
                <w:szCs w:val="14"/>
                <w:lang w:eastAsia="ru-RU"/>
              </w:rPr>
              <w:t> </w:t>
            </w: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0428002</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80 000,00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80 000,00</w:t>
            </w:r>
          </w:p>
        </w:tc>
        <w:tc>
          <w:tcPr>
            <w:tcW w:w="505" w:type="pct"/>
            <w:vMerge w:val="restart"/>
            <w:tcBorders>
              <w:top w:val="nil"/>
              <w:left w:val="single" w:sz="4" w:space="0" w:color="auto"/>
              <w:bottom w:val="single" w:sz="4" w:space="0" w:color="000000"/>
              <w:right w:val="single" w:sz="4" w:space="0" w:color="auto"/>
            </w:tcBorders>
            <w:shd w:val="clear" w:color="auto" w:fill="auto"/>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В общей сложности будет обустроено 8,5 км мин. полос</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0420080020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100 000,00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400 000,00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0428006</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70 000,00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0 00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70 000,00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Устройство 300 м водопровода в д. Каменка</w:t>
            </w: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2.3.  Обустройство водозаборного сооружения для нужд пожаротушения</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0420080060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170 000,00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170 000,00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Обустройство водозабора в д. Каменка</w:t>
            </w:r>
          </w:p>
        </w:tc>
      </w:tr>
      <w:tr w:rsidR="006006A6" w:rsidRPr="006006A6" w:rsidTr="006006A6">
        <w:trPr>
          <w:trHeight w:val="20"/>
        </w:trPr>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28 500,00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1 188 621,45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1 188 621,45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57 105,00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57 105,00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2 532 452,90</w:t>
            </w:r>
          </w:p>
        </w:tc>
        <w:tc>
          <w:tcPr>
            <w:tcW w:w="505"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rPr>
                <w:rFonts w:eastAsia="Times New Roman"/>
                <w:color w:val="000000"/>
                <w:sz w:val="14"/>
                <w:szCs w:val="14"/>
                <w:lang w:eastAsia="ru-RU"/>
              </w:rPr>
            </w:pPr>
            <w:r w:rsidRPr="006006A6">
              <w:rPr>
                <w:rFonts w:eastAsia="Times New Roman"/>
                <w:color w:val="000000"/>
                <w:sz w:val="14"/>
                <w:szCs w:val="14"/>
                <w:lang w:eastAsia="ru-RU"/>
              </w:rPr>
              <w:t> </w:t>
            </w: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0428003</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19 000,00</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6006A6">
              <w:rPr>
                <w:rFonts w:ascii="Times New Roman" w:eastAsia="Times New Roman" w:hAnsi="Times New Roman"/>
                <w:color w:val="000000"/>
                <w:sz w:val="14"/>
                <w:szCs w:val="14"/>
                <w:lang w:eastAsia="ru-RU"/>
              </w:rPr>
              <w:t>.К</w:t>
            </w:r>
            <w:proofErr w:type="gramEnd"/>
            <w:r w:rsidRPr="006006A6">
              <w:rPr>
                <w:rFonts w:ascii="Times New Roman" w:eastAsia="Times New Roman" w:hAnsi="Times New Roman"/>
                <w:color w:val="000000"/>
                <w:sz w:val="14"/>
                <w:szCs w:val="14"/>
                <w:lang w:eastAsia="ru-RU"/>
              </w:rPr>
              <w:t>аменка</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0420080030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9 500,00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9 500,00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38 000,00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3.2.   Установка указателей водоисточников</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0428003</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Установка 2 указателей в д</w:t>
            </w:r>
            <w:proofErr w:type="gramStart"/>
            <w:r w:rsidRPr="006006A6">
              <w:rPr>
                <w:rFonts w:ascii="Times New Roman" w:eastAsia="Times New Roman" w:hAnsi="Times New Roman"/>
                <w:color w:val="000000"/>
                <w:sz w:val="14"/>
                <w:szCs w:val="14"/>
                <w:lang w:eastAsia="ru-RU"/>
              </w:rPr>
              <w:t>.К</w:t>
            </w:r>
            <w:proofErr w:type="gramEnd"/>
            <w:r w:rsidRPr="006006A6">
              <w:rPr>
                <w:rFonts w:ascii="Times New Roman" w:eastAsia="Times New Roman" w:hAnsi="Times New Roman"/>
                <w:color w:val="000000"/>
                <w:sz w:val="14"/>
                <w:szCs w:val="14"/>
                <w:lang w:eastAsia="ru-RU"/>
              </w:rPr>
              <w:t>аменка</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0420080030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Мероприятие 3.3. Устройство </w:t>
            </w:r>
            <w:r w:rsidRPr="006006A6">
              <w:rPr>
                <w:rFonts w:ascii="Times New Roman" w:eastAsia="Times New Roman" w:hAnsi="Times New Roman"/>
                <w:color w:val="000000"/>
                <w:sz w:val="14"/>
                <w:szCs w:val="14"/>
                <w:lang w:eastAsia="ru-RU"/>
              </w:rPr>
              <w:lastRenderedPageBreak/>
              <w:t xml:space="preserve">незамерзающих прорубей </w:t>
            </w:r>
            <w:proofErr w:type="gramStart"/>
            <w:r w:rsidRPr="006006A6">
              <w:rPr>
                <w:rFonts w:ascii="Times New Roman" w:eastAsia="Times New Roman" w:hAnsi="Times New Roman"/>
                <w:color w:val="000000"/>
                <w:sz w:val="14"/>
                <w:szCs w:val="14"/>
                <w:lang w:eastAsia="ru-RU"/>
              </w:rPr>
              <w:t>в</w:t>
            </w:r>
            <w:proofErr w:type="gramEnd"/>
            <w:r w:rsidRPr="006006A6">
              <w:rPr>
                <w:rFonts w:ascii="Times New Roman" w:eastAsia="Times New Roman" w:hAnsi="Times New Roman"/>
                <w:color w:val="000000"/>
                <w:sz w:val="14"/>
                <w:szCs w:val="14"/>
                <w:lang w:eastAsia="ru-RU"/>
              </w:rPr>
              <w:t xml:space="preserve"> естественных водоисточниках</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Администрация Богучанс</w:t>
            </w:r>
            <w:r w:rsidRPr="006006A6">
              <w:rPr>
                <w:rFonts w:ascii="Times New Roman" w:eastAsia="Times New Roman" w:hAnsi="Times New Roman"/>
                <w:color w:val="000000"/>
                <w:sz w:val="14"/>
                <w:szCs w:val="14"/>
                <w:lang w:eastAsia="ru-RU"/>
              </w:rPr>
              <w:lastRenderedPageBreak/>
              <w:t>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0428003</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6 000,00</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Устройство 1 проруби (р</w:t>
            </w:r>
            <w:proofErr w:type="gramStart"/>
            <w:r w:rsidRPr="006006A6">
              <w:rPr>
                <w:rFonts w:ascii="Times New Roman" w:eastAsia="Times New Roman" w:hAnsi="Times New Roman"/>
                <w:color w:val="000000"/>
                <w:sz w:val="14"/>
                <w:szCs w:val="14"/>
                <w:lang w:eastAsia="ru-RU"/>
              </w:rPr>
              <w:t>.А</w:t>
            </w:r>
            <w:proofErr w:type="gramEnd"/>
            <w:r w:rsidRPr="006006A6">
              <w:rPr>
                <w:rFonts w:ascii="Times New Roman" w:eastAsia="Times New Roman" w:hAnsi="Times New Roman"/>
                <w:color w:val="000000"/>
                <w:sz w:val="14"/>
                <w:szCs w:val="14"/>
                <w:lang w:eastAsia="ru-RU"/>
              </w:rPr>
              <w:t xml:space="preserve">нгара, </w:t>
            </w:r>
            <w:r w:rsidRPr="006006A6">
              <w:rPr>
                <w:rFonts w:ascii="Times New Roman" w:eastAsia="Times New Roman" w:hAnsi="Times New Roman"/>
                <w:color w:val="000000"/>
                <w:sz w:val="14"/>
                <w:szCs w:val="14"/>
                <w:lang w:eastAsia="ru-RU"/>
              </w:rPr>
              <w:lastRenderedPageBreak/>
              <w:t>д.Каменка)</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0420080030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3 000,00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9 000,00</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Мероприятие 3.4. Приобретение первичных средств пожаротушения</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0428003</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13 000,00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13 000,00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огнетушителя в д</w:t>
            </w:r>
            <w:proofErr w:type="gramStart"/>
            <w:r w:rsidRPr="006006A6">
              <w:rPr>
                <w:rFonts w:ascii="Times New Roman" w:eastAsia="Times New Roman" w:hAnsi="Times New Roman"/>
                <w:color w:val="000000"/>
                <w:sz w:val="14"/>
                <w:szCs w:val="14"/>
                <w:lang w:eastAsia="ru-RU"/>
              </w:rPr>
              <w:t>.К</w:t>
            </w:r>
            <w:proofErr w:type="gramEnd"/>
            <w:r w:rsidRPr="006006A6">
              <w:rPr>
                <w:rFonts w:ascii="Times New Roman" w:eastAsia="Times New Roman" w:hAnsi="Times New Roman"/>
                <w:color w:val="000000"/>
                <w:sz w:val="14"/>
                <w:szCs w:val="14"/>
                <w:lang w:eastAsia="ru-RU"/>
              </w:rPr>
              <w:t>аменка,  2 РЛО д.Прилуки</w:t>
            </w: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Мероприятие 3.5. Обеспечение первичных мер </w:t>
            </w:r>
            <w:proofErr w:type="gramStart"/>
            <w:r w:rsidRPr="006006A6">
              <w:rPr>
                <w:rFonts w:ascii="Times New Roman" w:eastAsia="Times New Roman" w:hAnsi="Times New Roman"/>
                <w:color w:val="000000"/>
                <w:sz w:val="14"/>
                <w:szCs w:val="14"/>
                <w:lang w:eastAsia="ru-RU"/>
              </w:rPr>
              <w:t>пожарной</w:t>
            </w:r>
            <w:proofErr w:type="gramEnd"/>
            <w:r w:rsidRPr="006006A6">
              <w:rPr>
                <w:rFonts w:ascii="Times New Roman" w:eastAsia="Times New Roman" w:hAnsi="Times New Roman"/>
                <w:color w:val="000000"/>
                <w:sz w:val="14"/>
                <w:szCs w:val="14"/>
                <w:lang w:eastAsia="ru-RU"/>
              </w:rPr>
              <w:t xml:space="preserve"> беезопасности поселений Богучанского района</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0420074120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2 429,00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2 429,00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2 429,00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roofErr w:type="gramStart"/>
            <w:r w:rsidRPr="006006A6">
              <w:rPr>
                <w:rFonts w:ascii="Times New Roman" w:eastAsia="Times New Roman" w:hAnsi="Times New Roman"/>
                <w:color w:val="000000"/>
                <w:sz w:val="14"/>
                <w:szCs w:val="14"/>
                <w:lang w:eastAsia="ru-RU"/>
              </w:rPr>
              <w:t>Обеспечение первичных мер пожарной безопасности на межселенной территори (устро</w:t>
            </w:r>
            <w:r w:rsidR="00B76118">
              <w:rPr>
                <w:rFonts w:ascii="Times New Roman" w:eastAsia="Times New Roman" w:hAnsi="Times New Roman"/>
                <w:color w:val="000000"/>
                <w:sz w:val="14"/>
                <w:szCs w:val="14"/>
                <w:lang w:eastAsia="ru-RU"/>
              </w:rPr>
              <w:t>й</w:t>
            </w:r>
            <w:r w:rsidRPr="006006A6">
              <w:rPr>
                <w:rFonts w:ascii="Times New Roman" w:eastAsia="Times New Roman" w:hAnsi="Times New Roman"/>
                <w:color w:val="000000"/>
                <w:sz w:val="14"/>
                <w:szCs w:val="14"/>
                <w:lang w:eastAsia="ru-RU"/>
              </w:rPr>
              <w:t>ство незамерзающих прорубей)</w:t>
            </w:r>
            <w:proofErr w:type="gramEnd"/>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0420080030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44 605,00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44 605,00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89 210,00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Обеспечение первичных мер пожарной безопасности</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04200S4120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121,45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121,45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242,90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Софинансирование Администрации Богучаснкого района</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0420074120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540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1 173 571,00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1 173 571,00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2 347 142,00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6006A6" w:rsidRPr="006006A6" w:rsidTr="006006A6">
        <w:trPr>
          <w:trHeight w:val="20"/>
        </w:trPr>
        <w:tc>
          <w:tcPr>
            <w:tcW w:w="132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eastAsia="Times New Roman"/>
                <w:color w:val="000000"/>
                <w:sz w:val="14"/>
                <w:szCs w:val="14"/>
                <w:lang w:eastAsia="ru-RU"/>
              </w:rPr>
            </w:pPr>
            <w:r w:rsidRPr="006006A6">
              <w:rPr>
                <w:rFonts w:eastAsia="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124 844,00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278 000,00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73 394,65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73 395,00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73 395,00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73 395,00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696 423,65</w:t>
            </w:r>
          </w:p>
        </w:tc>
        <w:tc>
          <w:tcPr>
            <w:tcW w:w="505"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rPr>
                <w:rFonts w:eastAsia="Times New Roman"/>
                <w:color w:val="000000"/>
                <w:sz w:val="14"/>
                <w:szCs w:val="14"/>
                <w:lang w:eastAsia="ru-RU"/>
              </w:rPr>
            </w:pPr>
            <w:r w:rsidRPr="006006A6">
              <w:rPr>
                <w:rFonts w:eastAsia="Times New Roman"/>
                <w:color w:val="000000"/>
                <w:sz w:val="14"/>
                <w:szCs w:val="14"/>
                <w:lang w:eastAsia="ru-RU"/>
              </w:rPr>
              <w:t> </w:t>
            </w: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0104</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0428004</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90 134,00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90 134,00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 пожарный водопровод на 4 внутренних пожарных крана</w:t>
            </w:r>
          </w:p>
        </w:tc>
      </w:tr>
      <w:tr w:rsidR="006006A6" w:rsidRPr="006006A6" w:rsidTr="006006A6">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w:t>
            </w:r>
            <w:r w:rsidRPr="006006A6">
              <w:rPr>
                <w:rFonts w:ascii="Times New Roman" w:eastAsia="Times New Roman" w:hAnsi="Times New Roman"/>
                <w:color w:val="000000"/>
                <w:sz w:val="14"/>
                <w:szCs w:val="14"/>
                <w:lang w:eastAsia="ru-RU"/>
              </w:rPr>
              <w:lastRenderedPageBreak/>
              <w:t>го района</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0104</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0428004</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34 710,00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68 000,00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102 710,00</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Обслуживание 1 охранной пожарной сигнализации</w:t>
            </w:r>
          </w:p>
        </w:tc>
      </w:tr>
      <w:tr w:rsidR="006006A6" w:rsidRPr="006006A6" w:rsidTr="006006A6">
        <w:trPr>
          <w:trHeight w:val="20"/>
        </w:trPr>
        <w:tc>
          <w:tcPr>
            <w:tcW w:w="480"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0104</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0420080040</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73 394,65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73 395,00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73 395,00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sz w:val="14"/>
                <w:szCs w:val="14"/>
                <w:lang w:eastAsia="ru-RU"/>
              </w:rPr>
            </w:pPr>
            <w:r w:rsidRPr="006006A6">
              <w:rPr>
                <w:rFonts w:ascii="Times New Roman" w:eastAsia="Times New Roman" w:hAnsi="Times New Roman"/>
                <w:sz w:val="14"/>
                <w:szCs w:val="14"/>
                <w:lang w:eastAsia="ru-RU"/>
              </w:rPr>
              <w:t>73 395,00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293 579,65</w:t>
            </w:r>
          </w:p>
        </w:tc>
        <w:tc>
          <w:tcPr>
            <w:tcW w:w="505" w:type="pct"/>
            <w:vMerge/>
            <w:tcBorders>
              <w:top w:val="nil"/>
              <w:left w:val="single" w:sz="4" w:space="0" w:color="auto"/>
              <w:bottom w:val="single" w:sz="4" w:space="0" w:color="000000"/>
              <w:right w:val="single" w:sz="4" w:space="0" w:color="auto"/>
            </w:tcBorders>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lastRenderedPageBreak/>
              <w:t>Мероприятие 4.3.   Установка эвакуационной лестницы из несгораемых материалов снаружи здания</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0104</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0428004</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244</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210 000,00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210 000,00</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Богучанского района (с. Богучаны, ул. Октябрьская, 72)</w:t>
            </w: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В том числе</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r>
      <w:tr w:rsidR="006006A6" w:rsidRPr="006006A6" w:rsidTr="006006A6">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Итого:</w:t>
            </w:r>
          </w:p>
        </w:tc>
        <w:tc>
          <w:tcPr>
            <w:tcW w:w="425" w:type="pct"/>
            <w:tcBorders>
              <w:top w:val="nil"/>
              <w:left w:val="nil"/>
              <w:bottom w:val="single" w:sz="4" w:space="0" w:color="auto"/>
              <w:right w:val="single" w:sz="4" w:space="0" w:color="auto"/>
            </w:tcBorders>
            <w:shd w:val="clear" w:color="auto" w:fill="auto"/>
            <w:vAlign w:val="center"/>
            <w:hideMark/>
          </w:tcPr>
          <w:p w:rsidR="006006A6" w:rsidRPr="006006A6" w:rsidRDefault="006006A6" w:rsidP="006006A6">
            <w:pPr>
              <w:spacing w:after="0" w:line="240" w:lineRule="auto"/>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19 196 844,00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19 229 566,50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23 248 626,10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23 607 998,45</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22 184 600,00</w:t>
            </w:r>
          </w:p>
        </w:tc>
        <w:tc>
          <w:tcPr>
            <w:tcW w:w="373"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22 184 600,00</w:t>
            </w:r>
          </w:p>
        </w:tc>
        <w:tc>
          <w:tcPr>
            <w:tcW w:w="396"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jc w:val="center"/>
              <w:rPr>
                <w:rFonts w:ascii="Times New Roman" w:eastAsia="Times New Roman" w:hAnsi="Times New Roman"/>
                <w:color w:val="000000"/>
                <w:sz w:val="14"/>
                <w:szCs w:val="14"/>
                <w:lang w:eastAsia="ru-RU"/>
              </w:rPr>
            </w:pPr>
            <w:r w:rsidRPr="006006A6">
              <w:rPr>
                <w:rFonts w:ascii="Times New Roman" w:eastAsia="Times New Roman" w:hAnsi="Times New Roman"/>
                <w:color w:val="000000"/>
                <w:sz w:val="14"/>
                <w:szCs w:val="14"/>
                <w:lang w:eastAsia="ru-RU"/>
              </w:rPr>
              <w:t>129 652 235,05</w:t>
            </w:r>
          </w:p>
        </w:tc>
        <w:tc>
          <w:tcPr>
            <w:tcW w:w="505" w:type="pct"/>
            <w:tcBorders>
              <w:top w:val="nil"/>
              <w:left w:val="nil"/>
              <w:bottom w:val="single" w:sz="4" w:space="0" w:color="auto"/>
              <w:right w:val="single" w:sz="4" w:space="0" w:color="auto"/>
            </w:tcBorders>
            <w:shd w:val="clear" w:color="auto" w:fill="auto"/>
            <w:noWrap/>
            <w:vAlign w:val="center"/>
            <w:hideMark/>
          </w:tcPr>
          <w:p w:rsidR="006006A6" w:rsidRPr="006006A6" w:rsidRDefault="006006A6" w:rsidP="006006A6">
            <w:pPr>
              <w:spacing w:after="0" w:line="240" w:lineRule="auto"/>
              <w:rPr>
                <w:rFonts w:eastAsia="Times New Roman"/>
                <w:color w:val="000000"/>
                <w:sz w:val="14"/>
                <w:szCs w:val="14"/>
                <w:lang w:eastAsia="ru-RU"/>
              </w:rPr>
            </w:pPr>
            <w:r w:rsidRPr="006006A6">
              <w:rPr>
                <w:rFonts w:eastAsia="Times New Roman"/>
                <w:color w:val="000000"/>
                <w:sz w:val="14"/>
                <w:szCs w:val="14"/>
                <w:lang w:eastAsia="ru-RU"/>
              </w:rPr>
              <w:t> </w:t>
            </w:r>
          </w:p>
        </w:tc>
      </w:tr>
    </w:tbl>
    <w:p w:rsidR="00EF29D5" w:rsidRPr="00193060"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E1140" w:rsidRPr="00DE1140" w:rsidRDefault="00DE1140" w:rsidP="00DE1140">
      <w:pPr>
        <w:spacing w:after="0" w:line="240" w:lineRule="auto"/>
        <w:jc w:val="center"/>
        <w:rPr>
          <w:rFonts w:ascii="Times New Roman" w:eastAsia="Times New Roman" w:hAnsi="Times New Roman"/>
          <w:sz w:val="18"/>
          <w:szCs w:val="18"/>
          <w:lang w:eastAsia="ru-RU"/>
        </w:rPr>
      </w:pPr>
      <w:r w:rsidRPr="00DE1140">
        <w:rPr>
          <w:rFonts w:ascii="Times New Roman" w:eastAsia="Times New Roman" w:hAnsi="Times New Roman"/>
          <w:sz w:val="18"/>
          <w:szCs w:val="18"/>
          <w:lang w:eastAsia="ru-RU"/>
        </w:rPr>
        <w:t>АДМИНИСТРАЦИЯ БОГУЧАНСКОГО  РАЙОНА</w:t>
      </w:r>
    </w:p>
    <w:p w:rsidR="00DE1140" w:rsidRPr="00DE1140" w:rsidRDefault="00DE1140" w:rsidP="00DE1140">
      <w:pPr>
        <w:spacing w:after="0" w:line="240" w:lineRule="auto"/>
        <w:jc w:val="center"/>
        <w:rPr>
          <w:rFonts w:ascii="Times New Roman" w:eastAsia="Times New Roman" w:hAnsi="Times New Roman"/>
          <w:sz w:val="18"/>
          <w:szCs w:val="18"/>
          <w:lang w:eastAsia="ru-RU"/>
        </w:rPr>
      </w:pPr>
      <w:r w:rsidRPr="00DE1140">
        <w:rPr>
          <w:rFonts w:ascii="Times New Roman" w:eastAsia="Times New Roman" w:hAnsi="Times New Roman"/>
          <w:sz w:val="18"/>
          <w:szCs w:val="18"/>
          <w:lang w:eastAsia="ru-RU"/>
        </w:rPr>
        <w:t>ПОСТАНОВЛЕНИЕ</w:t>
      </w:r>
    </w:p>
    <w:p w:rsidR="00DE1140" w:rsidRPr="00DE1140" w:rsidRDefault="00DE1140" w:rsidP="00DE1140">
      <w:pPr>
        <w:spacing w:after="0" w:line="240" w:lineRule="auto"/>
        <w:jc w:val="center"/>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 xml:space="preserve">19.05.2017                          </w:t>
      </w:r>
      <w:r>
        <w:rPr>
          <w:rFonts w:ascii="Times New Roman" w:eastAsia="Times New Roman" w:hAnsi="Times New Roman"/>
          <w:sz w:val="20"/>
          <w:szCs w:val="20"/>
          <w:lang w:eastAsia="ru-RU"/>
        </w:rPr>
        <w:t xml:space="preserve">           </w:t>
      </w:r>
      <w:r w:rsidRPr="00DE1140">
        <w:rPr>
          <w:rFonts w:ascii="Times New Roman" w:eastAsia="Times New Roman" w:hAnsi="Times New Roman"/>
          <w:sz w:val="20"/>
          <w:szCs w:val="20"/>
          <w:lang w:eastAsia="ru-RU"/>
        </w:rPr>
        <w:t xml:space="preserve">    с</w:t>
      </w:r>
      <w:proofErr w:type="gramStart"/>
      <w:r w:rsidRPr="00DE1140">
        <w:rPr>
          <w:rFonts w:ascii="Times New Roman" w:eastAsia="Times New Roman" w:hAnsi="Times New Roman"/>
          <w:sz w:val="20"/>
          <w:szCs w:val="20"/>
          <w:lang w:eastAsia="ru-RU"/>
        </w:rPr>
        <w:t>.Б</w:t>
      </w:r>
      <w:proofErr w:type="gramEnd"/>
      <w:r w:rsidRPr="00DE1140">
        <w:rPr>
          <w:rFonts w:ascii="Times New Roman" w:eastAsia="Times New Roman" w:hAnsi="Times New Roman"/>
          <w:sz w:val="20"/>
          <w:szCs w:val="20"/>
          <w:lang w:eastAsia="ru-RU"/>
        </w:rPr>
        <w:t>огучаны                                              № 530-п</w:t>
      </w:r>
    </w:p>
    <w:p w:rsidR="00DE1140" w:rsidRPr="00DE1140" w:rsidRDefault="00DE1140" w:rsidP="00DE1140">
      <w:pPr>
        <w:spacing w:after="0" w:line="240" w:lineRule="auto"/>
        <w:jc w:val="center"/>
        <w:rPr>
          <w:rFonts w:ascii="Times New Roman" w:eastAsia="Times New Roman" w:hAnsi="Times New Roman"/>
          <w:sz w:val="20"/>
          <w:szCs w:val="20"/>
          <w:lang w:eastAsia="ru-RU"/>
        </w:rPr>
      </w:pPr>
    </w:p>
    <w:p w:rsidR="00DE1140" w:rsidRPr="00DE1140" w:rsidRDefault="00DE1140" w:rsidP="00DE1140">
      <w:pPr>
        <w:spacing w:after="0" w:line="240" w:lineRule="auto"/>
        <w:jc w:val="center"/>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DE1140" w:rsidRPr="00DE1140" w:rsidRDefault="00DE1140" w:rsidP="00DE1140">
      <w:pPr>
        <w:spacing w:after="0" w:line="240" w:lineRule="auto"/>
        <w:jc w:val="center"/>
        <w:rPr>
          <w:rFonts w:ascii="Times New Roman" w:eastAsia="Times New Roman" w:hAnsi="Times New Roman"/>
          <w:sz w:val="20"/>
          <w:szCs w:val="20"/>
          <w:lang w:eastAsia="ru-RU"/>
        </w:rPr>
      </w:pPr>
    </w:p>
    <w:p w:rsidR="00DE1140" w:rsidRPr="00DE1140" w:rsidRDefault="00DE1140" w:rsidP="00DE1140">
      <w:pPr>
        <w:autoSpaceDE w:val="0"/>
        <w:spacing w:after="0" w:line="240" w:lineRule="auto"/>
        <w:ind w:firstLine="720"/>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DE1140" w:rsidRPr="00DE1140" w:rsidRDefault="00DE1140" w:rsidP="00DE1140">
      <w:pPr>
        <w:autoSpaceDE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ПОСТАНОВЛЯЮ:</w:t>
      </w:r>
    </w:p>
    <w:p w:rsidR="00DE1140" w:rsidRPr="00DE1140" w:rsidRDefault="00DE1140" w:rsidP="00DE1140">
      <w:pPr>
        <w:spacing w:after="0" w:line="240" w:lineRule="auto"/>
        <w:ind w:firstLine="720"/>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DE1140" w:rsidRPr="00DE1140" w:rsidRDefault="00DE1140" w:rsidP="00DE1140">
      <w:pPr>
        <w:widowControl w:val="0"/>
        <w:suppressAutoHyphens/>
        <w:spacing w:after="0" w:line="100" w:lineRule="atLeast"/>
        <w:ind w:firstLine="709"/>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DE1140" w:rsidRPr="00DE1140" w:rsidTr="00DE1140">
        <w:trPr>
          <w:trHeight w:val="1123"/>
        </w:trPr>
        <w:tc>
          <w:tcPr>
            <w:tcW w:w="1498" w:type="pct"/>
          </w:tcPr>
          <w:p w:rsidR="00DE1140" w:rsidRPr="00DE1140" w:rsidRDefault="00DE1140" w:rsidP="00DE1140">
            <w:pPr>
              <w:widowControl w:val="0"/>
              <w:autoSpaceDE w:val="0"/>
              <w:autoSpaceDN w:val="0"/>
              <w:adjustRightInd w:val="0"/>
              <w:spacing w:after="0"/>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Ресурсное обеспечение муниципальной программы</w:t>
            </w:r>
          </w:p>
        </w:tc>
        <w:tc>
          <w:tcPr>
            <w:tcW w:w="3502" w:type="pct"/>
          </w:tcPr>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10 870225,10рублей, в том числе:</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средства федерального бюджета 187029,88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 xml:space="preserve">          в 2014 году – 44818,21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 xml:space="preserve">          в 2015 году –104575,25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 xml:space="preserve">          в 2016 году – 21699,42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 xml:space="preserve">          в 2017 году – 15937,00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14"/>
                <w:szCs w:val="14"/>
                <w:lang w:eastAsia="ru-RU"/>
              </w:rPr>
            </w:pPr>
            <w:r w:rsidRPr="00DE1140">
              <w:rPr>
                <w:rFonts w:ascii="Times New Roman" w:eastAsia="Times New Roman" w:hAnsi="Times New Roman"/>
                <w:sz w:val="14"/>
                <w:szCs w:val="14"/>
                <w:lang w:eastAsia="ru-RU"/>
              </w:rPr>
              <w:t>средства краевого бюджета 10682075,33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14"/>
                <w:szCs w:val="14"/>
              </w:rPr>
            </w:pPr>
            <w:r w:rsidRPr="00DE1140">
              <w:rPr>
                <w:rFonts w:ascii="Times New Roman" w:hAnsi="Times New Roman"/>
                <w:sz w:val="14"/>
                <w:szCs w:val="14"/>
              </w:rPr>
              <w:t>в 2014 году – 1773660,07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14"/>
                <w:szCs w:val="14"/>
              </w:rPr>
            </w:pPr>
            <w:r w:rsidRPr="00DE1140">
              <w:rPr>
                <w:rFonts w:ascii="Times New Roman" w:hAnsi="Times New Roman"/>
                <w:sz w:val="14"/>
                <w:szCs w:val="14"/>
              </w:rPr>
              <w:t>в 2015 году – 1779720,04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14"/>
                <w:szCs w:val="14"/>
              </w:rPr>
            </w:pPr>
            <w:r w:rsidRPr="00DE1140">
              <w:rPr>
                <w:rFonts w:ascii="Times New Roman" w:hAnsi="Times New Roman"/>
                <w:sz w:val="14"/>
                <w:szCs w:val="14"/>
              </w:rPr>
              <w:t>в 2016 году – 1778895,22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14"/>
                <w:szCs w:val="14"/>
              </w:rPr>
            </w:pPr>
            <w:r w:rsidRPr="00DE1140">
              <w:rPr>
                <w:rFonts w:ascii="Times New Roman" w:hAnsi="Times New Roman"/>
                <w:sz w:val="14"/>
                <w:szCs w:val="14"/>
              </w:rPr>
              <w:t>в 2017 году – 1786500,00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14"/>
                <w:szCs w:val="14"/>
              </w:rPr>
            </w:pPr>
            <w:r w:rsidRPr="00DE1140">
              <w:rPr>
                <w:rFonts w:ascii="Times New Roman" w:hAnsi="Times New Roman"/>
                <w:sz w:val="14"/>
                <w:szCs w:val="14"/>
              </w:rPr>
              <w:t>в 2018 году – 1781800,00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14"/>
                <w:szCs w:val="14"/>
              </w:rPr>
            </w:pPr>
            <w:r w:rsidRPr="00DE1140">
              <w:rPr>
                <w:rFonts w:ascii="Times New Roman" w:hAnsi="Times New Roman"/>
                <w:sz w:val="14"/>
                <w:szCs w:val="14"/>
              </w:rPr>
              <w:t>в 2019 году – 1781500,00 рублей</w:t>
            </w:r>
          </w:p>
          <w:p w:rsidR="00DE1140" w:rsidRPr="00DE1140" w:rsidRDefault="00DE1140" w:rsidP="00DE1140">
            <w:pPr>
              <w:autoSpaceDE w:val="0"/>
              <w:autoSpaceDN w:val="0"/>
              <w:adjustRightInd w:val="0"/>
              <w:spacing w:after="0" w:line="240" w:lineRule="auto"/>
              <w:contextualSpacing/>
              <w:jc w:val="both"/>
              <w:rPr>
                <w:rFonts w:ascii="Times New Roman" w:hAnsi="Times New Roman"/>
                <w:sz w:val="14"/>
                <w:szCs w:val="14"/>
              </w:rPr>
            </w:pPr>
            <w:r w:rsidRPr="00DE1140">
              <w:rPr>
                <w:rFonts w:ascii="Times New Roman" w:hAnsi="Times New Roman"/>
                <w:sz w:val="14"/>
                <w:szCs w:val="14"/>
              </w:rPr>
              <w:t>средства районного бюджета 1119,89 рублей:</w:t>
            </w:r>
          </w:p>
          <w:p w:rsidR="00DE1140" w:rsidRPr="00DE1140" w:rsidRDefault="00DE1140" w:rsidP="00DE1140">
            <w:pPr>
              <w:autoSpaceDE w:val="0"/>
              <w:autoSpaceDN w:val="0"/>
              <w:adjustRightInd w:val="0"/>
              <w:spacing w:after="0" w:line="240" w:lineRule="auto"/>
              <w:contextualSpacing/>
              <w:jc w:val="both"/>
              <w:rPr>
                <w:rFonts w:ascii="Times New Roman" w:hAnsi="Times New Roman"/>
                <w:sz w:val="14"/>
                <w:szCs w:val="14"/>
              </w:rPr>
            </w:pPr>
            <w:r w:rsidRPr="00DE1140">
              <w:rPr>
                <w:rFonts w:ascii="Times New Roman" w:hAnsi="Times New Roman"/>
                <w:sz w:val="14"/>
                <w:szCs w:val="14"/>
              </w:rPr>
              <w:t xml:space="preserve">         в 2014 году – 739,93 рублей;</w:t>
            </w:r>
          </w:p>
          <w:p w:rsidR="00DE1140" w:rsidRPr="00DE1140" w:rsidRDefault="00DE1140" w:rsidP="00DE1140">
            <w:pPr>
              <w:autoSpaceDE w:val="0"/>
              <w:autoSpaceDN w:val="0"/>
              <w:adjustRightInd w:val="0"/>
              <w:spacing w:after="0" w:line="240" w:lineRule="auto"/>
              <w:contextualSpacing/>
              <w:jc w:val="both"/>
              <w:rPr>
                <w:rFonts w:ascii="Times New Roman" w:hAnsi="Times New Roman"/>
                <w:sz w:val="14"/>
                <w:szCs w:val="14"/>
              </w:rPr>
            </w:pPr>
            <w:r w:rsidRPr="00DE1140">
              <w:rPr>
                <w:rFonts w:ascii="Times New Roman" w:hAnsi="Times New Roman"/>
                <w:sz w:val="14"/>
                <w:szCs w:val="14"/>
              </w:rPr>
              <w:t xml:space="preserve">         в 2015 году – 379,96 рублей.</w:t>
            </w:r>
          </w:p>
        </w:tc>
      </w:tr>
    </w:tbl>
    <w:p w:rsidR="00DE1140" w:rsidRPr="00DE1140" w:rsidRDefault="00DE1140" w:rsidP="00DE1140">
      <w:pPr>
        <w:spacing w:after="0" w:line="240" w:lineRule="auto"/>
        <w:ind w:firstLine="708"/>
        <w:jc w:val="both"/>
        <w:rPr>
          <w:rFonts w:ascii="Times New Roman" w:eastAsia="Times New Roman" w:hAnsi="Times New Roman"/>
          <w:kern w:val="1"/>
          <w:sz w:val="20"/>
          <w:szCs w:val="20"/>
          <w:lang w:eastAsia="ar-SA"/>
        </w:rPr>
      </w:pPr>
    </w:p>
    <w:p w:rsidR="00DE1140" w:rsidRPr="00DE1140" w:rsidRDefault="00DE1140" w:rsidP="00DE1140">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E1140">
        <w:rPr>
          <w:rFonts w:ascii="Times New Roman" w:eastAsia="Times New Roman" w:hAnsi="Times New Roman"/>
          <w:bCs/>
          <w:sz w:val="20"/>
          <w:szCs w:val="20"/>
          <w:lang w:eastAsia="ru-RU"/>
        </w:rPr>
        <w:t>1.2. В пункте 1раздела 6. Перечень подпрограмм, сроки их реализации и ожидаемые результаты муниципальной программы «Развитие сельского хозяйства в Богучанском районе</w:t>
      </w:r>
      <w:proofErr w:type="gramStart"/>
      <w:r w:rsidRPr="00DE1140">
        <w:rPr>
          <w:rFonts w:ascii="Times New Roman" w:eastAsia="Times New Roman" w:hAnsi="Times New Roman"/>
          <w:bCs/>
          <w:sz w:val="20"/>
          <w:szCs w:val="20"/>
          <w:lang w:eastAsia="ru-RU"/>
        </w:rPr>
        <w:t>»с</w:t>
      </w:r>
      <w:proofErr w:type="gramEnd"/>
      <w:r w:rsidRPr="00DE1140">
        <w:rPr>
          <w:rFonts w:ascii="Times New Roman" w:eastAsia="Times New Roman" w:hAnsi="Times New Roman"/>
          <w:bCs/>
          <w:sz w:val="20"/>
          <w:szCs w:val="20"/>
          <w:lang w:eastAsia="ru-RU"/>
        </w:rPr>
        <w:t>лова «до 854,6 кв. метров» заменить словами «до 674,6 кв. метров».</w:t>
      </w:r>
    </w:p>
    <w:p w:rsidR="00DE1140" w:rsidRPr="00DE1140" w:rsidRDefault="00DE1140" w:rsidP="00DE1140">
      <w:pPr>
        <w:spacing w:after="0" w:line="240" w:lineRule="auto"/>
        <w:ind w:firstLine="708"/>
        <w:jc w:val="both"/>
        <w:rPr>
          <w:rFonts w:ascii="Times New Roman" w:eastAsia="Times New Roman" w:hAnsi="Times New Roman"/>
          <w:kern w:val="1"/>
          <w:sz w:val="20"/>
          <w:szCs w:val="20"/>
          <w:lang w:eastAsia="ar-SA"/>
        </w:rPr>
      </w:pPr>
      <w:r w:rsidRPr="00DE1140">
        <w:rPr>
          <w:rFonts w:ascii="Times New Roman" w:eastAsia="Times New Roman" w:hAnsi="Times New Roman"/>
          <w:kern w:val="1"/>
          <w:sz w:val="20"/>
          <w:szCs w:val="20"/>
          <w:lang w:eastAsia="ar-SA"/>
        </w:rPr>
        <w:t>1.3. Раздел 8. Информация о распределении планируемых расходовпо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Объем планируемых расходов по подпрограммам муниципальной программы составит 10 870 225,10рублей, из них в разрезе главных распорядителей бюджетных средств по годам реализации муниципальной программы:</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 администрация Богучанского района, всего 10 870 225,10</w:t>
      </w:r>
      <w:r w:rsidRPr="00DE1140">
        <w:rPr>
          <w:rFonts w:ascii="Times New Roman" w:hAnsi="Times New Roman"/>
          <w:sz w:val="20"/>
          <w:szCs w:val="20"/>
        </w:rPr>
        <w:t>рублей</w:t>
      </w:r>
      <w:r w:rsidRPr="00DE1140">
        <w:rPr>
          <w:rFonts w:ascii="Times New Roman" w:hAnsi="Times New Roman"/>
          <w:bCs/>
          <w:sz w:val="20"/>
          <w:szCs w:val="20"/>
        </w:rPr>
        <w:t>, в том числе по годам:</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2014 год – 1 819 218,21 рублей;</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2015 год – 1 884 675,25 рублей;</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2016 год – 1 800 594,64 рублей;</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2017 год – 1 802 437,0 рублей;</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2018 год – 1 781 800,0 рублей;</w:t>
      </w:r>
    </w:p>
    <w:p w:rsidR="00DE1140" w:rsidRPr="00DE1140" w:rsidRDefault="00DE1140" w:rsidP="00DE1140">
      <w:pPr>
        <w:spacing w:after="0" w:line="240" w:lineRule="auto"/>
        <w:ind w:firstLine="709"/>
        <w:contextualSpacing/>
        <w:jc w:val="both"/>
        <w:rPr>
          <w:rFonts w:ascii="Times New Roman" w:hAnsi="Times New Roman"/>
          <w:bCs/>
          <w:sz w:val="20"/>
          <w:szCs w:val="20"/>
        </w:rPr>
      </w:pPr>
      <w:r w:rsidRPr="00DE1140">
        <w:rPr>
          <w:rFonts w:ascii="Times New Roman" w:hAnsi="Times New Roman"/>
          <w:bCs/>
          <w:sz w:val="20"/>
          <w:szCs w:val="20"/>
        </w:rPr>
        <w:t>2019 год – 1 781 500,0 рублей;</w:t>
      </w:r>
    </w:p>
    <w:p w:rsidR="00DE1140" w:rsidRPr="00DE1140" w:rsidRDefault="00DE1140" w:rsidP="00DE1140">
      <w:pPr>
        <w:spacing w:after="0" w:line="240" w:lineRule="auto"/>
        <w:ind w:firstLine="709"/>
        <w:contextualSpacing/>
        <w:jc w:val="both"/>
        <w:rPr>
          <w:rFonts w:ascii="Times New Roman" w:hAnsi="Times New Roman"/>
          <w:sz w:val="20"/>
          <w:szCs w:val="20"/>
        </w:rPr>
      </w:pPr>
      <w:r w:rsidRPr="00DE1140">
        <w:rPr>
          <w:rFonts w:ascii="Times New Roman" w:hAnsi="Times New Roman"/>
          <w:bCs/>
          <w:sz w:val="20"/>
          <w:szCs w:val="20"/>
        </w:rPr>
        <w:lastRenderedPageBreak/>
        <w:t xml:space="preserve">Информация о распределении планируемых расходов </w:t>
      </w:r>
      <w:r w:rsidRPr="00DE1140">
        <w:rPr>
          <w:rFonts w:ascii="Times New Roman" w:hAnsi="Times New Roman"/>
          <w:bCs/>
          <w:sz w:val="20"/>
          <w:szCs w:val="20"/>
        </w:rPr>
        <w:br/>
        <w:t xml:space="preserve">по подпрограммам муниципальной программы </w:t>
      </w:r>
      <w:r w:rsidRPr="00DE1140">
        <w:rPr>
          <w:rFonts w:ascii="Times New Roman" w:hAnsi="Times New Roman"/>
          <w:sz w:val="20"/>
          <w:szCs w:val="20"/>
        </w:rPr>
        <w:t>представлена в приложении    № 2 к муниципальной программе.</w:t>
      </w:r>
    </w:p>
    <w:p w:rsidR="00DE1140" w:rsidRPr="00DE1140" w:rsidRDefault="00DE1140" w:rsidP="00DE1140">
      <w:pPr>
        <w:spacing w:after="0" w:line="240" w:lineRule="auto"/>
        <w:ind w:firstLine="708"/>
        <w:jc w:val="both"/>
        <w:rPr>
          <w:rFonts w:ascii="Times New Roman" w:eastAsia="Times New Roman" w:hAnsi="Times New Roman"/>
          <w:kern w:val="1"/>
          <w:sz w:val="20"/>
          <w:szCs w:val="20"/>
          <w:lang w:eastAsia="ar-SA"/>
        </w:rPr>
      </w:pPr>
      <w:r w:rsidRPr="00DE1140">
        <w:rPr>
          <w:rFonts w:ascii="Times New Roman" w:eastAsia="Times New Roman" w:hAnsi="Times New Roman"/>
          <w:kern w:val="1"/>
          <w:sz w:val="20"/>
          <w:szCs w:val="20"/>
          <w:lang w:eastAsia="ar-SA"/>
        </w:rPr>
        <w:t xml:space="preserve">1.4. Раздел 9. </w:t>
      </w:r>
      <w:r w:rsidRPr="00DE1140">
        <w:rPr>
          <w:rFonts w:ascii="Times New Roman" w:eastAsia="Times New Roman" w:hAnsi="Times New Roman"/>
          <w:sz w:val="20"/>
          <w:szCs w:val="20"/>
          <w:lang w:eastAsia="ru-RU"/>
        </w:rPr>
        <w:t xml:space="preserve">Информация о ресурсном обеспечении и прогнозной оценке расходов на реализацию целей муниципальной программы </w:t>
      </w:r>
      <w:r w:rsidRPr="00DE1140">
        <w:rPr>
          <w:rFonts w:ascii="Times New Roman" w:eastAsia="Times New Roman" w:hAnsi="Times New Roman"/>
          <w:sz w:val="20"/>
          <w:szCs w:val="20"/>
          <w:lang w:eastAsia="ru-RU"/>
        </w:rPr>
        <w:br/>
        <w:t>с учетом источников финансирования</w:t>
      </w:r>
      <w:r w:rsidRPr="00DE1140">
        <w:rPr>
          <w:rFonts w:ascii="Times New Roman" w:eastAsia="Times New Roman" w:hAnsi="Times New Roman"/>
          <w:kern w:val="1"/>
          <w:sz w:val="20"/>
          <w:szCs w:val="20"/>
          <w:lang w:eastAsia="ar-SA"/>
        </w:rPr>
        <w:t>изложить в новой редакции:</w:t>
      </w:r>
    </w:p>
    <w:p w:rsidR="00DE1140" w:rsidRPr="00DE1140" w:rsidRDefault="00DE1140" w:rsidP="00DE114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Источниками финансирования мероприятий муниципальной программы являются средства федерального, краевого и районного бюджетов.</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 xml:space="preserve">Общий объем финансирования муниципальной программы составит </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10 870225,10рублей, в том числе:</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средства федерального бюджета 187029,88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 xml:space="preserve">          в 2014 году – 44818,21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 xml:space="preserve">          в 2015 году –104575,25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 xml:space="preserve">          в 2016 году – 21699,42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 xml:space="preserve">          в 2017 году – 15937,00 рублей;</w:t>
      </w:r>
    </w:p>
    <w:p w:rsidR="00DE1140" w:rsidRPr="00DE1140" w:rsidRDefault="00DE1140" w:rsidP="00DE1140">
      <w:pPr>
        <w:autoSpaceDE w:val="0"/>
        <w:autoSpaceDN w:val="0"/>
        <w:adjustRightInd w:val="0"/>
        <w:spacing w:after="0" w:line="240" w:lineRule="auto"/>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средства краевого бюджета 10682075,33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20"/>
          <w:szCs w:val="20"/>
        </w:rPr>
      </w:pPr>
      <w:r w:rsidRPr="00DE1140">
        <w:rPr>
          <w:rFonts w:ascii="Times New Roman" w:hAnsi="Times New Roman"/>
          <w:sz w:val="20"/>
          <w:szCs w:val="20"/>
        </w:rPr>
        <w:t>в 2014 году – 1773660,07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20"/>
          <w:szCs w:val="20"/>
        </w:rPr>
      </w:pPr>
      <w:r w:rsidRPr="00DE1140">
        <w:rPr>
          <w:rFonts w:ascii="Times New Roman" w:hAnsi="Times New Roman"/>
          <w:sz w:val="20"/>
          <w:szCs w:val="20"/>
        </w:rPr>
        <w:t>в 2015 году – 1779720,04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20"/>
          <w:szCs w:val="20"/>
        </w:rPr>
      </w:pPr>
      <w:r w:rsidRPr="00DE1140">
        <w:rPr>
          <w:rFonts w:ascii="Times New Roman" w:hAnsi="Times New Roman"/>
          <w:sz w:val="20"/>
          <w:szCs w:val="20"/>
        </w:rPr>
        <w:t>в 2016 году – 1778895,22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20"/>
          <w:szCs w:val="20"/>
        </w:rPr>
      </w:pPr>
      <w:r w:rsidRPr="00DE1140">
        <w:rPr>
          <w:rFonts w:ascii="Times New Roman" w:hAnsi="Times New Roman"/>
          <w:sz w:val="20"/>
          <w:szCs w:val="20"/>
        </w:rPr>
        <w:t>в 2017 году – 1786500,00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20"/>
          <w:szCs w:val="20"/>
        </w:rPr>
      </w:pPr>
      <w:r w:rsidRPr="00DE1140">
        <w:rPr>
          <w:rFonts w:ascii="Times New Roman" w:hAnsi="Times New Roman"/>
          <w:sz w:val="20"/>
          <w:szCs w:val="20"/>
        </w:rPr>
        <w:t>в 2018 году – 1781800,00 рублей;</w:t>
      </w:r>
    </w:p>
    <w:p w:rsidR="00DE1140" w:rsidRPr="00DE1140" w:rsidRDefault="00DE1140" w:rsidP="00DE1140">
      <w:pPr>
        <w:autoSpaceDE w:val="0"/>
        <w:autoSpaceDN w:val="0"/>
        <w:adjustRightInd w:val="0"/>
        <w:spacing w:after="0" w:line="240" w:lineRule="auto"/>
        <w:ind w:firstLine="709"/>
        <w:contextualSpacing/>
        <w:jc w:val="both"/>
        <w:rPr>
          <w:rFonts w:ascii="Times New Roman" w:hAnsi="Times New Roman"/>
          <w:sz w:val="20"/>
          <w:szCs w:val="20"/>
        </w:rPr>
      </w:pPr>
      <w:r w:rsidRPr="00DE1140">
        <w:rPr>
          <w:rFonts w:ascii="Times New Roman" w:hAnsi="Times New Roman"/>
          <w:sz w:val="20"/>
          <w:szCs w:val="20"/>
        </w:rPr>
        <w:t>в 2019 году – 1781500,00 рублей</w:t>
      </w:r>
    </w:p>
    <w:p w:rsidR="00DE1140" w:rsidRPr="00DE1140" w:rsidRDefault="00DE1140" w:rsidP="00DE1140">
      <w:pPr>
        <w:autoSpaceDE w:val="0"/>
        <w:autoSpaceDN w:val="0"/>
        <w:adjustRightInd w:val="0"/>
        <w:spacing w:after="0" w:line="240" w:lineRule="auto"/>
        <w:contextualSpacing/>
        <w:jc w:val="both"/>
        <w:rPr>
          <w:rFonts w:ascii="Times New Roman" w:hAnsi="Times New Roman"/>
          <w:sz w:val="20"/>
          <w:szCs w:val="20"/>
        </w:rPr>
      </w:pPr>
      <w:r w:rsidRPr="00DE1140">
        <w:rPr>
          <w:rFonts w:ascii="Times New Roman" w:hAnsi="Times New Roman"/>
          <w:sz w:val="20"/>
          <w:szCs w:val="20"/>
        </w:rPr>
        <w:t>средства районного бюджета 1119,89 рублей:</w:t>
      </w:r>
    </w:p>
    <w:p w:rsidR="00DE1140" w:rsidRPr="00DE1140" w:rsidRDefault="00DE1140" w:rsidP="00DE1140">
      <w:pPr>
        <w:autoSpaceDE w:val="0"/>
        <w:autoSpaceDN w:val="0"/>
        <w:adjustRightInd w:val="0"/>
        <w:spacing w:after="0" w:line="240" w:lineRule="auto"/>
        <w:contextualSpacing/>
        <w:jc w:val="both"/>
        <w:rPr>
          <w:rFonts w:ascii="Times New Roman" w:hAnsi="Times New Roman"/>
          <w:sz w:val="20"/>
          <w:szCs w:val="20"/>
        </w:rPr>
      </w:pPr>
      <w:r w:rsidRPr="00DE1140">
        <w:rPr>
          <w:rFonts w:ascii="Times New Roman" w:hAnsi="Times New Roman"/>
          <w:sz w:val="20"/>
          <w:szCs w:val="20"/>
        </w:rPr>
        <w:t xml:space="preserve">         в 2014 году – 739,93 рублей;</w:t>
      </w:r>
    </w:p>
    <w:p w:rsidR="00DE1140" w:rsidRPr="00DE1140" w:rsidRDefault="00DE1140" w:rsidP="00DE1140">
      <w:pPr>
        <w:autoSpaceDE w:val="0"/>
        <w:autoSpaceDN w:val="0"/>
        <w:adjustRightInd w:val="0"/>
        <w:spacing w:after="0" w:line="240" w:lineRule="auto"/>
        <w:contextualSpacing/>
        <w:jc w:val="both"/>
        <w:rPr>
          <w:rFonts w:ascii="Times New Roman" w:hAnsi="Times New Roman"/>
          <w:sz w:val="20"/>
          <w:szCs w:val="20"/>
        </w:rPr>
      </w:pPr>
      <w:r w:rsidRPr="00DE1140">
        <w:rPr>
          <w:rFonts w:ascii="Times New Roman" w:hAnsi="Times New Roman"/>
          <w:sz w:val="20"/>
          <w:szCs w:val="20"/>
        </w:rPr>
        <w:t>в 2015 году – 379,96 рублей</w:t>
      </w:r>
    </w:p>
    <w:p w:rsidR="00DE1140" w:rsidRPr="00DE1140" w:rsidRDefault="00DE1140" w:rsidP="00DE1140">
      <w:pPr>
        <w:autoSpaceDE w:val="0"/>
        <w:autoSpaceDN w:val="0"/>
        <w:adjustRightInd w:val="0"/>
        <w:spacing w:after="0" w:line="240" w:lineRule="auto"/>
        <w:ind w:firstLine="708"/>
        <w:contextualSpacing/>
        <w:jc w:val="both"/>
        <w:rPr>
          <w:rFonts w:ascii="Times New Roman" w:hAnsi="Times New Roman"/>
          <w:sz w:val="20"/>
          <w:szCs w:val="20"/>
        </w:rPr>
      </w:pPr>
      <w:r w:rsidRPr="00DE1140">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DE1140" w:rsidRPr="00DE1140" w:rsidRDefault="00DE1140" w:rsidP="00DE114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1.5. Приложение №2 к муниципальной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w:t>
      </w:r>
    </w:p>
    <w:p w:rsidR="00DE1140" w:rsidRPr="00DE1140" w:rsidRDefault="00DE1140" w:rsidP="00DE1140">
      <w:pPr>
        <w:spacing w:after="0" w:line="240" w:lineRule="auto"/>
        <w:ind w:firstLine="720"/>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w:t>
      </w:r>
    </w:p>
    <w:p w:rsidR="00DE1140" w:rsidRPr="00DE1140" w:rsidRDefault="00DE1140" w:rsidP="00DE1140">
      <w:pPr>
        <w:widowControl w:val="0"/>
        <w:autoSpaceDE w:val="0"/>
        <w:autoSpaceDN w:val="0"/>
        <w:adjustRightInd w:val="0"/>
        <w:spacing w:after="0" w:line="240" w:lineRule="auto"/>
        <w:ind w:firstLine="708"/>
        <w:contextualSpacing/>
        <w:jc w:val="both"/>
        <w:outlineLvl w:val="2"/>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1.7. Приложение № 6Подпрограмма</w:t>
      </w:r>
      <w:proofErr w:type="gramStart"/>
      <w:r w:rsidRPr="00DE1140">
        <w:rPr>
          <w:rFonts w:ascii="Times New Roman" w:eastAsia="Times New Roman" w:hAnsi="Times New Roman"/>
          <w:sz w:val="20"/>
          <w:szCs w:val="20"/>
          <w:lang w:eastAsia="ru-RU"/>
        </w:rPr>
        <w:t>«У</w:t>
      </w:r>
      <w:proofErr w:type="gramEnd"/>
      <w:r w:rsidRPr="00DE1140">
        <w:rPr>
          <w:rFonts w:ascii="Times New Roman" w:eastAsia="Times New Roman" w:hAnsi="Times New Roman"/>
          <w:sz w:val="20"/>
          <w:szCs w:val="20"/>
          <w:lang w:eastAsia="ru-RU"/>
        </w:rPr>
        <w:t>стойчивое развитие сельских территорий» к муниципальной программе «Развитие сельского хозяйства в Богучанском районе» изложить в новой редакции, согласно приложению № 3.</w:t>
      </w:r>
    </w:p>
    <w:p w:rsidR="00DE1140" w:rsidRPr="00DE1140" w:rsidRDefault="00DE1140" w:rsidP="00DE1140">
      <w:pPr>
        <w:spacing w:after="0" w:line="240" w:lineRule="auto"/>
        <w:ind w:firstLine="720"/>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1.8. Приложение № 1 к паспорту муниципальной программы «Развитие сельского хозяйства в Богучанском районе» изложить в новой редакции, согласно приложению № 4.</w:t>
      </w:r>
    </w:p>
    <w:p w:rsidR="00DE1140" w:rsidRPr="00DE1140" w:rsidRDefault="00DE1140" w:rsidP="00DE1140">
      <w:pPr>
        <w:spacing w:after="0" w:line="240" w:lineRule="auto"/>
        <w:ind w:firstLine="720"/>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1.9. Приложение № 2 к паспорту муниципальной программы «Развитие сельского хозяйства в Богучанском районе» изложить в новой редакции, согласно приложению № 5</w:t>
      </w:r>
    </w:p>
    <w:p w:rsidR="00DE1140" w:rsidRPr="00DE1140" w:rsidRDefault="00DE1140" w:rsidP="00DE1140">
      <w:pPr>
        <w:spacing w:after="0" w:line="240" w:lineRule="auto"/>
        <w:ind w:firstLine="720"/>
        <w:jc w:val="both"/>
        <w:rPr>
          <w:rFonts w:ascii="Times New Roman" w:eastAsia="Times New Roman" w:hAnsi="Times New Roman"/>
          <w:color w:val="000000"/>
          <w:sz w:val="20"/>
          <w:szCs w:val="20"/>
          <w:lang w:eastAsia="ru-RU"/>
        </w:rPr>
      </w:pPr>
      <w:r w:rsidRPr="00DE1140">
        <w:rPr>
          <w:rFonts w:ascii="Times New Roman" w:eastAsia="Times New Roman" w:hAnsi="Times New Roman"/>
          <w:color w:val="000000"/>
          <w:sz w:val="20"/>
          <w:szCs w:val="20"/>
          <w:lang w:eastAsia="ru-RU"/>
        </w:rPr>
        <w:t xml:space="preserve">2. </w:t>
      </w:r>
      <w:proofErr w:type="gramStart"/>
      <w:r w:rsidRPr="00DE1140">
        <w:rPr>
          <w:rFonts w:ascii="Times New Roman" w:eastAsia="Times New Roman" w:hAnsi="Times New Roman"/>
          <w:color w:val="000000"/>
          <w:sz w:val="20"/>
          <w:szCs w:val="20"/>
          <w:lang w:eastAsia="ru-RU"/>
        </w:rPr>
        <w:t>Контроль за</w:t>
      </w:r>
      <w:proofErr w:type="gramEnd"/>
      <w:r w:rsidRPr="00DE1140">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DE1140" w:rsidRPr="00DE1140" w:rsidRDefault="00DE1140" w:rsidP="00DE1140">
      <w:pPr>
        <w:spacing w:after="0" w:line="240" w:lineRule="auto"/>
        <w:ind w:firstLine="709"/>
        <w:jc w:val="both"/>
        <w:rPr>
          <w:rFonts w:ascii="Times New Roman" w:eastAsia="Times New Roman" w:hAnsi="Times New Roman"/>
          <w:color w:val="000000"/>
          <w:sz w:val="20"/>
          <w:szCs w:val="20"/>
          <w:lang w:eastAsia="ru-RU"/>
        </w:rPr>
      </w:pPr>
      <w:r w:rsidRPr="00DE1140">
        <w:rPr>
          <w:rFonts w:ascii="Times New Roman" w:eastAsia="Times New Roman" w:hAnsi="Times New Roman"/>
          <w:color w:val="000000"/>
          <w:sz w:val="20"/>
          <w:szCs w:val="20"/>
          <w:lang w:eastAsia="ru-RU"/>
        </w:rPr>
        <w:t xml:space="preserve">3. </w:t>
      </w:r>
      <w:r w:rsidRPr="00DE1140">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DE1140" w:rsidRPr="00DE1140" w:rsidRDefault="00DE1140" w:rsidP="00DE1140">
      <w:pPr>
        <w:autoSpaceDE w:val="0"/>
        <w:spacing w:after="0" w:line="240" w:lineRule="auto"/>
        <w:jc w:val="both"/>
        <w:rPr>
          <w:rFonts w:ascii="Times New Roman" w:eastAsia="Times New Roman" w:hAnsi="Times New Roman"/>
          <w:sz w:val="20"/>
          <w:szCs w:val="20"/>
          <w:lang w:eastAsia="ru-RU"/>
        </w:rPr>
      </w:pPr>
    </w:p>
    <w:p w:rsidR="00EF29D5" w:rsidRPr="00DE1140" w:rsidRDefault="00DE1140" w:rsidP="00DE114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E1140">
        <w:rPr>
          <w:rFonts w:ascii="Times New Roman" w:eastAsia="Times New Roman" w:hAnsi="Times New Roman"/>
          <w:sz w:val="20"/>
          <w:szCs w:val="20"/>
          <w:lang w:eastAsia="ru-RU"/>
        </w:rPr>
        <w:t>И.о. Главы Богучанского района                                                  В.Ю. Карнаухов</w:t>
      </w:r>
    </w:p>
    <w:p w:rsidR="00EF29D5" w:rsidRPr="00DE1140"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8351D0" w:rsidRPr="008351D0" w:rsidTr="008351D0">
        <w:trPr>
          <w:trHeight w:val="20"/>
        </w:trPr>
        <w:tc>
          <w:tcPr>
            <w:tcW w:w="5000" w:type="pct"/>
            <w:tcBorders>
              <w:top w:val="nil"/>
              <w:left w:val="nil"/>
              <w:right w:val="nil"/>
            </w:tcBorders>
            <w:shd w:val="clear" w:color="auto" w:fill="auto"/>
            <w:vAlign w:val="bottom"/>
            <w:hideMark/>
          </w:tcPr>
          <w:p w:rsidR="008351D0" w:rsidRDefault="008351D0" w:rsidP="008351D0">
            <w:pPr>
              <w:spacing w:after="0" w:line="240" w:lineRule="auto"/>
              <w:jc w:val="right"/>
              <w:rPr>
                <w:rFonts w:ascii="Times New Roman" w:eastAsia="Times New Roman" w:hAnsi="Times New Roman"/>
                <w:color w:val="000000"/>
                <w:sz w:val="18"/>
                <w:szCs w:val="18"/>
                <w:lang w:eastAsia="ru-RU"/>
              </w:rPr>
            </w:pPr>
            <w:r w:rsidRPr="008351D0">
              <w:rPr>
                <w:rFonts w:ascii="Times New Roman" w:eastAsia="Times New Roman" w:hAnsi="Times New Roman"/>
                <w:color w:val="000000"/>
                <w:sz w:val="18"/>
                <w:szCs w:val="18"/>
                <w:lang w:eastAsia="ru-RU"/>
              </w:rPr>
              <w:t xml:space="preserve">Приложение № 1 </w:t>
            </w:r>
          </w:p>
          <w:p w:rsidR="008351D0" w:rsidRDefault="008351D0" w:rsidP="008351D0">
            <w:pPr>
              <w:spacing w:after="0" w:line="240" w:lineRule="auto"/>
              <w:jc w:val="right"/>
              <w:rPr>
                <w:rFonts w:ascii="Times New Roman" w:eastAsia="Times New Roman" w:hAnsi="Times New Roman"/>
                <w:color w:val="000000"/>
                <w:sz w:val="18"/>
                <w:szCs w:val="18"/>
                <w:lang w:eastAsia="ru-RU"/>
              </w:rPr>
            </w:pPr>
            <w:r w:rsidRPr="008351D0">
              <w:rPr>
                <w:rFonts w:ascii="Times New Roman" w:eastAsia="Times New Roman" w:hAnsi="Times New Roman"/>
                <w:color w:val="000000"/>
                <w:sz w:val="18"/>
                <w:szCs w:val="18"/>
                <w:lang w:eastAsia="ru-RU"/>
              </w:rPr>
              <w:t xml:space="preserve">к постановлению администрации </w:t>
            </w:r>
          </w:p>
          <w:p w:rsidR="008351D0" w:rsidRDefault="008351D0" w:rsidP="008351D0">
            <w:pPr>
              <w:spacing w:after="0" w:line="240" w:lineRule="auto"/>
              <w:jc w:val="right"/>
              <w:rPr>
                <w:rFonts w:ascii="Times New Roman" w:eastAsia="Times New Roman" w:hAnsi="Times New Roman"/>
                <w:color w:val="000000"/>
                <w:sz w:val="18"/>
                <w:szCs w:val="18"/>
                <w:lang w:eastAsia="ru-RU"/>
              </w:rPr>
            </w:pPr>
            <w:r w:rsidRPr="008351D0">
              <w:rPr>
                <w:rFonts w:ascii="Times New Roman" w:eastAsia="Times New Roman" w:hAnsi="Times New Roman"/>
                <w:color w:val="000000"/>
                <w:sz w:val="18"/>
                <w:szCs w:val="18"/>
                <w:lang w:eastAsia="ru-RU"/>
              </w:rPr>
              <w:t>Богучанского района от 19.05.2017  № 530-п</w:t>
            </w:r>
          </w:p>
          <w:p w:rsidR="008351D0" w:rsidRPr="008351D0" w:rsidRDefault="008351D0" w:rsidP="008351D0">
            <w:pPr>
              <w:spacing w:after="0" w:line="240" w:lineRule="auto"/>
              <w:jc w:val="right"/>
              <w:rPr>
                <w:rFonts w:ascii="Times New Roman" w:eastAsia="Times New Roman" w:hAnsi="Times New Roman"/>
                <w:color w:val="000000"/>
                <w:sz w:val="18"/>
                <w:szCs w:val="18"/>
                <w:lang w:eastAsia="ru-RU"/>
              </w:rPr>
            </w:pPr>
          </w:p>
          <w:p w:rsidR="008351D0" w:rsidRDefault="008351D0" w:rsidP="008351D0">
            <w:pPr>
              <w:spacing w:after="0" w:line="240" w:lineRule="auto"/>
              <w:jc w:val="right"/>
              <w:rPr>
                <w:rFonts w:ascii="Times New Roman" w:eastAsia="Times New Roman" w:hAnsi="Times New Roman"/>
                <w:color w:val="000000"/>
                <w:sz w:val="18"/>
                <w:szCs w:val="18"/>
                <w:lang w:eastAsia="ru-RU"/>
              </w:rPr>
            </w:pPr>
            <w:r w:rsidRPr="008351D0">
              <w:rPr>
                <w:rFonts w:ascii="Times New Roman" w:eastAsia="Times New Roman" w:hAnsi="Times New Roman"/>
                <w:color w:val="000000"/>
                <w:sz w:val="18"/>
                <w:szCs w:val="18"/>
                <w:lang w:eastAsia="ru-RU"/>
              </w:rPr>
              <w:t xml:space="preserve"> Приложение № 2 к муниципальной  программе </w:t>
            </w:r>
            <w:r w:rsidRPr="008351D0">
              <w:rPr>
                <w:rFonts w:ascii="Times New Roman" w:eastAsia="Times New Roman" w:hAnsi="Times New Roman"/>
                <w:color w:val="000000"/>
                <w:sz w:val="18"/>
                <w:szCs w:val="18"/>
                <w:lang w:eastAsia="ru-RU"/>
              </w:rPr>
              <w:br/>
              <w:t xml:space="preserve">«Развитие сельского хозяйства в Богучанском районе» </w:t>
            </w:r>
          </w:p>
          <w:p w:rsidR="008351D0" w:rsidRPr="008351D0" w:rsidRDefault="008351D0" w:rsidP="008351D0">
            <w:pPr>
              <w:spacing w:after="0" w:line="240" w:lineRule="auto"/>
              <w:jc w:val="right"/>
              <w:rPr>
                <w:rFonts w:ascii="Times New Roman" w:eastAsia="Times New Roman" w:hAnsi="Times New Roman"/>
                <w:color w:val="000000"/>
                <w:sz w:val="18"/>
                <w:szCs w:val="18"/>
                <w:lang w:eastAsia="ru-RU"/>
              </w:rPr>
            </w:pPr>
          </w:p>
          <w:p w:rsidR="008351D0" w:rsidRPr="008351D0" w:rsidRDefault="008351D0" w:rsidP="008351D0">
            <w:pPr>
              <w:spacing w:after="0" w:line="240" w:lineRule="auto"/>
              <w:jc w:val="center"/>
              <w:rPr>
                <w:rFonts w:ascii="Times New Roman" w:eastAsia="Times New Roman" w:hAnsi="Times New Roman"/>
                <w:color w:val="000000"/>
                <w:sz w:val="20"/>
                <w:szCs w:val="20"/>
                <w:lang w:eastAsia="ru-RU"/>
              </w:rPr>
            </w:pPr>
            <w:r w:rsidRPr="008351D0">
              <w:rPr>
                <w:rFonts w:ascii="Times New Roman" w:eastAsia="Times New Roman" w:hAnsi="Times New Roman"/>
                <w:color w:val="000000"/>
                <w:sz w:val="20"/>
                <w:szCs w:val="20"/>
                <w:lang w:eastAsia="ru-RU"/>
              </w:rPr>
              <w:t>Информация о распр</w:t>
            </w:r>
            <w:r>
              <w:rPr>
                <w:rFonts w:ascii="Times New Roman" w:eastAsia="Times New Roman" w:hAnsi="Times New Roman"/>
                <w:color w:val="000000"/>
                <w:sz w:val="20"/>
                <w:szCs w:val="20"/>
                <w:lang w:eastAsia="ru-RU"/>
              </w:rPr>
              <w:t xml:space="preserve">еделении планируемых расходов   </w:t>
            </w:r>
            <w:r w:rsidRPr="008351D0">
              <w:rPr>
                <w:rFonts w:ascii="Times New Roman" w:eastAsia="Times New Roman" w:hAnsi="Times New Roman"/>
                <w:color w:val="000000"/>
                <w:sz w:val="20"/>
                <w:szCs w:val="20"/>
                <w:lang w:eastAsia="ru-RU"/>
              </w:rPr>
              <w:t>по подпрограммам муниципальной программы «Развитие сельского хозяйства в Богучанском районе»</w:t>
            </w:r>
          </w:p>
        </w:tc>
      </w:tr>
    </w:tbl>
    <w:p w:rsidR="00EF29D5" w:rsidRPr="00193060"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94"/>
        <w:gridCol w:w="1210"/>
        <w:gridCol w:w="1133"/>
        <w:gridCol w:w="1136"/>
        <w:gridCol w:w="661"/>
        <w:gridCol w:w="702"/>
        <w:gridCol w:w="702"/>
        <w:gridCol w:w="702"/>
        <w:gridCol w:w="702"/>
        <w:gridCol w:w="702"/>
        <w:gridCol w:w="726"/>
      </w:tblGrid>
      <w:tr w:rsidR="00D85A4A" w:rsidRPr="00D85A4A" w:rsidTr="00D85A4A">
        <w:trPr>
          <w:trHeight w:val="20"/>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Статус (муниципальная программа, подпрограмма)</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Наименование  программы, подпрограммы</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Наименование ГРБС</w:t>
            </w:r>
          </w:p>
        </w:tc>
        <w:tc>
          <w:tcPr>
            <w:tcW w:w="441" w:type="pct"/>
            <w:tcBorders>
              <w:top w:val="single" w:sz="4" w:space="0" w:color="auto"/>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Код бюджетной классификации </w:t>
            </w:r>
          </w:p>
        </w:tc>
        <w:tc>
          <w:tcPr>
            <w:tcW w:w="2890" w:type="pct"/>
            <w:gridSpan w:val="7"/>
            <w:tcBorders>
              <w:top w:val="single" w:sz="4" w:space="0" w:color="auto"/>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Расходы </w:t>
            </w:r>
            <w:proofErr w:type="gramStart"/>
            <w:r w:rsidRPr="00D85A4A">
              <w:rPr>
                <w:rFonts w:ascii="Times New Roman" w:eastAsia="Times New Roman" w:hAnsi="Times New Roman"/>
                <w:color w:val="000000"/>
                <w:sz w:val="14"/>
                <w:szCs w:val="14"/>
                <w:lang w:eastAsia="ru-RU"/>
              </w:rPr>
              <w:t xml:space="preserve">( </w:t>
            </w:r>
            <w:proofErr w:type="gramEnd"/>
            <w:r w:rsidRPr="00D85A4A">
              <w:rPr>
                <w:rFonts w:ascii="Times New Roman" w:eastAsia="Times New Roman" w:hAnsi="Times New Roman"/>
                <w:color w:val="000000"/>
                <w:sz w:val="14"/>
                <w:szCs w:val="14"/>
                <w:lang w:eastAsia="ru-RU"/>
              </w:rPr>
              <w:t>руб.), годы</w:t>
            </w:r>
          </w:p>
        </w:tc>
      </w:tr>
      <w:tr w:rsidR="00D85A4A" w:rsidRPr="00D85A4A" w:rsidTr="00D85A4A">
        <w:trPr>
          <w:trHeight w:val="20"/>
        </w:trPr>
        <w:tc>
          <w:tcPr>
            <w:tcW w:w="472"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ГРБС</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2014 год</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2015 год</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2016 год</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2017 год</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2018</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2019</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Итого на  </w:t>
            </w:r>
            <w:r w:rsidRPr="00D85A4A">
              <w:rPr>
                <w:rFonts w:ascii="Times New Roman" w:eastAsia="Times New Roman" w:hAnsi="Times New Roman"/>
                <w:color w:val="000000"/>
                <w:sz w:val="14"/>
                <w:szCs w:val="14"/>
                <w:lang w:eastAsia="ru-RU"/>
              </w:rPr>
              <w:br/>
            </w:r>
            <w:r w:rsidRPr="00D85A4A">
              <w:rPr>
                <w:rFonts w:ascii="Times New Roman" w:eastAsia="Times New Roman" w:hAnsi="Times New Roman"/>
                <w:color w:val="000000"/>
                <w:sz w:val="14"/>
                <w:szCs w:val="14"/>
                <w:lang w:eastAsia="ru-RU"/>
              </w:rPr>
              <w:lastRenderedPageBreak/>
              <w:t>2014-2019 годы</w:t>
            </w:r>
          </w:p>
        </w:tc>
      </w:tr>
      <w:tr w:rsidR="00D85A4A" w:rsidRPr="00D85A4A" w:rsidTr="00D85A4A">
        <w:trPr>
          <w:trHeight w:val="20"/>
        </w:trPr>
        <w:tc>
          <w:tcPr>
            <w:tcW w:w="472" w:type="pct"/>
            <w:vMerge w:val="restart"/>
            <w:tcBorders>
              <w:top w:val="nil"/>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lastRenderedPageBreak/>
              <w:t>Муниципальная программа</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всего расходные обязательства по программе</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1 819 218,21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1 884 675,25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1 800 594,64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1 802 437,00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1 781 500,00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10 870 225,10   </w:t>
            </w:r>
          </w:p>
        </w:tc>
      </w:tr>
      <w:tr w:rsidR="00D85A4A" w:rsidRPr="00D85A4A" w:rsidTr="00D85A4A">
        <w:trPr>
          <w:trHeight w:val="20"/>
        </w:trPr>
        <w:tc>
          <w:tcPr>
            <w:tcW w:w="472"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 по ГРБС:</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r>
      <w:tr w:rsidR="00D85A4A" w:rsidRPr="00D85A4A" w:rsidTr="00D85A4A">
        <w:trPr>
          <w:trHeight w:val="20"/>
        </w:trPr>
        <w:tc>
          <w:tcPr>
            <w:tcW w:w="472"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администрация Богучанского района</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806</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1 819 218,21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1 884 675,25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1 800 594,64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1 802 437,00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1 781 500,00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10 870 225,10   </w:t>
            </w:r>
          </w:p>
        </w:tc>
      </w:tr>
      <w:tr w:rsidR="00D85A4A" w:rsidRPr="00D85A4A" w:rsidTr="00D85A4A">
        <w:trPr>
          <w:trHeight w:val="20"/>
        </w:trPr>
        <w:tc>
          <w:tcPr>
            <w:tcW w:w="472" w:type="pct"/>
            <w:vMerge w:val="restart"/>
            <w:tcBorders>
              <w:top w:val="nil"/>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Подпрограмма 1</w:t>
            </w:r>
          </w:p>
        </w:tc>
        <w:tc>
          <w:tcPr>
            <w:tcW w:w="583" w:type="pct"/>
            <w:vMerge w:val="restart"/>
            <w:tcBorders>
              <w:top w:val="nil"/>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sz w:val="14"/>
                <w:szCs w:val="14"/>
                <w:lang w:eastAsia="ru-RU"/>
              </w:rPr>
            </w:pPr>
            <w:r w:rsidRPr="00D85A4A">
              <w:rPr>
                <w:rFonts w:ascii="Times New Roman" w:eastAsia="Times New Roman" w:hAnsi="Times New Roman"/>
                <w:sz w:val="14"/>
                <w:szCs w:val="14"/>
                <w:lang w:eastAsia="ru-RU"/>
              </w:rPr>
              <w:t>"Поддержка малых форм хозяйствования"</w:t>
            </w: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всего расходные обязательства по подпрограмме</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47 518,21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117 375,25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33 994,64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23 837,00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2 500,00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2 200,00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227 425,10   </w:t>
            </w:r>
          </w:p>
        </w:tc>
      </w:tr>
      <w:tr w:rsidR="00D85A4A" w:rsidRPr="00D85A4A" w:rsidTr="00D85A4A">
        <w:trPr>
          <w:trHeight w:val="20"/>
        </w:trPr>
        <w:tc>
          <w:tcPr>
            <w:tcW w:w="472"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 по ГРБС:</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r>
      <w:tr w:rsidR="00D85A4A" w:rsidRPr="00D85A4A" w:rsidTr="00D85A4A">
        <w:trPr>
          <w:trHeight w:val="20"/>
        </w:trPr>
        <w:tc>
          <w:tcPr>
            <w:tcW w:w="472"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администрация Богучанского района</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806</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47 518,21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117 375,25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33 994,64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23 837,00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2 500,00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2 200,00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227 425,10   </w:t>
            </w:r>
          </w:p>
        </w:tc>
      </w:tr>
      <w:tr w:rsidR="00D85A4A" w:rsidRPr="00D85A4A" w:rsidTr="00D85A4A">
        <w:trPr>
          <w:trHeight w:val="20"/>
        </w:trPr>
        <w:tc>
          <w:tcPr>
            <w:tcW w:w="472" w:type="pct"/>
            <w:vMerge w:val="restart"/>
            <w:tcBorders>
              <w:top w:val="nil"/>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Подпрограмма 2</w:t>
            </w:r>
          </w:p>
        </w:tc>
        <w:tc>
          <w:tcPr>
            <w:tcW w:w="583" w:type="pct"/>
            <w:vMerge w:val="restart"/>
            <w:tcBorders>
              <w:top w:val="nil"/>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"Устойчивое развитие сельских территорий"</w:t>
            </w:r>
          </w:p>
        </w:tc>
        <w:tc>
          <w:tcPr>
            <w:tcW w:w="615" w:type="pct"/>
            <w:tcBorders>
              <w:top w:val="nil"/>
              <w:left w:val="nil"/>
              <w:bottom w:val="nil"/>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всего расходные обязательства по подпрограмме</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675 000,00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639 000,00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3 785 200,00   </w:t>
            </w:r>
          </w:p>
        </w:tc>
      </w:tr>
      <w:tr w:rsidR="00D85A4A" w:rsidRPr="00D85A4A" w:rsidTr="00D85A4A">
        <w:trPr>
          <w:trHeight w:val="20"/>
        </w:trPr>
        <w:tc>
          <w:tcPr>
            <w:tcW w:w="472"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 по ГРБС:</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r>
      <w:tr w:rsidR="00D85A4A" w:rsidRPr="00D85A4A" w:rsidTr="00D85A4A">
        <w:trPr>
          <w:trHeight w:val="20"/>
        </w:trPr>
        <w:tc>
          <w:tcPr>
            <w:tcW w:w="472"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администрация Богучанского района</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806</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675 000,00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639 000,00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3 785 200,00   </w:t>
            </w:r>
          </w:p>
        </w:tc>
      </w:tr>
      <w:tr w:rsidR="00D85A4A" w:rsidRPr="00D85A4A" w:rsidTr="00D85A4A">
        <w:trPr>
          <w:trHeight w:val="20"/>
        </w:trPr>
        <w:tc>
          <w:tcPr>
            <w:tcW w:w="472" w:type="pct"/>
            <w:vMerge w:val="restart"/>
            <w:tcBorders>
              <w:top w:val="nil"/>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Подпрограмма 3</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615" w:type="pct"/>
            <w:tcBorders>
              <w:top w:val="nil"/>
              <w:left w:val="nil"/>
              <w:bottom w:val="nil"/>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всего расходные обязательства по подпрограмме</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х</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1 096 700,00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1 128 300,00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1 148 800,00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1 160 800,00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6 857 600,00   </w:t>
            </w:r>
          </w:p>
        </w:tc>
      </w:tr>
      <w:tr w:rsidR="00D85A4A" w:rsidRPr="00D85A4A" w:rsidTr="00D85A4A">
        <w:trPr>
          <w:trHeight w:val="20"/>
        </w:trPr>
        <w:tc>
          <w:tcPr>
            <w:tcW w:w="472"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 по ГРБС:</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r>
      <w:tr w:rsidR="00D85A4A" w:rsidRPr="00D85A4A" w:rsidTr="00D85A4A">
        <w:trPr>
          <w:trHeight w:val="20"/>
        </w:trPr>
        <w:tc>
          <w:tcPr>
            <w:tcW w:w="472"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58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администрация Богучанского района</w:t>
            </w:r>
          </w:p>
        </w:tc>
        <w:tc>
          <w:tcPr>
            <w:tcW w:w="44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806</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1 096 700,00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1 128 300,00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1 148 800,00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1 160 800,00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41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42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6 857 600,00   </w:t>
            </w:r>
          </w:p>
        </w:tc>
      </w:tr>
    </w:tbl>
    <w:p w:rsidR="00EF29D5" w:rsidRPr="00193060"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85A4A" w:rsidRPr="00D85A4A" w:rsidTr="00D85A4A">
        <w:trPr>
          <w:trHeight w:val="20"/>
        </w:trPr>
        <w:tc>
          <w:tcPr>
            <w:tcW w:w="5000" w:type="pct"/>
            <w:tcBorders>
              <w:top w:val="nil"/>
              <w:left w:val="nil"/>
              <w:right w:val="nil"/>
            </w:tcBorders>
            <w:shd w:val="clear" w:color="auto" w:fill="auto"/>
            <w:noWrap/>
            <w:vAlign w:val="bottom"/>
            <w:hideMark/>
          </w:tcPr>
          <w:p w:rsidR="00D85A4A" w:rsidRDefault="00D85A4A" w:rsidP="00D85A4A">
            <w:pPr>
              <w:spacing w:after="0" w:line="240" w:lineRule="auto"/>
              <w:jc w:val="right"/>
              <w:rPr>
                <w:rFonts w:ascii="Times New Roman" w:eastAsia="Times New Roman" w:hAnsi="Times New Roman"/>
                <w:color w:val="000000"/>
                <w:sz w:val="18"/>
                <w:szCs w:val="18"/>
                <w:lang w:eastAsia="ru-RU"/>
              </w:rPr>
            </w:pPr>
            <w:r w:rsidRPr="00D85A4A">
              <w:rPr>
                <w:rFonts w:ascii="Times New Roman" w:eastAsia="Times New Roman" w:hAnsi="Times New Roman"/>
                <w:color w:val="000000"/>
                <w:sz w:val="18"/>
                <w:szCs w:val="18"/>
                <w:lang w:eastAsia="ru-RU"/>
              </w:rPr>
              <w:t xml:space="preserve">Приложение № 2 </w:t>
            </w:r>
          </w:p>
          <w:p w:rsidR="00D85A4A" w:rsidRDefault="00D85A4A" w:rsidP="00D85A4A">
            <w:pPr>
              <w:spacing w:after="0" w:line="240" w:lineRule="auto"/>
              <w:jc w:val="right"/>
              <w:rPr>
                <w:rFonts w:ascii="Times New Roman" w:eastAsia="Times New Roman" w:hAnsi="Times New Roman"/>
                <w:color w:val="000000"/>
                <w:sz w:val="18"/>
                <w:szCs w:val="18"/>
                <w:lang w:eastAsia="ru-RU"/>
              </w:rPr>
            </w:pPr>
            <w:r w:rsidRPr="00D85A4A">
              <w:rPr>
                <w:rFonts w:ascii="Times New Roman" w:eastAsia="Times New Roman" w:hAnsi="Times New Roman"/>
                <w:color w:val="000000"/>
                <w:sz w:val="18"/>
                <w:szCs w:val="18"/>
                <w:lang w:eastAsia="ru-RU"/>
              </w:rPr>
              <w:t>к постановлению администрации</w:t>
            </w:r>
          </w:p>
          <w:p w:rsidR="00D85A4A" w:rsidRDefault="00D85A4A" w:rsidP="00D85A4A">
            <w:pPr>
              <w:spacing w:after="0" w:line="240" w:lineRule="auto"/>
              <w:jc w:val="right"/>
              <w:rPr>
                <w:rFonts w:ascii="Times New Roman" w:eastAsia="Times New Roman" w:hAnsi="Times New Roman"/>
                <w:color w:val="000000"/>
                <w:sz w:val="18"/>
                <w:szCs w:val="18"/>
                <w:lang w:eastAsia="ru-RU"/>
              </w:rPr>
            </w:pPr>
            <w:r w:rsidRPr="00D85A4A">
              <w:rPr>
                <w:rFonts w:ascii="Times New Roman" w:eastAsia="Times New Roman" w:hAnsi="Times New Roman"/>
                <w:color w:val="000000"/>
                <w:sz w:val="18"/>
                <w:szCs w:val="18"/>
                <w:lang w:eastAsia="ru-RU"/>
              </w:rPr>
              <w:t xml:space="preserve"> Богучанского района от 19.05.2017 № 530-п</w:t>
            </w:r>
          </w:p>
          <w:p w:rsidR="00D85A4A" w:rsidRPr="00D85A4A" w:rsidRDefault="00D85A4A" w:rsidP="00D85A4A">
            <w:pPr>
              <w:spacing w:after="0" w:line="240" w:lineRule="auto"/>
              <w:jc w:val="right"/>
              <w:rPr>
                <w:rFonts w:ascii="Times New Roman" w:eastAsia="Times New Roman" w:hAnsi="Times New Roman"/>
                <w:color w:val="000000"/>
                <w:sz w:val="18"/>
                <w:szCs w:val="18"/>
                <w:lang w:eastAsia="ru-RU"/>
              </w:rPr>
            </w:pPr>
          </w:p>
          <w:p w:rsidR="00D85A4A" w:rsidRDefault="00D85A4A" w:rsidP="00D85A4A">
            <w:pPr>
              <w:spacing w:after="0" w:line="240" w:lineRule="auto"/>
              <w:jc w:val="right"/>
              <w:rPr>
                <w:rFonts w:ascii="Times New Roman" w:eastAsia="Times New Roman" w:hAnsi="Times New Roman"/>
                <w:color w:val="000000"/>
                <w:sz w:val="18"/>
                <w:szCs w:val="18"/>
                <w:lang w:eastAsia="ru-RU"/>
              </w:rPr>
            </w:pPr>
            <w:r w:rsidRPr="00D85A4A">
              <w:rPr>
                <w:rFonts w:ascii="Times New Roman" w:eastAsia="Times New Roman" w:hAnsi="Times New Roman"/>
                <w:color w:val="000000"/>
                <w:sz w:val="18"/>
                <w:szCs w:val="18"/>
                <w:lang w:eastAsia="ru-RU"/>
              </w:rPr>
              <w:t>Приложение № 3</w:t>
            </w:r>
            <w:r w:rsidRPr="00D85A4A">
              <w:rPr>
                <w:rFonts w:ascii="Times New Roman" w:eastAsia="Times New Roman" w:hAnsi="Times New Roman"/>
                <w:color w:val="000000"/>
                <w:sz w:val="18"/>
                <w:szCs w:val="18"/>
                <w:lang w:eastAsia="ru-RU"/>
              </w:rPr>
              <w:br/>
              <w:t xml:space="preserve">к муниципальной программе </w:t>
            </w:r>
            <w:r w:rsidRPr="00D85A4A">
              <w:rPr>
                <w:rFonts w:ascii="Times New Roman" w:eastAsia="Times New Roman" w:hAnsi="Times New Roman"/>
                <w:color w:val="000000"/>
                <w:sz w:val="18"/>
                <w:szCs w:val="18"/>
                <w:lang w:eastAsia="ru-RU"/>
              </w:rPr>
              <w:br/>
              <w:t xml:space="preserve">«Развитие сельского хозяйства в Богучанском районе» </w:t>
            </w:r>
          </w:p>
          <w:p w:rsidR="00D85A4A" w:rsidRPr="00D85A4A" w:rsidRDefault="00D85A4A" w:rsidP="00D85A4A">
            <w:pPr>
              <w:spacing w:after="0" w:line="240" w:lineRule="auto"/>
              <w:jc w:val="right"/>
              <w:rPr>
                <w:rFonts w:ascii="Times New Roman" w:eastAsia="Times New Roman" w:hAnsi="Times New Roman"/>
                <w:color w:val="000000"/>
                <w:sz w:val="18"/>
                <w:szCs w:val="18"/>
                <w:lang w:eastAsia="ru-RU"/>
              </w:rPr>
            </w:pPr>
          </w:p>
          <w:p w:rsidR="00D85A4A" w:rsidRPr="00D85A4A" w:rsidRDefault="00D85A4A" w:rsidP="00D85A4A">
            <w:pPr>
              <w:spacing w:after="0" w:line="240" w:lineRule="auto"/>
              <w:jc w:val="center"/>
              <w:rPr>
                <w:rFonts w:ascii="Times New Roman" w:eastAsia="Times New Roman" w:hAnsi="Times New Roman"/>
                <w:color w:val="000000"/>
                <w:sz w:val="20"/>
                <w:szCs w:val="20"/>
                <w:lang w:eastAsia="ru-RU"/>
              </w:rPr>
            </w:pPr>
            <w:r w:rsidRPr="00D85A4A">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D85A4A">
              <w:rPr>
                <w:rFonts w:ascii="Times New Roman" w:eastAsia="Times New Roman" w:hAnsi="Times New Roman"/>
                <w:color w:val="000000"/>
                <w:sz w:val="20"/>
                <w:szCs w:val="20"/>
                <w:lang w:eastAsia="ru-RU"/>
              </w:rPr>
              <w:br/>
              <w:t>муниципальной  программы «Развитие сельского хозяйства в Богучанском районе» с уче</w:t>
            </w:r>
            <w:r>
              <w:rPr>
                <w:rFonts w:ascii="Times New Roman" w:eastAsia="Times New Roman" w:hAnsi="Times New Roman"/>
                <w:color w:val="000000"/>
                <w:sz w:val="20"/>
                <w:szCs w:val="20"/>
                <w:lang w:eastAsia="ru-RU"/>
              </w:rPr>
              <w:t xml:space="preserve">том источников финансирования,  </w:t>
            </w:r>
            <w:r w:rsidRPr="00D85A4A">
              <w:rPr>
                <w:rFonts w:ascii="Times New Roman" w:eastAsia="Times New Roman" w:hAnsi="Times New Roman"/>
                <w:color w:val="000000"/>
                <w:sz w:val="20"/>
                <w:szCs w:val="20"/>
                <w:lang w:eastAsia="ru-RU"/>
              </w:rPr>
              <w:t>в том числе по уровням бюджетной системы</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379"/>
        <w:gridCol w:w="2145"/>
        <w:gridCol w:w="790"/>
        <w:gridCol w:w="673"/>
        <w:gridCol w:w="673"/>
        <w:gridCol w:w="673"/>
        <w:gridCol w:w="674"/>
        <w:gridCol w:w="674"/>
        <w:gridCol w:w="706"/>
      </w:tblGrid>
      <w:tr w:rsidR="00D85A4A" w:rsidRPr="00D85A4A" w:rsidTr="00D85A4A">
        <w:trPr>
          <w:trHeight w:val="2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Статус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1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Ответственный исполнитель, </w:t>
            </w:r>
            <w:r w:rsidRPr="00D85A4A">
              <w:rPr>
                <w:rFonts w:ascii="Times New Roman" w:eastAsia="Times New Roman" w:hAnsi="Times New Roman"/>
                <w:color w:val="000000"/>
                <w:sz w:val="14"/>
                <w:szCs w:val="14"/>
                <w:lang w:eastAsia="ru-RU"/>
              </w:rPr>
              <w:br/>
              <w:t>соисполнители</w:t>
            </w:r>
          </w:p>
        </w:tc>
        <w:tc>
          <w:tcPr>
            <w:tcW w:w="2696" w:type="pct"/>
            <w:gridSpan w:val="7"/>
            <w:tcBorders>
              <w:top w:val="single" w:sz="4" w:space="0" w:color="auto"/>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Оценка расходов </w:t>
            </w:r>
            <w:proofErr w:type="gramStart"/>
            <w:r w:rsidRPr="00D85A4A">
              <w:rPr>
                <w:rFonts w:ascii="Times New Roman" w:eastAsia="Times New Roman" w:hAnsi="Times New Roman"/>
                <w:color w:val="000000"/>
                <w:sz w:val="14"/>
                <w:szCs w:val="14"/>
                <w:lang w:eastAsia="ru-RU"/>
              </w:rPr>
              <w:t xml:space="preserve">( </w:t>
            </w:r>
            <w:proofErr w:type="gramEnd"/>
            <w:r w:rsidRPr="00D85A4A">
              <w:rPr>
                <w:rFonts w:ascii="Times New Roman" w:eastAsia="Times New Roman" w:hAnsi="Times New Roman"/>
                <w:color w:val="000000"/>
                <w:sz w:val="14"/>
                <w:szCs w:val="14"/>
                <w:lang w:eastAsia="ru-RU"/>
              </w:rPr>
              <w:t>руб.), годы</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2014 год</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2015 год</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2016 год</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2017 год</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2018 год</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2019 год</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Итого на  </w:t>
            </w:r>
            <w:r w:rsidRPr="00D85A4A">
              <w:rPr>
                <w:rFonts w:ascii="Times New Roman" w:eastAsia="Times New Roman" w:hAnsi="Times New Roman"/>
                <w:color w:val="000000"/>
                <w:sz w:val="14"/>
                <w:szCs w:val="14"/>
                <w:lang w:eastAsia="ru-RU"/>
              </w:rPr>
              <w:br/>
              <w:t>2014-2019 годы</w:t>
            </w:r>
          </w:p>
        </w:tc>
      </w:tr>
      <w:tr w:rsidR="00D85A4A" w:rsidRPr="00D85A4A" w:rsidTr="00D85A4A">
        <w:trPr>
          <w:trHeight w:val="20"/>
        </w:trPr>
        <w:tc>
          <w:tcPr>
            <w:tcW w:w="418" w:type="pct"/>
            <w:vMerge w:val="restart"/>
            <w:tcBorders>
              <w:top w:val="nil"/>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Муниципальная программа</w:t>
            </w:r>
          </w:p>
        </w:tc>
        <w:tc>
          <w:tcPr>
            <w:tcW w:w="743" w:type="pct"/>
            <w:vMerge w:val="restart"/>
            <w:tcBorders>
              <w:top w:val="nil"/>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"Развитие сельского хозяйства в Богучанском районе"</w:t>
            </w: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1 819 218,21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1 884 675,25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1 800 594,64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1 802 437,00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1 781 500,00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10 870 225,10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w:t>
            </w:r>
            <w:proofErr w:type="gramStart"/>
            <w:r w:rsidRPr="00D85A4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44 818,21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104 575,25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21 699,42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15 937,00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187 029,88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1 773 660,07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1 779 720,04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1 778 895,22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1 786 500,00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1 781 500,00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10 682 075,33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739,93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379,96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1 119,89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outlineLvl w:val="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val="restart"/>
            <w:tcBorders>
              <w:top w:val="single" w:sz="4" w:space="0" w:color="auto"/>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Подпрограмма 1</w:t>
            </w:r>
          </w:p>
        </w:tc>
        <w:tc>
          <w:tcPr>
            <w:tcW w:w="743" w:type="pct"/>
            <w:vMerge w:val="restart"/>
            <w:tcBorders>
              <w:top w:val="single" w:sz="4" w:space="0" w:color="auto"/>
              <w:left w:val="single" w:sz="4" w:space="0" w:color="auto"/>
              <w:bottom w:val="nil"/>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sz w:val="14"/>
                <w:szCs w:val="14"/>
                <w:lang w:eastAsia="ru-RU"/>
              </w:rPr>
            </w:pPr>
            <w:r w:rsidRPr="00D85A4A">
              <w:rPr>
                <w:rFonts w:ascii="Times New Roman" w:eastAsia="Times New Roman" w:hAnsi="Times New Roman"/>
                <w:sz w:val="14"/>
                <w:szCs w:val="14"/>
                <w:lang w:eastAsia="ru-RU"/>
              </w:rPr>
              <w:t>"Поддержка малых форм хозяйствования"</w:t>
            </w: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47 518,21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117 375,25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33 994,64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23 837,00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2 500,00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2 200,00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227 425,10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w:t>
            </w:r>
            <w:proofErr w:type="gramStart"/>
            <w:r w:rsidRPr="00D85A4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44 818,21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104 575,25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21 699,42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15 937,00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187 029,88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2 700,00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12 800,00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12 295,22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7 900,00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2 500,00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2 200,00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40 395,22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Подпрограмма 2</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"Устойчивое развитие сельских территорий"</w:t>
            </w: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675 000,00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639 000,00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3 785 200,00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w:t>
            </w:r>
            <w:proofErr w:type="gramStart"/>
            <w:r w:rsidRPr="00D85A4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674 260,07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638 620,04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617 800,00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3 784 080,11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739,93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379,96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1 119,89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val="restart"/>
            <w:tcBorders>
              <w:top w:val="nil"/>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jc w:val="center"/>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Подпрограмма 3</w:t>
            </w:r>
          </w:p>
        </w:tc>
        <w:tc>
          <w:tcPr>
            <w:tcW w:w="743" w:type="pct"/>
            <w:vMerge w:val="restart"/>
            <w:tcBorders>
              <w:top w:val="nil"/>
              <w:left w:val="single" w:sz="4" w:space="0" w:color="auto"/>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1 096 700,00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1 128 300,00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1 148 800,00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1 160 800,00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6 857 600,00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 том числе</w:t>
            </w:r>
            <w:proofErr w:type="gramStart"/>
            <w:r w:rsidRPr="00D85A4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1 096 700,00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1 128 300,00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1 148 800,00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1 160 800,00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1 161 500,00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6 857 600,00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r w:rsidR="00D85A4A" w:rsidRPr="00D85A4A" w:rsidTr="00D85A4A">
        <w:trPr>
          <w:trHeight w:val="20"/>
        </w:trPr>
        <w:tc>
          <w:tcPr>
            <w:tcW w:w="418"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D85A4A" w:rsidRPr="00D85A4A" w:rsidRDefault="00D85A4A" w:rsidP="00D85A4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ind w:firstLineChars="300" w:firstLine="420"/>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D85A4A" w:rsidRPr="00D85A4A" w:rsidRDefault="00D85A4A" w:rsidP="00D85A4A">
            <w:pPr>
              <w:spacing w:after="0" w:line="240" w:lineRule="auto"/>
              <w:jc w:val="right"/>
              <w:rPr>
                <w:rFonts w:ascii="Times New Roman" w:eastAsia="Times New Roman" w:hAnsi="Times New Roman"/>
                <w:color w:val="000000"/>
                <w:sz w:val="14"/>
                <w:szCs w:val="14"/>
                <w:lang w:eastAsia="ru-RU"/>
              </w:rPr>
            </w:pPr>
            <w:r w:rsidRPr="00D85A4A">
              <w:rPr>
                <w:rFonts w:ascii="Times New Roman" w:eastAsia="Times New Roman" w:hAnsi="Times New Roman"/>
                <w:color w:val="000000"/>
                <w:sz w:val="14"/>
                <w:szCs w:val="14"/>
                <w:lang w:eastAsia="ru-RU"/>
              </w:rPr>
              <w:t xml:space="preserve">                     -     </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D65C6" w:rsidRDefault="001D65C6" w:rsidP="001D65C6">
      <w:pPr>
        <w:autoSpaceDE w:val="0"/>
        <w:autoSpaceDN w:val="0"/>
        <w:adjustRightInd w:val="0"/>
        <w:spacing w:after="0" w:line="240" w:lineRule="auto"/>
        <w:ind w:left="4248"/>
        <w:jc w:val="right"/>
        <w:outlineLvl w:val="2"/>
        <w:rPr>
          <w:rFonts w:ascii="Times New Roman" w:eastAsia="Times New Roman" w:hAnsi="Times New Roman"/>
          <w:sz w:val="18"/>
          <w:szCs w:val="18"/>
          <w:lang w:eastAsia="ru-RU"/>
        </w:rPr>
      </w:pPr>
      <w:r w:rsidRPr="001D65C6">
        <w:rPr>
          <w:rFonts w:ascii="Times New Roman" w:eastAsia="Times New Roman" w:hAnsi="Times New Roman"/>
          <w:sz w:val="18"/>
          <w:szCs w:val="18"/>
          <w:lang w:eastAsia="ru-RU"/>
        </w:rPr>
        <w:t>Приложение № 3</w:t>
      </w:r>
    </w:p>
    <w:p w:rsidR="001D65C6" w:rsidRPr="001D65C6" w:rsidRDefault="001D65C6" w:rsidP="001D65C6">
      <w:pPr>
        <w:autoSpaceDE w:val="0"/>
        <w:autoSpaceDN w:val="0"/>
        <w:adjustRightInd w:val="0"/>
        <w:spacing w:after="0" w:line="240" w:lineRule="auto"/>
        <w:ind w:left="4248"/>
        <w:jc w:val="right"/>
        <w:outlineLvl w:val="2"/>
        <w:rPr>
          <w:rFonts w:ascii="Times New Roman" w:eastAsia="Times New Roman" w:hAnsi="Times New Roman"/>
          <w:sz w:val="18"/>
          <w:szCs w:val="18"/>
          <w:lang w:eastAsia="ru-RU"/>
        </w:rPr>
      </w:pPr>
      <w:r w:rsidRPr="001D65C6">
        <w:rPr>
          <w:rFonts w:ascii="Times New Roman" w:eastAsia="Times New Roman" w:hAnsi="Times New Roman"/>
          <w:sz w:val="18"/>
          <w:szCs w:val="18"/>
          <w:lang w:eastAsia="ru-RU"/>
        </w:rPr>
        <w:t xml:space="preserve"> к постановлению администрации Богучанского района от 19.05.2017  № 530-п</w:t>
      </w:r>
    </w:p>
    <w:p w:rsidR="001D65C6" w:rsidRPr="001D65C6" w:rsidRDefault="001D65C6" w:rsidP="001D65C6">
      <w:pPr>
        <w:autoSpaceDE w:val="0"/>
        <w:autoSpaceDN w:val="0"/>
        <w:adjustRightInd w:val="0"/>
        <w:spacing w:after="0" w:line="240" w:lineRule="auto"/>
        <w:ind w:left="4248"/>
        <w:jc w:val="right"/>
        <w:outlineLvl w:val="2"/>
        <w:rPr>
          <w:rFonts w:ascii="Times New Roman" w:eastAsia="Times New Roman" w:hAnsi="Times New Roman"/>
          <w:sz w:val="18"/>
          <w:szCs w:val="18"/>
          <w:lang w:eastAsia="ru-RU"/>
        </w:rPr>
      </w:pPr>
    </w:p>
    <w:p w:rsidR="001D65C6" w:rsidRPr="001D65C6" w:rsidRDefault="001D65C6" w:rsidP="001D65C6">
      <w:pPr>
        <w:autoSpaceDE w:val="0"/>
        <w:autoSpaceDN w:val="0"/>
        <w:adjustRightInd w:val="0"/>
        <w:spacing w:after="0" w:line="240" w:lineRule="auto"/>
        <w:ind w:left="4248"/>
        <w:jc w:val="right"/>
        <w:outlineLvl w:val="2"/>
        <w:rPr>
          <w:rFonts w:ascii="Times New Roman" w:eastAsia="Times New Roman" w:hAnsi="Times New Roman"/>
          <w:sz w:val="18"/>
          <w:szCs w:val="18"/>
          <w:lang w:eastAsia="ru-RU"/>
        </w:rPr>
      </w:pPr>
      <w:r w:rsidRPr="001D65C6">
        <w:rPr>
          <w:rFonts w:ascii="Times New Roman" w:eastAsia="Times New Roman" w:hAnsi="Times New Roman"/>
          <w:sz w:val="18"/>
          <w:szCs w:val="18"/>
          <w:lang w:eastAsia="ru-RU"/>
        </w:rPr>
        <w:t>Приложение № 6</w:t>
      </w:r>
    </w:p>
    <w:p w:rsidR="001D65C6" w:rsidRPr="001D65C6" w:rsidRDefault="001D65C6" w:rsidP="001D65C6">
      <w:pPr>
        <w:widowControl w:val="0"/>
        <w:autoSpaceDE w:val="0"/>
        <w:autoSpaceDN w:val="0"/>
        <w:adjustRightInd w:val="0"/>
        <w:spacing w:after="0" w:line="240" w:lineRule="auto"/>
        <w:ind w:left="4248"/>
        <w:jc w:val="right"/>
        <w:rPr>
          <w:rFonts w:ascii="Times New Roman" w:hAnsi="Times New Roman"/>
          <w:sz w:val="18"/>
          <w:szCs w:val="18"/>
        </w:rPr>
      </w:pPr>
      <w:r w:rsidRPr="001D65C6">
        <w:rPr>
          <w:rFonts w:ascii="Times New Roman" w:hAnsi="Times New Roman"/>
          <w:sz w:val="18"/>
          <w:szCs w:val="18"/>
        </w:rPr>
        <w:t xml:space="preserve">к муниципальной программе </w:t>
      </w:r>
      <w:r w:rsidRPr="001D65C6">
        <w:rPr>
          <w:rFonts w:ascii="Times New Roman" w:hAnsi="Times New Roman"/>
          <w:bCs/>
          <w:sz w:val="18"/>
          <w:szCs w:val="18"/>
        </w:rPr>
        <w:t xml:space="preserve">«Развитие сельского хозяйства в Богучанском районе» </w:t>
      </w:r>
    </w:p>
    <w:p w:rsidR="001D65C6" w:rsidRPr="001D65C6" w:rsidRDefault="001D65C6" w:rsidP="001D65C6">
      <w:pPr>
        <w:widowControl w:val="0"/>
        <w:autoSpaceDE w:val="0"/>
        <w:autoSpaceDN w:val="0"/>
        <w:adjustRightInd w:val="0"/>
        <w:spacing w:after="0" w:line="240" w:lineRule="auto"/>
        <w:contextualSpacing/>
        <w:jc w:val="center"/>
        <w:outlineLvl w:val="2"/>
        <w:rPr>
          <w:rFonts w:ascii="Times New Roman" w:hAnsi="Times New Roman"/>
          <w:b/>
          <w:bCs/>
          <w:sz w:val="28"/>
          <w:szCs w:val="28"/>
        </w:rPr>
      </w:pPr>
    </w:p>
    <w:p w:rsidR="001D65C6" w:rsidRPr="001D65C6" w:rsidRDefault="001D65C6" w:rsidP="001D65C6">
      <w:pPr>
        <w:widowControl w:val="0"/>
        <w:autoSpaceDE w:val="0"/>
        <w:autoSpaceDN w:val="0"/>
        <w:adjustRightInd w:val="0"/>
        <w:spacing w:after="0" w:line="240" w:lineRule="auto"/>
        <w:contextualSpacing/>
        <w:jc w:val="center"/>
        <w:outlineLvl w:val="2"/>
        <w:rPr>
          <w:rFonts w:ascii="Times New Roman" w:hAnsi="Times New Roman"/>
          <w:bCs/>
          <w:sz w:val="20"/>
          <w:szCs w:val="20"/>
        </w:rPr>
      </w:pPr>
      <w:r w:rsidRPr="001D65C6">
        <w:rPr>
          <w:rFonts w:ascii="Times New Roman" w:hAnsi="Times New Roman"/>
          <w:bCs/>
          <w:sz w:val="20"/>
          <w:szCs w:val="20"/>
        </w:rPr>
        <w:t xml:space="preserve">Подпрограмма </w:t>
      </w:r>
      <w:r>
        <w:rPr>
          <w:rFonts w:ascii="Times New Roman" w:hAnsi="Times New Roman"/>
          <w:bCs/>
          <w:sz w:val="20"/>
          <w:szCs w:val="20"/>
        </w:rPr>
        <w:t xml:space="preserve"> </w:t>
      </w:r>
      <w:r w:rsidRPr="001D65C6">
        <w:rPr>
          <w:rFonts w:ascii="Times New Roman" w:hAnsi="Times New Roman"/>
          <w:bCs/>
          <w:sz w:val="20"/>
          <w:szCs w:val="20"/>
        </w:rPr>
        <w:t>«Устойчивое развитие сельских территорий»</w:t>
      </w:r>
    </w:p>
    <w:p w:rsidR="001D65C6" w:rsidRPr="001D65C6" w:rsidRDefault="001D65C6" w:rsidP="001D65C6">
      <w:pPr>
        <w:widowControl w:val="0"/>
        <w:autoSpaceDE w:val="0"/>
        <w:autoSpaceDN w:val="0"/>
        <w:adjustRightInd w:val="0"/>
        <w:spacing w:after="0" w:line="240" w:lineRule="auto"/>
        <w:contextualSpacing/>
        <w:jc w:val="center"/>
        <w:outlineLvl w:val="2"/>
        <w:rPr>
          <w:rFonts w:ascii="Times New Roman" w:hAnsi="Times New Roman"/>
          <w:bCs/>
          <w:sz w:val="20"/>
          <w:szCs w:val="20"/>
        </w:rPr>
      </w:pPr>
    </w:p>
    <w:p w:rsidR="001D65C6" w:rsidRPr="001D65C6" w:rsidRDefault="001D65C6" w:rsidP="001D65C6">
      <w:pPr>
        <w:widowControl w:val="0"/>
        <w:autoSpaceDE w:val="0"/>
        <w:autoSpaceDN w:val="0"/>
        <w:adjustRightInd w:val="0"/>
        <w:spacing w:after="0" w:line="240" w:lineRule="auto"/>
        <w:ind w:left="360"/>
        <w:jc w:val="center"/>
        <w:outlineLvl w:val="2"/>
        <w:rPr>
          <w:rFonts w:ascii="Times New Roman" w:hAnsi="Times New Roman"/>
          <w:b/>
          <w:bCs/>
          <w:sz w:val="20"/>
          <w:szCs w:val="20"/>
        </w:rPr>
      </w:pPr>
      <w:r w:rsidRPr="001D65C6">
        <w:rPr>
          <w:rFonts w:ascii="Times New Roman" w:hAnsi="Times New Roman"/>
          <w:bCs/>
          <w:sz w:val="20"/>
          <w:szCs w:val="20"/>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7"/>
      </w:tblGrid>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Наименование подпрограммы </w:t>
            </w:r>
          </w:p>
        </w:tc>
        <w:tc>
          <w:tcPr>
            <w:tcW w:w="3718" w:type="pct"/>
          </w:tcPr>
          <w:p w:rsidR="001D65C6" w:rsidRPr="001D65C6" w:rsidRDefault="001D65C6" w:rsidP="001D65C6">
            <w:pPr>
              <w:spacing w:after="0" w:line="240" w:lineRule="auto"/>
              <w:jc w:val="both"/>
              <w:rPr>
                <w:rFonts w:ascii="Times New Roman" w:hAnsi="Times New Roman"/>
                <w:sz w:val="14"/>
                <w:szCs w:val="14"/>
              </w:rPr>
            </w:pPr>
            <w:r w:rsidRPr="001D65C6">
              <w:rPr>
                <w:rFonts w:ascii="Times New Roman" w:hAnsi="Times New Roman"/>
                <w:sz w:val="14"/>
                <w:szCs w:val="14"/>
              </w:rPr>
              <w:t>«Устойчивое развитие сельских территорий» (далее - подпрограмма)</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718" w:type="pct"/>
          </w:tcPr>
          <w:p w:rsidR="001D65C6" w:rsidRPr="001D65C6" w:rsidRDefault="001D65C6" w:rsidP="001D65C6">
            <w:pPr>
              <w:widowControl w:val="0"/>
              <w:autoSpaceDE w:val="0"/>
              <w:autoSpaceDN w:val="0"/>
              <w:adjustRightInd w:val="0"/>
              <w:spacing w:after="0"/>
              <w:jc w:val="both"/>
              <w:rPr>
                <w:rFonts w:ascii="Times New Roman" w:eastAsia="Times New Roman" w:hAnsi="Times New Roman"/>
                <w:sz w:val="14"/>
                <w:szCs w:val="14"/>
                <w:lang w:eastAsia="ru-RU"/>
              </w:rPr>
            </w:pPr>
            <w:r w:rsidRPr="001D65C6">
              <w:rPr>
                <w:rFonts w:ascii="Times New Roman" w:eastAsia="Times New Roman" w:hAnsi="Times New Roman" w:cs="Calibri"/>
                <w:bCs/>
                <w:sz w:val="14"/>
                <w:szCs w:val="14"/>
                <w:lang w:eastAsia="ru-RU"/>
              </w:rPr>
              <w:t xml:space="preserve">«Развитие сельского хозяйства в Богучанском районе» </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Муниципальный заказчик координатор подпрограммы</w:t>
            </w:r>
          </w:p>
        </w:tc>
        <w:tc>
          <w:tcPr>
            <w:tcW w:w="3718" w:type="pct"/>
          </w:tcPr>
          <w:p w:rsidR="001D65C6" w:rsidRPr="001D65C6" w:rsidRDefault="001D65C6" w:rsidP="001D65C6">
            <w:pPr>
              <w:autoSpaceDE w:val="0"/>
              <w:autoSpaceDN w:val="0"/>
              <w:adjustRightInd w:val="0"/>
              <w:spacing w:after="0" w:line="240" w:lineRule="auto"/>
              <w:contextualSpacing/>
              <w:jc w:val="both"/>
              <w:rPr>
                <w:rFonts w:ascii="Times New Roman" w:hAnsi="Times New Roman"/>
                <w:sz w:val="14"/>
                <w:szCs w:val="14"/>
              </w:rPr>
            </w:pPr>
            <w:r w:rsidRPr="001D65C6">
              <w:rPr>
                <w:rFonts w:ascii="Times New Roman" w:hAnsi="Times New Roman"/>
                <w:sz w:val="14"/>
                <w:szCs w:val="14"/>
              </w:rPr>
              <w:t>Администрация Богучанского района (управление экономики и планирования)</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718" w:type="pct"/>
          </w:tcPr>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Исполнители программы:</w:t>
            </w:r>
          </w:p>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 - Управление экономики и планирования администрации Богучанского района;</w:t>
            </w:r>
          </w:p>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 Управление муниципальной собственностью администрации Богучанского района. </w:t>
            </w:r>
          </w:p>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Главные распорядители: </w:t>
            </w:r>
          </w:p>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Администрация Богучанского района;</w:t>
            </w:r>
          </w:p>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cs="Calibri"/>
                <w:sz w:val="14"/>
                <w:szCs w:val="14"/>
                <w:highlight w:val="yellow"/>
                <w:lang w:eastAsia="ru-RU"/>
              </w:rPr>
            </w:pPr>
            <w:r w:rsidRPr="001D65C6">
              <w:rPr>
                <w:rFonts w:ascii="Times New Roman" w:eastAsia="Times New Roman" w:hAnsi="Times New Roman"/>
                <w:sz w:val="14"/>
                <w:szCs w:val="14"/>
                <w:lang w:eastAsia="ru-RU"/>
              </w:rPr>
              <w:t xml:space="preserve">- Управление муниципальной собственностью администрации Богучанского района </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Цель подпрограммы</w:t>
            </w:r>
          </w:p>
        </w:tc>
        <w:tc>
          <w:tcPr>
            <w:tcW w:w="3718" w:type="pct"/>
          </w:tcPr>
          <w:p w:rsidR="001D65C6" w:rsidRPr="001D65C6" w:rsidRDefault="001D65C6" w:rsidP="001D65C6">
            <w:pPr>
              <w:jc w:val="both"/>
              <w:rPr>
                <w:rFonts w:ascii="Times New Roman" w:hAnsi="Times New Roman"/>
                <w:sz w:val="14"/>
                <w:szCs w:val="14"/>
              </w:rPr>
            </w:pPr>
            <w:r w:rsidRPr="001D65C6">
              <w:rPr>
                <w:rFonts w:ascii="Times New Roman" w:hAnsi="Times New Roman"/>
                <w:sz w:val="14"/>
                <w:szCs w:val="14"/>
              </w:rPr>
              <w:t>Создание комфортных условий жизнедеятельности в Богучанском районе</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Задачи подпрограммы</w:t>
            </w:r>
          </w:p>
        </w:tc>
        <w:tc>
          <w:tcPr>
            <w:tcW w:w="3718" w:type="pct"/>
          </w:tcPr>
          <w:p w:rsidR="001D65C6" w:rsidRPr="001D65C6" w:rsidRDefault="001D65C6" w:rsidP="001D65C6">
            <w:pPr>
              <w:spacing w:after="0" w:line="240" w:lineRule="auto"/>
              <w:jc w:val="both"/>
              <w:rPr>
                <w:rFonts w:ascii="Times New Roman" w:hAnsi="Times New Roman"/>
                <w:sz w:val="14"/>
                <w:szCs w:val="14"/>
              </w:rPr>
            </w:pPr>
            <w:r w:rsidRPr="001D65C6">
              <w:rPr>
                <w:rFonts w:ascii="Times New Roman" w:hAnsi="Times New Roman"/>
                <w:sz w:val="14"/>
                <w:szCs w:val="14"/>
              </w:rPr>
              <w:t>Обеспечение доступности улучшения жилищных условий молодых семей и молодых специалистов, проживающих в Богучанском районе;</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cs="Calibri"/>
                <w:sz w:val="14"/>
                <w:szCs w:val="14"/>
                <w:lang w:eastAsia="ru-RU"/>
              </w:rPr>
            </w:pPr>
            <w:r w:rsidRPr="001D65C6">
              <w:rPr>
                <w:rFonts w:ascii="Times New Roman" w:eastAsia="Times New Roman" w:hAnsi="Times New Roman" w:cs="Calibri"/>
                <w:sz w:val="14"/>
                <w:szCs w:val="14"/>
                <w:lang w:eastAsia="ru-RU"/>
              </w:rPr>
              <w:t>предупреждение возникновения и распространения заболеваний, опасных для человека и животных.</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Целевые </w:t>
            </w:r>
            <w:r w:rsidRPr="001D65C6">
              <w:rPr>
                <w:rFonts w:ascii="Times New Roman" w:eastAsia="Times New Roman" w:hAnsi="Times New Roman"/>
                <w:sz w:val="14"/>
                <w:szCs w:val="14"/>
                <w:lang w:eastAsia="ru-RU"/>
              </w:rPr>
              <w:br/>
              <w:t>индикаторы</w:t>
            </w:r>
          </w:p>
        </w:tc>
        <w:tc>
          <w:tcPr>
            <w:tcW w:w="3718" w:type="pct"/>
          </w:tcPr>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Ввод (приобретение) жилья молодыми семьями и молодыми специалистами, проживающими в Богучанском районе за период с 2014 по 2019 годы площадью до 674,6 кв</w:t>
            </w:r>
            <w:proofErr w:type="gramStart"/>
            <w:r w:rsidRPr="001D65C6">
              <w:rPr>
                <w:rFonts w:ascii="Times New Roman" w:eastAsia="Times New Roman" w:hAnsi="Times New Roman"/>
                <w:sz w:val="14"/>
                <w:szCs w:val="14"/>
                <w:lang w:eastAsia="ru-RU"/>
              </w:rPr>
              <w:t>.м</w:t>
            </w:r>
            <w:proofErr w:type="gramEnd"/>
            <w:r w:rsidRPr="001D65C6">
              <w:rPr>
                <w:rFonts w:ascii="Times New Roman" w:eastAsia="Times New Roman" w:hAnsi="Times New Roman"/>
                <w:sz w:val="14"/>
                <w:szCs w:val="14"/>
                <w:lang w:eastAsia="ru-RU"/>
              </w:rPr>
              <w:t>;</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площадь обработки гербицидами очагов произрастания дикорастущей конопли за период с 2014 по 2019 годы – 42,4 га;</w:t>
            </w:r>
          </w:p>
          <w:p w:rsidR="001D65C6" w:rsidRPr="001D65C6" w:rsidRDefault="001D65C6" w:rsidP="001D65C6">
            <w:pPr>
              <w:widowControl w:val="0"/>
              <w:autoSpaceDE w:val="0"/>
              <w:autoSpaceDN w:val="0"/>
              <w:adjustRightInd w:val="0"/>
              <w:spacing w:after="0" w:line="240" w:lineRule="auto"/>
              <w:jc w:val="both"/>
              <w:rPr>
                <w:rFonts w:ascii="Times New Roman" w:eastAsia="Times New Roman" w:hAnsi="Times New Roman" w:cs="Courier New"/>
                <w:sz w:val="14"/>
                <w:szCs w:val="14"/>
                <w:highlight w:val="yellow"/>
                <w:lang w:eastAsia="ru-RU"/>
              </w:rPr>
            </w:pPr>
            <w:r w:rsidRPr="001D65C6">
              <w:rPr>
                <w:rFonts w:ascii="Times New Roman" w:eastAsia="Times New Roman" w:hAnsi="Times New Roman"/>
                <w:sz w:val="14"/>
                <w:szCs w:val="14"/>
                <w:lang w:eastAsia="ru-RU"/>
              </w:rPr>
              <w:t>снижение количества обращений граждан с укусами безнадзорных домашних животных к 2019 году – до 90%.</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Сроки </w:t>
            </w:r>
            <w:r w:rsidRPr="001D65C6">
              <w:rPr>
                <w:rFonts w:ascii="Times New Roman" w:eastAsia="Times New Roman" w:hAnsi="Times New Roman"/>
                <w:sz w:val="14"/>
                <w:szCs w:val="14"/>
                <w:lang w:eastAsia="ru-RU"/>
              </w:rPr>
              <w:br/>
            </w:r>
            <w:r w:rsidRPr="001D65C6">
              <w:rPr>
                <w:rFonts w:ascii="Times New Roman" w:eastAsia="Times New Roman" w:hAnsi="Times New Roman"/>
                <w:sz w:val="14"/>
                <w:szCs w:val="14"/>
                <w:lang w:eastAsia="ru-RU"/>
              </w:rPr>
              <w:lastRenderedPageBreak/>
              <w:t>реализации подпрограммы</w:t>
            </w:r>
          </w:p>
        </w:tc>
        <w:tc>
          <w:tcPr>
            <w:tcW w:w="3718" w:type="pct"/>
          </w:tcPr>
          <w:p w:rsidR="001D65C6" w:rsidRPr="001D65C6" w:rsidRDefault="001D65C6" w:rsidP="001D65C6">
            <w:pPr>
              <w:widowControl w:val="0"/>
              <w:autoSpaceDE w:val="0"/>
              <w:autoSpaceDN w:val="0"/>
              <w:adjustRightInd w:val="0"/>
              <w:spacing w:after="0"/>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lastRenderedPageBreak/>
              <w:t>2014-2019 годы</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lastRenderedPageBreak/>
              <w:t>Объемы и источники финансирования подпрограммы</w:t>
            </w:r>
          </w:p>
        </w:tc>
        <w:tc>
          <w:tcPr>
            <w:tcW w:w="3718" w:type="pct"/>
          </w:tcPr>
          <w:p w:rsidR="001D65C6" w:rsidRPr="001D65C6" w:rsidRDefault="001D65C6" w:rsidP="001D65C6">
            <w:pPr>
              <w:widowControl w:val="0"/>
              <w:autoSpaceDE w:val="0"/>
              <w:autoSpaceDN w:val="0"/>
              <w:adjustRightInd w:val="0"/>
              <w:spacing w:after="0" w:line="240" w:lineRule="auto"/>
              <w:jc w:val="both"/>
              <w:rPr>
                <w:rFonts w:ascii="Times New Roman" w:hAnsi="Times New Roman"/>
                <w:bCs/>
                <w:sz w:val="14"/>
                <w:szCs w:val="14"/>
              </w:rPr>
            </w:pPr>
            <w:r w:rsidRPr="001D65C6">
              <w:rPr>
                <w:rFonts w:ascii="Times New Roman" w:hAnsi="Times New Roman"/>
                <w:bCs/>
                <w:sz w:val="14"/>
                <w:szCs w:val="14"/>
              </w:rPr>
              <w:t>Объем финансирования подпрограммы на период 2014 -2019 годы составит 3 785 200,0 рублей, из них по годам:</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2014 год – 674 260,07 рублей – средства краевого бюджета; 739,93 рублей – средства районного бюджета;</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2015 год – 638 620,04 рублей – средства краевого бюджета; 379,96 рублей  – средства районного бюджета;</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2016 год – 617 800,0 рублей – средства краевого бюджета; </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2017 год – 617 800,0 рублей – средства краевого бюджета; </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2018 год – 617 800,0 рублей – средства краевого бюджета; </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14"/>
                <w:szCs w:val="14"/>
                <w:highlight w:val="yellow"/>
                <w:lang w:eastAsia="ru-RU"/>
              </w:rPr>
            </w:pPr>
            <w:r w:rsidRPr="001D65C6">
              <w:rPr>
                <w:rFonts w:ascii="Times New Roman" w:eastAsia="Times New Roman" w:hAnsi="Times New Roman"/>
                <w:sz w:val="14"/>
                <w:szCs w:val="14"/>
                <w:lang w:eastAsia="ru-RU"/>
              </w:rPr>
              <w:t>2019 год – 617 800,0 рублей – средства краевого бюджета.</w:t>
            </w:r>
          </w:p>
        </w:tc>
      </w:tr>
      <w:tr w:rsidR="001D65C6" w:rsidRPr="001D65C6" w:rsidTr="001D65C6">
        <w:trPr>
          <w:trHeight w:val="20"/>
        </w:trPr>
        <w:tc>
          <w:tcPr>
            <w:tcW w:w="1282" w:type="pct"/>
          </w:tcPr>
          <w:p w:rsidR="001D65C6" w:rsidRPr="001D65C6" w:rsidRDefault="001D65C6" w:rsidP="001D65C6">
            <w:pPr>
              <w:widowControl w:val="0"/>
              <w:autoSpaceDE w:val="0"/>
              <w:autoSpaceDN w:val="0"/>
              <w:adjustRightInd w:val="0"/>
              <w:spacing w:after="0"/>
              <w:rPr>
                <w:rFonts w:ascii="Times New Roman" w:eastAsia="Times New Roman" w:hAnsi="Times New Roman"/>
                <w:sz w:val="14"/>
                <w:szCs w:val="14"/>
                <w:lang w:eastAsia="ru-RU"/>
              </w:rPr>
            </w:pPr>
            <w:r w:rsidRPr="001D65C6">
              <w:rPr>
                <w:rFonts w:ascii="Times New Roman" w:eastAsia="Times New Roman" w:hAnsi="Times New Roman"/>
                <w:sz w:val="14"/>
                <w:szCs w:val="14"/>
                <w:lang w:eastAsia="ru-RU"/>
              </w:rPr>
              <w:t xml:space="preserve">Система организации </w:t>
            </w:r>
            <w:proofErr w:type="gramStart"/>
            <w:r w:rsidRPr="001D65C6">
              <w:rPr>
                <w:rFonts w:ascii="Times New Roman" w:eastAsia="Times New Roman" w:hAnsi="Times New Roman"/>
                <w:sz w:val="14"/>
                <w:szCs w:val="14"/>
                <w:lang w:eastAsia="ru-RU"/>
              </w:rPr>
              <w:t>контроля за</w:t>
            </w:r>
            <w:proofErr w:type="gramEnd"/>
            <w:r w:rsidRPr="001D65C6">
              <w:rPr>
                <w:rFonts w:ascii="Times New Roman" w:eastAsia="Times New Roman" w:hAnsi="Times New Roman"/>
                <w:sz w:val="14"/>
                <w:szCs w:val="14"/>
                <w:lang w:eastAsia="ru-RU"/>
              </w:rPr>
              <w:t xml:space="preserve"> исполнением подпрограммы</w:t>
            </w:r>
          </w:p>
        </w:tc>
        <w:tc>
          <w:tcPr>
            <w:tcW w:w="3718" w:type="pct"/>
          </w:tcPr>
          <w:p w:rsidR="001D65C6" w:rsidRPr="001D65C6" w:rsidRDefault="001D65C6" w:rsidP="001D65C6">
            <w:pPr>
              <w:spacing w:after="0" w:line="240" w:lineRule="auto"/>
              <w:jc w:val="both"/>
              <w:rPr>
                <w:rFonts w:ascii="Times New Roman" w:hAnsi="Times New Roman"/>
                <w:sz w:val="14"/>
                <w:szCs w:val="14"/>
              </w:rPr>
            </w:pPr>
            <w:r w:rsidRPr="001D65C6">
              <w:rPr>
                <w:rFonts w:ascii="Times New Roman" w:hAnsi="Times New Roman"/>
                <w:sz w:val="14"/>
                <w:szCs w:val="14"/>
              </w:rPr>
              <w:t>Администрация Богучанского района (управление экономики и планирования);</w:t>
            </w:r>
          </w:p>
          <w:p w:rsidR="001D65C6" w:rsidRPr="001D65C6" w:rsidRDefault="001D65C6" w:rsidP="001D65C6">
            <w:pPr>
              <w:spacing w:after="0" w:line="240" w:lineRule="auto"/>
              <w:jc w:val="both"/>
              <w:rPr>
                <w:rFonts w:ascii="Times New Roman" w:hAnsi="Times New Roman"/>
                <w:sz w:val="14"/>
                <w:szCs w:val="14"/>
              </w:rPr>
            </w:pPr>
            <w:r w:rsidRPr="001D65C6">
              <w:rPr>
                <w:rFonts w:ascii="Times New Roman" w:hAnsi="Times New Roman"/>
                <w:sz w:val="14"/>
                <w:szCs w:val="14"/>
              </w:rPr>
              <w:t>Финансовое управление администрации Богучанского района</w:t>
            </w:r>
          </w:p>
        </w:tc>
      </w:tr>
    </w:tbl>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 xml:space="preserve">                                 2. Основные разделы подпрограммы</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p>
    <w:p w:rsidR="001D65C6" w:rsidRPr="001D65C6" w:rsidRDefault="001D65C6" w:rsidP="001D65C6">
      <w:pPr>
        <w:autoSpaceDE w:val="0"/>
        <w:autoSpaceDN w:val="0"/>
        <w:adjustRightInd w:val="0"/>
        <w:spacing w:after="0" w:line="240" w:lineRule="auto"/>
        <w:ind w:firstLine="540"/>
        <w:jc w:val="center"/>
        <w:rPr>
          <w:rFonts w:ascii="Times New Roman" w:hAnsi="Times New Roman"/>
          <w:bCs/>
          <w:sz w:val="20"/>
          <w:szCs w:val="20"/>
        </w:rPr>
      </w:pPr>
      <w:r w:rsidRPr="001D65C6">
        <w:rPr>
          <w:rFonts w:ascii="Times New Roman" w:hAnsi="Times New Roman"/>
          <w:bCs/>
          <w:sz w:val="20"/>
          <w:szCs w:val="20"/>
        </w:rPr>
        <w:t xml:space="preserve">2.1. Постановка общерайонной проблемы и обоснование </w:t>
      </w:r>
      <w:r>
        <w:rPr>
          <w:rFonts w:ascii="Times New Roman" w:hAnsi="Times New Roman"/>
          <w:bCs/>
          <w:sz w:val="20"/>
          <w:szCs w:val="20"/>
        </w:rPr>
        <w:t xml:space="preserve"> </w:t>
      </w:r>
      <w:r w:rsidRPr="001D65C6">
        <w:rPr>
          <w:rFonts w:ascii="Times New Roman" w:hAnsi="Times New Roman"/>
          <w:bCs/>
          <w:sz w:val="20"/>
          <w:szCs w:val="20"/>
        </w:rPr>
        <w:t>необходимости разработки подпрограммы</w:t>
      </w:r>
    </w:p>
    <w:p w:rsidR="001D65C6" w:rsidRPr="001D65C6" w:rsidRDefault="001D65C6" w:rsidP="001D65C6">
      <w:pPr>
        <w:autoSpaceDE w:val="0"/>
        <w:autoSpaceDN w:val="0"/>
        <w:adjustRightInd w:val="0"/>
        <w:spacing w:after="0" w:line="240" w:lineRule="auto"/>
        <w:ind w:firstLine="540"/>
        <w:jc w:val="center"/>
        <w:rPr>
          <w:rFonts w:ascii="Times New Roman" w:hAnsi="Times New Roman"/>
          <w:sz w:val="20"/>
          <w:szCs w:val="20"/>
        </w:rPr>
      </w:pP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культурную и другие,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При всем многообразии и важности функций уровень жизни населения сельских территорий остается крайне низким. Ежегодно увеличивается разрыв между городом и селом по уровню доходов.</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 xml:space="preserve">В целом современный уровень жизни сельского населения на территории большинства муниципальных образований можно характеризовать следующим образом: </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  сельская бедность и высокая безработица среди сельского населения;</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 дефицит молодых, профессиональных кадров в секторе сельской экономики;</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 снижение уровня обустройства сельских населенных пунктов, объектами инженерной и социальной инфраструктур.</w:t>
      </w:r>
    </w:p>
    <w:p w:rsidR="001D65C6" w:rsidRPr="001D65C6" w:rsidRDefault="001D65C6" w:rsidP="001D65C6">
      <w:pPr>
        <w:widowControl w:val="0"/>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молодежи, имеющей высокий уровень профессиональной подготовки. </w:t>
      </w:r>
    </w:p>
    <w:p w:rsidR="001D65C6" w:rsidRPr="001D65C6" w:rsidRDefault="001D65C6" w:rsidP="001D65C6">
      <w:pPr>
        <w:widowControl w:val="0"/>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 xml:space="preserve">Задачу по привлечению молодых специалистов для работы в сельской местности в первую очередь нужно решать, создавая условия для обеспечения их доступным и комфортным жильем. </w:t>
      </w:r>
    </w:p>
    <w:p w:rsidR="001D65C6" w:rsidRPr="001D65C6" w:rsidRDefault="001D65C6" w:rsidP="001D65C6">
      <w:pPr>
        <w:widowControl w:val="0"/>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В целях обеспечения финансовой доступности строительства или приобретения жилья в соответствии с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Pr="001D65C6">
        <w:rPr>
          <w:rFonts w:ascii="Times New Roman" w:eastAsia="Times New Roman" w:hAnsi="Times New Roman"/>
          <w:sz w:val="20"/>
          <w:szCs w:val="20"/>
          <w:lang w:eastAsia="ru-RU"/>
        </w:rPr>
        <w:t xml:space="preserve"> </w:t>
      </w:r>
    </w:p>
    <w:p w:rsidR="001D65C6" w:rsidRPr="001D65C6" w:rsidRDefault="001D65C6" w:rsidP="001D65C6">
      <w:pPr>
        <w:widowControl w:val="0"/>
        <w:autoSpaceDE w:val="0"/>
        <w:autoSpaceDN w:val="0"/>
        <w:adjustRightInd w:val="0"/>
        <w:spacing w:after="0" w:line="240" w:lineRule="auto"/>
        <w:jc w:val="both"/>
        <w:rPr>
          <w:rFonts w:ascii="Times New Roman" w:hAnsi="Times New Roman"/>
          <w:sz w:val="20"/>
          <w:szCs w:val="20"/>
        </w:rPr>
      </w:pPr>
      <w:r w:rsidRPr="001D65C6">
        <w:rPr>
          <w:rFonts w:ascii="Times New Roman" w:hAnsi="Times New Roman"/>
          <w:sz w:val="20"/>
          <w:szCs w:val="20"/>
        </w:rPr>
        <w:t xml:space="preserve">          В Богучанском районе в 2013 году заявки на участие в этой программе были приняты от 11 молодых семей и молодых специалистов, 3 из них смогли улучшить свои жилищные условия, 1-му молодому специалисту выделены субсидии на приобретение жилья и 2-ум – на строительство собственного жилья. </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 xml:space="preserve">  Не менее важной проблемой в Богучанском районе является употребление молодежью, а также несовершеннолетними детьми наркотических веществ, что представляет угрозу здоровью населения, экономике страны, социальной сфере и правопорядку.</w:t>
      </w:r>
    </w:p>
    <w:p w:rsidR="001D65C6" w:rsidRPr="001D65C6" w:rsidRDefault="001D65C6" w:rsidP="001D65C6">
      <w:pPr>
        <w:spacing w:after="0" w:line="240" w:lineRule="auto"/>
        <w:contextualSpacing/>
        <w:jc w:val="both"/>
        <w:rPr>
          <w:rFonts w:ascii="Times New Roman" w:hAnsi="Times New Roman"/>
          <w:sz w:val="20"/>
          <w:szCs w:val="20"/>
        </w:rPr>
      </w:pPr>
      <w:r w:rsidRPr="001D65C6">
        <w:rPr>
          <w:rFonts w:ascii="Times New Roman" w:hAnsi="Times New Roman"/>
          <w:sz w:val="20"/>
          <w:szCs w:val="20"/>
        </w:rPr>
        <w:t xml:space="preserve">         С 2013 года Министерство сельского хозяйства и продовольственной политики Красноярского края внесло изменения в долгосрочную целевую программу «Развитие сельского хозяйства и регулирование рынков сельскохозяйственной продукции, сырья и продовольствия в Красноярском крае», согласно которым теперь ежегодно муниципальным образованиям будут выделяться необходимые средства на уничтожение очагов дикорастущей конопли.</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 xml:space="preserve">  За  2013- 2015 годы на территории Богучанского района, в д. Каменка  было уничтожено 42,4 га дикорастущей конопли.  </w:t>
      </w:r>
    </w:p>
    <w:p w:rsidR="001D65C6" w:rsidRPr="001D65C6" w:rsidRDefault="001D65C6" w:rsidP="001D65C6">
      <w:pPr>
        <w:widowControl w:val="0"/>
        <w:autoSpaceDE w:val="0"/>
        <w:autoSpaceDN w:val="0"/>
        <w:adjustRightInd w:val="0"/>
        <w:spacing w:after="0" w:line="240" w:lineRule="auto"/>
        <w:ind w:firstLine="709"/>
        <w:jc w:val="both"/>
        <w:rPr>
          <w:rFonts w:ascii="Times New Roman" w:hAnsi="Times New Roman"/>
          <w:sz w:val="20"/>
          <w:szCs w:val="20"/>
        </w:rPr>
      </w:pPr>
      <w:r w:rsidRPr="001D65C6">
        <w:rPr>
          <w:rFonts w:ascii="Times New Roman" w:hAnsi="Times New Roman"/>
          <w:sz w:val="20"/>
          <w:szCs w:val="20"/>
        </w:rPr>
        <w:t xml:space="preserve">Еще одна проблема, которая остро стоит в районе, это проблема бездомных животных. Источником появления бездомных животных являются выброшенные, потерявшиеся, а также родившиеся на улице животные. Каждое третье бездомное животное заражено бешенством, что </w:t>
      </w:r>
      <w:proofErr w:type="gramStart"/>
      <w:r w:rsidRPr="001D65C6">
        <w:rPr>
          <w:rFonts w:ascii="Times New Roman" w:hAnsi="Times New Roman"/>
          <w:sz w:val="20"/>
          <w:szCs w:val="20"/>
        </w:rPr>
        <w:t>из себя представляет</w:t>
      </w:r>
      <w:proofErr w:type="gramEnd"/>
      <w:r w:rsidRPr="001D65C6">
        <w:rPr>
          <w:rFonts w:ascii="Times New Roman" w:hAnsi="Times New Roman"/>
          <w:sz w:val="20"/>
          <w:szCs w:val="20"/>
        </w:rPr>
        <w:t xml:space="preserve"> большую опасность для здоровья человека, так как в последнее время увеличилось число сообщений о нападениях собак на людей.</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 xml:space="preserve">  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284-п от 04.06.2013 «Об утверждении порядка отлова и содержания безнадзорных животных на территории Красноярского края».</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 xml:space="preserve">  Органы местного самоуправления в соответствии с Законом Красноярского края от 13.06.2013 № 4-1402 были наделены полномочиями по организации проведения мероприятий по отлову, учету, содержанию и иному обращению с безнадзорными животными. В 2015 году в Богучанском районе было отловлено 299 безнадзорных животных (собак), израсходована 600,1тыс</w:t>
      </w:r>
      <w:proofErr w:type="gramStart"/>
      <w:r w:rsidRPr="001D65C6">
        <w:rPr>
          <w:rFonts w:ascii="Times New Roman" w:hAnsi="Times New Roman"/>
          <w:sz w:val="20"/>
          <w:szCs w:val="20"/>
        </w:rPr>
        <w:t>.р</w:t>
      </w:r>
      <w:proofErr w:type="gramEnd"/>
      <w:r w:rsidRPr="001D65C6">
        <w:rPr>
          <w:rFonts w:ascii="Times New Roman" w:hAnsi="Times New Roman"/>
          <w:sz w:val="20"/>
          <w:szCs w:val="20"/>
        </w:rPr>
        <w:t xml:space="preserve">уб., полученная на осуществление отдельных </w:t>
      </w:r>
      <w:r w:rsidRPr="001D65C6">
        <w:rPr>
          <w:rFonts w:ascii="Times New Roman" w:hAnsi="Times New Roman"/>
          <w:sz w:val="20"/>
          <w:szCs w:val="20"/>
        </w:rPr>
        <w:lastRenderedPageBreak/>
        <w:t>государственных полномочий по организации проведения мероприятий по отлову безнадзорных животных.</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p>
    <w:p w:rsidR="001D65C6" w:rsidRPr="001D65C6" w:rsidRDefault="001D65C6" w:rsidP="001D65C6">
      <w:pPr>
        <w:spacing w:after="0" w:line="240" w:lineRule="auto"/>
        <w:jc w:val="center"/>
        <w:rPr>
          <w:rFonts w:ascii="Times New Roman" w:hAnsi="Times New Roman"/>
          <w:bCs/>
          <w:sz w:val="20"/>
          <w:szCs w:val="20"/>
        </w:rPr>
      </w:pPr>
      <w:r w:rsidRPr="001D65C6">
        <w:rPr>
          <w:rFonts w:ascii="Times New Roman" w:hAnsi="Times New Roman"/>
          <w:bCs/>
          <w:sz w:val="20"/>
          <w:szCs w:val="20"/>
        </w:rPr>
        <w:t>2.2. Основные цели, задачи, этапы и сроки выполнения подпрограммы, целевые индикаторы</w:t>
      </w:r>
    </w:p>
    <w:p w:rsidR="001D65C6" w:rsidRPr="001D65C6" w:rsidRDefault="001D65C6" w:rsidP="001D65C6">
      <w:pPr>
        <w:spacing w:after="0" w:line="240" w:lineRule="auto"/>
        <w:jc w:val="center"/>
        <w:rPr>
          <w:rFonts w:ascii="Times New Roman" w:hAnsi="Times New Roman"/>
          <w:b/>
          <w:bCs/>
          <w:sz w:val="20"/>
          <w:szCs w:val="20"/>
        </w:rPr>
      </w:pPr>
    </w:p>
    <w:p w:rsidR="001D65C6" w:rsidRPr="001D65C6" w:rsidRDefault="001D65C6" w:rsidP="001D65C6">
      <w:pPr>
        <w:spacing w:after="0" w:line="240" w:lineRule="auto"/>
        <w:rPr>
          <w:rFonts w:ascii="Times New Roman" w:hAnsi="Times New Roman"/>
          <w:bCs/>
          <w:sz w:val="20"/>
          <w:szCs w:val="20"/>
        </w:rPr>
      </w:pPr>
      <w:r w:rsidRPr="001D65C6">
        <w:rPr>
          <w:rFonts w:ascii="Times New Roman" w:hAnsi="Times New Roman"/>
          <w:bCs/>
          <w:sz w:val="20"/>
          <w:szCs w:val="20"/>
        </w:rPr>
        <w:t xml:space="preserve">          Подпрограмма направлена на поддержание и дальнейшее устойчивое развитие сельских территорий, а именно Богучанского района. </w:t>
      </w:r>
    </w:p>
    <w:p w:rsidR="001D65C6" w:rsidRPr="001D65C6" w:rsidRDefault="001D65C6" w:rsidP="001D65C6">
      <w:pPr>
        <w:widowControl w:val="0"/>
        <w:autoSpaceDE w:val="0"/>
        <w:autoSpaceDN w:val="0"/>
        <w:adjustRightInd w:val="0"/>
        <w:spacing w:after="0" w:line="240" w:lineRule="auto"/>
        <w:ind w:firstLine="709"/>
        <w:rPr>
          <w:rFonts w:ascii="Times New Roman" w:hAnsi="Times New Roman"/>
          <w:sz w:val="20"/>
          <w:szCs w:val="20"/>
        </w:rPr>
      </w:pPr>
      <w:r w:rsidRPr="001D65C6">
        <w:rPr>
          <w:rFonts w:ascii="Times New Roman" w:hAnsi="Times New Roman"/>
          <w:sz w:val="20"/>
          <w:szCs w:val="20"/>
        </w:rPr>
        <w:t>Целью подпрограммы является:</w:t>
      </w:r>
    </w:p>
    <w:p w:rsidR="001D65C6" w:rsidRPr="001D65C6" w:rsidRDefault="001D65C6" w:rsidP="001D65C6">
      <w:pPr>
        <w:widowControl w:val="0"/>
        <w:autoSpaceDE w:val="0"/>
        <w:autoSpaceDN w:val="0"/>
        <w:adjustRightInd w:val="0"/>
        <w:spacing w:after="0" w:line="240" w:lineRule="auto"/>
        <w:ind w:firstLine="709"/>
        <w:jc w:val="both"/>
        <w:rPr>
          <w:rFonts w:ascii="Times New Roman" w:hAnsi="Times New Roman"/>
          <w:sz w:val="20"/>
          <w:szCs w:val="20"/>
        </w:rPr>
      </w:pPr>
      <w:r w:rsidRPr="001D65C6">
        <w:rPr>
          <w:rFonts w:ascii="Times New Roman" w:hAnsi="Times New Roman"/>
          <w:sz w:val="20"/>
          <w:szCs w:val="20"/>
        </w:rPr>
        <w:t>- создание комфортных условий жизнедеятельности в Богучанском районе.</w:t>
      </w:r>
    </w:p>
    <w:p w:rsidR="001D65C6" w:rsidRPr="001D65C6" w:rsidRDefault="001D65C6" w:rsidP="001D65C6">
      <w:pPr>
        <w:widowControl w:val="0"/>
        <w:autoSpaceDE w:val="0"/>
        <w:autoSpaceDN w:val="0"/>
        <w:adjustRightInd w:val="0"/>
        <w:spacing w:after="0" w:line="240" w:lineRule="auto"/>
        <w:ind w:firstLine="709"/>
        <w:jc w:val="both"/>
        <w:rPr>
          <w:rFonts w:ascii="Times New Roman" w:hAnsi="Times New Roman"/>
          <w:sz w:val="20"/>
          <w:szCs w:val="20"/>
        </w:rPr>
      </w:pPr>
      <w:r w:rsidRPr="001D65C6">
        <w:rPr>
          <w:rFonts w:ascii="Times New Roman" w:hAnsi="Times New Roman"/>
          <w:sz w:val="20"/>
          <w:szCs w:val="20"/>
        </w:rPr>
        <w:t>Достижение цели подпрограммы осуществляться путем решения следующих задач:</w:t>
      </w:r>
    </w:p>
    <w:p w:rsidR="001D65C6" w:rsidRPr="001D65C6" w:rsidRDefault="001D65C6" w:rsidP="001D65C6">
      <w:pPr>
        <w:widowControl w:val="0"/>
        <w:autoSpaceDE w:val="0"/>
        <w:autoSpaceDN w:val="0"/>
        <w:adjustRightInd w:val="0"/>
        <w:spacing w:after="0" w:line="240" w:lineRule="auto"/>
        <w:ind w:firstLine="709"/>
        <w:jc w:val="both"/>
        <w:rPr>
          <w:rFonts w:ascii="Times New Roman" w:hAnsi="Times New Roman"/>
          <w:sz w:val="20"/>
          <w:szCs w:val="20"/>
        </w:rPr>
      </w:pPr>
      <w:r w:rsidRPr="001D65C6">
        <w:rPr>
          <w:rFonts w:ascii="Times New Roman" w:hAnsi="Times New Roman"/>
          <w:sz w:val="20"/>
          <w:szCs w:val="20"/>
        </w:rPr>
        <w:t>обеспечение доступности улучшения жилищных условий молодых семей и молодых специалистов, проживающих в Богучанском районе;</w:t>
      </w:r>
    </w:p>
    <w:p w:rsidR="001D65C6" w:rsidRPr="001D65C6" w:rsidRDefault="001D65C6" w:rsidP="001D65C6">
      <w:pPr>
        <w:widowControl w:val="0"/>
        <w:autoSpaceDE w:val="0"/>
        <w:autoSpaceDN w:val="0"/>
        <w:adjustRightInd w:val="0"/>
        <w:spacing w:after="0" w:line="240" w:lineRule="auto"/>
        <w:ind w:firstLine="709"/>
        <w:jc w:val="both"/>
        <w:rPr>
          <w:rFonts w:ascii="Times New Roman" w:hAnsi="Times New Roman"/>
          <w:sz w:val="20"/>
          <w:szCs w:val="20"/>
        </w:rPr>
      </w:pPr>
      <w:r w:rsidRPr="001D65C6">
        <w:rPr>
          <w:rFonts w:ascii="Times New Roman" w:hAnsi="Times New Roman"/>
          <w:sz w:val="20"/>
          <w:szCs w:val="20"/>
        </w:rPr>
        <w:t>предупреждение возникновения и распространения заболеваний, опасных для человека и животных.</w:t>
      </w:r>
    </w:p>
    <w:p w:rsidR="001D65C6" w:rsidRPr="001D65C6" w:rsidRDefault="001D65C6" w:rsidP="001D65C6">
      <w:pPr>
        <w:widowControl w:val="0"/>
        <w:autoSpaceDE w:val="0"/>
        <w:autoSpaceDN w:val="0"/>
        <w:adjustRightInd w:val="0"/>
        <w:spacing w:after="0" w:line="240" w:lineRule="auto"/>
        <w:ind w:firstLine="709"/>
        <w:jc w:val="both"/>
        <w:rPr>
          <w:rFonts w:ascii="Times New Roman" w:hAnsi="Times New Roman"/>
          <w:sz w:val="20"/>
          <w:szCs w:val="20"/>
        </w:rPr>
      </w:pPr>
      <w:r w:rsidRPr="001D65C6">
        <w:rPr>
          <w:rFonts w:ascii="Times New Roman" w:hAnsi="Times New Roman"/>
          <w:sz w:val="20"/>
          <w:szCs w:val="20"/>
        </w:rPr>
        <w:t>Реализация мероприятий подпрограммы позволит обеспечить выполнение следующих целевых индикаторов:</w:t>
      </w:r>
    </w:p>
    <w:p w:rsidR="001D65C6" w:rsidRPr="001D65C6" w:rsidRDefault="001D65C6" w:rsidP="001D65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ввод (приобретение) жилья молодыми семьями и молодыми специалистами, проживающими в Богучанском районе;</w:t>
      </w:r>
    </w:p>
    <w:p w:rsidR="001D65C6" w:rsidRPr="001D65C6" w:rsidRDefault="001D65C6" w:rsidP="001D65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площадь обработки гербицидами очагов произрастания дикорастущей конопли;</w:t>
      </w:r>
    </w:p>
    <w:p w:rsidR="001D65C6" w:rsidRPr="001D65C6" w:rsidRDefault="001D65C6" w:rsidP="001D65C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снижение количества обращений граждан с укусами безнадзорных домашних животных.</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Исполнителями мероприятий подпрограммы являются:</w:t>
      </w:r>
    </w:p>
    <w:p w:rsidR="001D65C6" w:rsidRPr="001D65C6" w:rsidRDefault="001D65C6" w:rsidP="001D65C6">
      <w:pPr>
        <w:spacing w:after="0" w:line="240" w:lineRule="auto"/>
        <w:ind w:firstLine="708"/>
        <w:jc w:val="both"/>
        <w:rPr>
          <w:rFonts w:ascii="Times New Roman" w:hAnsi="Times New Roman"/>
          <w:sz w:val="20"/>
          <w:szCs w:val="20"/>
        </w:rPr>
      </w:pPr>
      <w:r w:rsidRPr="001D65C6">
        <w:rPr>
          <w:rFonts w:ascii="Times New Roman" w:hAnsi="Times New Roman"/>
          <w:sz w:val="20"/>
          <w:szCs w:val="20"/>
        </w:rPr>
        <w:t xml:space="preserve"> -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  управление экономики и планирования администрации Богучанского района;</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по мероприятию «Субсидии муниципальным образованиям края на проведение работ по уничтожению сорняков дикорастущей конопли» - управление экономики и планирования администрации Богучанского района;</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по мероприятию «Организация проведения мероприятия по отлову, учету, содержанию и иному обращению с безнадзорными животными» - управление экономики и планирования администрация Богучанского района.</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Соисполнителем мероприятия подпрограммы является:</w:t>
      </w:r>
    </w:p>
    <w:p w:rsidR="001D65C6" w:rsidRPr="001D65C6" w:rsidRDefault="001D65C6" w:rsidP="001D65C6">
      <w:pPr>
        <w:autoSpaceDE w:val="0"/>
        <w:autoSpaceDN w:val="0"/>
        <w:adjustRightInd w:val="0"/>
        <w:spacing w:after="0" w:line="240" w:lineRule="auto"/>
        <w:ind w:firstLine="720"/>
        <w:jc w:val="both"/>
        <w:rPr>
          <w:rFonts w:ascii="Times New Roman" w:hAnsi="Times New Roman"/>
          <w:sz w:val="20"/>
          <w:szCs w:val="20"/>
        </w:rPr>
      </w:pPr>
      <w:r w:rsidRPr="001D65C6">
        <w:rPr>
          <w:rFonts w:ascii="Times New Roman" w:hAnsi="Times New Roman"/>
          <w:sz w:val="20"/>
          <w:szCs w:val="20"/>
        </w:rPr>
        <w:t xml:space="preserve"> -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  управление муниципальной собственностью администрации Богучанского района</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Срок реализации подпрограммы: 2014 - 2019 годы.</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Решение поставленной цели и задач определяется достижением целевых индикаторов, представленных в приложении № 1 к настоящей подпрограмме.</w:t>
      </w:r>
    </w:p>
    <w:p w:rsidR="001D65C6" w:rsidRPr="001D65C6" w:rsidRDefault="001D65C6" w:rsidP="001D65C6">
      <w:pPr>
        <w:widowControl w:val="0"/>
        <w:autoSpaceDE w:val="0"/>
        <w:autoSpaceDN w:val="0"/>
        <w:adjustRightInd w:val="0"/>
        <w:spacing w:after="0" w:line="240" w:lineRule="auto"/>
        <w:ind w:firstLine="720"/>
        <w:jc w:val="both"/>
        <w:rPr>
          <w:rFonts w:ascii="Times New Roman" w:hAnsi="Times New Roman"/>
          <w:sz w:val="20"/>
          <w:szCs w:val="20"/>
        </w:rPr>
      </w:pPr>
    </w:p>
    <w:p w:rsidR="001D65C6" w:rsidRPr="001D65C6" w:rsidRDefault="001D65C6" w:rsidP="001D65C6">
      <w:pPr>
        <w:autoSpaceDE w:val="0"/>
        <w:autoSpaceDN w:val="0"/>
        <w:adjustRightInd w:val="0"/>
        <w:spacing w:after="0" w:line="240" w:lineRule="auto"/>
        <w:ind w:firstLine="709"/>
        <w:jc w:val="center"/>
        <w:rPr>
          <w:rFonts w:ascii="Times New Roman" w:hAnsi="Times New Roman"/>
          <w:bCs/>
          <w:sz w:val="20"/>
          <w:szCs w:val="20"/>
        </w:rPr>
      </w:pPr>
      <w:r w:rsidRPr="001D65C6">
        <w:rPr>
          <w:rFonts w:ascii="Times New Roman" w:hAnsi="Times New Roman"/>
          <w:bCs/>
          <w:sz w:val="20"/>
          <w:szCs w:val="20"/>
        </w:rPr>
        <w:t>2.3. Механизм реализации подпрограммы</w:t>
      </w:r>
    </w:p>
    <w:p w:rsidR="001D65C6" w:rsidRPr="001D65C6" w:rsidRDefault="001D65C6" w:rsidP="001D65C6">
      <w:pPr>
        <w:autoSpaceDE w:val="0"/>
        <w:autoSpaceDN w:val="0"/>
        <w:adjustRightInd w:val="0"/>
        <w:spacing w:after="0" w:line="240" w:lineRule="auto"/>
        <w:ind w:firstLine="709"/>
        <w:jc w:val="both"/>
        <w:rPr>
          <w:rFonts w:ascii="Times New Roman" w:hAnsi="Times New Roman"/>
          <w:sz w:val="20"/>
          <w:szCs w:val="20"/>
          <w:highlight w:val="yellow"/>
        </w:rPr>
      </w:pP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w:t>
      </w:r>
    </w:p>
    <w:p w:rsidR="001D65C6" w:rsidRPr="001D65C6" w:rsidRDefault="001D65C6" w:rsidP="001D65C6">
      <w:pPr>
        <w:spacing w:after="0" w:line="240" w:lineRule="auto"/>
        <w:ind w:firstLine="709"/>
        <w:jc w:val="both"/>
        <w:rPr>
          <w:rFonts w:ascii="Times New Roman" w:hAnsi="Times New Roman"/>
          <w:bCs/>
          <w:sz w:val="20"/>
          <w:szCs w:val="20"/>
        </w:rPr>
      </w:pPr>
      <w:r w:rsidRPr="001D65C6">
        <w:rPr>
          <w:rFonts w:ascii="Times New Roman" w:hAnsi="Times New Roman"/>
          <w:bCs/>
          <w:sz w:val="20"/>
          <w:szCs w:val="20"/>
        </w:rPr>
        <w:t>1. Обеспечение доступности улучшения жилищных условий молодых семей и молодых специалистов, проживающих в Богучанском районе.</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 xml:space="preserve">Мероприятия в рамках решения этой задачи направлены на обеспечение доступности улучшения жилищных условий молодых семей и молодых специалистов, проживающих в сельской местности, и включает в себя: </w:t>
      </w:r>
    </w:p>
    <w:p w:rsidR="001D65C6" w:rsidRPr="001D65C6" w:rsidRDefault="001D65C6" w:rsidP="001D65C6">
      <w:pPr>
        <w:spacing w:after="0" w:line="240" w:lineRule="auto"/>
        <w:ind w:firstLine="708"/>
        <w:jc w:val="both"/>
        <w:rPr>
          <w:rFonts w:ascii="Times New Roman" w:hAnsi="Times New Roman"/>
          <w:sz w:val="20"/>
          <w:szCs w:val="20"/>
        </w:rPr>
      </w:pPr>
      <w:r w:rsidRPr="001D65C6">
        <w:rPr>
          <w:rFonts w:ascii="Times New Roman" w:hAnsi="Times New Roman"/>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1D65C6" w:rsidRPr="001D65C6" w:rsidRDefault="001D65C6" w:rsidP="001D65C6">
      <w:pPr>
        <w:spacing w:after="0" w:line="240" w:lineRule="auto"/>
        <w:ind w:firstLine="708"/>
        <w:jc w:val="both"/>
        <w:rPr>
          <w:rFonts w:ascii="Times New Roman" w:hAnsi="Times New Roman"/>
          <w:sz w:val="20"/>
          <w:szCs w:val="20"/>
        </w:rPr>
      </w:pPr>
      <w:r w:rsidRPr="001D65C6">
        <w:rPr>
          <w:rFonts w:ascii="Times New Roman" w:hAnsi="Times New Roman"/>
          <w:sz w:val="20"/>
          <w:szCs w:val="20"/>
        </w:rPr>
        <w:t xml:space="preserve">  -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Реализация мероприятий по улучшению жилищных условий граждан, проживающих в сельской местности, в том числе молодых семей и молодых специалистов осуществляется министерством сельского хозяйства Красноярского края.</w:t>
      </w:r>
    </w:p>
    <w:p w:rsidR="001D65C6" w:rsidRPr="001D65C6" w:rsidRDefault="001D65C6" w:rsidP="001D65C6">
      <w:pPr>
        <w:spacing w:after="0" w:line="240" w:lineRule="auto"/>
        <w:ind w:firstLine="708"/>
        <w:jc w:val="both"/>
        <w:rPr>
          <w:rFonts w:ascii="Times New Roman" w:hAnsi="Times New Roman"/>
          <w:sz w:val="20"/>
          <w:szCs w:val="20"/>
        </w:rPr>
      </w:pPr>
      <w:r w:rsidRPr="001D65C6">
        <w:rPr>
          <w:rFonts w:ascii="Times New Roman" w:hAnsi="Times New Roman"/>
          <w:sz w:val="20"/>
          <w:szCs w:val="20"/>
        </w:rPr>
        <w:t xml:space="preserve">Правила предоставления </w:t>
      </w:r>
      <w:proofErr w:type="gramStart"/>
      <w:r w:rsidRPr="001D65C6">
        <w:rPr>
          <w:rFonts w:ascii="Times New Roman" w:hAnsi="Times New Roman"/>
          <w:sz w:val="20"/>
          <w:szCs w:val="20"/>
        </w:rPr>
        <w:t>предоставления</w:t>
      </w:r>
      <w:proofErr w:type="gramEnd"/>
      <w:r w:rsidRPr="001D65C6">
        <w:rPr>
          <w:rFonts w:ascii="Times New Roman" w:hAnsi="Times New Roman"/>
          <w:sz w:val="20"/>
          <w:szCs w:val="20"/>
        </w:rPr>
        <w:t xml:space="preserve">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софинансирование расходных обязательств муниципальных образований по строительству </w:t>
      </w:r>
      <w:r w:rsidRPr="001D65C6">
        <w:rPr>
          <w:rFonts w:ascii="Times New Roman" w:hAnsi="Times New Roman"/>
          <w:sz w:val="20"/>
          <w:szCs w:val="20"/>
        </w:rPr>
        <w:lastRenderedPageBreak/>
        <w:t xml:space="preserve">(приобретению) жилья, предоставляемого молодым семьям и молодым специалистам по договору найма жилого помещения утверждаются Правительством края </w:t>
      </w:r>
      <w:proofErr w:type="gramStart"/>
      <w:r w:rsidRPr="001D65C6">
        <w:rPr>
          <w:rFonts w:ascii="Times New Roman" w:hAnsi="Times New Roman"/>
          <w:sz w:val="20"/>
          <w:szCs w:val="20"/>
        </w:rPr>
        <w:t>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Российской Федерации от 15.07.2013 № 598 «О федеральной целевой программе «Устойчивое развитие сельских территорий на 2014-2017 годы и на период до 2020 года».</w:t>
      </w:r>
      <w:proofErr w:type="gramEnd"/>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Предоставление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являющимися участниками муниципальных целевых программ, на строительство или приобретение нового жилья в сельской местности.</w:t>
      </w:r>
    </w:p>
    <w:p w:rsidR="001D65C6" w:rsidRPr="001D65C6" w:rsidRDefault="001D65C6" w:rsidP="001D65C6">
      <w:pPr>
        <w:spacing w:after="0" w:line="240" w:lineRule="auto"/>
        <w:ind w:firstLine="709"/>
        <w:jc w:val="both"/>
        <w:rPr>
          <w:rFonts w:ascii="Times New Roman" w:hAnsi="Times New Roman"/>
          <w:sz w:val="20"/>
          <w:szCs w:val="20"/>
        </w:rPr>
      </w:pPr>
      <w:proofErr w:type="gramStart"/>
      <w:r w:rsidRPr="001D65C6">
        <w:rPr>
          <w:rFonts w:ascii="Times New Roman" w:hAnsi="Times New Roman"/>
          <w:sz w:val="20"/>
          <w:szCs w:val="20"/>
        </w:rPr>
        <w:t>Реализация мероприятий по предоставлению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осуществляется министерством сельского хозяйства и продовольственной политики Красноярского края.</w:t>
      </w:r>
      <w:proofErr w:type="gramEnd"/>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Правила предоставления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утверждаются Правительством края.</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2. Предупреждение возникновения и распространения заболеваний, опасных для человека и животных.</w:t>
      </w:r>
    </w:p>
    <w:p w:rsidR="001D65C6" w:rsidRPr="001D65C6" w:rsidRDefault="001D65C6" w:rsidP="001D65C6">
      <w:pPr>
        <w:spacing w:after="0" w:line="240" w:lineRule="auto"/>
        <w:ind w:firstLine="709"/>
        <w:jc w:val="both"/>
        <w:rPr>
          <w:rFonts w:ascii="Times New Roman" w:hAnsi="Times New Roman"/>
          <w:sz w:val="20"/>
          <w:szCs w:val="20"/>
        </w:rPr>
      </w:pPr>
      <w:r w:rsidRPr="001D65C6">
        <w:rPr>
          <w:rFonts w:ascii="Times New Roman" w:hAnsi="Times New Roman"/>
          <w:sz w:val="20"/>
          <w:szCs w:val="20"/>
        </w:rPr>
        <w:t xml:space="preserve">Мероприятия в рамках решения этой задачи направлены </w:t>
      </w:r>
      <w:proofErr w:type="gramStart"/>
      <w:r w:rsidRPr="001D65C6">
        <w:rPr>
          <w:rFonts w:ascii="Times New Roman" w:hAnsi="Times New Roman"/>
          <w:sz w:val="20"/>
          <w:szCs w:val="20"/>
        </w:rPr>
        <w:t>на</w:t>
      </w:r>
      <w:proofErr w:type="gramEnd"/>
      <w:r w:rsidRPr="001D65C6">
        <w:rPr>
          <w:rFonts w:ascii="Times New Roman" w:hAnsi="Times New Roman"/>
          <w:sz w:val="20"/>
          <w:szCs w:val="20"/>
        </w:rPr>
        <w:t>:</w:t>
      </w:r>
    </w:p>
    <w:p w:rsidR="001D65C6" w:rsidRPr="001D65C6" w:rsidRDefault="001D65C6" w:rsidP="001D65C6">
      <w:pPr>
        <w:spacing w:after="0" w:line="240" w:lineRule="auto"/>
        <w:ind w:firstLine="709"/>
        <w:jc w:val="both"/>
        <w:rPr>
          <w:rFonts w:ascii="Times New Roman" w:hAnsi="Times New Roman"/>
          <w:sz w:val="20"/>
          <w:szCs w:val="20"/>
        </w:rPr>
      </w:pPr>
      <w:proofErr w:type="gramStart"/>
      <w:r w:rsidRPr="001D65C6">
        <w:rPr>
          <w:rFonts w:ascii="Times New Roman" w:hAnsi="Times New Roman"/>
          <w:sz w:val="20"/>
          <w:szCs w:val="20"/>
        </w:rPr>
        <w:t>- полное уничтожение очагов произрастания дикорастущей конопли на территории Богучанского района, 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за счет субсидий краевого бюджета ежегодно с 2014 по 2019 годы и софинансирования работ по уничтожению сорняков дикорастущей конопли из средств районного бюджета в размере не менее 1,01% от объема краевой субсидии;</w:t>
      </w:r>
      <w:proofErr w:type="gramEnd"/>
    </w:p>
    <w:p w:rsidR="001D65C6" w:rsidRPr="001D65C6" w:rsidRDefault="001D65C6" w:rsidP="001D65C6">
      <w:pPr>
        <w:spacing w:after="0" w:line="240" w:lineRule="auto"/>
        <w:ind w:firstLine="709"/>
        <w:jc w:val="both"/>
        <w:rPr>
          <w:rFonts w:ascii="Times New Roman" w:hAnsi="Times New Roman"/>
          <w:sz w:val="20"/>
          <w:szCs w:val="20"/>
        </w:rPr>
      </w:pPr>
      <w:proofErr w:type="gramStart"/>
      <w:r w:rsidRPr="001D65C6">
        <w:rPr>
          <w:rFonts w:ascii="Times New Roman" w:hAnsi="Times New Roman"/>
          <w:sz w:val="20"/>
          <w:szCs w:val="20"/>
        </w:rPr>
        <w:t xml:space="preserve">- снижение количества обращений граждан Богучанского района с укусами безнадзорных домашних животных, после проведения работ в соответствии с Законом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 </w:t>
      </w:r>
      <w:proofErr w:type="gramEnd"/>
    </w:p>
    <w:p w:rsidR="001D65C6" w:rsidRPr="001D65C6" w:rsidRDefault="001D65C6" w:rsidP="001D65C6">
      <w:pPr>
        <w:autoSpaceDE w:val="0"/>
        <w:autoSpaceDN w:val="0"/>
        <w:adjustRightInd w:val="0"/>
        <w:spacing w:after="0" w:line="240" w:lineRule="auto"/>
        <w:jc w:val="center"/>
        <w:rPr>
          <w:rFonts w:ascii="Times New Roman" w:hAnsi="Times New Roman"/>
          <w:bCs/>
          <w:sz w:val="20"/>
          <w:szCs w:val="20"/>
        </w:rPr>
      </w:pPr>
    </w:p>
    <w:p w:rsidR="001D65C6" w:rsidRPr="001D65C6" w:rsidRDefault="001D65C6" w:rsidP="001D65C6">
      <w:pPr>
        <w:autoSpaceDE w:val="0"/>
        <w:autoSpaceDN w:val="0"/>
        <w:adjustRightInd w:val="0"/>
        <w:spacing w:after="0" w:line="240" w:lineRule="auto"/>
        <w:jc w:val="center"/>
        <w:rPr>
          <w:rFonts w:ascii="Times New Roman" w:hAnsi="Times New Roman"/>
          <w:bCs/>
          <w:sz w:val="20"/>
          <w:szCs w:val="20"/>
        </w:rPr>
      </w:pPr>
      <w:r w:rsidRPr="001D65C6">
        <w:rPr>
          <w:rFonts w:ascii="Times New Roman" w:hAnsi="Times New Roman"/>
          <w:bCs/>
          <w:sz w:val="20"/>
          <w:szCs w:val="20"/>
        </w:rPr>
        <w:t xml:space="preserve">2.4. Управление подпрограммой и </w:t>
      </w:r>
      <w:proofErr w:type="gramStart"/>
      <w:r w:rsidRPr="001D65C6">
        <w:rPr>
          <w:rFonts w:ascii="Times New Roman" w:hAnsi="Times New Roman"/>
          <w:bCs/>
          <w:sz w:val="20"/>
          <w:szCs w:val="20"/>
        </w:rPr>
        <w:t xml:space="preserve">контроль </w:t>
      </w:r>
      <w:r>
        <w:rPr>
          <w:rFonts w:ascii="Times New Roman" w:hAnsi="Times New Roman"/>
          <w:bCs/>
          <w:sz w:val="20"/>
          <w:szCs w:val="20"/>
        </w:rPr>
        <w:t xml:space="preserve"> </w:t>
      </w:r>
      <w:r w:rsidRPr="001D65C6">
        <w:rPr>
          <w:rFonts w:ascii="Times New Roman" w:hAnsi="Times New Roman"/>
          <w:bCs/>
          <w:sz w:val="20"/>
          <w:szCs w:val="20"/>
        </w:rPr>
        <w:t>за</w:t>
      </w:r>
      <w:proofErr w:type="gramEnd"/>
      <w:r w:rsidRPr="001D65C6">
        <w:rPr>
          <w:rFonts w:ascii="Times New Roman" w:hAnsi="Times New Roman"/>
          <w:bCs/>
          <w:sz w:val="20"/>
          <w:szCs w:val="20"/>
        </w:rPr>
        <w:t xml:space="preserve"> ходом ее выполнения</w:t>
      </w:r>
    </w:p>
    <w:p w:rsidR="001D65C6" w:rsidRPr="001D65C6" w:rsidRDefault="001D65C6" w:rsidP="001D65C6">
      <w:pPr>
        <w:autoSpaceDE w:val="0"/>
        <w:autoSpaceDN w:val="0"/>
        <w:adjustRightInd w:val="0"/>
        <w:spacing w:after="0" w:line="240" w:lineRule="auto"/>
        <w:jc w:val="both"/>
        <w:rPr>
          <w:rFonts w:ascii="Times New Roman" w:hAnsi="Times New Roman"/>
          <w:sz w:val="20"/>
          <w:szCs w:val="20"/>
        </w:rPr>
      </w:pPr>
    </w:p>
    <w:p w:rsidR="001D65C6" w:rsidRPr="001D65C6" w:rsidRDefault="001D65C6" w:rsidP="001D65C6">
      <w:pPr>
        <w:autoSpaceDE w:val="0"/>
        <w:autoSpaceDN w:val="0"/>
        <w:adjustRightInd w:val="0"/>
        <w:spacing w:after="0" w:line="240" w:lineRule="auto"/>
        <w:ind w:firstLine="709"/>
        <w:jc w:val="both"/>
        <w:rPr>
          <w:rFonts w:ascii="Times New Roman" w:eastAsia="Times New Roman" w:hAnsi="Times New Roman"/>
          <w:sz w:val="20"/>
          <w:szCs w:val="20"/>
        </w:rPr>
      </w:pPr>
      <w:r w:rsidRPr="001D65C6">
        <w:rPr>
          <w:rFonts w:ascii="Times New Roman" w:eastAsia="Times New Roman" w:hAnsi="Times New Roman"/>
          <w:sz w:val="20"/>
          <w:szCs w:val="20"/>
        </w:rPr>
        <w:t>Координатором подпрограммы является управление экономики и планирования администрации Богучанского района.</w:t>
      </w:r>
    </w:p>
    <w:p w:rsidR="001D65C6" w:rsidRPr="001D65C6" w:rsidRDefault="001D65C6" w:rsidP="001D65C6">
      <w:pPr>
        <w:autoSpaceDE w:val="0"/>
        <w:autoSpaceDN w:val="0"/>
        <w:adjustRightInd w:val="0"/>
        <w:spacing w:after="0" w:line="240" w:lineRule="auto"/>
        <w:ind w:firstLine="709"/>
        <w:jc w:val="both"/>
        <w:outlineLvl w:val="1"/>
        <w:rPr>
          <w:rFonts w:ascii="Times New Roman" w:hAnsi="Times New Roman"/>
          <w:sz w:val="20"/>
          <w:szCs w:val="20"/>
          <w:lang w:eastAsia="ru-RU"/>
        </w:rPr>
      </w:pPr>
      <w:proofErr w:type="gramStart"/>
      <w:r w:rsidRPr="001D65C6">
        <w:rPr>
          <w:rFonts w:ascii="Times New Roman" w:eastAsia="Times New Roman" w:hAnsi="Times New Roman"/>
          <w:sz w:val="20"/>
          <w:szCs w:val="20"/>
        </w:rPr>
        <w:t>Управление экономики и планирования администрации Богучанского района</w:t>
      </w:r>
      <w:r w:rsidRPr="001D65C6">
        <w:rPr>
          <w:rFonts w:ascii="Times New Roman" w:hAnsi="Times New Roman"/>
          <w:sz w:val="20"/>
          <w:szCs w:val="20"/>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1D65C6" w:rsidRPr="001D65C6" w:rsidRDefault="001D65C6" w:rsidP="001D65C6">
      <w:pPr>
        <w:widowControl w:val="0"/>
        <w:autoSpaceDE w:val="0"/>
        <w:autoSpaceDN w:val="0"/>
        <w:adjustRightInd w:val="0"/>
        <w:spacing w:after="0" w:line="240" w:lineRule="auto"/>
        <w:ind w:firstLine="720"/>
        <w:jc w:val="both"/>
        <w:rPr>
          <w:rFonts w:ascii="Times New Roman" w:eastAsia="Times New Roman" w:hAnsi="Times New Roman"/>
          <w:sz w:val="20"/>
          <w:szCs w:val="20"/>
        </w:rPr>
      </w:pPr>
      <w:r w:rsidRPr="001D65C6">
        <w:rPr>
          <w:rFonts w:ascii="Times New Roman" w:eastAsia="Times New Roman" w:hAnsi="Times New Roman"/>
          <w:sz w:val="20"/>
          <w:szCs w:val="20"/>
        </w:rPr>
        <w:t>Текущий контроль за целевым и эффективным расходованием средств бюджета осуществляет администрация Богучанского района и финансовое управление администрации Богучанского района.</w:t>
      </w:r>
    </w:p>
    <w:p w:rsidR="001D65C6" w:rsidRPr="001D65C6" w:rsidRDefault="001D65C6" w:rsidP="001D65C6">
      <w:pPr>
        <w:autoSpaceDE w:val="0"/>
        <w:autoSpaceDN w:val="0"/>
        <w:adjustRightInd w:val="0"/>
        <w:spacing w:after="0" w:line="240" w:lineRule="auto"/>
        <w:ind w:firstLine="709"/>
        <w:jc w:val="both"/>
        <w:rPr>
          <w:rFonts w:ascii="Times New Roman" w:eastAsia="Times New Roman" w:hAnsi="Times New Roman"/>
          <w:sz w:val="20"/>
          <w:szCs w:val="20"/>
        </w:rPr>
      </w:pPr>
    </w:p>
    <w:p w:rsidR="001D65C6" w:rsidRPr="001D65C6" w:rsidRDefault="001D65C6" w:rsidP="001D65C6">
      <w:pPr>
        <w:autoSpaceDE w:val="0"/>
        <w:autoSpaceDN w:val="0"/>
        <w:adjustRightInd w:val="0"/>
        <w:spacing w:after="0" w:line="240" w:lineRule="auto"/>
        <w:ind w:firstLine="709"/>
        <w:jc w:val="both"/>
        <w:rPr>
          <w:rFonts w:ascii="Times New Roman" w:hAnsi="Times New Roman"/>
          <w:bCs/>
          <w:sz w:val="20"/>
          <w:szCs w:val="20"/>
        </w:rPr>
      </w:pPr>
      <w:r w:rsidRPr="001D65C6">
        <w:rPr>
          <w:rFonts w:ascii="Times New Roman" w:hAnsi="Times New Roman"/>
          <w:b/>
          <w:bCs/>
          <w:sz w:val="20"/>
          <w:szCs w:val="20"/>
        </w:rPr>
        <w:t xml:space="preserve">         </w:t>
      </w:r>
      <w:r w:rsidRPr="001D65C6">
        <w:rPr>
          <w:rFonts w:ascii="Times New Roman" w:hAnsi="Times New Roman"/>
          <w:bCs/>
          <w:sz w:val="20"/>
          <w:szCs w:val="20"/>
        </w:rPr>
        <w:t>2.5. Оценка социально-экономической эффективности</w:t>
      </w:r>
    </w:p>
    <w:p w:rsidR="001D65C6" w:rsidRPr="001D65C6" w:rsidRDefault="001D65C6" w:rsidP="001D65C6">
      <w:pPr>
        <w:autoSpaceDE w:val="0"/>
        <w:autoSpaceDN w:val="0"/>
        <w:adjustRightInd w:val="0"/>
        <w:spacing w:after="0" w:line="240" w:lineRule="auto"/>
        <w:ind w:firstLine="709"/>
        <w:jc w:val="both"/>
        <w:rPr>
          <w:rFonts w:ascii="Times New Roman" w:hAnsi="Times New Roman"/>
          <w:b/>
          <w:bCs/>
          <w:sz w:val="20"/>
          <w:szCs w:val="20"/>
          <w:highlight w:val="yellow"/>
        </w:rPr>
      </w:pPr>
    </w:p>
    <w:p w:rsidR="001D65C6" w:rsidRPr="001D65C6" w:rsidRDefault="001D65C6" w:rsidP="001D65C6">
      <w:pPr>
        <w:spacing w:after="0" w:line="240" w:lineRule="auto"/>
        <w:ind w:firstLine="567"/>
        <w:jc w:val="both"/>
        <w:rPr>
          <w:rFonts w:ascii="Times New Roman" w:hAnsi="Times New Roman"/>
          <w:sz w:val="20"/>
          <w:szCs w:val="20"/>
          <w:lang w:eastAsia="ru-RU"/>
        </w:rPr>
      </w:pPr>
      <w:r w:rsidRPr="001D65C6">
        <w:rPr>
          <w:rFonts w:ascii="Times New Roman" w:eastAsia="Times New Roman" w:hAnsi="Times New Roman"/>
          <w:sz w:val="20"/>
          <w:szCs w:val="20"/>
        </w:rPr>
        <w:t xml:space="preserve">Социально-экономическая эффективность от реализации подпрограммных мероприятий выражается в </w:t>
      </w:r>
      <w:r w:rsidRPr="001D65C6">
        <w:rPr>
          <w:rFonts w:ascii="Times New Roman" w:hAnsi="Times New Roman"/>
          <w:sz w:val="20"/>
          <w:szCs w:val="20"/>
        </w:rPr>
        <w:t>создание комфортных условий жизни населения в Богучанском районе.</w:t>
      </w:r>
    </w:p>
    <w:p w:rsidR="001D65C6" w:rsidRPr="001D65C6" w:rsidRDefault="001D65C6" w:rsidP="001D65C6">
      <w:pPr>
        <w:autoSpaceDE w:val="0"/>
        <w:autoSpaceDN w:val="0"/>
        <w:adjustRightInd w:val="0"/>
        <w:spacing w:after="0" w:line="240" w:lineRule="auto"/>
        <w:ind w:firstLine="540"/>
        <w:jc w:val="both"/>
        <w:rPr>
          <w:rFonts w:ascii="Times New Roman" w:eastAsia="Times New Roman" w:hAnsi="Times New Roman"/>
          <w:sz w:val="20"/>
          <w:szCs w:val="20"/>
        </w:rPr>
      </w:pPr>
      <w:r w:rsidRPr="001D65C6">
        <w:rPr>
          <w:rFonts w:ascii="Times New Roman" w:eastAsia="Times New Roman" w:hAnsi="Times New Roman"/>
          <w:sz w:val="20"/>
          <w:szCs w:val="20"/>
        </w:rPr>
        <w:t>Значимыми достижениями реализации подпрограммы являются:</w:t>
      </w:r>
    </w:p>
    <w:p w:rsidR="001D65C6" w:rsidRPr="001D65C6" w:rsidRDefault="001D65C6" w:rsidP="001D65C6">
      <w:pPr>
        <w:spacing w:after="0" w:line="240" w:lineRule="auto"/>
        <w:ind w:firstLine="567"/>
        <w:jc w:val="both"/>
        <w:rPr>
          <w:rFonts w:ascii="Times New Roman" w:hAnsi="Times New Roman"/>
          <w:sz w:val="20"/>
          <w:szCs w:val="20"/>
        </w:rPr>
      </w:pPr>
      <w:r w:rsidRPr="001D65C6">
        <w:rPr>
          <w:rFonts w:ascii="Times New Roman" w:hAnsi="Times New Roman"/>
          <w:sz w:val="20"/>
          <w:szCs w:val="20"/>
        </w:rPr>
        <w:t xml:space="preserve">доступность улучшения жилищных условий молодых семей и молодых специалистов, проживающих в сельской местности; </w:t>
      </w:r>
    </w:p>
    <w:p w:rsidR="001D65C6" w:rsidRPr="001D65C6" w:rsidRDefault="001D65C6" w:rsidP="001D65C6">
      <w:pPr>
        <w:spacing w:after="0" w:line="240" w:lineRule="auto"/>
        <w:ind w:firstLine="567"/>
        <w:jc w:val="both"/>
        <w:rPr>
          <w:rFonts w:ascii="Times New Roman" w:hAnsi="Times New Roman"/>
          <w:sz w:val="20"/>
          <w:szCs w:val="20"/>
        </w:rPr>
      </w:pPr>
      <w:r w:rsidRPr="001D65C6">
        <w:rPr>
          <w:rFonts w:ascii="Times New Roman" w:hAnsi="Times New Roman"/>
          <w:sz w:val="20"/>
          <w:szCs w:val="20"/>
        </w:rPr>
        <w:t>предупреждение возникновения и распространения заболеваний, опасных для человека и животных.</w:t>
      </w:r>
    </w:p>
    <w:p w:rsidR="001D65C6" w:rsidRPr="001D65C6" w:rsidRDefault="001D65C6" w:rsidP="001D65C6">
      <w:pPr>
        <w:autoSpaceDE w:val="0"/>
        <w:autoSpaceDN w:val="0"/>
        <w:adjustRightInd w:val="0"/>
        <w:spacing w:after="0" w:line="240" w:lineRule="auto"/>
        <w:ind w:firstLine="540"/>
        <w:jc w:val="both"/>
        <w:rPr>
          <w:rFonts w:ascii="Times New Roman" w:eastAsia="Times New Roman" w:hAnsi="Times New Roman"/>
          <w:sz w:val="20"/>
          <w:szCs w:val="20"/>
        </w:rPr>
      </w:pPr>
      <w:r w:rsidRPr="001D65C6">
        <w:rPr>
          <w:rFonts w:ascii="Times New Roman" w:eastAsia="Times New Roman" w:hAnsi="Times New Roman"/>
          <w:sz w:val="20"/>
          <w:szCs w:val="20"/>
        </w:rPr>
        <w:t xml:space="preserve">Эффективность реализации подпрограммы основывается на достижении целевых индикаторов по итогам реализации подпрограммы к 2019 году, указанных в </w:t>
      </w:r>
      <w:hyperlink r:id="rId23" w:history="1">
        <w:r w:rsidRPr="001D65C6">
          <w:rPr>
            <w:rFonts w:ascii="Times New Roman" w:eastAsia="Times New Roman" w:hAnsi="Times New Roman"/>
            <w:sz w:val="20"/>
            <w:szCs w:val="20"/>
          </w:rPr>
          <w:t>приложении № 1</w:t>
        </w:r>
      </w:hyperlink>
      <w:r w:rsidRPr="001D65C6">
        <w:rPr>
          <w:rFonts w:ascii="Times New Roman" w:eastAsia="Times New Roman" w:hAnsi="Times New Roman"/>
          <w:sz w:val="20"/>
          <w:szCs w:val="20"/>
        </w:rPr>
        <w:t xml:space="preserve"> к подпрограмме:</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ввод (приобретение) жилья молодыми семьями и молодыми специалистами, проживающими в сельской местности общей площадью 674,6 кв. метров за период с 2014 по 2019 годы;</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 xml:space="preserve">уничтожить очаги произрастания дикорастущей конопли за период с 2014 по 2019 год на площади </w:t>
      </w:r>
      <w:r w:rsidRPr="001D65C6">
        <w:rPr>
          <w:rFonts w:ascii="Times New Roman" w:hAnsi="Times New Roman"/>
          <w:sz w:val="20"/>
          <w:szCs w:val="20"/>
        </w:rPr>
        <w:lastRenderedPageBreak/>
        <w:t>42,4 га;</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r w:rsidRPr="001D65C6">
        <w:rPr>
          <w:rFonts w:ascii="Times New Roman" w:hAnsi="Times New Roman"/>
          <w:sz w:val="20"/>
          <w:szCs w:val="20"/>
        </w:rPr>
        <w:t>снизить количество обращений граждан с укусами безнадзорных домашних животных к 2019 году до 90%.</w:t>
      </w: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sz w:val="20"/>
          <w:szCs w:val="20"/>
        </w:rPr>
      </w:pPr>
    </w:p>
    <w:p w:rsidR="001D65C6" w:rsidRPr="001D65C6" w:rsidRDefault="001D65C6" w:rsidP="001D65C6">
      <w:pPr>
        <w:spacing w:after="0" w:line="240" w:lineRule="auto"/>
        <w:jc w:val="center"/>
        <w:rPr>
          <w:rFonts w:ascii="Times New Roman" w:hAnsi="Times New Roman"/>
          <w:sz w:val="20"/>
          <w:szCs w:val="20"/>
        </w:rPr>
      </w:pPr>
      <w:r w:rsidRPr="001D65C6">
        <w:rPr>
          <w:rFonts w:ascii="Times New Roman" w:hAnsi="Times New Roman"/>
          <w:sz w:val="20"/>
          <w:szCs w:val="20"/>
        </w:rPr>
        <w:t>2.6. Мероприятия подпрограммы</w:t>
      </w:r>
    </w:p>
    <w:p w:rsidR="001D65C6" w:rsidRPr="001D65C6" w:rsidRDefault="001D65C6" w:rsidP="001D65C6">
      <w:pPr>
        <w:spacing w:after="0" w:line="240" w:lineRule="auto"/>
        <w:jc w:val="center"/>
        <w:rPr>
          <w:rFonts w:ascii="Times New Roman" w:hAnsi="Times New Roman"/>
          <w:b/>
          <w:sz w:val="20"/>
          <w:szCs w:val="20"/>
        </w:rPr>
      </w:pPr>
    </w:p>
    <w:p w:rsidR="001D65C6" w:rsidRPr="001D65C6" w:rsidRDefault="001D65C6" w:rsidP="001D65C6">
      <w:pPr>
        <w:spacing w:after="0" w:line="240" w:lineRule="auto"/>
        <w:ind w:firstLine="709"/>
        <w:contextualSpacing/>
        <w:jc w:val="both"/>
        <w:rPr>
          <w:rFonts w:ascii="Times New Roman" w:eastAsia="Times New Roman" w:hAnsi="Times New Roman"/>
          <w:sz w:val="20"/>
          <w:szCs w:val="20"/>
        </w:rPr>
      </w:pPr>
      <w:r w:rsidRPr="001D65C6">
        <w:rPr>
          <w:rFonts w:ascii="Times New Roman" w:eastAsia="Times New Roman" w:hAnsi="Times New Roman"/>
          <w:sz w:val="20"/>
          <w:szCs w:val="20"/>
        </w:rPr>
        <w:t>Система подпрограммных мероприятий включает в себя:</w:t>
      </w:r>
    </w:p>
    <w:p w:rsidR="001D65C6" w:rsidRPr="001D65C6" w:rsidRDefault="001D65C6" w:rsidP="001D65C6">
      <w:pPr>
        <w:spacing w:after="0" w:line="240" w:lineRule="auto"/>
        <w:ind w:firstLine="709"/>
        <w:contextualSpacing/>
        <w:jc w:val="both"/>
        <w:rPr>
          <w:rFonts w:ascii="Times New Roman" w:hAnsi="Times New Roman"/>
          <w:sz w:val="20"/>
          <w:szCs w:val="20"/>
        </w:rPr>
      </w:pPr>
      <w:r w:rsidRPr="001D65C6">
        <w:rPr>
          <w:rFonts w:ascii="Times New Roman" w:hAnsi="Times New Roman"/>
          <w:sz w:val="20"/>
          <w:szCs w:val="20"/>
        </w:rPr>
        <w:t>предоставление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целевых программ, на строительство или приобретение нового жилья в сельской местности;</w:t>
      </w:r>
    </w:p>
    <w:p w:rsidR="001D65C6" w:rsidRPr="001D65C6" w:rsidRDefault="001D65C6" w:rsidP="001D65C6">
      <w:pPr>
        <w:spacing w:after="0" w:line="240" w:lineRule="auto"/>
        <w:ind w:firstLine="709"/>
        <w:contextualSpacing/>
        <w:jc w:val="both"/>
        <w:rPr>
          <w:rFonts w:ascii="Times New Roman" w:hAnsi="Times New Roman"/>
          <w:sz w:val="20"/>
          <w:szCs w:val="20"/>
        </w:rPr>
      </w:pPr>
      <w:r w:rsidRPr="001D65C6">
        <w:rPr>
          <w:rFonts w:ascii="Times New Roman" w:hAnsi="Times New Roman"/>
          <w:sz w:val="20"/>
          <w:szCs w:val="20"/>
        </w:rPr>
        <w:t>субсидии муниципальным образованиям края на проведение работ по уничтожению сорняков дикорастущей конопли;</w:t>
      </w:r>
    </w:p>
    <w:p w:rsidR="001D65C6" w:rsidRPr="001D65C6" w:rsidRDefault="001D65C6" w:rsidP="001D65C6">
      <w:pPr>
        <w:spacing w:after="0" w:line="240" w:lineRule="auto"/>
        <w:ind w:firstLine="709"/>
        <w:contextualSpacing/>
        <w:jc w:val="both"/>
        <w:rPr>
          <w:rFonts w:ascii="Times New Roman" w:hAnsi="Times New Roman"/>
          <w:sz w:val="20"/>
          <w:szCs w:val="20"/>
        </w:rPr>
      </w:pPr>
      <w:r w:rsidRPr="001D65C6">
        <w:rPr>
          <w:rFonts w:ascii="Times New Roman" w:hAnsi="Times New Roman"/>
          <w:sz w:val="20"/>
          <w:szCs w:val="20"/>
        </w:rPr>
        <w:t>организация проведения мероприятия по отлову, учету, содержанию и иному обращению с безнадзорными животными.</w:t>
      </w:r>
    </w:p>
    <w:p w:rsidR="001D65C6" w:rsidRPr="001D65C6" w:rsidRDefault="001D65C6" w:rsidP="001D65C6">
      <w:pPr>
        <w:spacing w:after="0" w:line="240" w:lineRule="auto"/>
        <w:ind w:firstLine="709"/>
        <w:contextualSpacing/>
        <w:jc w:val="both"/>
        <w:rPr>
          <w:rFonts w:ascii="Times New Roman" w:hAnsi="Times New Roman"/>
          <w:sz w:val="20"/>
          <w:szCs w:val="20"/>
        </w:rPr>
      </w:pPr>
      <w:r w:rsidRPr="001D65C6">
        <w:rPr>
          <w:rFonts w:ascii="Times New Roman" w:hAnsi="Times New Roman"/>
          <w:sz w:val="20"/>
          <w:szCs w:val="20"/>
        </w:rPr>
        <w:t xml:space="preserve">Перечень мероприятий подпрограммы представлен в приложении </w:t>
      </w:r>
      <w:r w:rsidRPr="001D65C6">
        <w:rPr>
          <w:rFonts w:ascii="Times New Roman" w:hAnsi="Times New Roman"/>
          <w:sz w:val="20"/>
          <w:szCs w:val="20"/>
        </w:rPr>
        <w:br/>
        <w:t>№ 2 к настоящей подпрограмме.</w:t>
      </w:r>
    </w:p>
    <w:p w:rsidR="001D65C6" w:rsidRPr="001D65C6" w:rsidRDefault="001D65C6" w:rsidP="001D65C6">
      <w:pPr>
        <w:widowControl w:val="0"/>
        <w:autoSpaceDE w:val="0"/>
        <w:autoSpaceDN w:val="0"/>
        <w:adjustRightInd w:val="0"/>
        <w:spacing w:after="0" w:line="240" w:lineRule="auto"/>
        <w:jc w:val="center"/>
        <w:outlineLvl w:val="0"/>
        <w:rPr>
          <w:rFonts w:ascii="Times New Roman" w:hAnsi="Times New Roman"/>
          <w:b/>
          <w:bCs/>
          <w:sz w:val="20"/>
          <w:szCs w:val="20"/>
        </w:rPr>
      </w:pPr>
    </w:p>
    <w:p w:rsidR="001D65C6" w:rsidRPr="001D65C6" w:rsidRDefault="001D65C6" w:rsidP="001D65C6">
      <w:pPr>
        <w:widowControl w:val="0"/>
        <w:autoSpaceDE w:val="0"/>
        <w:autoSpaceDN w:val="0"/>
        <w:adjustRightInd w:val="0"/>
        <w:spacing w:after="0" w:line="240" w:lineRule="auto"/>
        <w:jc w:val="center"/>
        <w:outlineLvl w:val="0"/>
        <w:rPr>
          <w:rFonts w:ascii="Times New Roman" w:hAnsi="Times New Roman"/>
          <w:bCs/>
          <w:sz w:val="20"/>
          <w:szCs w:val="20"/>
        </w:rPr>
      </w:pPr>
      <w:r w:rsidRPr="001D65C6">
        <w:rPr>
          <w:rFonts w:ascii="Times New Roman" w:hAnsi="Times New Roman"/>
          <w:bCs/>
          <w:sz w:val="20"/>
          <w:szCs w:val="20"/>
        </w:rPr>
        <w:t>2.7. Ресурсное обеспечение подпрограммы</w:t>
      </w:r>
    </w:p>
    <w:p w:rsidR="001D65C6" w:rsidRPr="001D65C6" w:rsidRDefault="001D65C6" w:rsidP="001D65C6">
      <w:pPr>
        <w:widowControl w:val="0"/>
        <w:autoSpaceDE w:val="0"/>
        <w:autoSpaceDN w:val="0"/>
        <w:adjustRightInd w:val="0"/>
        <w:spacing w:after="0" w:line="240" w:lineRule="auto"/>
        <w:jc w:val="center"/>
        <w:outlineLvl w:val="0"/>
        <w:rPr>
          <w:rFonts w:ascii="Times New Roman" w:hAnsi="Times New Roman"/>
          <w:b/>
          <w:bCs/>
          <w:sz w:val="20"/>
          <w:szCs w:val="20"/>
        </w:rPr>
      </w:pPr>
    </w:p>
    <w:p w:rsidR="001D65C6" w:rsidRPr="001D65C6" w:rsidRDefault="001D65C6" w:rsidP="001D65C6">
      <w:pPr>
        <w:widowControl w:val="0"/>
        <w:autoSpaceDE w:val="0"/>
        <w:autoSpaceDN w:val="0"/>
        <w:adjustRightInd w:val="0"/>
        <w:spacing w:after="0" w:line="240" w:lineRule="auto"/>
        <w:ind w:firstLine="540"/>
        <w:jc w:val="both"/>
        <w:rPr>
          <w:rFonts w:ascii="Times New Roman" w:hAnsi="Times New Roman"/>
          <w:bCs/>
          <w:sz w:val="20"/>
          <w:szCs w:val="20"/>
        </w:rPr>
      </w:pPr>
      <w:r w:rsidRPr="001D65C6">
        <w:rPr>
          <w:rFonts w:ascii="Times New Roman" w:hAnsi="Times New Roman"/>
          <w:sz w:val="20"/>
          <w:szCs w:val="20"/>
        </w:rPr>
        <w:t>Объем ресурсного обеспечения реализации подпрограммы на 2014 - 2019 годы составит 3 785 200,0</w:t>
      </w:r>
      <w:r w:rsidRPr="001D65C6">
        <w:rPr>
          <w:rFonts w:ascii="Times New Roman" w:hAnsi="Times New Roman"/>
          <w:bCs/>
          <w:sz w:val="20"/>
          <w:szCs w:val="20"/>
        </w:rPr>
        <w:t xml:space="preserve"> </w:t>
      </w:r>
      <w:r w:rsidRPr="001D65C6">
        <w:rPr>
          <w:rFonts w:ascii="Times New Roman" w:hAnsi="Times New Roman"/>
          <w:sz w:val="20"/>
          <w:szCs w:val="20"/>
        </w:rPr>
        <w:t>рублей, в том числе за счет сре</w:t>
      </w:r>
      <w:proofErr w:type="gramStart"/>
      <w:r w:rsidRPr="001D65C6">
        <w:rPr>
          <w:rFonts w:ascii="Times New Roman" w:hAnsi="Times New Roman"/>
          <w:sz w:val="20"/>
          <w:szCs w:val="20"/>
        </w:rPr>
        <w:t>дств кр</w:t>
      </w:r>
      <w:proofErr w:type="gramEnd"/>
      <w:r w:rsidRPr="001D65C6">
        <w:rPr>
          <w:rFonts w:ascii="Times New Roman" w:hAnsi="Times New Roman"/>
          <w:sz w:val="20"/>
          <w:szCs w:val="20"/>
        </w:rPr>
        <w:t>аевого бюджета – 3 784 080, 11</w:t>
      </w:r>
      <w:r w:rsidRPr="001D65C6">
        <w:rPr>
          <w:rFonts w:ascii="Times New Roman" w:hAnsi="Times New Roman"/>
          <w:bCs/>
          <w:sz w:val="20"/>
          <w:szCs w:val="20"/>
        </w:rPr>
        <w:t xml:space="preserve"> рублей, средства районного бюджета – 1 119,89 рублей,  из них по годам:</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2014 год – 674 260,07 рублей – средства краевого бюджета; 739,93 рублей – средства районного бюджета;</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2015 год – 638 620,04 рублей – средства краевого бюджета; 379,96 рублей  – средства районного бюджета;</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 xml:space="preserve">2016 год – 617 800,0 рублей – средства краевого бюджета; </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 xml:space="preserve">2017 год – 617 800,0 рублей – средства краевого бюджета; </w:t>
      </w:r>
    </w:p>
    <w:p w:rsidR="001D65C6" w:rsidRPr="001D65C6" w:rsidRDefault="001D65C6" w:rsidP="001D65C6">
      <w:pPr>
        <w:autoSpaceDE w:val="0"/>
        <w:autoSpaceDN w:val="0"/>
        <w:adjustRightInd w:val="0"/>
        <w:spacing w:after="0" w:line="240" w:lineRule="auto"/>
        <w:jc w:val="both"/>
        <w:rPr>
          <w:rFonts w:ascii="Times New Roman" w:eastAsia="Times New Roman" w:hAnsi="Times New Roman"/>
          <w:sz w:val="20"/>
          <w:szCs w:val="20"/>
          <w:lang w:eastAsia="ru-RU"/>
        </w:rPr>
      </w:pPr>
      <w:r w:rsidRPr="001D65C6">
        <w:rPr>
          <w:rFonts w:ascii="Times New Roman" w:eastAsia="Times New Roman" w:hAnsi="Times New Roman"/>
          <w:sz w:val="20"/>
          <w:szCs w:val="20"/>
          <w:lang w:eastAsia="ru-RU"/>
        </w:rPr>
        <w:t xml:space="preserve">2018 год – 617 800,0 рублей – средства краевого бюджета; </w:t>
      </w:r>
    </w:p>
    <w:p w:rsidR="001D65C6" w:rsidRPr="001D65C6" w:rsidRDefault="001D65C6" w:rsidP="001D65C6">
      <w:pPr>
        <w:widowControl w:val="0"/>
        <w:autoSpaceDE w:val="0"/>
        <w:autoSpaceDN w:val="0"/>
        <w:adjustRightInd w:val="0"/>
        <w:spacing w:after="0" w:line="240" w:lineRule="auto"/>
        <w:contextualSpacing/>
        <w:jc w:val="both"/>
        <w:rPr>
          <w:rFonts w:ascii="Times New Roman" w:hAnsi="Times New Roman"/>
          <w:sz w:val="20"/>
          <w:szCs w:val="20"/>
        </w:rPr>
      </w:pPr>
      <w:r w:rsidRPr="001D65C6">
        <w:rPr>
          <w:rFonts w:ascii="Times New Roman" w:hAnsi="Times New Roman"/>
          <w:sz w:val="20"/>
          <w:szCs w:val="20"/>
        </w:rPr>
        <w:t>2019 год – 617 800,0 рублей – средства краевого бюджета.</w:t>
      </w:r>
    </w:p>
    <w:p w:rsidR="001D65C6" w:rsidRPr="001D65C6" w:rsidRDefault="001D65C6" w:rsidP="001D65C6">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D65C6">
        <w:rPr>
          <w:rFonts w:ascii="Times New Roman" w:hAnsi="Times New Roman"/>
          <w:sz w:val="20"/>
          <w:szCs w:val="20"/>
        </w:rPr>
        <w:t>Ресурсное обеспечение подпрограммы с указанием источников финансирования представлено в приложении № 2 к настоящей подпрограмме.</w:t>
      </w:r>
    </w:p>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C33B94">
        <w:rPr>
          <w:rFonts w:ascii="Times New Roman" w:eastAsia="Times New Roman" w:hAnsi="Times New Roman"/>
          <w:b/>
          <w:bCs/>
          <w:sz w:val="18"/>
          <w:szCs w:val="18"/>
          <w:lang w:eastAsia="ru-RU"/>
        </w:rPr>
        <w:t xml:space="preserve">    </w:t>
      </w:r>
      <w:r w:rsidRPr="00C33B94">
        <w:rPr>
          <w:rFonts w:ascii="Times New Roman" w:eastAsia="Times New Roman" w:hAnsi="Times New Roman"/>
          <w:sz w:val="18"/>
          <w:szCs w:val="18"/>
          <w:lang w:eastAsia="ru-RU"/>
        </w:rPr>
        <w:t>Приложение № 1</w:t>
      </w:r>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18"/>
          <w:szCs w:val="18"/>
          <w:lang w:eastAsia="ru-RU"/>
        </w:rPr>
      </w:pPr>
      <w:r w:rsidRPr="00C33B94">
        <w:rPr>
          <w:rFonts w:ascii="Times New Roman" w:eastAsia="Times New Roman" w:hAnsi="Times New Roman"/>
          <w:sz w:val="18"/>
          <w:szCs w:val="18"/>
          <w:lang w:eastAsia="ru-RU"/>
        </w:rPr>
        <w:t xml:space="preserve">     к подпрограмме </w:t>
      </w:r>
      <w:r w:rsidRPr="00C33B94">
        <w:rPr>
          <w:rFonts w:ascii="Times New Roman" w:eastAsia="Times New Roman" w:hAnsi="Times New Roman"/>
          <w:bCs/>
          <w:sz w:val="18"/>
          <w:szCs w:val="18"/>
          <w:lang w:eastAsia="ru-RU"/>
        </w:rPr>
        <w:t xml:space="preserve">«Устойчивое развитие </w:t>
      </w:r>
      <w:proofErr w:type="gramStart"/>
      <w:r w:rsidRPr="00C33B94">
        <w:rPr>
          <w:rFonts w:ascii="Times New Roman" w:eastAsia="Times New Roman" w:hAnsi="Times New Roman"/>
          <w:bCs/>
          <w:sz w:val="18"/>
          <w:szCs w:val="18"/>
          <w:lang w:eastAsia="ru-RU"/>
        </w:rPr>
        <w:t>сельских</w:t>
      </w:r>
      <w:proofErr w:type="gramEnd"/>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18"/>
          <w:szCs w:val="18"/>
          <w:lang w:eastAsia="ru-RU"/>
        </w:rPr>
      </w:pPr>
      <w:r w:rsidRPr="00C33B94">
        <w:rPr>
          <w:rFonts w:ascii="Times New Roman" w:eastAsia="Times New Roman" w:hAnsi="Times New Roman"/>
          <w:bCs/>
          <w:sz w:val="18"/>
          <w:szCs w:val="18"/>
          <w:lang w:eastAsia="ru-RU"/>
        </w:rPr>
        <w:t xml:space="preserve">     территорий», реализуемой в рамках муниципальной</w:t>
      </w:r>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18"/>
          <w:szCs w:val="18"/>
          <w:lang w:eastAsia="ru-RU"/>
        </w:rPr>
      </w:pPr>
      <w:r w:rsidRPr="00C33B94">
        <w:rPr>
          <w:rFonts w:ascii="Times New Roman" w:eastAsia="Times New Roman" w:hAnsi="Times New Roman"/>
          <w:bCs/>
          <w:sz w:val="18"/>
          <w:szCs w:val="18"/>
          <w:lang w:eastAsia="ru-RU"/>
        </w:rPr>
        <w:t xml:space="preserve">     программы «Развитие сельского хозяйства </w:t>
      </w:r>
      <w:proofErr w:type="gramStart"/>
      <w:r w:rsidRPr="00C33B94">
        <w:rPr>
          <w:rFonts w:ascii="Times New Roman" w:eastAsia="Times New Roman" w:hAnsi="Times New Roman"/>
          <w:bCs/>
          <w:sz w:val="18"/>
          <w:szCs w:val="18"/>
          <w:lang w:eastAsia="ru-RU"/>
        </w:rPr>
        <w:t>в</w:t>
      </w:r>
      <w:proofErr w:type="gramEnd"/>
    </w:p>
    <w:p w:rsid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18"/>
          <w:szCs w:val="18"/>
          <w:lang w:eastAsia="ru-RU"/>
        </w:rPr>
      </w:pPr>
      <w:r w:rsidRPr="00C33B94">
        <w:rPr>
          <w:rFonts w:ascii="Times New Roman" w:eastAsia="Times New Roman" w:hAnsi="Times New Roman"/>
          <w:bCs/>
          <w:sz w:val="18"/>
          <w:szCs w:val="18"/>
          <w:lang w:eastAsia="ru-RU"/>
        </w:rPr>
        <w:t xml:space="preserve">     Богучанском </w:t>
      </w:r>
      <w:proofErr w:type="gramStart"/>
      <w:r w:rsidRPr="00C33B94">
        <w:rPr>
          <w:rFonts w:ascii="Times New Roman" w:eastAsia="Times New Roman" w:hAnsi="Times New Roman"/>
          <w:bCs/>
          <w:sz w:val="18"/>
          <w:szCs w:val="18"/>
          <w:lang w:eastAsia="ru-RU"/>
        </w:rPr>
        <w:t>районе</w:t>
      </w:r>
      <w:proofErr w:type="gramEnd"/>
      <w:r w:rsidRPr="00C33B94">
        <w:rPr>
          <w:rFonts w:ascii="Times New Roman" w:eastAsia="Times New Roman" w:hAnsi="Times New Roman"/>
          <w:bCs/>
          <w:sz w:val="18"/>
          <w:szCs w:val="18"/>
          <w:lang w:eastAsia="ru-RU"/>
        </w:rPr>
        <w:t xml:space="preserve">» </w:t>
      </w:r>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
          <w:bCs/>
          <w:sz w:val="18"/>
          <w:szCs w:val="18"/>
          <w:lang w:eastAsia="ru-RU"/>
        </w:rPr>
      </w:pPr>
    </w:p>
    <w:p w:rsidR="00C33B94" w:rsidRDefault="00C33B94" w:rsidP="00C33B94">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C33B94">
        <w:rPr>
          <w:rFonts w:ascii="Times New Roman" w:eastAsia="Times New Roman" w:hAnsi="Times New Roman"/>
          <w:bCs/>
          <w:sz w:val="20"/>
          <w:szCs w:val="20"/>
          <w:lang w:eastAsia="ru-RU"/>
        </w:rPr>
        <w:t>Перечень целевых индикаторов подпрограммы</w:t>
      </w:r>
    </w:p>
    <w:p w:rsidR="00C33B94" w:rsidRDefault="00C33B94" w:rsidP="00C33B94">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p>
    <w:tbl>
      <w:tblPr>
        <w:tblW w:w="5000" w:type="pct"/>
        <w:tblCellMar>
          <w:left w:w="70" w:type="dxa"/>
          <w:right w:w="70" w:type="dxa"/>
        </w:tblCellMar>
        <w:tblLook w:val="0000"/>
      </w:tblPr>
      <w:tblGrid>
        <w:gridCol w:w="350"/>
        <w:gridCol w:w="2207"/>
        <w:gridCol w:w="753"/>
        <w:gridCol w:w="1113"/>
        <w:gridCol w:w="597"/>
        <w:gridCol w:w="562"/>
        <w:gridCol w:w="628"/>
        <w:gridCol w:w="628"/>
        <w:gridCol w:w="713"/>
        <w:gridCol w:w="649"/>
        <w:gridCol w:w="653"/>
        <w:gridCol w:w="641"/>
      </w:tblGrid>
      <w:tr w:rsidR="00C33B94" w:rsidRPr="00C33B94" w:rsidTr="00C33B94">
        <w:trPr>
          <w:cantSplit/>
          <w:trHeight w:val="20"/>
        </w:trPr>
        <w:tc>
          <w:tcPr>
            <w:tcW w:w="1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 xml:space="preserve">№  </w:t>
            </w:r>
            <w:r w:rsidRPr="00C33B94">
              <w:rPr>
                <w:rFonts w:ascii="Times New Roman" w:hAnsi="Times New Roman" w:cs="Times New Roman"/>
                <w:b w:val="0"/>
                <w:sz w:val="14"/>
                <w:szCs w:val="14"/>
              </w:rPr>
              <w:br/>
            </w:r>
            <w:proofErr w:type="gramStart"/>
            <w:r w:rsidRPr="00C33B94">
              <w:rPr>
                <w:rFonts w:ascii="Times New Roman" w:hAnsi="Times New Roman" w:cs="Times New Roman"/>
                <w:b w:val="0"/>
                <w:sz w:val="14"/>
                <w:szCs w:val="14"/>
              </w:rPr>
              <w:t>п</w:t>
            </w:r>
            <w:proofErr w:type="gramEnd"/>
            <w:r w:rsidRPr="00C33B94">
              <w:rPr>
                <w:rFonts w:ascii="Times New Roman" w:hAnsi="Times New Roman" w:cs="Times New Roman"/>
                <w:b w:val="0"/>
                <w:sz w:val="14"/>
                <w:szCs w:val="14"/>
              </w:rPr>
              <w:t>/п</w:t>
            </w:r>
          </w:p>
        </w:tc>
        <w:tc>
          <w:tcPr>
            <w:tcW w:w="117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Цель,</w:t>
            </w:r>
            <w:r w:rsidRPr="00C33B94">
              <w:rPr>
                <w:rFonts w:ascii="Times New Roman" w:hAnsi="Times New Roman" w:cs="Times New Roman"/>
                <w:b w:val="0"/>
                <w:sz w:val="14"/>
                <w:szCs w:val="14"/>
              </w:rPr>
              <w:br/>
              <w:t xml:space="preserve">целевые индикаторы </w:t>
            </w:r>
            <w:r w:rsidRPr="00C33B94">
              <w:rPr>
                <w:rFonts w:ascii="Times New Roman" w:hAnsi="Times New Roman" w:cs="Times New Roman"/>
                <w:b w:val="0"/>
                <w:sz w:val="14"/>
                <w:szCs w:val="14"/>
              </w:rPr>
              <w:br/>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Единица</w:t>
            </w:r>
            <w:r w:rsidRPr="00C33B94">
              <w:rPr>
                <w:rFonts w:ascii="Times New Roman" w:hAnsi="Times New Roman" w:cs="Times New Roman"/>
                <w:b w:val="0"/>
                <w:sz w:val="14"/>
                <w:szCs w:val="14"/>
              </w:rPr>
              <w:br/>
              <w:t>измерения</w:t>
            </w:r>
          </w:p>
        </w:tc>
        <w:tc>
          <w:tcPr>
            <w:tcW w:w="501"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 xml:space="preserve">Источник </w:t>
            </w:r>
            <w:r w:rsidRPr="00C33B94">
              <w:rPr>
                <w:rFonts w:ascii="Times New Roman" w:hAnsi="Times New Roman" w:cs="Times New Roman"/>
                <w:b w:val="0"/>
                <w:sz w:val="14"/>
                <w:szCs w:val="14"/>
              </w:rPr>
              <w:br/>
              <w:t>информации</w:t>
            </w:r>
          </w:p>
        </w:tc>
        <w:tc>
          <w:tcPr>
            <w:tcW w:w="331"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2012 год</w:t>
            </w:r>
          </w:p>
        </w:tc>
        <w:tc>
          <w:tcPr>
            <w:tcW w:w="313"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2013 год</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2014 год</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2015 год</w:t>
            </w:r>
          </w:p>
        </w:tc>
        <w:tc>
          <w:tcPr>
            <w:tcW w:w="392"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2016 год</w:t>
            </w:r>
          </w:p>
        </w:tc>
        <w:tc>
          <w:tcPr>
            <w:tcW w:w="358"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2017 год</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2018 год</w:t>
            </w:r>
          </w:p>
        </w:tc>
        <w:tc>
          <w:tcPr>
            <w:tcW w:w="355"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2019 год</w:t>
            </w:r>
          </w:p>
        </w:tc>
      </w:tr>
      <w:tr w:rsidR="00C33B94" w:rsidRPr="00C33B94" w:rsidTr="00C33B94">
        <w:trPr>
          <w:cantSplit/>
          <w:trHeight w:val="20"/>
        </w:trPr>
        <w:tc>
          <w:tcPr>
            <w:tcW w:w="15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w:t>
            </w:r>
          </w:p>
        </w:tc>
        <w:tc>
          <w:tcPr>
            <w:tcW w:w="4487" w:type="pct"/>
            <w:gridSpan w:val="10"/>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Цель: Создание комфортных условий жизнедеятельности в Богучанском районе</w:t>
            </w:r>
          </w:p>
        </w:tc>
        <w:tc>
          <w:tcPr>
            <w:tcW w:w="355"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p>
        </w:tc>
      </w:tr>
      <w:tr w:rsidR="00C33B94" w:rsidRPr="00C33B94" w:rsidTr="00C33B94">
        <w:trPr>
          <w:cantSplit/>
          <w:trHeight w:val="20"/>
        </w:trPr>
        <w:tc>
          <w:tcPr>
            <w:tcW w:w="15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1.2.</w:t>
            </w:r>
          </w:p>
        </w:tc>
        <w:tc>
          <w:tcPr>
            <w:tcW w:w="117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 xml:space="preserve">Ввод (приобретение) жилья молодыми семьями </w:t>
            </w:r>
            <w:r w:rsidRPr="00C33B94">
              <w:rPr>
                <w:rFonts w:ascii="Times New Roman" w:hAnsi="Times New Roman" w:cs="Times New Roman"/>
                <w:b w:val="0"/>
                <w:sz w:val="14"/>
                <w:szCs w:val="14"/>
              </w:rPr>
              <w:br/>
              <w:t>и молодыми специалистами, проживающими в сельской местности</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кв. метров</w:t>
            </w:r>
          </w:p>
        </w:tc>
        <w:tc>
          <w:tcPr>
            <w:tcW w:w="501" w:type="pct"/>
            <w:tcBorders>
              <w:top w:val="single" w:sz="6" w:space="0" w:color="auto"/>
              <w:left w:val="single" w:sz="6" w:space="0" w:color="auto"/>
              <w:bottom w:val="single" w:sz="4"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расчетный показатель на основании ведомственного мониторинга</w:t>
            </w:r>
          </w:p>
        </w:tc>
        <w:tc>
          <w:tcPr>
            <w:tcW w:w="331"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103,5</w:t>
            </w:r>
          </w:p>
        </w:tc>
        <w:tc>
          <w:tcPr>
            <w:tcW w:w="313"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209,5</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157,3</w:t>
            </w:r>
          </w:p>
        </w:tc>
        <w:tc>
          <w:tcPr>
            <w:tcW w:w="392"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p>
          <w:p w:rsidR="00C33B94" w:rsidRPr="00C33B94" w:rsidRDefault="00C33B94" w:rsidP="00C33B94">
            <w:pPr>
              <w:pStyle w:val="20"/>
              <w:spacing w:before="0" w:after="0" w:line="240" w:lineRule="auto"/>
              <w:rPr>
                <w:rFonts w:ascii="Times New Roman" w:hAnsi="Times New Roman" w:cs="Times New Roman"/>
                <w:b w:val="0"/>
                <w:sz w:val="14"/>
                <w:szCs w:val="14"/>
              </w:rPr>
            </w:pPr>
          </w:p>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157,3</w:t>
            </w:r>
          </w:p>
        </w:tc>
        <w:tc>
          <w:tcPr>
            <w:tcW w:w="358"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180,0</w:t>
            </w:r>
          </w:p>
        </w:tc>
        <w:tc>
          <w:tcPr>
            <w:tcW w:w="355"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180,0</w:t>
            </w:r>
          </w:p>
        </w:tc>
      </w:tr>
      <w:tr w:rsidR="00C33B94" w:rsidRPr="00C33B94" w:rsidTr="00C33B94">
        <w:trPr>
          <w:cantSplit/>
          <w:trHeight w:val="20"/>
        </w:trPr>
        <w:tc>
          <w:tcPr>
            <w:tcW w:w="15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1.6.</w:t>
            </w:r>
          </w:p>
        </w:tc>
        <w:tc>
          <w:tcPr>
            <w:tcW w:w="117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Площадь обработки гербицидами очагов произрастания дикорастущей конопли</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га</w:t>
            </w:r>
          </w:p>
        </w:tc>
        <w:tc>
          <w:tcPr>
            <w:tcW w:w="501" w:type="pct"/>
            <w:tcBorders>
              <w:top w:val="single" w:sz="4"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расчетный показатель на основании ведомственного мониторинга</w:t>
            </w:r>
          </w:p>
        </w:tc>
        <w:tc>
          <w:tcPr>
            <w:tcW w:w="331"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313"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21,2</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21,2</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21,2</w:t>
            </w:r>
          </w:p>
        </w:tc>
        <w:tc>
          <w:tcPr>
            <w:tcW w:w="392"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p>
          <w:p w:rsidR="00C33B94" w:rsidRPr="00C33B94" w:rsidRDefault="00C33B94" w:rsidP="00C33B94">
            <w:pPr>
              <w:pStyle w:val="20"/>
              <w:spacing w:before="0" w:after="0" w:line="240" w:lineRule="auto"/>
              <w:rPr>
                <w:rFonts w:ascii="Times New Roman" w:hAnsi="Times New Roman" w:cs="Times New Roman"/>
                <w:b w:val="0"/>
                <w:sz w:val="14"/>
                <w:szCs w:val="14"/>
              </w:rPr>
            </w:pPr>
          </w:p>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358"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355"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r>
      <w:tr w:rsidR="00C33B94" w:rsidRPr="00C33B94" w:rsidTr="00C33B94">
        <w:trPr>
          <w:cantSplit/>
          <w:trHeight w:val="20"/>
        </w:trPr>
        <w:tc>
          <w:tcPr>
            <w:tcW w:w="15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1.7.</w:t>
            </w:r>
          </w:p>
        </w:tc>
        <w:tc>
          <w:tcPr>
            <w:tcW w:w="1179"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Снижение количества обращений граждан с укусами безнадзорных домашних животных</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w:t>
            </w:r>
          </w:p>
        </w:tc>
        <w:tc>
          <w:tcPr>
            <w:tcW w:w="501"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расчетный показатель на основании ведомственного мониторинга</w:t>
            </w:r>
          </w:p>
        </w:tc>
        <w:tc>
          <w:tcPr>
            <w:tcW w:w="331"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23</w:t>
            </w:r>
          </w:p>
        </w:tc>
        <w:tc>
          <w:tcPr>
            <w:tcW w:w="313"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76</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82</w:t>
            </w:r>
          </w:p>
        </w:tc>
        <w:tc>
          <w:tcPr>
            <w:tcW w:w="347"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85</w:t>
            </w:r>
          </w:p>
        </w:tc>
        <w:tc>
          <w:tcPr>
            <w:tcW w:w="392" w:type="pct"/>
            <w:tcBorders>
              <w:top w:val="single" w:sz="6" w:space="0" w:color="auto"/>
              <w:left w:val="single" w:sz="6" w:space="0" w:color="auto"/>
              <w:bottom w:val="single" w:sz="6" w:space="0" w:color="auto"/>
              <w:right w:val="single" w:sz="6" w:space="0" w:color="auto"/>
            </w:tcBorders>
          </w:tcPr>
          <w:p w:rsidR="00C33B94" w:rsidRPr="00C33B94" w:rsidRDefault="00C33B94" w:rsidP="00C33B94">
            <w:pPr>
              <w:pStyle w:val="20"/>
              <w:spacing w:before="0" w:after="0" w:line="240" w:lineRule="auto"/>
              <w:rPr>
                <w:rFonts w:ascii="Times New Roman" w:hAnsi="Times New Roman" w:cs="Times New Roman"/>
                <w:b w:val="0"/>
                <w:sz w:val="14"/>
                <w:szCs w:val="14"/>
              </w:rPr>
            </w:pPr>
          </w:p>
          <w:p w:rsidR="00C33B94" w:rsidRPr="00C33B94" w:rsidRDefault="00C33B94" w:rsidP="00C33B94">
            <w:pPr>
              <w:pStyle w:val="20"/>
              <w:spacing w:before="0" w:after="0" w:line="240" w:lineRule="auto"/>
              <w:rPr>
                <w:rFonts w:ascii="Times New Roman" w:hAnsi="Times New Roman" w:cs="Times New Roman"/>
                <w:b w:val="0"/>
                <w:sz w:val="14"/>
                <w:szCs w:val="14"/>
              </w:rPr>
            </w:pPr>
          </w:p>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90</w:t>
            </w:r>
          </w:p>
        </w:tc>
        <w:tc>
          <w:tcPr>
            <w:tcW w:w="358"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90</w:t>
            </w:r>
          </w:p>
        </w:tc>
        <w:tc>
          <w:tcPr>
            <w:tcW w:w="359"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90</w:t>
            </w:r>
          </w:p>
        </w:tc>
        <w:tc>
          <w:tcPr>
            <w:tcW w:w="355" w:type="pct"/>
            <w:tcBorders>
              <w:top w:val="single" w:sz="6" w:space="0" w:color="auto"/>
              <w:left w:val="single" w:sz="6" w:space="0" w:color="auto"/>
              <w:bottom w:val="single" w:sz="6" w:space="0" w:color="auto"/>
              <w:right w:val="single" w:sz="6" w:space="0" w:color="auto"/>
            </w:tcBorders>
            <w:vAlign w:val="center"/>
          </w:tcPr>
          <w:p w:rsidR="00C33B94" w:rsidRPr="00C33B94" w:rsidRDefault="00C33B94" w:rsidP="00C33B94">
            <w:pPr>
              <w:pStyle w:val="20"/>
              <w:spacing w:before="0" w:after="0" w:line="240" w:lineRule="auto"/>
              <w:rPr>
                <w:rFonts w:ascii="Times New Roman" w:hAnsi="Times New Roman" w:cs="Times New Roman"/>
                <w:b w:val="0"/>
                <w:sz w:val="14"/>
                <w:szCs w:val="14"/>
              </w:rPr>
            </w:pPr>
            <w:r w:rsidRPr="00C33B94">
              <w:rPr>
                <w:rFonts w:ascii="Times New Roman" w:hAnsi="Times New Roman" w:cs="Times New Roman"/>
                <w:b w:val="0"/>
                <w:sz w:val="14"/>
                <w:szCs w:val="14"/>
              </w:rPr>
              <w:t>90</w:t>
            </w:r>
          </w:p>
        </w:tc>
      </w:tr>
    </w:tbl>
    <w:p w:rsidR="00C33B94" w:rsidRPr="00C33B94" w:rsidRDefault="00C33B94" w:rsidP="00C33B94">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C33B94">
        <w:rPr>
          <w:rFonts w:ascii="Times New Roman" w:eastAsia="Times New Roman" w:hAnsi="Times New Roman"/>
          <w:sz w:val="20"/>
          <w:szCs w:val="20"/>
          <w:lang w:eastAsia="ru-RU"/>
        </w:rPr>
        <w:t>Приложение № 2</w:t>
      </w:r>
    </w:p>
    <w:p w:rsid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20"/>
          <w:szCs w:val="20"/>
          <w:lang w:val="en-US" w:eastAsia="ru-RU"/>
        </w:rPr>
      </w:pPr>
      <w:r w:rsidRPr="00C33B94">
        <w:rPr>
          <w:rFonts w:ascii="Times New Roman" w:eastAsia="Times New Roman" w:hAnsi="Times New Roman"/>
          <w:sz w:val="20"/>
          <w:szCs w:val="20"/>
          <w:lang w:eastAsia="ru-RU"/>
        </w:rPr>
        <w:t xml:space="preserve">к подпрограмме </w:t>
      </w:r>
      <w:r w:rsidRPr="00C33B94">
        <w:rPr>
          <w:rFonts w:ascii="Times New Roman" w:eastAsia="Times New Roman" w:hAnsi="Times New Roman"/>
          <w:bCs/>
          <w:sz w:val="20"/>
          <w:szCs w:val="20"/>
          <w:lang w:eastAsia="ru-RU"/>
        </w:rPr>
        <w:t>«Устойчивое развитие</w:t>
      </w:r>
    </w:p>
    <w:p w:rsid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20"/>
          <w:szCs w:val="20"/>
          <w:lang w:val="en-US" w:eastAsia="ru-RU"/>
        </w:rPr>
      </w:pPr>
      <w:r w:rsidRPr="00C33B94">
        <w:rPr>
          <w:rFonts w:ascii="Times New Roman" w:eastAsia="Times New Roman" w:hAnsi="Times New Roman"/>
          <w:bCs/>
          <w:sz w:val="20"/>
          <w:szCs w:val="20"/>
          <w:lang w:eastAsia="ru-RU"/>
        </w:rPr>
        <w:t xml:space="preserve"> сельских территорий», </w:t>
      </w:r>
      <w:proofErr w:type="gramStart"/>
      <w:r w:rsidRPr="00C33B94">
        <w:rPr>
          <w:rFonts w:ascii="Times New Roman" w:eastAsia="Times New Roman" w:hAnsi="Times New Roman"/>
          <w:bCs/>
          <w:sz w:val="20"/>
          <w:szCs w:val="20"/>
          <w:lang w:eastAsia="ru-RU"/>
        </w:rPr>
        <w:t>реализуемой</w:t>
      </w:r>
      <w:proofErr w:type="gramEnd"/>
      <w:r w:rsidRPr="00C33B94">
        <w:rPr>
          <w:rFonts w:ascii="Times New Roman" w:eastAsia="Times New Roman" w:hAnsi="Times New Roman"/>
          <w:bCs/>
          <w:sz w:val="20"/>
          <w:szCs w:val="20"/>
          <w:lang w:eastAsia="ru-RU"/>
        </w:rPr>
        <w:t xml:space="preserve"> в рамках </w:t>
      </w:r>
    </w:p>
    <w:p w:rsid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bCs/>
          <w:sz w:val="20"/>
          <w:szCs w:val="20"/>
          <w:lang w:val="en-US" w:eastAsia="ru-RU"/>
        </w:rPr>
      </w:pPr>
      <w:r w:rsidRPr="00C33B94">
        <w:rPr>
          <w:rFonts w:ascii="Times New Roman" w:eastAsia="Times New Roman" w:hAnsi="Times New Roman"/>
          <w:bCs/>
          <w:sz w:val="20"/>
          <w:szCs w:val="20"/>
          <w:lang w:eastAsia="ru-RU"/>
        </w:rPr>
        <w:t>муниципальной программы «Развитие сельского хозяйства</w:t>
      </w:r>
    </w:p>
    <w:p w:rsidR="00C33B94" w:rsidRPr="00C33B94" w:rsidRDefault="00C33B94" w:rsidP="00C33B94">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C33B94">
        <w:rPr>
          <w:rFonts w:ascii="Times New Roman" w:eastAsia="Times New Roman" w:hAnsi="Times New Roman"/>
          <w:bCs/>
          <w:sz w:val="20"/>
          <w:szCs w:val="20"/>
          <w:lang w:eastAsia="ru-RU"/>
        </w:rPr>
        <w:t xml:space="preserve"> в Богучанском районе» </w:t>
      </w:r>
      <w:r w:rsidRPr="00C33B94">
        <w:rPr>
          <w:rFonts w:ascii="Times New Roman" w:eastAsia="Times New Roman" w:hAnsi="Times New Roman"/>
          <w:sz w:val="20"/>
          <w:szCs w:val="20"/>
          <w:lang w:eastAsia="ru-RU"/>
        </w:rPr>
        <w:t xml:space="preserve">  </w:t>
      </w:r>
    </w:p>
    <w:p w:rsidR="00C33B94" w:rsidRPr="00C33B94" w:rsidRDefault="00C33B94" w:rsidP="00C33B94">
      <w:pPr>
        <w:widowControl w:val="0"/>
        <w:autoSpaceDE w:val="0"/>
        <w:autoSpaceDN w:val="0"/>
        <w:adjustRightInd w:val="0"/>
        <w:spacing w:after="0" w:line="240" w:lineRule="auto"/>
        <w:ind w:firstLine="709"/>
        <w:jc w:val="both"/>
        <w:rPr>
          <w:rFonts w:ascii="Times New Roman" w:eastAsia="Times New Roman" w:hAnsi="Times New Roman"/>
          <w:bCs/>
          <w:sz w:val="20"/>
          <w:szCs w:val="20"/>
          <w:lang w:val="en-US" w:eastAsia="ru-RU"/>
        </w:rPr>
      </w:pPr>
    </w:p>
    <w:p w:rsidR="00C33B94" w:rsidRPr="00C33B94" w:rsidRDefault="00C33B94" w:rsidP="00C33B94">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C33B94">
        <w:rPr>
          <w:rFonts w:ascii="Times New Roman" w:eastAsia="Times New Roman" w:hAnsi="Times New Roman"/>
          <w:bCs/>
          <w:sz w:val="20"/>
          <w:szCs w:val="20"/>
          <w:lang w:eastAsia="ru-RU"/>
        </w:rPr>
        <w:t>Перечень мероприятий подпрограммы</w:t>
      </w:r>
    </w:p>
    <w:tbl>
      <w:tblPr>
        <w:tblW w:w="5000" w:type="pct"/>
        <w:tblLook w:val="00A0"/>
      </w:tblPr>
      <w:tblGrid>
        <w:gridCol w:w="344"/>
        <w:gridCol w:w="1072"/>
        <w:gridCol w:w="88"/>
        <w:gridCol w:w="879"/>
        <w:gridCol w:w="113"/>
        <w:gridCol w:w="288"/>
        <w:gridCol w:w="113"/>
        <w:gridCol w:w="288"/>
        <w:gridCol w:w="113"/>
        <w:gridCol w:w="290"/>
        <w:gridCol w:w="110"/>
        <w:gridCol w:w="297"/>
        <w:gridCol w:w="102"/>
        <w:gridCol w:w="587"/>
        <w:gridCol w:w="73"/>
        <w:gridCol w:w="110"/>
        <w:gridCol w:w="535"/>
        <w:gridCol w:w="73"/>
        <w:gridCol w:w="551"/>
        <w:gridCol w:w="73"/>
        <w:gridCol w:w="521"/>
        <w:gridCol w:w="71"/>
        <w:gridCol w:w="604"/>
        <w:gridCol w:w="604"/>
        <w:gridCol w:w="622"/>
        <w:gridCol w:w="91"/>
        <w:gridCol w:w="958"/>
      </w:tblGrid>
      <w:tr w:rsidR="00C33B94" w:rsidRPr="00C33B94" w:rsidTr="00C33B94">
        <w:trPr>
          <w:trHeight w:val="20"/>
        </w:trPr>
        <w:tc>
          <w:tcPr>
            <w:tcW w:w="179" w:type="pct"/>
            <w:vMerge w:val="restart"/>
            <w:tcBorders>
              <w:top w:val="single" w:sz="4" w:space="0" w:color="auto"/>
              <w:left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sz w:val="14"/>
                <w:szCs w:val="14"/>
              </w:rPr>
            </w:pPr>
          </w:p>
        </w:tc>
        <w:tc>
          <w:tcPr>
            <w:tcW w:w="782" w:type="pct"/>
            <w:vMerge w:val="restart"/>
            <w:tcBorders>
              <w:top w:val="single" w:sz="4" w:space="0" w:color="auto"/>
              <w:left w:val="single" w:sz="4" w:space="0" w:color="auto"/>
              <w:bottom w:val="single" w:sz="4" w:space="0" w:color="000000"/>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Наименование  мероприятия подпрограммы</w:t>
            </w:r>
          </w:p>
        </w:tc>
        <w:tc>
          <w:tcPr>
            <w:tcW w:w="449" w:type="pct"/>
            <w:gridSpan w:val="2"/>
            <w:vMerge w:val="restart"/>
            <w:tcBorders>
              <w:top w:val="single" w:sz="4" w:space="0" w:color="auto"/>
              <w:left w:val="single" w:sz="4" w:space="0" w:color="auto"/>
              <w:bottom w:val="single" w:sz="4" w:space="0" w:color="000000"/>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 xml:space="preserve">ГРБС </w:t>
            </w:r>
          </w:p>
        </w:tc>
        <w:tc>
          <w:tcPr>
            <w:tcW w:w="475" w:type="pct"/>
            <w:gridSpan w:val="8"/>
            <w:tcBorders>
              <w:top w:val="single" w:sz="4" w:space="0" w:color="auto"/>
              <w:left w:val="nil"/>
              <w:bottom w:val="single" w:sz="4" w:space="0" w:color="auto"/>
              <w:right w:val="single" w:sz="4" w:space="0" w:color="000000"/>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Код бюджетной классификации</w:t>
            </w:r>
          </w:p>
        </w:tc>
        <w:tc>
          <w:tcPr>
            <w:tcW w:w="373" w:type="pct"/>
            <w:gridSpan w:val="4"/>
            <w:tcBorders>
              <w:top w:val="single" w:sz="4" w:space="0" w:color="auto"/>
              <w:left w:val="nil"/>
              <w:bottom w:val="single" w:sz="4" w:space="0" w:color="auto"/>
              <w:right w:val="nil"/>
            </w:tcBorders>
          </w:tcPr>
          <w:p w:rsidR="00C33B94" w:rsidRPr="00C33B94" w:rsidRDefault="00C33B94" w:rsidP="00D04815">
            <w:pPr>
              <w:spacing w:after="0" w:line="240" w:lineRule="auto"/>
              <w:jc w:val="center"/>
              <w:rPr>
                <w:rFonts w:ascii="Times New Roman" w:hAnsi="Times New Roman"/>
                <w:sz w:val="14"/>
                <w:szCs w:val="14"/>
              </w:rPr>
            </w:pPr>
          </w:p>
        </w:tc>
        <w:tc>
          <w:tcPr>
            <w:tcW w:w="2044" w:type="pct"/>
            <w:gridSpan w:val="9"/>
            <w:tcBorders>
              <w:top w:val="single" w:sz="4" w:space="0" w:color="auto"/>
              <w:left w:val="nil"/>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Расходы (руб.), годы</w:t>
            </w:r>
          </w:p>
        </w:tc>
        <w:tc>
          <w:tcPr>
            <w:tcW w:w="689" w:type="pct"/>
            <w:gridSpan w:val="2"/>
            <w:tcBorders>
              <w:top w:val="single" w:sz="4" w:space="0" w:color="auto"/>
              <w:left w:val="nil"/>
              <w:right w:val="single" w:sz="4" w:space="0" w:color="auto"/>
            </w:tcBorders>
            <w:vAlign w:val="center"/>
          </w:tcPr>
          <w:p w:rsidR="00C33B94" w:rsidRPr="00C33B94" w:rsidRDefault="00C33B94" w:rsidP="00D04815">
            <w:pPr>
              <w:tabs>
                <w:tab w:val="left" w:pos="1576"/>
              </w:tabs>
              <w:spacing w:after="0" w:line="240" w:lineRule="auto"/>
              <w:ind w:right="-30"/>
              <w:jc w:val="center"/>
              <w:rPr>
                <w:rFonts w:ascii="Times New Roman" w:hAnsi="Times New Roman"/>
                <w:sz w:val="14"/>
                <w:szCs w:val="14"/>
              </w:rPr>
            </w:pPr>
            <w:r w:rsidRPr="00C33B94">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C33B94" w:rsidRPr="00C33B94" w:rsidTr="00C33B94">
        <w:trPr>
          <w:cantSplit/>
          <w:trHeight w:val="20"/>
        </w:trPr>
        <w:tc>
          <w:tcPr>
            <w:tcW w:w="179" w:type="pct"/>
            <w:vMerge/>
            <w:tcBorders>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sz w:val="14"/>
                <w:szCs w:val="14"/>
              </w:rPr>
            </w:pPr>
          </w:p>
        </w:tc>
        <w:tc>
          <w:tcPr>
            <w:tcW w:w="782" w:type="pct"/>
            <w:vMerge/>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tc>
        <w:tc>
          <w:tcPr>
            <w:tcW w:w="118" w:type="pct"/>
            <w:gridSpan w:val="2"/>
            <w:tcBorders>
              <w:top w:val="nil"/>
              <w:left w:val="nil"/>
              <w:bottom w:val="single" w:sz="4" w:space="0" w:color="auto"/>
              <w:right w:val="single" w:sz="4" w:space="0" w:color="auto"/>
            </w:tcBorders>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ГРБС</w:t>
            </w:r>
          </w:p>
        </w:tc>
        <w:tc>
          <w:tcPr>
            <w:tcW w:w="118" w:type="pct"/>
            <w:gridSpan w:val="2"/>
            <w:tcBorders>
              <w:top w:val="nil"/>
              <w:left w:val="nil"/>
              <w:bottom w:val="single" w:sz="4" w:space="0" w:color="auto"/>
              <w:right w:val="single" w:sz="4" w:space="0" w:color="auto"/>
            </w:tcBorders>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РзПр</w:t>
            </w:r>
          </w:p>
        </w:tc>
        <w:tc>
          <w:tcPr>
            <w:tcW w:w="118" w:type="pct"/>
            <w:gridSpan w:val="2"/>
            <w:tcBorders>
              <w:top w:val="nil"/>
              <w:left w:val="nil"/>
              <w:bottom w:val="single" w:sz="4" w:space="0" w:color="auto"/>
              <w:right w:val="single" w:sz="4" w:space="0" w:color="auto"/>
            </w:tcBorders>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ЦСР</w:t>
            </w:r>
          </w:p>
        </w:tc>
        <w:tc>
          <w:tcPr>
            <w:tcW w:w="121" w:type="pct"/>
            <w:gridSpan w:val="2"/>
            <w:tcBorders>
              <w:top w:val="nil"/>
              <w:left w:val="nil"/>
              <w:bottom w:val="single" w:sz="4" w:space="0" w:color="auto"/>
              <w:right w:val="single" w:sz="4" w:space="0" w:color="auto"/>
            </w:tcBorders>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ВР</w:t>
            </w:r>
          </w:p>
        </w:tc>
        <w:tc>
          <w:tcPr>
            <w:tcW w:w="331" w:type="pct"/>
            <w:gridSpan w:val="2"/>
            <w:tcBorders>
              <w:top w:val="nil"/>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2014 год</w:t>
            </w:r>
          </w:p>
        </w:tc>
        <w:tc>
          <w:tcPr>
            <w:tcW w:w="332" w:type="pct"/>
            <w:gridSpan w:val="3"/>
            <w:tcBorders>
              <w:top w:val="nil"/>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2015 год</w:t>
            </w:r>
          </w:p>
        </w:tc>
        <w:tc>
          <w:tcPr>
            <w:tcW w:w="304" w:type="pct"/>
            <w:gridSpan w:val="2"/>
            <w:tcBorders>
              <w:top w:val="nil"/>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2016 год</w:t>
            </w:r>
          </w:p>
        </w:tc>
        <w:tc>
          <w:tcPr>
            <w:tcW w:w="355" w:type="pct"/>
            <w:gridSpan w:val="2"/>
            <w:tcBorders>
              <w:top w:val="nil"/>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2017 год</w:t>
            </w:r>
          </w:p>
        </w:tc>
        <w:tc>
          <w:tcPr>
            <w:tcW w:w="380" w:type="pct"/>
            <w:gridSpan w:val="2"/>
            <w:tcBorders>
              <w:top w:val="nil"/>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2018</w:t>
            </w:r>
          </w:p>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год</w:t>
            </w:r>
          </w:p>
        </w:tc>
        <w:tc>
          <w:tcPr>
            <w:tcW w:w="369" w:type="pct"/>
            <w:tcBorders>
              <w:top w:val="nil"/>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2019</w:t>
            </w:r>
          </w:p>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год</w:t>
            </w:r>
          </w:p>
        </w:tc>
        <w:tc>
          <w:tcPr>
            <w:tcW w:w="367" w:type="pct"/>
            <w:gridSpan w:val="2"/>
            <w:tcBorders>
              <w:top w:val="nil"/>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Итого на период 2014-2019 годы</w:t>
            </w:r>
          </w:p>
        </w:tc>
        <w:tc>
          <w:tcPr>
            <w:tcW w:w="676" w:type="pct"/>
            <w:tcBorders>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tc>
      </w:tr>
      <w:tr w:rsidR="00C33B94" w:rsidRPr="00C33B94" w:rsidTr="00C33B94">
        <w:trPr>
          <w:trHeight w:val="20"/>
        </w:trPr>
        <w:tc>
          <w:tcPr>
            <w:tcW w:w="17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bCs/>
                <w:sz w:val="14"/>
                <w:szCs w:val="14"/>
              </w:rPr>
            </w:pPr>
          </w:p>
        </w:tc>
        <w:tc>
          <w:tcPr>
            <w:tcW w:w="4821" w:type="pct"/>
            <w:gridSpan w:val="26"/>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bCs/>
                <w:sz w:val="14"/>
                <w:szCs w:val="14"/>
              </w:rPr>
            </w:pPr>
            <w:r w:rsidRPr="00C33B94">
              <w:rPr>
                <w:rFonts w:ascii="Times New Roman" w:hAnsi="Times New Roman"/>
                <w:bCs/>
                <w:sz w:val="14"/>
                <w:szCs w:val="14"/>
              </w:rPr>
              <w:t>Цель: Создание комфортных условий жизнедеятельности в Богучанском районе</w:t>
            </w:r>
          </w:p>
        </w:tc>
      </w:tr>
      <w:tr w:rsidR="00C33B94" w:rsidRPr="00C33B94" w:rsidTr="00C33B94">
        <w:trPr>
          <w:trHeight w:val="20"/>
        </w:trPr>
        <w:tc>
          <w:tcPr>
            <w:tcW w:w="17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bCs/>
                <w:sz w:val="14"/>
                <w:szCs w:val="14"/>
              </w:rPr>
            </w:pPr>
            <w:r w:rsidRPr="00C33B94">
              <w:rPr>
                <w:rFonts w:ascii="Times New Roman" w:hAnsi="Times New Roman"/>
                <w:bCs/>
                <w:sz w:val="14"/>
                <w:szCs w:val="14"/>
              </w:rPr>
              <w:t>1</w:t>
            </w:r>
          </w:p>
        </w:tc>
        <w:tc>
          <w:tcPr>
            <w:tcW w:w="4821" w:type="pct"/>
            <w:gridSpan w:val="26"/>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bCs/>
                <w:sz w:val="14"/>
                <w:szCs w:val="14"/>
              </w:rPr>
            </w:pPr>
            <w:r w:rsidRPr="00C33B94">
              <w:rPr>
                <w:rFonts w:ascii="Times New Roman" w:hAnsi="Times New Roman"/>
                <w:bCs/>
                <w:sz w:val="14"/>
                <w:szCs w:val="14"/>
              </w:rPr>
              <w:t>Задача 1.Обеспечение доступности улучшения жилищных условий молодых семей и молодых специалистов, проживающих в Богучанском районе</w:t>
            </w:r>
          </w:p>
        </w:tc>
      </w:tr>
      <w:tr w:rsidR="00C33B94" w:rsidRPr="00C33B94" w:rsidTr="00C33B94">
        <w:trPr>
          <w:cantSplit/>
          <w:trHeight w:val="20"/>
        </w:trPr>
        <w:tc>
          <w:tcPr>
            <w:tcW w:w="17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widowControl w:val="0"/>
              <w:autoSpaceDE w:val="0"/>
              <w:autoSpaceDN w:val="0"/>
              <w:adjustRightInd w:val="0"/>
              <w:spacing w:after="0" w:line="240" w:lineRule="auto"/>
              <w:outlineLvl w:val="2"/>
              <w:rPr>
                <w:rFonts w:ascii="Times New Roman" w:hAnsi="Times New Roman"/>
                <w:sz w:val="14"/>
                <w:szCs w:val="14"/>
              </w:rPr>
            </w:pPr>
            <w:r w:rsidRPr="00C33B94">
              <w:rPr>
                <w:rFonts w:ascii="Times New Roman" w:hAnsi="Times New Roman"/>
                <w:sz w:val="14"/>
                <w:szCs w:val="14"/>
              </w:rPr>
              <w:t>1.1</w:t>
            </w:r>
          </w:p>
        </w:tc>
        <w:tc>
          <w:tcPr>
            <w:tcW w:w="782"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widowControl w:val="0"/>
              <w:autoSpaceDE w:val="0"/>
              <w:autoSpaceDN w:val="0"/>
              <w:adjustRightInd w:val="0"/>
              <w:spacing w:after="0" w:line="240" w:lineRule="auto"/>
              <w:rPr>
                <w:rFonts w:ascii="Times New Roman" w:hAnsi="Times New Roman"/>
                <w:sz w:val="14"/>
                <w:szCs w:val="14"/>
                <w:lang w:eastAsia="ru-RU"/>
              </w:rPr>
            </w:pPr>
            <w:r w:rsidRPr="00C33B94">
              <w:rPr>
                <w:rFonts w:ascii="Times New Roman" w:hAnsi="Times New Roman"/>
                <w:sz w:val="14"/>
                <w:szCs w:val="14"/>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472" w:type="pct"/>
            <w:gridSpan w:val="3"/>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Администрация Богучанского района</w:t>
            </w:r>
          </w:p>
        </w:tc>
        <w:tc>
          <w:tcPr>
            <w:tcW w:w="118"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jc w:val="center"/>
              <w:rPr>
                <w:sz w:val="14"/>
                <w:szCs w:val="14"/>
              </w:rPr>
            </w:pPr>
            <w:r w:rsidRPr="00C33B94">
              <w:rPr>
                <w:rFonts w:ascii="Times New Roman" w:hAnsi="Times New Roman"/>
                <w:color w:val="000000"/>
                <w:sz w:val="14"/>
                <w:szCs w:val="14"/>
              </w:rPr>
              <w:t>х</w:t>
            </w:r>
          </w:p>
        </w:tc>
        <w:tc>
          <w:tcPr>
            <w:tcW w:w="118"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jc w:val="center"/>
              <w:rPr>
                <w:sz w:val="14"/>
                <w:szCs w:val="14"/>
              </w:rPr>
            </w:pPr>
            <w:r w:rsidRPr="00C33B94">
              <w:rPr>
                <w:rFonts w:ascii="Times New Roman" w:hAnsi="Times New Roman"/>
                <w:color w:val="000000"/>
                <w:sz w:val="14"/>
                <w:szCs w:val="14"/>
              </w:rPr>
              <w:t>х</w:t>
            </w:r>
          </w:p>
        </w:tc>
        <w:tc>
          <w:tcPr>
            <w:tcW w:w="117"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jc w:val="center"/>
              <w:rPr>
                <w:sz w:val="14"/>
                <w:szCs w:val="14"/>
              </w:rPr>
            </w:pPr>
            <w:r w:rsidRPr="00C33B94">
              <w:rPr>
                <w:rFonts w:ascii="Times New Roman" w:hAnsi="Times New Roman"/>
                <w:color w:val="000000"/>
                <w:sz w:val="14"/>
                <w:szCs w:val="14"/>
              </w:rPr>
              <w:t>х</w:t>
            </w:r>
          </w:p>
        </w:tc>
        <w:tc>
          <w:tcPr>
            <w:tcW w:w="118"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jc w:val="center"/>
              <w:rPr>
                <w:sz w:val="14"/>
                <w:szCs w:val="14"/>
              </w:rPr>
            </w:pPr>
            <w:r w:rsidRPr="00C33B94">
              <w:rPr>
                <w:rFonts w:ascii="Times New Roman" w:hAnsi="Times New Roman"/>
                <w:color w:val="000000"/>
                <w:sz w:val="14"/>
                <w:szCs w:val="14"/>
              </w:rPr>
              <w:t>х</w:t>
            </w:r>
          </w:p>
        </w:tc>
        <w:tc>
          <w:tcPr>
            <w:tcW w:w="322"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х</w:t>
            </w:r>
          </w:p>
        </w:tc>
        <w:tc>
          <w:tcPr>
            <w:tcW w:w="332" w:type="pct"/>
            <w:gridSpan w:val="3"/>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х</w:t>
            </w:r>
          </w:p>
        </w:tc>
        <w:tc>
          <w:tcPr>
            <w:tcW w:w="304"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х</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sz w:val="14"/>
                <w:szCs w:val="14"/>
              </w:rPr>
              <w:t>х</w:t>
            </w: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sz w:val="14"/>
                <w:szCs w:val="14"/>
              </w:rPr>
              <w:t>х</w:t>
            </w: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sz w:val="14"/>
                <w:szCs w:val="14"/>
              </w:rPr>
              <w:t>х</w:t>
            </w:r>
          </w:p>
          <w:p w:rsidR="00C33B94" w:rsidRPr="00C33B94" w:rsidRDefault="00C33B94" w:rsidP="00D04815">
            <w:pPr>
              <w:spacing w:after="0" w:line="240" w:lineRule="auto"/>
              <w:jc w:val="center"/>
              <w:rPr>
                <w:rFonts w:ascii="Times New Roman" w:hAnsi="Times New Roman"/>
                <w:color w:val="000000"/>
                <w:sz w:val="14"/>
                <w:szCs w:val="14"/>
              </w:rPr>
            </w:pPr>
          </w:p>
          <w:p w:rsidR="00C33B94" w:rsidRPr="00C33B94" w:rsidRDefault="00C33B94" w:rsidP="00D04815">
            <w:pPr>
              <w:spacing w:after="0" w:line="240" w:lineRule="auto"/>
              <w:jc w:val="center"/>
              <w:rPr>
                <w:rFonts w:ascii="Times New Roman" w:hAnsi="Times New Roman"/>
                <w:color w:val="000000"/>
                <w:sz w:val="14"/>
                <w:szCs w:val="14"/>
              </w:rPr>
            </w:pP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х</w:t>
            </w:r>
          </w:p>
        </w:tc>
        <w:tc>
          <w:tcPr>
            <w:tcW w:w="676" w:type="pct"/>
            <w:vMerge w:val="restart"/>
            <w:tcBorders>
              <w:top w:val="single" w:sz="4" w:space="0" w:color="auto"/>
              <w:left w:val="single" w:sz="4" w:space="0" w:color="auto"/>
              <w:right w:val="single" w:sz="4" w:space="0" w:color="auto"/>
            </w:tcBorders>
          </w:tcPr>
          <w:p w:rsidR="00C33B94" w:rsidRPr="00C33B94" w:rsidRDefault="00C33B94" w:rsidP="00D04815">
            <w:pPr>
              <w:pStyle w:val="ConsPlusNonformat"/>
              <w:rPr>
                <w:rFonts w:ascii="Times New Roman" w:hAnsi="Times New Roman" w:cs="Times New Roman"/>
                <w:sz w:val="14"/>
                <w:szCs w:val="14"/>
              </w:rPr>
            </w:pPr>
            <w:r w:rsidRPr="00C33B94">
              <w:rPr>
                <w:rFonts w:ascii="Times New Roman" w:eastAsia="Calibri" w:hAnsi="Times New Roman" w:cs="Times New Roman"/>
                <w:sz w:val="14"/>
                <w:szCs w:val="14"/>
                <w:lang w:eastAsia="en-US"/>
              </w:rPr>
              <w:t xml:space="preserve">Ввод (приобретение) жилья молодым семьям и молодым специалистам, проживающим в Богучанском районе </w:t>
            </w:r>
            <w:r w:rsidRPr="00C33B94">
              <w:rPr>
                <w:rFonts w:ascii="Times New Roman" w:hAnsi="Times New Roman"/>
                <w:sz w:val="14"/>
                <w:szCs w:val="14"/>
              </w:rPr>
              <w:t xml:space="preserve">за период с 2014 по 2019 годы </w:t>
            </w:r>
            <w:r w:rsidRPr="00C33B94">
              <w:rPr>
                <w:rFonts w:ascii="Times New Roman" w:eastAsia="Calibri" w:hAnsi="Times New Roman" w:cs="Times New Roman"/>
                <w:sz w:val="14"/>
                <w:szCs w:val="14"/>
                <w:lang w:eastAsia="en-US"/>
              </w:rPr>
              <w:t>площадью до 674,6  кв</w:t>
            </w:r>
            <w:proofErr w:type="gramStart"/>
            <w:r w:rsidRPr="00C33B94">
              <w:rPr>
                <w:rFonts w:ascii="Times New Roman" w:eastAsia="Calibri" w:hAnsi="Times New Roman" w:cs="Times New Roman"/>
                <w:sz w:val="14"/>
                <w:szCs w:val="14"/>
                <w:lang w:eastAsia="en-US"/>
              </w:rPr>
              <w:t>.м</w:t>
            </w:r>
            <w:proofErr w:type="gramEnd"/>
            <w:r w:rsidRPr="00C33B94">
              <w:rPr>
                <w:rFonts w:ascii="Times New Roman" w:eastAsia="Calibri" w:hAnsi="Times New Roman" w:cs="Times New Roman"/>
                <w:sz w:val="14"/>
                <w:szCs w:val="14"/>
                <w:lang w:eastAsia="en-US"/>
              </w:rPr>
              <w:t>;</w:t>
            </w:r>
          </w:p>
        </w:tc>
      </w:tr>
      <w:tr w:rsidR="00C33B94" w:rsidRPr="00C33B94" w:rsidTr="00C33B94">
        <w:trPr>
          <w:cantSplit/>
          <w:trHeight w:val="20"/>
        </w:trPr>
        <w:tc>
          <w:tcPr>
            <w:tcW w:w="17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widowControl w:val="0"/>
              <w:autoSpaceDE w:val="0"/>
              <w:autoSpaceDN w:val="0"/>
              <w:adjustRightInd w:val="0"/>
              <w:spacing w:after="0" w:line="240" w:lineRule="auto"/>
              <w:outlineLvl w:val="2"/>
              <w:rPr>
                <w:rFonts w:ascii="Times New Roman" w:hAnsi="Times New Roman"/>
                <w:sz w:val="14"/>
                <w:szCs w:val="14"/>
              </w:rPr>
            </w:pPr>
            <w:r w:rsidRPr="00C33B94">
              <w:rPr>
                <w:rFonts w:ascii="Times New Roman" w:hAnsi="Times New Roman"/>
                <w:sz w:val="14"/>
                <w:szCs w:val="14"/>
              </w:rPr>
              <w:t>1.2</w:t>
            </w:r>
          </w:p>
        </w:tc>
        <w:tc>
          <w:tcPr>
            <w:tcW w:w="782"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widowControl w:val="0"/>
              <w:autoSpaceDE w:val="0"/>
              <w:autoSpaceDN w:val="0"/>
              <w:adjustRightInd w:val="0"/>
              <w:spacing w:after="0" w:line="240" w:lineRule="auto"/>
              <w:rPr>
                <w:rFonts w:ascii="Times New Roman" w:hAnsi="Times New Roman"/>
                <w:sz w:val="14"/>
                <w:szCs w:val="14"/>
                <w:lang w:eastAsia="ru-RU"/>
              </w:rPr>
            </w:pPr>
            <w:r w:rsidRPr="00C33B94">
              <w:rPr>
                <w:rFonts w:ascii="Times New Roman" w:hAnsi="Times New Roman"/>
                <w:sz w:val="14"/>
                <w:szCs w:val="14"/>
                <w:lang w:eastAsia="ru-RU"/>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472" w:type="pct"/>
            <w:gridSpan w:val="3"/>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 xml:space="preserve">Управление </w:t>
            </w:r>
            <w:proofErr w:type="gramStart"/>
            <w:r w:rsidRPr="00C33B94">
              <w:rPr>
                <w:rFonts w:ascii="Times New Roman" w:hAnsi="Times New Roman"/>
                <w:sz w:val="14"/>
                <w:szCs w:val="14"/>
              </w:rPr>
              <w:t>муниципаль-ной</w:t>
            </w:r>
            <w:proofErr w:type="gramEnd"/>
            <w:r w:rsidRPr="00C33B94">
              <w:rPr>
                <w:rFonts w:ascii="Times New Roman" w:hAnsi="Times New Roman"/>
                <w:sz w:val="14"/>
                <w:szCs w:val="14"/>
              </w:rPr>
              <w:t xml:space="preserve"> собственностью администрации Богучанского района</w:t>
            </w:r>
          </w:p>
        </w:tc>
        <w:tc>
          <w:tcPr>
            <w:tcW w:w="118" w:type="pct"/>
            <w:gridSpan w:val="2"/>
            <w:tcBorders>
              <w:top w:val="single" w:sz="4" w:space="0" w:color="auto"/>
              <w:left w:val="single" w:sz="4" w:space="0" w:color="auto"/>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863</w:t>
            </w:r>
          </w:p>
        </w:tc>
        <w:tc>
          <w:tcPr>
            <w:tcW w:w="118" w:type="pct"/>
            <w:gridSpan w:val="2"/>
            <w:tcBorders>
              <w:top w:val="single" w:sz="4" w:space="0" w:color="auto"/>
              <w:left w:val="single" w:sz="4" w:space="0" w:color="auto"/>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10 03</w:t>
            </w:r>
          </w:p>
        </w:tc>
        <w:tc>
          <w:tcPr>
            <w:tcW w:w="117" w:type="pct"/>
            <w:gridSpan w:val="2"/>
            <w:tcBorders>
              <w:top w:val="single" w:sz="4" w:space="0" w:color="auto"/>
              <w:left w:val="single" w:sz="4" w:space="0" w:color="auto"/>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12200</w:t>
            </w:r>
            <w:r w:rsidRPr="00C33B94">
              <w:rPr>
                <w:rFonts w:ascii="Times New Roman" w:hAnsi="Times New Roman"/>
                <w:sz w:val="14"/>
                <w:szCs w:val="14"/>
                <w:lang w:val="en-US"/>
              </w:rPr>
              <w:t>L0183</w:t>
            </w:r>
          </w:p>
        </w:tc>
        <w:tc>
          <w:tcPr>
            <w:tcW w:w="118" w:type="pct"/>
            <w:gridSpan w:val="2"/>
            <w:tcBorders>
              <w:top w:val="single" w:sz="4" w:space="0" w:color="auto"/>
              <w:left w:val="single" w:sz="4" w:space="0" w:color="auto"/>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322</w:t>
            </w:r>
          </w:p>
        </w:tc>
        <w:tc>
          <w:tcPr>
            <w:tcW w:w="322"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х</w:t>
            </w:r>
          </w:p>
        </w:tc>
        <w:tc>
          <w:tcPr>
            <w:tcW w:w="332" w:type="pct"/>
            <w:gridSpan w:val="3"/>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х</w:t>
            </w:r>
          </w:p>
        </w:tc>
        <w:tc>
          <w:tcPr>
            <w:tcW w:w="304" w:type="pct"/>
            <w:gridSpan w:val="2"/>
            <w:tcBorders>
              <w:top w:val="single" w:sz="4" w:space="0" w:color="auto"/>
              <w:left w:val="single" w:sz="4" w:space="0" w:color="auto"/>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х</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sz w:val="14"/>
                <w:szCs w:val="14"/>
              </w:rPr>
              <w:t>-</w:t>
            </w: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sz w:val="14"/>
                <w:szCs w:val="14"/>
              </w:rPr>
              <w:t>-</w:t>
            </w: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sz w:val="14"/>
                <w:szCs w:val="14"/>
              </w:rPr>
              <w:t>-</w:t>
            </w:r>
          </w:p>
          <w:p w:rsidR="00C33B94" w:rsidRPr="00C33B94" w:rsidRDefault="00C33B94" w:rsidP="00D04815">
            <w:pPr>
              <w:spacing w:after="0" w:line="240" w:lineRule="auto"/>
              <w:jc w:val="center"/>
              <w:rPr>
                <w:rFonts w:ascii="Times New Roman" w:hAnsi="Times New Roman"/>
                <w:color w:val="000000"/>
                <w:sz w:val="14"/>
                <w:szCs w:val="14"/>
              </w:rPr>
            </w:pPr>
          </w:p>
          <w:p w:rsidR="00C33B94" w:rsidRPr="00C33B94" w:rsidRDefault="00C33B94" w:rsidP="00D04815">
            <w:pPr>
              <w:spacing w:after="0" w:line="240" w:lineRule="auto"/>
              <w:jc w:val="center"/>
              <w:rPr>
                <w:rFonts w:ascii="Times New Roman" w:hAnsi="Times New Roman"/>
                <w:color w:val="000000"/>
                <w:sz w:val="14"/>
                <w:szCs w:val="14"/>
              </w:rPr>
            </w:pP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w:t>
            </w:r>
          </w:p>
        </w:tc>
        <w:tc>
          <w:tcPr>
            <w:tcW w:w="676" w:type="pct"/>
            <w:vMerge/>
            <w:tcBorders>
              <w:left w:val="single" w:sz="4" w:space="0" w:color="auto"/>
              <w:bottom w:val="single" w:sz="4" w:space="0" w:color="auto"/>
              <w:right w:val="single" w:sz="4" w:space="0" w:color="auto"/>
            </w:tcBorders>
          </w:tcPr>
          <w:p w:rsidR="00C33B94" w:rsidRPr="00C33B94" w:rsidRDefault="00C33B94" w:rsidP="00D04815">
            <w:pPr>
              <w:pStyle w:val="ConsPlusNonformat"/>
              <w:widowControl/>
              <w:rPr>
                <w:rFonts w:ascii="Times New Roman" w:hAnsi="Times New Roman" w:cs="Times New Roman"/>
                <w:sz w:val="14"/>
                <w:szCs w:val="14"/>
              </w:rPr>
            </w:pPr>
          </w:p>
        </w:tc>
      </w:tr>
      <w:tr w:rsidR="00C33B94" w:rsidRPr="00C33B94" w:rsidTr="00C33B94">
        <w:trPr>
          <w:cantSplit/>
          <w:trHeight w:val="20"/>
        </w:trPr>
        <w:tc>
          <w:tcPr>
            <w:tcW w:w="17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bCs/>
                <w:sz w:val="14"/>
                <w:szCs w:val="14"/>
              </w:rPr>
            </w:pPr>
            <w:r w:rsidRPr="00C33B94">
              <w:rPr>
                <w:rFonts w:ascii="Times New Roman" w:hAnsi="Times New Roman"/>
                <w:bCs/>
                <w:sz w:val="14"/>
                <w:szCs w:val="14"/>
              </w:rPr>
              <w:t>2</w:t>
            </w:r>
          </w:p>
        </w:tc>
        <w:tc>
          <w:tcPr>
            <w:tcW w:w="4821" w:type="pct"/>
            <w:gridSpan w:val="26"/>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bCs/>
                <w:sz w:val="14"/>
                <w:szCs w:val="14"/>
              </w:rPr>
            </w:pPr>
            <w:r w:rsidRPr="00C33B94">
              <w:rPr>
                <w:rFonts w:ascii="Times New Roman" w:hAnsi="Times New Roman"/>
                <w:bCs/>
                <w:sz w:val="14"/>
                <w:szCs w:val="14"/>
              </w:rPr>
              <w:t>Задача 2.Предупреждение возникновения и распространения заболеваний, опасных для человека и животных</w:t>
            </w:r>
          </w:p>
        </w:tc>
      </w:tr>
      <w:tr w:rsidR="00C33B94" w:rsidRPr="00C33B94" w:rsidTr="00C33B94">
        <w:trPr>
          <w:cantSplit/>
          <w:trHeight w:val="20"/>
        </w:trPr>
        <w:tc>
          <w:tcPr>
            <w:tcW w:w="179" w:type="pct"/>
            <w:vMerge w:val="restart"/>
            <w:tcBorders>
              <w:top w:val="single" w:sz="4" w:space="0" w:color="auto"/>
              <w:left w:val="single" w:sz="4" w:space="0" w:color="auto"/>
              <w:right w:val="single" w:sz="4" w:space="0" w:color="auto"/>
            </w:tcBorders>
          </w:tcPr>
          <w:p w:rsidR="00C33B94" w:rsidRPr="00C33B94" w:rsidRDefault="00C33B94" w:rsidP="00D04815">
            <w:pPr>
              <w:pStyle w:val="affff7"/>
              <w:spacing w:after="0" w:line="240" w:lineRule="auto"/>
              <w:ind w:left="0"/>
              <w:jc w:val="center"/>
              <w:rPr>
                <w:rFonts w:ascii="Times New Roman" w:hAnsi="Times New Roman"/>
                <w:sz w:val="14"/>
                <w:szCs w:val="14"/>
                <w:lang w:eastAsia="ru-RU"/>
              </w:rPr>
            </w:pPr>
            <w:r w:rsidRPr="00C33B94">
              <w:rPr>
                <w:rFonts w:ascii="Times New Roman" w:hAnsi="Times New Roman"/>
                <w:sz w:val="14"/>
                <w:szCs w:val="14"/>
                <w:lang w:eastAsia="ru-RU"/>
              </w:rPr>
              <w:t>2.1</w:t>
            </w:r>
          </w:p>
        </w:tc>
        <w:tc>
          <w:tcPr>
            <w:tcW w:w="799" w:type="pct"/>
            <w:gridSpan w:val="2"/>
            <w:tcBorders>
              <w:top w:val="single" w:sz="4" w:space="0" w:color="auto"/>
              <w:left w:val="single" w:sz="4" w:space="0" w:color="auto"/>
              <w:bottom w:val="single" w:sz="4" w:space="0" w:color="auto"/>
              <w:right w:val="single" w:sz="4" w:space="0" w:color="auto"/>
            </w:tcBorders>
          </w:tcPr>
          <w:p w:rsidR="00C33B94" w:rsidRPr="00C33B94" w:rsidRDefault="00C33B94" w:rsidP="00D04815">
            <w:pPr>
              <w:pStyle w:val="affff7"/>
              <w:spacing w:after="0" w:line="240" w:lineRule="auto"/>
              <w:ind w:left="0"/>
              <w:rPr>
                <w:rFonts w:ascii="Times New Roman" w:hAnsi="Times New Roman"/>
                <w:sz w:val="14"/>
                <w:szCs w:val="14"/>
                <w:lang w:eastAsia="ru-RU"/>
              </w:rPr>
            </w:pPr>
            <w:r w:rsidRPr="00C33B94">
              <w:rPr>
                <w:rFonts w:ascii="Times New Roman" w:hAnsi="Times New Roman"/>
                <w:sz w:val="14"/>
                <w:szCs w:val="14"/>
                <w:lang w:eastAsia="ru-RU"/>
              </w:rPr>
              <w:t>Субсидии муниципальным образованиям края на проведение работ по уничтожению сорняков дикорастущей конопли</w:t>
            </w:r>
          </w:p>
        </w:tc>
        <w:tc>
          <w:tcPr>
            <w:tcW w:w="454" w:type="pct"/>
            <w:gridSpan w:val="2"/>
            <w:tcBorders>
              <w:top w:val="single" w:sz="4" w:space="0" w:color="auto"/>
              <w:left w:val="nil"/>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Администрация Богучанского района</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806</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0412</w:t>
            </w:r>
          </w:p>
        </w:tc>
        <w:tc>
          <w:tcPr>
            <w:tcW w:w="117"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1227451</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244</w:t>
            </w:r>
          </w:p>
        </w:tc>
        <w:tc>
          <w:tcPr>
            <w:tcW w:w="322"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73260,07</w:t>
            </w:r>
          </w:p>
        </w:tc>
        <w:tc>
          <w:tcPr>
            <w:tcW w:w="332" w:type="pct"/>
            <w:gridSpan w:val="3"/>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37620,04</w:t>
            </w:r>
          </w:p>
        </w:tc>
        <w:tc>
          <w:tcPr>
            <w:tcW w:w="304"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p>
        </w:tc>
        <w:tc>
          <w:tcPr>
            <w:tcW w:w="356" w:type="pct"/>
            <w:gridSpan w:val="2"/>
            <w:tcBorders>
              <w:top w:val="single" w:sz="4" w:space="0" w:color="auto"/>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p>
        </w:tc>
        <w:tc>
          <w:tcPr>
            <w:tcW w:w="36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color w:val="000000"/>
                <w:sz w:val="14"/>
                <w:szCs w:val="14"/>
              </w:rPr>
            </w:pP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110880,11</w:t>
            </w:r>
          </w:p>
        </w:tc>
        <w:tc>
          <w:tcPr>
            <w:tcW w:w="676" w:type="pct"/>
            <w:vMerge w:val="restart"/>
            <w:tcBorders>
              <w:top w:val="single" w:sz="4" w:space="0" w:color="auto"/>
              <w:left w:val="nil"/>
              <w:right w:val="single" w:sz="4" w:space="0" w:color="auto"/>
            </w:tcBorders>
          </w:tcPr>
          <w:p w:rsidR="00C33B94" w:rsidRPr="00C33B94" w:rsidRDefault="00C33B94" w:rsidP="00D04815">
            <w:pPr>
              <w:spacing w:after="0" w:line="240" w:lineRule="auto"/>
              <w:rPr>
                <w:rFonts w:ascii="Times New Roman" w:hAnsi="Times New Roman"/>
                <w:sz w:val="14"/>
                <w:szCs w:val="14"/>
              </w:rPr>
            </w:pPr>
          </w:p>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За период с 2014 по 2019 годы будут уничтожены очаги дикорастущей конопли в д. Каменка общей площадью 42,4 га</w:t>
            </w:r>
          </w:p>
        </w:tc>
      </w:tr>
      <w:tr w:rsidR="00C33B94" w:rsidRPr="00C33B94" w:rsidTr="00C33B94">
        <w:trPr>
          <w:cantSplit/>
          <w:trHeight w:val="20"/>
        </w:trPr>
        <w:tc>
          <w:tcPr>
            <w:tcW w:w="179" w:type="pct"/>
            <w:vMerge/>
            <w:tcBorders>
              <w:left w:val="single" w:sz="4" w:space="0" w:color="auto"/>
              <w:right w:val="single" w:sz="4" w:space="0" w:color="auto"/>
            </w:tcBorders>
          </w:tcPr>
          <w:p w:rsidR="00C33B94" w:rsidRPr="00C33B94" w:rsidRDefault="00C33B94" w:rsidP="00D04815">
            <w:pPr>
              <w:pStyle w:val="affff7"/>
              <w:spacing w:after="0" w:line="240" w:lineRule="auto"/>
              <w:ind w:left="0"/>
              <w:jc w:val="center"/>
              <w:rPr>
                <w:rFonts w:ascii="Times New Roman" w:hAnsi="Times New Roman"/>
                <w:sz w:val="14"/>
                <w:szCs w:val="14"/>
                <w:lang w:eastAsia="ru-RU"/>
              </w:rPr>
            </w:pPr>
          </w:p>
        </w:tc>
        <w:tc>
          <w:tcPr>
            <w:tcW w:w="799" w:type="pct"/>
            <w:gridSpan w:val="2"/>
            <w:tcBorders>
              <w:top w:val="single" w:sz="4" w:space="0" w:color="auto"/>
              <w:left w:val="single" w:sz="4" w:space="0" w:color="auto"/>
              <w:right w:val="single" w:sz="4" w:space="0" w:color="auto"/>
            </w:tcBorders>
          </w:tcPr>
          <w:p w:rsidR="00C33B94" w:rsidRPr="00C33B94" w:rsidRDefault="00C33B94" w:rsidP="00D04815">
            <w:pPr>
              <w:pStyle w:val="affff7"/>
              <w:spacing w:after="0" w:line="240" w:lineRule="auto"/>
              <w:ind w:left="0"/>
              <w:rPr>
                <w:rFonts w:ascii="Times New Roman" w:hAnsi="Times New Roman"/>
                <w:sz w:val="14"/>
                <w:szCs w:val="14"/>
                <w:lang w:eastAsia="ru-RU"/>
              </w:rPr>
            </w:pPr>
            <w:r w:rsidRPr="00C33B94">
              <w:rPr>
                <w:rFonts w:ascii="Times New Roman" w:hAnsi="Times New Roman"/>
                <w:sz w:val="14"/>
                <w:szCs w:val="14"/>
                <w:lang w:eastAsia="ru-RU"/>
              </w:rPr>
              <w:t>Софинансирование расходов на проведение работ по уничтожению сорняков дикорастущей конопли</w:t>
            </w:r>
          </w:p>
        </w:tc>
        <w:tc>
          <w:tcPr>
            <w:tcW w:w="454" w:type="pct"/>
            <w:gridSpan w:val="2"/>
            <w:tcBorders>
              <w:top w:val="single" w:sz="4" w:space="0" w:color="auto"/>
              <w:left w:val="nil"/>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Администрация Богучанского района</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806</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0412</w:t>
            </w:r>
          </w:p>
        </w:tc>
        <w:tc>
          <w:tcPr>
            <w:tcW w:w="117"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1228204</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244</w:t>
            </w:r>
          </w:p>
        </w:tc>
        <w:tc>
          <w:tcPr>
            <w:tcW w:w="322"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739,93</w:t>
            </w:r>
          </w:p>
        </w:tc>
        <w:tc>
          <w:tcPr>
            <w:tcW w:w="332" w:type="pct"/>
            <w:gridSpan w:val="3"/>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379,96</w:t>
            </w:r>
          </w:p>
        </w:tc>
        <w:tc>
          <w:tcPr>
            <w:tcW w:w="304"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p>
        </w:tc>
        <w:tc>
          <w:tcPr>
            <w:tcW w:w="356" w:type="pct"/>
            <w:gridSpan w:val="2"/>
            <w:tcBorders>
              <w:top w:val="single" w:sz="4" w:space="0" w:color="auto"/>
              <w:left w:val="nil"/>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p>
        </w:tc>
        <w:tc>
          <w:tcPr>
            <w:tcW w:w="36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color w:val="000000"/>
                <w:sz w:val="14"/>
                <w:szCs w:val="14"/>
              </w:rPr>
            </w:pP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 xml:space="preserve">    1119,89</w:t>
            </w:r>
          </w:p>
        </w:tc>
        <w:tc>
          <w:tcPr>
            <w:tcW w:w="676" w:type="pct"/>
            <w:vMerge/>
            <w:tcBorders>
              <w:left w:val="nil"/>
              <w:right w:val="single" w:sz="4" w:space="0" w:color="auto"/>
            </w:tcBorders>
          </w:tcPr>
          <w:p w:rsidR="00C33B94" w:rsidRPr="00C33B94" w:rsidRDefault="00C33B94" w:rsidP="00D04815">
            <w:pPr>
              <w:spacing w:after="0" w:line="240" w:lineRule="auto"/>
              <w:rPr>
                <w:rFonts w:ascii="Times New Roman" w:hAnsi="Times New Roman"/>
                <w:sz w:val="14"/>
                <w:szCs w:val="14"/>
              </w:rPr>
            </w:pPr>
          </w:p>
        </w:tc>
      </w:tr>
      <w:tr w:rsidR="00C33B94" w:rsidRPr="00C33B94" w:rsidTr="00C33B94">
        <w:trPr>
          <w:cantSplit/>
          <w:trHeight w:val="20"/>
        </w:trPr>
        <w:tc>
          <w:tcPr>
            <w:tcW w:w="179" w:type="pct"/>
            <w:vMerge w:val="restart"/>
            <w:tcBorders>
              <w:top w:val="single" w:sz="4" w:space="0" w:color="auto"/>
              <w:left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 xml:space="preserve"> 2.</w:t>
            </w:r>
            <w:r w:rsidRPr="00C33B94">
              <w:rPr>
                <w:rFonts w:ascii="Times New Roman" w:hAnsi="Times New Roman"/>
                <w:sz w:val="14"/>
                <w:szCs w:val="14"/>
              </w:rPr>
              <w:lastRenderedPageBreak/>
              <w:t>2</w:t>
            </w:r>
          </w:p>
        </w:tc>
        <w:tc>
          <w:tcPr>
            <w:tcW w:w="799" w:type="pct"/>
            <w:gridSpan w:val="2"/>
            <w:vMerge w:val="restart"/>
            <w:tcBorders>
              <w:top w:val="single" w:sz="4" w:space="0" w:color="auto"/>
              <w:left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lastRenderedPageBreak/>
              <w:t xml:space="preserve">Организация проведения </w:t>
            </w:r>
            <w:r w:rsidRPr="00C33B94">
              <w:rPr>
                <w:rFonts w:ascii="Times New Roman" w:hAnsi="Times New Roman"/>
                <w:sz w:val="14"/>
                <w:szCs w:val="14"/>
              </w:rPr>
              <w:lastRenderedPageBreak/>
              <w:t>мероприятия по отлову, учету, содержанию и иному обращению с безнадзорными животными</w:t>
            </w:r>
          </w:p>
        </w:tc>
        <w:tc>
          <w:tcPr>
            <w:tcW w:w="454" w:type="pct"/>
            <w:gridSpan w:val="2"/>
            <w:vMerge w:val="restart"/>
            <w:tcBorders>
              <w:top w:val="single" w:sz="4" w:space="0" w:color="auto"/>
              <w:left w:val="nil"/>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lastRenderedPageBreak/>
              <w:t xml:space="preserve">Администрация </w:t>
            </w:r>
            <w:r w:rsidRPr="00C33B94">
              <w:rPr>
                <w:rFonts w:ascii="Times New Roman" w:hAnsi="Times New Roman"/>
                <w:sz w:val="14"/>
                <w:szCs w:val="14"/>
              </w:rPr>
              <w:lastRenderedPageBreak/>
              <w:t>Богучанского района</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lastRenderedPageBreak/>
              <w:t>806</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0412</w:t>
            </w:r>
          </w:p>
        </w:tc>
        <w:tc>
          <w:tcPr>
            <w:tcW w:w="117"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1227518</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244</w:t>
            </w:r>
          </w:p>
        </w:tc>
        <w:tc>
          <w:tcPr>
            <w:tcW w:w="322"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601000,0</w:t>
            </w:r>
          </w:p>
        </w:tc>
        <w:tc>
          <w:tcPr>
            <w:tcW w:w="332" w:type="pct"/>
            <w:gridSpan w:val="3"/>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601000,0</w:t>
            </w:r>
          </w:p>
        </w:tc>
        <w:tc>
          <w:tcPr>
            <w:tcW w:w="304"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ind w:right="-50"/>
              <w:jc w:val="center"/>
              <w:rPr>
                <w:rFonts w:ascii="Times New Roman" w:hAnsi="Times New Roman"/>
                <w:sz w:val="14"/>
                <w:szCs w:val="14"/>
              </w:rPr>
            </w:pPr>
          </w:p>
        </w:tc>
        <w:tc>
          <w:tcPr>
            <w:tcW w:w="356" w:type="pct"/>
            <w:gridSpan w:val="2"/>
            <w:tcBorders>
              <w:top w:val="single" w:sz="4" w:space="0" w:color="auto"/>
              <w:left w:val="nil"/>
              <w:bottom w:val="single" w:sz="4" w:space="0" w:color="auto"/>
              <w:right w:val="single" w:sz="4" w:space="0" w:color="auto"/>
            </w:tcBorders>
            <w:vAlign w:val="center"/>
          </w:tcPr>
          <w:p w:rsidR="00C33B94" w:rsidRPr="00C33B94" w:rsidRDefault="00C33B94" w:rsidP="00D04815">
            <w:pPr>
              <w:spacing w:after="0" w:line="240" w:lineRule="auto"/>
              <w:ind w:right="-92"/>
              <w:jc w:val="center"/>
              <w:rPr>
                <w:rFonts w:ascii="Times New Roman" w:hAnsi="Times New Roman"/>
                <w:sz w:val="14"/>
                <w:szCs w:val="14"/>
              </w:rPr>
            </w:pP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ind w:right="-92"/>
              <w:jc w:val="center"/>
              <w:rPr>
                <w:rFonts w:ascii="Times New Roman" w:hAnsi="Times New Roman"/>
                <w:sz w:val="14"/>
                <w:szCs w:val="14"/>
              </w:rPr>
            </w:pPr>
          </w:p>
        </w:tc>
        <w:tc>
          <w:tcPr>
            <w:tcW w:w="36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sz w:val="14"/>
                <w:szCs w:val="14"/>
              </w:rPr>
            </w:pP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1202000,0</w:t>
            </w:r>
          </w:p>
        </w:tc>
        <w:tc>
          <w:tcPr>
            <w:tcW w:w="676" w:type="pct"/>
            <w:vMerge w:val="restart"/>
            <w:tcBorders>
              <w:top w:val="single" w:sz="4" w:space="0" w:color="auto"/>
              <w:left w:val="nil"/>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 xml:space="preserve">Снизится число </w:t>
            </w:r>
            <w:r w:rsidRPr="00C33B94">
              <w:rPr>
                <w:rFonts w:ascii="Times New Roman" w:hAnsi="Times New Roman"/>
                <w:sz w:val="14"/>
                <w:szCs w:val="14"/>
              </w:rPr>
              <w:lastRenderedPageBreak/>
              <w:t>обращений с укусами безнадзорных животных до 90%</w:t>
            </w:r>
          </w:p>
        </w:tc>
      </w:tr>
      <w:tr w:rsidR="00C33B94" w:rsidRPr="00C33B94" w:rsidTr="00C33B94">
        <w:trPr>
          <w:cantSplit/>
          <w:trHeight w:val="20"/>
        </w:trPr>
        <w:tc>
          <w:tcPr>
            <w:tcW w:w="179" w:type="pct"/>
            <w:vMerge/>
            <w:tcBorders>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p>
        </w:tc>
        <w:tc>
          <w:tcPr>
            <w:tcW w:w="799" w:type="pct"/>
            <w:gridSpan w:val="2"/>
            <w:vMerge/>
            <w:tcBorders>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p>
        </w:tc>
        <w:tc>
          <w:tcPr>
            <w:tcW w:w="454" w:type="pct"/>
            <w:gridSpan w:val="2"/>
            <w:vMerge/>
            <w:tcBorders>
              <w:left w:val="nil"/>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806</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0412</w:t>
            </w:r>
          </w:p>
        </w:tc>
        <w:tc>
          <w:tcPr>
            <w:tcW w:w="117"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1220075180</w:t>
            </w: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r w:rsidRPr="00C33B94">
              <w:rPr>
                <w:rFonts w:ascii="Times New Roman" w:hAnsi="Times New Roman"/>
                <w:sz w:val="14"/>
                <w:szCs w:val="14"/>
              </w:rPr>
              <w:t>244</w:t>
            </w:r>
          </w:p>
        </w:tc>
        <w:tc>
          <w:tcPr>
            <w:tcW w:w="322"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p>
        </w:tc>
        <w:tc>
          <w:tcPr>
            <w:tcW w:w="332" w:type="pct"/>
            <w:gridSpan w:val="3"/>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jc w:val="center"/>
              <w:rPr>
                <w:rFonts w:ascii="Times New Roman" w:hAnsi="Times New Roman"/>
                <w:sz w:val="14"/>
                <w:szCs w:val="14"/>
              </w:rPr>
            </w:pPr>
          </w:p>
        </w:tc>
        <w:tc>
          <w:tcPr>
            <w:tcW w:w="304" w:type="pct"/>
            <w:gridSpan w:val="2"/>
            <w:tcBorders>
              <w:top w:val="single" w:sz="4" w:space="0" w:color="auto"/>
              <w:left w:val="nil"/>
              <w:bottom w:val="single" w:sz="4" w:space="0" w:color="auto"/>
              <w:right w:val="single" w:sz="4" w:space="0" w:color="auto"/>
            </w:tcBorders>
            <w:noWrap/>
            <w:vAlign w:val="center"/>
          </w:tcPr>
          <w:p w:rsidR="00C33B94" w:rsidRPr="00C33B94" w:rsidRDefault="00C33B94" w:rsidP="00D04815">
            <w:pPr>
              <w:spacing w:after="0" w:line="240" w:lineRule="auto"/>
              <w:ind w:right="-50"/>
              <w:jc w:val="center"/>
              <w:rPr>
                <w:rFonts w:ascii="Times New Roman" w:hAnsi="Times New Roman"/>
                <w:sz w:val="14"/>
                <w:szCs w:val="14"/>
              </w:rPr>
            </w:pPr>
            <w:r w:rsidRPr="00C33B94">
              <w:rPr>
                <w:rFonts w:ascii="Times New Roman" w:hAnsi="Times New Roman"/>
                <w:sz w:val="14"/>
                <w:szCs w:val="14"/>
              </w:rPr>
              <w:t>617800,0</w:t>
            </w:r>
          </w:p>
        </w:tc>
        <w:tc>
          <w:tcPr>
            <w:tcW w:w="356" w:type="pct"/>
            <w:gridSpan w:val="2"/>
            <w:tcBorders>
              <w:top w:val="single" w:sz="4" w:space="0" w:color="auto"/>
              <w:left w:val="nil"/>
              <w:bottom w:val="single" w:sz="4" w:space="0" w:color="auto"/>
              <w:right w:val="single" w:sz="4" w:space="0" w:color="auto"/>
            </w:tcBorders>
            <w:vAlign w:val="center"/>
          </w:tcPr>
          <w:p w:rsidR="00C33B94" w:rsidRPr="00C33B94" w:rsidRDefault="00C33B94" w:rsidP="00D04815">
            <w:pPr>
              <w:spacing w:after="0" w:line="240" w:lineRule="auto"/>
              <w:ind w:right="-92"/>
              <w:jc w:val="center"/>
              <w:rPr>
                <w:rFonts w:ascii="Times New Roman" w:hAnsi="Times New Roman"/>
                <w:sz w:val="14"/>
                <w:szCs w:val="14"/>
              </w:rPr>
            </w:pPr>
            <w:r w:rsidRPr="00C33B94">
              <w:rPr>
                <w:rFonts w:ascii="Times New Roman" w:hAnsi="Times New Roman"/>
                <w:sz w:val="14"/>
                <w:szCs w:val="14"/>
              </w:rPr>
              <w:t>617800,0</w:t>
            </w:r>
          </w:p>
        </w:tc>
        <w:tc>
          <w:tcPr>
            <w:tcW w:w="369" w:type="pct"/>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ind w:right="-92"/>
              <w:jc w:val="center"/>
              <w:rPr>
                <w:rFonts w:ascii="Times New Roman" w:hAnsi="Times New Roman"/>
                <w:sz w:val="14"/>
                <w:szCs w:val="14"/>
              </w:rPr>
            </w:pPr>
            <w:r w:rsidRPr="00C33B94">
              <w:rPr>
                <w:rFonts w:ascii="Times New Roman" w:hAnsi="Times New Roman"/>
                <w:sz w:val="14"/>
                <w:szCs w:val="14"/>
              </w:rPr>
              <w:t>617800,0</w:t>
            </w:r>
          </w:p>
        </w:tc>
        <w:tc>
          <w:tcPr>
            <w:tcW w:w="36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p>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617800,0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C33B94" w:rsidRPr="00C33B94" w:rsidRDefault="00C33B94" w:rsidP="00D04815">
            <w:pPr>
              <w:spacing w:after="0" w:line="240" w:lineRule="auto"/>
              <w:jc w:val="center"/>
              <w:rPr>
                <w:rFonts w:ascii="Times New Roman" w:hAnsi="Times New Roman"/>
                <w:sz w:val="14"/>
                <w:szCs w:val="14"/>
              </w:rPr>
            </w:pPr>
            <w:r w:rsidRPr="00C33B94">
              <w:rPr>
                <w:rFonts w:ascii="Times New Roman" w:hAnsi="Times New Roman"/>
                <w:sz w:val="14"/>
                <w:szCs w:val="14"/>
              </w:rPr>
              <w:t>2471200,0</w:t>
            </w:r>
          </w:p>
        </w:tc>
        <w:tc>
          <w:tcPr>
            <w:tcW w:w="676" w:type="pct"/>
            <w:vMerge/>
            <w:tcBorders>
              <w:left w:val="nil"/>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p>
        </w:tc>
      </w:tr>
      <w:tr w:rsidR="00C33B94" w:rsidRPr="00C33B94" w:rsidTr="00C33B94">
        <w:trPr>
          <w:cantSplit/>
          <w:trHeight w:val="20"/>
        </w:trPr>
        <w:tc>
          <w:tcPr>
            <w:tcW w:w="17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b/>
                <w:sz w:val="14"/>
                <w:szCs w:val="14"/>
              </w:rPr>
            </w:pPr>
          </w:p>
        </w:tc>
        <w:tc>
          <w:tcPr>
            <w:tcW w:w="799" w:type="pct"/>
            <w:gridSpan w:val="2"/>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r w:rsidRPr="00C33B94">
              <w:rPr>
                <w:rFonts w:ascii="Times New Roman" w:hAnsi="Times New Roman"/>
                <w:sz w:val="14"/>
                <w:szCs w:val="14"/>
              </w:rPr>
              <w:t>Всего:</w:t>
            </w:r>
          </w:p>
          <w:p w:rsidR="00C33B94" w:rsidRPr="00C33B94" w:rsidRDefault="00C33B94" w:rsidP="00D04815">
            <w:pPr>
              <w:spacing w:after="0" w:line="240" w:lineRule="auto"/>
              <w:rPr>
                <w:rFonts w:ascii="Times New Roman" w:hAnsi="Times New Roman"/>
                <w:sz w:val="14"/>
                <w:szCs w:val="14"/>
              </w:rPr>
            </w:pPr>
          </w:p>
          <w:p w:rsidR="00C33B94" w:rsidRPr="00C33B94" w:rsidRDefault="00C33B94" w:rsidP="00D04815">
            <w:pPr>
              <w:spacing w:after="0" w:line="240" w:lineRule="auto"/>
              <w:rPr>
                <w:rFonts w:ascii="Times New Roman" w:hAnsi="Times New Roman"/>
                <w:sz w:val="14"/>
                <w:szCs w:val="14"/>
              </w:rPr>
            </w:pPr>
          </w:p>
        </w:tc>
        <w:tc>
          <w:tcPr>
            <w:tcW w:w="454" w:type="pct"/>
            <w:gridSpan w:val="2"/>
            <w:tcBorders>
              <w:top w:val="single" w:sz="4" w:space="0" w:color="auto"/>
              <w:left w:val="nil"/>
              <w:bottom w:val="single" w:sz="4" w:space="0" w:color="auto"/>
              <w:right w:val="single" w:sz="4" w:space="0" w:color="auto"/>
            </w:tcBorders>
          </w:tcPr>
          <w:p w:rsidR="00C33B94" w:rsidRPr="00C33B94" w:rsidRDefault="00C33B94" w:rsidP="00D04815">
            <w:pPr>
              <w:spacing w:after="0" w:line="240" w:lineRule="auto"/>
              <w:rPr>
                <w:rFonts w:ascii="Times New Roman" w:hAnsi="Times New Roman"/>
                <w:sz w:val="14"/>
                <w:szCs w:val="14"/>
              </w:rPr>
            </w:pP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p>
        </w:tc>
        <w:tc>
          <w:tcPr>
            <w:tcW w:w="117"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p>
        </w:tc>
        <w:tc>
          <w:tcPr>
            <w:tcW w:w="118" w:type="pct"/>
            <w:gridSpan w:val="2"/>
            <w:tcBorders>
              <w:top w:val="single" w:sz="4" w:space="0" w:color="auto"/>
              <w:left w:val="nil"/>
              <w:bottom w:val="single" w:sz="4" w:space="0" w:color="auto"/>
              <w:right w:val="single" w:sz="4" w:space="0" w:color="auto"/>
            </w:tcBorders>
            <w:noWrap/>
            <w:textDirection w:val="btLr"/>
            <w:vAlign w:val="center"/>
          </w:tcPr>
          <w:p w:rsidR="00C33B94" w:rsidRPr="00C33B94" w:rsidRDefault="00C33B94" w:rsidP="00D04815">
            <w:pPr>
              <w:spacing w:after="0" w:line="240" w:lineRule="auto"/>
              <w:ind w:left="113" w:right="113"/>
              <w:jc w:val="center"/>
              <w:rPr>
                <w:rFonts w:ascii="Times New Roman" w:hAnsi="Times New Roman"/>
                <w:sz w:val="14"/>
                <w:szCs w:val="14"/>
              </w:rPr>
            </w:pPr>
          </w:p>
        </w:tc>
        <w:tc>
          <w:tcPr>
            <w:tcW w:w="322" w:type="pct"/>
            <w:gridSpan w:val="2"/>
            <w:tcBorders>
              <w:top w:val="single" w:sz="4" w:space="0" w:color="auto"/>
              <w:left w:val="nil"/>
              <w:bottom w:val="single" w:sz="4" w:space="0" w:color="auto"/>
              <w:right w:val="single" w:sz="4" w:space="0" w:color="auto"/>
            </w:tcBorders>
            <w:noWrap/>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675000,0</w:t>
            </w:r>
          </w:p>
        </w:tc>
        <w:tc>
          <w:tcPr>
            <w:tcW w:w="332" w:type="pct"/>
            <w:gridSpan w:val="3"/>
            <w:tcBorders>
              <w:top w:val="single" w:sz="4" w:space="0" w:color="auto"/>
              <w:left w:val="nil"/>
              <w:bottom w:val="single" w:sz="4" w:space="0" w:color="auto"/>
              <w:right w:val="single" w:sz="4" w:space="0" w:color="auto"/>
            </w:tcBorders>
            <w:noWrap/>
          </w:tcPr>
          <w:p w:rsidR="00C33B94" w:rsidRPr="00C33B94" w:rsidRDefault="00C33B94" w:rsidP="00D04815">
            <w:pPr>
              <w:spacing w:after="0" w:line="240" w:lineRule="auto"/>
              <w:ind w:left="-149" w:right="-151"/>
              <w:jc w:val="center"/>
              <w:rPr>
                <w:rFonts w:ascii="Times New Roman" w:hAnsi="Times New Roman"/>
                <w:color w:val="000000"/>
                <w:sz w:val="14"/>
                <w:szCs w:val="14"/>
              </w:rPr>
            </w:pPr>
            <w:r w:rsidRPr="00C33B94">
              <w:rPr>
                <w:rFonts w:ascii="Times New Roman" w:hAnsi="Times New Roman"/>
                <w:color w:val="000000"/>
                <w:sz w:val="14"/>
                <w:szCs w:val="14"/>
              </w:rPr>
              <w:t>639000,0</w:t>
            </w:r>
          </w:p>
        </w:tc>
        <w:tc>
          <w:tcPr>
            <w:tcW w:w="304" w:type="pct"/>
            <w:gridSpan w:val="2"/>
            <w:tcBorders>
              <w:top w:val="single" w:sz="4" w:space="0" w:color="auto"/>
              <w:left w:val="nil"/>
              <w:bottom w:val="single" w:sz="4" w:space="0" w:color="auto"/>
              <w:right w:val="single" w:sz="4" w:space="0" w:color="auto"/>
            </w:tcBorders>
            <w:noWrap/>
          </w:tcPr>
          <w:p w:rsidR="00C33B94" w:rsidRPr="00C33B94" w:rsidRDefault="00C33B94" w:rsidP="00D04815">
            <w:pPr>
              <w:spacing w:after="0" w:line="240" w:lineRule="auto"/>
              <w:ind w:right="-50"/>
              <w:jc w:val="center"/>
              <w:rPr>
                <w:rFonts w:ascii="Times New Roman" w:hAnsi="Times New Roman"/>
                <w:color w:val="000000"/>
                <w:sz w:val="14"/>
                <w:szCs w:val="14"/>
              </w:rPr>
            </w:pPr>
            <w:r w:rsidRPr="00C33B94">
              <w:rPr>
                <w:rFonts w:ascii="Times New Roman" w:hAnsi="Times New Roman"/>
                <w:color w:val="000000"/>
                <w:sz w:val="14"/>
                <w:szCs w:val="14"/>
              </w:rPr>
              <w:t>617800,0</w:t>
            </w:r>
          </w:p>
        </w:tc>
        <w:tc>
          <w:tcPr>
            <w:tcW w:w="356" w:type="pct"/>
            <w:gridSpan w:val="2"/>
            <w:tcBorders>
              <w:top w:val="single" w:sz="4" w:space="0" w:color="auto"/>
              <w:left w:val="nil"/>
              <w:bottom w:val="single" w:sz="4" w:space="0" w:color="auto"/>
              <w:right w:val="single" w:sz="4" w:space="0" w:color="auto"/>
            </w:tcBorders>
          </w:tcPr>
          <w:p w:rsidR="00C33B94" w:rsidRPr="00C33B94" w:rsidRDefault="00C33B94" w:rsidP="00D04815">
            <w:pPr>
              <w:ind w:right="-134"/>
              <w:jc w:val="center"/>
              <w:rPr>
                <w:sz w:val="14"/>
                <w:szCs w:val="14"/>
              </w:rPr>
            </w:pPr>
            <w:r w:rsidRPr="00C33B94">
              <w:rPr>
                <w:rFonts w:ascii="Times New Roman" w:hAnsi="Times New Roman"/>
                <w:color w:val="000000"/>
                <w:sz w:val="14"/>
                <w:szCs w:val="14"/>
              </w:rPr>
              <w:t>617800,0</w:t>
            </w:r>
          </w:p>
        </w:tc>
        <w:tc>
          <w:tcPr>
            <w:tcW w:w="36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jc w:val="center"/>
              <w:rPr>
                <w:sz w:val="14"/>
                <w:szCs w:val="14"/>
              </w:rPr>
            </w:pPr>
            <w:r w:rsidRPr="00C33B94">
              <w:rPr>
                <w:rFonts w:ascii="Times New Roman" w:hAnsi="Times New Roman"/>
                <w:color w:val="000000"/>
                <w:sz w:val="14"/>
                <w:szCs w:val="14"/>
              </w:rPr>
              <w:t>617800,0</w:t>
            </w:r>
          </w:p>
        </w:tc>
        <w:tc>
          <w:tcPr>
            <w:tcW w:w="369" w:type="pct"/>
            <w:tcBorders>
              <w:top w:val="single" w:sz="4" w:space="0" w:color="auto"/>
              <w:left w:val="single" w:sz="4" w:space="0" w:color="auto"/>
              <w:bottom w:val="single" w:sz="4" w:space="0" w:color="auto"/>
              <w:right w:val="single" w:sz="4" w:space="0" w:color="auto"/>
            </w:tcBorders>
          </w:tcPr>
          <w:p w:rsidR="00C33B94" w:rsidRPr="00C33B94" w:rsidRDefault="00C33B94" w:rsidP="00D04815">
            <w:pPr>
              <w:jc w:val="center"/>
              <w:rPr>
                <w:sz w:val="14"/>
                <w:szCs w:val="14"/>
              </w:rPr>
            </w:pPr>
            <w:r w:rsidRPr="00C33B94">
              <w:rPr>
                <w:rFonts w:ascii="Times New Roman" w:hAnsi="Times New Roman"/>
                <w:color w:val="000000"/>
                <w:sz w:val="14"/>
                <w:szCs w:val="14"/>
              </w:rPr>
              <w:t>617800,0</w:t>
            </w:r>
          </w:p>
        </w:tc>
        <w:tc>
          <w:tcPr>
            <w:tcW w:w="367" w:type="pct"/>
            <w:gridSpan w:val="2"/>
            <w:tcBorders>
              <w:top w:val="single" w:sz="4" w:space="0" w:color="auto"/>
              <w:left w:val="single" w:sz="4" w:space="0" w:color="auto"/>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color w:val="000000"/>
                <w:sz w:val="14"/>
                <w:szCs w:val="14"/>
              </w:rPr>
            </w:pPr>
            <w:r w:rsidRPr="00C33B94">
              <w:rPr>
                <w:rFonts w:ascii="Times New Roman" w:hAnsi="Times New Roman"/>
                <w:color w:val="000000"/>
                <w:sz w:val="14"/>
                <w:szCs w:val="14"/>
              </w:rPr>
              <w:t>3785200,0</w:t>
            </w:r>
          </w:p>
        </w:tc>
        <w:tc>
          <w:tcPr>
            <w:tcW w:w="676" w:type="pct"/>
            <w:tcBorders>
              <w:top w:val="single" w:sz="4" w:space="0" w:color="auto"/>
              <w:left w:val="nil"/>
              <w:bottom w:val="single" w:sz="4" w:space="0" w:color="auto"/>
              <w:right w:val="single" w:sz="4" w:space="0" w:color="auto"/>
            </w:tcBorders>
          </w:tcPr>
          <w:p w:rsidR="00C33B94" w:rsidRPr="00C33B94" w:rsidRDefault="00C33B94" w:rsidP="00D04815">
            <w:pPr>
              <w:spacing w:after="0" w:line="240" w:lineRule="auto"/>
              <w:jc w:val="center"/>
              <w:rPr>
                <w:rFonts w:ascii="Times New Roman" w:hAnsi="Times New Roman"/>
                <w:b/>
                <w:sz w:val="14"/>
                <w:szCs w:val="14"/>
              </w:rPr>
            </w:pP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254C93" w:rsidRPr="00254C93" w:rsidTr="00254C93">
        <w:trPr>
          <w:trHeight w:val="20"/>
        </w:trPr>
        <w:tc>
          <w:tcPr>
            <w:tcW w:w="5000" w:type="pct"/>
            <w:tcBorders>
              <w:top w:val="nil"/>
              <w:left w:val="nil"/>
              <w:right w:val="nil"/>
            </w:tcBorders>
            <w:shd w:val="clear" w:color="auto" w:fill="auto"/>
            <w:hideMark/>
          </w:tcPr>
          <w:p w:rsidR="00254C93" w:rsidRPr="00457B71" w:rsidRDefault="00254C93" w:rsidP="00254C93">
            <w:pPr>
              <w:spacing w:after="0" w:line="240" w:lineRule="auto"/>
              <w:jc w:val="right"/>
              <w:rPr>
                <w:rFonts w:ascii="Times New Roman" w:eastAsia="Times New Roman" w:hAnsi="Times New Roman"/>
                <w:color w:val="000000"/>
                <w:sz w:val="18"/>
                <w:szCs w:val="18"/>
                <w:lang w:eastAsia="ru-RU"/>
              </w:rPr>
            </w:pPr>
            <w:r w:rsidRPr="00254C93">
              <w:rPr>
                <w:rFonts w:ascii="Times New Roman" w:eastAsia="Times New Roman" w:hAnsi="Times New Roman"/>
                <w:color w:val="000000"/>
                <w:sz w:val="18"/>
                <w:szCs w:val="18"/>
                <w:lang w:eastAsia="ru-RU"/>
              </w:rPr>
              <w:t>Приложение № 4</w:t>
            </w:r>
          </w:p>
          <w:p w:rsidR="00254C93" w:rsidRPr="00254C93" w:rsidRDefault="00254C93" w:rsidP="00254C93">
            <w:pPr>
              <w:spacing w:after="0" w:line="240" w:lineRule="auto"/>
              <w:jc w:val="right"/>
              <w:rPr>
                <w:rFonts w:ascii="Times New Roman" w:eastAsia="Times New Roman" w:hAnsi="Times New Roman"/>
                <w:color w:val="000000"/>
                <w:sz w:val="18"/>
                <w:szCs w:val="18"/>
                <w:lang w:eastAsia="ru-RU"/>
              </w:rPr>
            </w:pPr>
            <w:r w:rsidRPr="00254C93">
              <w:rPr>
                <w:rFonts w:ascii="Times New Roman" w:eastAsia="Times New Roman" w:hAnsi="Times New Roman"/>
                <w:color w:val="000000"/>
                <w:sz w:val="18"/>
                <w:szCs w:val="18"/>
                <w:lang w:eastAsia="ru-RU"/>
              </w:rPr>
              <w:t xml:space="preserve"> к постановлению администрации Богучанского района</w:t>
            </w:r>
            <w:r w:rsidRPr="00254C93">
              <w:rPr>
                <w:rFonts w:ascii="Times New Roman" w:eastAsia="Times New Roman" w:hAnsi="Times New Roman"/>
                <w:color w:val="000000"/>
                <w:sz w:val="18"/>
                <w:szCs w:val="18"/>
                <w:lang w:eastAsia="ru-RU"/>
              </w:rPr>
              <w:br/>
              <w:t>от  19.05.2017  №  530-п</w:t>
            </w:r>
          </w:p>
          <w:p w:rsidR="00254C93" w:rsidRPr="00254C93" w:rsidRDefault="00254C93" w:rsidP="00254C93">
            <w:pPr>
              <w:spacing w:after="0" w:line="240" w:lineRule="auto"/>
              <w:jc w:val="right"/>
              <w:rPr>
                <w:rFonts w:ascii="Times New Roman" w:eastAsia="Times New Roman" w:hAnsi="Times New Roman"/>
                <w:color w:val="000000"/>
                <w:sz w:val="18"/>
                <w:szCs w:val="18"/>
                <w:lang w:eastAsia="ru-RU"/>
              </w:rPr>
            </w:pPr>
          </w:p>
          <w:p w:rsidR="00254C93" w:rsidRPr="00457B71" w:rsidRDefault="00254C93" w:rsidP="00254C93">
            <w:pPr>
              <w:spacing w:after="0" w:line="240" w:lineRule="auto"/>
              <w:jc w:val="right"/>
              <w:rPr>
                <w:rFonts w:ascii="Times New Roman" w:eastAsia="Times New Roman" w:hAnsi="Times New Roman"/>
                <w:color w:val="000000"/>
                <w:sz w:val="18"/>
                <w:szCs w:val="18"/>
                <w:lang w:eastAsia="ru-RU"/>
              </w:rPr>
            </w:pPr>
            <w:r w:rsidRPr="00254C93">
              <w:rPr>
                <w:rFonts w:ascii="Times New Roman" w:eastAsia="Times New Roman" w:hAnsi="Times New Roman"/>
                <w:color w:val="000000"/>
                <w:sz w:val="18"/>
                <w:szCs w:val="18"/>
                <w:lang w:eastAsia="ru-RU"/>
              </w:rPr>
              <w:t xml:space="preserve">Приложение № 1 </w:t>
            </w:r>
          </w:p>
          <w:p w:rsidR="00254C93" w:rsidRPr="00457B71" w:rsidRDefault="00254C93" w:rsidP="00254C93">
            <w:pPr>
              <w:spacing w:after="0" w:line="240" w:lineRule="auto"/>
              <w:jc w:val="right"/>
              <w:rPr>
                <w:rFonts w:ascii="Times New Roman" w:eastAsia="Times New Roman" w:hAnsi="Times New Roman"/>
                <w:color w:val="000000"/>
                <w:sz w:val="18"/>
                <w:szCs w:val="18"/>
                <w:lang w:eastAsia="ru-RU"/>
              </w:rPr>
            </w:pPr>
            <w:r w:rsidRPr="00254C93">
              <w:rPr>
                <w:rFonts w:ascii="Times New Roman" w:eastAsia="Times New Roman" w:hAnsi="Times New Roman"/>
                <w:color w:val="000000"/>
                <w:sz w:val="18"/>
                <w:szCs w:val="18"/>
                <w:lang w:eastAsia="ru-RU"/>
              </w:rPr>
              <w:t>к паспорту муниципальной  программы</w:t>
            </w:r>
          </w:p>
          <w:p w:rsidR="00254C93" w:rsidRPr="00457B71" w:rsidRDefault="00254C93" w:rsidP="00254C93">
            <w:pPr>
              <w:spacing w:after="0" w:line="240" w:lineRule="auto"/>
              <w:jc w:val="right"/>
              <w:rPr>
                <w:rFonts w:ascii="Times New Roman" w:eastAsia="Times New Roman" w:hAnsi="Times New Roman"/>
                <w:color w:val="000000"/>
                <w:sz w:val="18"/>
                <w:szCs w:val="18"/>
                <w:lang w:eastAsia="ru-RU"/>
              </w:rPr>
            </w:pPr>
            <w:r w:rsidRPr="00254C93">
              <w:rPr>
                <w:rFonts w:ascii="Times New Roman" w:eastAsia="Times New Roman" w:hAnsi="Times New Roman"/>
                <w:color w:val="000000"/>
                <w:sz w:val="18"/>
                <w:szCs w:val="18"/>
                <w:lang w:eastAsia="ru-RU"/>
              </w:rPr>
              <w:t xml:space="preserve"> «Развитие сельского хозяйства в Богучанском районе»</w:t>
            </w:r>
          </w:p>
          <w:p w:rsidR="00254C93" w:rsidRPr="00254C93" w:rsidRDefault="00254C93" w:rsidP="00254C93">
            <w:pPr>
              <w:spacing w:after="0" w:line="240" w:lineRule="auto"/>
              <w:jc w:val="right"/>
              <w:rPr>
                <w:rFonts w:ascii="Times New Roman" w:eastAsia="Times New Roman" w:hAnsi="Times New Roman"/>
                <w:color w:val="000000"/>
                <w:sz w:val="18"/>
                <w:szCs w:val="18"/>
                <w:lang w:eastAsia="ru-RU"/>
              </w:rPr>
            </w:pPr>
            <w:r w:rsidRPr="00254C93">
              <w:rPr>
                <w:rFonts w:ascii="Times New Roman" w:eastAsia="Times New Roman" w:hAnsi="Times New Roman"/>
                <w:color w:val="000000"/>
                <w:sz w:val="18"/>
                <w:szCs w:val="18"/>
                <w:lang w:eastAsia="ru-RU"/>
              </w:rPr>
              <w:t xml:space="preserve"> </w:t>
            </w:r>
          </w:p>
          <w:p w:rsidR="00254C93" w:rsidRPr="00254C93" w:rsidRDefault="00254C93" w:rsidP="00254C93">
            <w:pPr>
              <w:spacing w:after="0" w:line="240" w:lineRule="auto"/>
              <w:jc w:val="center"/>
              <w:rPr>
                <w:rFonts w:ascii="Times New Roman" w:eastAsia="Times New Roman" w:hAnsi="Times New Roman"/>
                <w:color w:val="000000"/>
                <w:sz w:val="20"/>
                <w:szCs w:val="20"/>
                <w:lang w:eastAsia="ru-RU"/>
              </w:rPr>
            </w:pPr>
            <w:r w:rsidRPr="00254C93">
              <w:rPr>
                <w:rFonts w:ascii="Times New Roman" w:eastAsia="Times New Roman" w:hAnsi="Times New Roman"/>
                <w:color w:val="000000"/>
                <w:sz w:val="20"/>
                <w:szCs w:val="20"/>
                <w:lang w:eastAsia="ru-RU"/>
              </w:rPr>
              <w:t>Перечень целевых показателей и показателей результативности программы с расшифровкой плановых значений по годам</w:t>
            </w: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531"/>
        <w:gridCol w:w="1293"/>
        <w:gridCol w:w="1059"/>
        <w:gridCol w:w="867"/>
        <w:gridCol w:w="1152"/>
        <w:gridCol w:w="601"/>
        <w:gridCol w:w="601"/>
        <w:gridCol w:w="531"/>
        <w:gridCol w:w="601"/>
        <w:gridCol w:w="601"/>
        <w:gridCol w:w="531"/>
        <w:gridCol w:w="601"/>
        <w:gridCol w:w="601"/>
      </w:tblGrid>
      <w:tr w:rsidR="00771C62" w:rsidRPr="00771C62" w:rsidTr="00771C62">
        <w:trPr>
          <w:trHeight w:val="2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935"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Цели, задачи, показатели</w:t>
            </w:r>
          </w:p>
        </w:tc>
        <w:tc>
          <w:tcPr>
            <w:tcW w:w="352"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Единица  измерения</w:t>
            </w:r>
          </w:p>
        </w:tc>
        <w:tc>
          <w:tcPr>
            <w:tcW w:w="281"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Вес показателя</w:t>
            </w:r>
          </w:p>
        </w:tc>
        <w:tc>
          <w:tcPr>
            <w:tcW w:w="1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Источник информации</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2012 год</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2013 год</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2014 год</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2015 год</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2016 год</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2017 год</w:t>
            </w:r>
          </w:p>
        </w:tc>
        <w:tc>
          <w:tcPr>
            <w:tcW w:w="243"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2018 год</w:t>
            </w:r>
          </w:p>
        </w:tc>
        <w:tc>
          <w:tcPr>
            <w:tcW w:w="301" w:type="pct"/>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2019 год</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w:t>
            </w:r>
          </w:p>
        </w:tc>
        <w:tc>
          <w:tcPr>
            <w:tcW w:w="4268" w:type="pct"/>
            <w:gridSpan w:val="10"/>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Цель программы: развитие сельских территорий, рост занятости и уровня жизни населения Богучанского района</w:t>
            </w:r>
          </w:p>
        </w:tc>
        <w:tc>
          <w:tcPr>
            <w:tcW w:w="243" w:type="pct"/>
            <w:tcBorders>
              <w:top w:val="nil"/>
              <w:left w:val="nil"/>
              <w:bottom w:val="single" w:sz="4" w:space="0" w:color="auto"/>
              <w:right w:val="single" w:sz="4" w:space="0" w:color="auto"/>
            </w:tcBorders>
            <w:shd w:val="clear" w:color="000000" w:fill="FFFFFF"/>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935"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к предыдущему году в ценах 2013 года</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х</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ведомственная статистическая отчетность</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97,0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97,1</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102,4</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100,2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100,3</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100,2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100,3</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100,4</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935"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х</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20,5</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27,3</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23,2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23,2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23,2</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23,2</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1.1.</w:t>
            </w:r>
          </w:p>
        </w:tc>
        <w:tc>
          <w:tcPr>
            <w:tcW w:w="4511" w:type="pct"/>
            <w:gridSpan w:val="11"/>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Задача 1. Поддержка и дальнейшее развитие малых форм хозяйствования в Богучанском районе и повышение уровня доходов населения</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1.1.1.</w:t>
            </w:r>
          </w:p>
        </w:tc>
        <w:tc>
          <w:tcPr>
            <w:tcW w:w="4511" w:type="pct"/>
            <w:gridSpan w:val="11"/>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Подпрограмма 1.1. Поддержка малых форм хозяйствования</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 </w:t>
            </w:r>
          </w:p>
        </w:tc>
        <w:tc>
          <w:tcPr>
            <w:tcW w:w="935"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Количество граждан, ведущих личное подсобное хозяйство, осуществивших привлечение кредитных средств</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человек</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0,6</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4</w:t>
            </w:r>
          </w:p>
        </w:tc>
        <w:tc>
          <w:tcPr>
            <w:tcW w:w="243" w:type="pct"/>
            <w:tcBorders>
              <w:top w:val="nil"/>
              <w:left w:val="nil"/>
              <w:bottom w:val="single" w:sz="4" w:space="0" w:color="auto"/>
              <w:right w:val="single" w:sz="4" w:space="0" w:color="auto"/>
            </w:tcBorders>
            <w:shd w:val="clear" w:color="000000" w:fill="FFFFFF"/>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6</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1.2.</w:t>
            </w:r>
          </w:p>
        </w:tc>
        <w:tc>
          <w:tcPr>
            <w:tcW w:w="4511" w:type="pct"/>
            <w:gridSpan w:val="11"/>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Задача 2. Создание комфортных условий жизнедеятельности в Богучанском районе</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1.2.1.</w:t>
            </w:r>
          </w:p>
        </w:tc>
        <w:tc>
          <w:tcPr>
            <w:tcW w:w="4511" w:type="pct"/>
            <w:gridSpan w:val="11"/>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sz w:val="14"/>
                <w:szCs w:val="14"/>
                <w:lang w:eastAsia="ru-RU"/>
              </w:rPr>
            </w:pPr>
            <w:r w:rsidRPr="00771C62">
              <w:rPr>
                <w:rFonts w:ascii="Times New Roman" w:eastAsia="Times New Roman" w:hAnsi="Times New Roman"/>
                <w:sz w:val="14"/>
                <w:szCs w:val="14"/>
                <w:lang w:eastAsia="ru-RU"/>
              </w:rPr>
              <w:t xml:space="preserve">Подпрограмма 2.1. </w:t>
            </w:r>
            <w:proofErr w:type="gramStart"/>
            <w:r w:rsidRPr="00771C62">
              <w:rPr>
                <w:rFonts w:ascii="Times New Roman" w:eastAsia="Times New Roman" w:hAnsi="Times New Roman"/>
                <w:sz w:val="14"/>
                <w:szCs w:val="14"/>
                <w:lang w:eastAsia="ru-RU"/>
              </w:rPr>
              <w:t>Устойчивое</w:t>
            </w:r>
            <w:proofErr w:type="gramEnd"/>
            <w:r w:rsidRPr="00771C62">
              <w:rPr>
                <w:rFonts w:ascii="Times New Roman" w:eastAsia="Times New Roman" w:hAnsi="Times New Roman"/>
                <w:sz w:val="14"/>
                <w:szCs w:val="14"/>
                <w:lang w:eastAsia="ru-RU"/>
              </w:rPr>
              <w:t xml:space="preserve"> развитиек сельских территорий</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935" w:type="pct"/>
            <w:tcBorders>
              <w:top w:val="nil"/>
              <w:left w:val="nil"/>
              <w:bottom w:val="single" w:sz="4" w:space="0" w:color="auto"/>
              <w:right w:val="single" w:sz="4" w:space="0" w:color="auto"/>
            </w:tcBorders>
            <w:shd w:val="clear" w:color="auto" w:fill="auto"/>
            <w:vAlign w:val="bottom"/>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xml:space="preserve">Ввод (приобретение) жилья молодыми семьями и молодыми специалистами, проживающими в сельской местности </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кв. метров</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0,1</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расчетный показатель на основании ведомственной отчетности</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103,50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209,50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157,30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157,30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180,00</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180,00</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935"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xml:space="preserve">Площадь </w:t>
            </w:r>
            <w:r w:rsidRPr="00771C62">
              <w:rPr>
                <w:rFonts w:ascii="Times New Roman" w:eastAsia="Times New Roman" w:hAnsi="Times New Roman"/>
                <w:color w:val="000000"/>
                <w:sz w:val="14"/>
                <w:szCs w:val="14"/>
                <w:lang w:eastAsia="ru-RU"/>
              </w:rPr>
              <w:lastRenderedPageBreak/>
              <w:t>обработки гербицидами очагов произрастания дикорастущей конопли</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lastRenderedPageBreak/>
              <w:t>га</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0,05</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xml:space="preserve">ведомственная </w:t>
            </w:r>
            <w:r w:rsidRPr="00771C62">
              <w:rPr>
                <w:rFonts w:ascii="Times New Roman" w:eastAsia="Times New Roman" w:hAnsi="Times New Roman"/>
                <w:color w:val="000000"/>
                <w:sz w:val="14"/>
                <w:szCs w:val="14"/>
                <w:lang w:eastAsia="ru-RU"/>
              </w:rPr>
              <w:lastRenderedPageBreak/>
              <w:t>отчетность</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lastRenderedPageBreak/>
              <w:t>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21,2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21,2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21,2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lastRenderedPageBreak/>
              <w:t> </w:t>
            </w:r>
          </w:p>
        </w:tc>
        <w:tc>
          <w:tcPr>
            <w:tcW w:w="935"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Снижение количества обращений граждан с укусами безнадзорных домашних животных</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0,05</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23</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76</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82</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85</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90</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90</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90</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1.3.</w:t>
            </w:r>
          </w:p>
        </w:tc>
        <w:tc>
          <w:tcPr>
            <w:tcW w:w="4511" w:type="pct"/>
            <w:gridSpan w:val="11"/>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Задача 3. Создание условий для эффективного и ответственного управления фининсовыми ресурсами в рамках переданных отдельных государственных полномочий</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FF0000"/>
                <w:sz w:val="14"/>
                <w:szCs w:val="14"/>
                <w:lang w:eastAsia="ru-RU"/>
              </w:rPr>
            </w:pPr>
            <w:r w:rsidRPr="00771C62">
              <w:rPr>
                <w:rFonts w:ascii="Times New Roman" w:eastAsia="Times New Roman" w:hAnsi="Times New Roman"/>
                <w:color w:val="FF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1.3.1.</w:t>
            </w:r>
          </w:p>
        </w:tc>
        <w:tc>
          <w:tcPr>
            <w:tcW w:w="4511" w:type="pct"/>
            <w:gridSpan w:val="11"/>
            <w:tcBorders>
              <w:top w:val="single" w:sz="4" w:space="0" w:color="auto"/>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Подпрограмма 3.1. Обеспечение реализации муниципальной программы и прочие мероприятия</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FF0000"/>
                <w:sz w:val="14"/>
                <w:szCs w:val="14"/>
                <w:lang w:eastAsia="ru-RU"/>
              </w:rPr>
            </w:pPr>
            <w:r w:rsidRPr="00771C62">
              <w:rPr>
                <w:rFonts w:ascii="Times New Roman" w:eastAsia="Times New Roman" w:hAnsi="Times New Roman"/>
                <w:color w:val="FF0000"/>
                <w:sz w:val="14"/>
                <w:szCs w:val="14"/>
                <w:lang w:eastAsia="ru-RU"/>
              </w:rPr>
              <w:t> </w:t>
            </w:r>
          </w:p>
        </w:tc>
      </w:tr>
      <w:tr w:rsidR="00771C62" w:rsidRPr="00771C62" w:rsidTr="00771C62">
        <w:trPr>
          <w:trHeight w:val="20"/>
        </w:trPr>
        <w:tc>
          <w:tcPr>
            <w:tcW w:w="188" w:type="pct"/>
            <w:tcBorders>
              <w:top w:val="nil"/>
              <w:left w:val="single" w:sz="4" w:space="0" w:color="auto"/>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 </w:t>
            </w:r>
          </w:p>
        </w:tc>
        <w:tc>
          <w:tcPr>
            <w:tcW w:w="935"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Доля исполненных бюджетных ассигнований, предусмотренных в программном виде</w:t>
            </w:r>
          </w:p>
        </w:tc>
        <w:tc>
          <w:tcPr>
            <w:tcW w:w="352"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w:t>
            </w:r>
          </w:p>
        </w:tc>
        <w:tc>
          <w:tcPr>
            <w:tcW w:w="28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0,2</w:t>
            </w:r>
          </w:p>
        </w:tc>
        <w:tc>
          <w:tcPr>
            <w:tcW w:w="1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center"/>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отчет об исполнении бюджета</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97,8</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c>
          <w:tcPr>
            <w:tcW w:w="243"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c>
          <w:tcPr>
            <w:tcW w:w="301" w:type="pct"/>
            <w:tcBorders>
              <w:top w:val="nil"/>
              <w:left w:val="nil"/>
              <w:bottom w:val="single" w:sz="4" w:space="0" w:color="auto"/>
              <w:right w:val="single" w:sz="4" w:space="0" w:color="auto"/>
            </w:tcBorders>
            <w:shd w:val="clear" w:color="auto" w:fill="auto"/>
            <w:hideMark/>
          </w:tcPr>
          <w:p w:rsidR="00771C62" w:rsidRPr="00771C62" w:rsidRDefault="00771C62" w:rsidP="00771C62">
            <w:pPr>
              <w:spacing w:after="0" w:line="240" w:lineRule="auto"/>
              <w:jc w:val="right"/>
              <w:rPr>
                <w:rFonts w:ascii="Times New Roman" w:eastAsia="Times New Roman" w:hAnsi="Times New Roman"/>
                <w:color w:val="000000"/>
                <w:sz w:val="14"/>
                <w:szCs w:val="14"/>
                <w:lang w:eastAsia="ru-RU"/>
              </w:rPr>
            </w:pPr>
            <w:r w:rsidRPr="00771C62">
              <w:rPr>
                <w:rFonts w:ascii="Times New Roman" w:eastAsia="Times New Roman" w:hAnsi="Times New Roman"/>
                <w:color w:val="000000"/>
                <w:sz w:val="14"/>
                <w:szCs w:val="14"/>
                <w:lang w:eastAsia="ru-RU"/>
              </w:rPr>
              <w:t>97</w:t>
            </w:r>
          </w:p>
        </w:tc>
      </w:tr>
    </w:tbl>
    <w:p w:rsidR="00D85A4A" w:rsidRPr="00254C93"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26"/>
        <w:gridCol w:w="1249"/>
        <w:gridCol w:w="1059"/>
        <w:gridCol w:w="496"/>
        <w:gridCol w:w="496"/>
        <w:gridCol w:w="531"/>
        <w:gridCol w:w="531"/>
        <w:gridCol w:w="531"/>
        <w:gridCol w:w="531"/>
        <w:gridCol w:w="532"/>
        <w:gridCol w:w="531"/>
        <w:gridCol w:w="531"/>
        <w:gridCol w:w="531"/>
        <w:gridCol w:w="531"/>
        <w:gridCol w:w="531"/>
        <w:gridCol w:w="533"/>
      </w:tblGrid>
      <w:tr w:rsidR="00E81DDC" w:rsidRPr="00E81DDC" w:rsidTr="00E81DDC">
        <w:trPr>
          <w:trHeight w:val="20"/>
        </w:trPr>
        <w:tc>
          <w:tcPr>
            <w:tcW w:w="5000" w:type="pct"/>
            <w:gridSpan w:val="16"/>
            <w:tcBorders>
              <w:top w:val="nil"/>
              <w:left w:val="nil"/>
              <w:right w:val="nil"/>
            </w:tcBorders>
            <w:shd w:val="clear" w:color="auto" w:fill="auto"/>
            <w:noWrap/>
            <w:vAlign w:val="bottom"/>
            <w:hideMark/>
          </w:tcPr>
          <w:p w:rsidR="00E81DDC" w:rsidRPr="00457B71" w:rsidRDefault="00E81DDC" w:rsidP="00E81DDC">
            <w:pPr>
              <w:spacing w:after="0" w:line="240" w:lineRule="auto"/>
              <w:jc w:val="right"/>
              <w:rPr>
                <w:rFonts w:ascii="Times New Roman" w:eastAsia="Times New Roman" w:hAnsi="Times New Roman"/>
                <w:color w:val="000000"/>
                <w:sz w:val="18"/>
                <w:szCs w:val="18"/>
                <w:lang w:eastAsia="ru-RU"/>
              </w:rPr>
            </w:pPr>
            <w:r w:rsidRPr="00E81DDC">
              <w:rPr>
                <w:rFonts w:ascii="Times New Roman" w:eastAsia="Times New Roman" w:hAnsi="Times New Roman"/>
                <w:color w:val="000000"/>
                <w:sz w:val="18"/>
                <w:szCs w:val="18"/>
                <w:lang w:eastAsia="ru-RU"/>
              </w:rPr>
              <w:t>Приложение № 5</w:t>
            </w:r>
          </w:p>
          <w:p w:rsidR="00E81DDC" w:rsidRPr="00457B71" w:rsidRDefault="00E81DDC" w:rsidP="00E81DDC">
            <w:pPr>
              <w:spacing w:after="0" w:line="240" w:lineRule="auto"/>
              <w:jc w:val="right"/>
              <w:rPr>
                <w:rFonts w:ascii="Times New Roman" w:eastAsia="Times New Roman" w:hAnsi="Times New Roman"/>
                <w:color w:val="000000"/>
                <w:sz w:val="18"/>
                <w:szCs w:val="18"/>
                <w:lang w:eastAsia="ru-RU"/>
              </w:rPr>
            </w:pPr>
            <w:r w:rsidRPr="00E81DDC">
              <w:rPr>
                <w:rFonts w:ascii="Times New Roman" w:eastAsia="Times New Roman" w:hAnsi="Times New Roman"/>
                <w:color w:val="000000"/>
                <w:sz w:val="18"/>
                <w:szCs w:val="18"/>
                <w:lang w:eastAsia="ru-RU"/>
              </w:rPr>
              <w:t xml:space="preserve"> к постановлению администрации Богучанского района</w:t>
            </w:r>
            <w:r w:rsidRPr="00E81DDC">
              <w:rPr>
                <w:rFonts w:ascii="Times New Roman" w:eastAsia="Times New Roman" w:hAnsi="Times New Roman"/>
                <w:color w:val="000000"/>
                <w:sz w:val="18"/>
                <w:szCs w:val="18"/>
                <w:lang w:eastAsia="ru-RU"/>
              </w:rPr>
              <w:br/>
              <w:t>от 19.05.2017 № 530-п</w:t>
            </w:r>
          </w:p>
          <w:p w:rsidR="00E81DDC" w:rsidRPr="00457B71" w:rsidRDefault="00E81DDC" w:rsidP="00E81DDC">
            <w:pPr>
              <w:spacing w:after="0" w:line="240" w:lineRule="auto"/>
              <w:jc w:val="right"/>
              <w:rPr>
                <w:rFonts w:ascii="Times New Roman" w:eastAsia="Times New Roman" w:hAnsi="Times New Roman"/>
                <w:color w:val="000000"/>
                <w:sz w:val="18"/>
                <w:szCs w:val="18"/>
                <w:lang w:eastAsia="ru-RU"/>
              </w:rPr>
            </w:pPr>
          </w:p>
          <w:p w:rsidR="00E81DDC" w:rsidRPr="00457B71" w:rsidRDefault="00E81DDC" w:rsidP="00E81DDC">
            <w:pPr>
              <w:spacing w:after="0" w:line="240" w:lineRule="auto"/>
              <w:jc w:val="right"/>
              <w:rPr>
                <w:rFonts w:ascii="Times New Roman" w:eastAsia="Times New Roman" w:hAnsi="Times New Roman"/>
                <w:color w:val="000000"/>
                <w:sz w:val="18"/>
                <w:szCs w:val="18"/>
                <w:lang w:eastAsia="ru-RU"/>
              </w:rPr>
            </w:pPr>
            <w:r w:rsidRPr="00E81DDC">
              <w:rPr>
                <w:rFonts w:ascii="Times New Roman" w:eastAsia="Times New Roman" w:hAnsi="Times New Roman"/>
                <w:color w:val="000000"/>
                <w:sz w:val="18"/>
                <w:szCs w:val="18"/>
                <w:lang w:eastAsia="ru-RU"/>
              </w:rPr>
              <w:t>Приложение № 2</w:t>
            </w:r>
            <w:r w:rsidRPr="00E81DDC">
              <w:rPr>
                <w:rFonts w:ascii="Times New Roman" w:eastAsia="Times New Roman" w:hAnsi="Times New Roman"/>
                <w:color w:val="000000"/>
                <w:sz w:val="18"/>
                <w:szCs w:val="18"/>
                <w:lang w:eastAsia="ru-RU"/>
              </w:rPr>
              <w:br/>
              <w:t xml:space="preserve">к паспорту муниципальной программы </w:t>
            </w:r>
          </w:p>
          <w:p w:rsidR="00E81DDC" w:rsidRPr="00E81DDC" w:rsidRDefault="00E81DDC" w:rsidP="00E81DDC">
            <w:pPr>
              <w:spacing w:after="0" w:line="240" w:lineRule="auto"/>
              <w:jc w:val="right"/>
              <w:rPr>
                <w:rFonts w:ascii="Times New Roman" w:eastAsia="Times New Roman" w:hAnsi="Times New Roman"/>
                <w:color w:val="000000"/>
                <w:sz w:val="18"/>
                <w:szCs w:val="18"/>
                <w:lang w:eastAsia="ru-RU"/>
              </w:rPr>
            </w:pPr>
            <w:r w:rsidRPr="00E81DDC">
              <w:rPr>
                <w:rFonts w:ascii="Times New Roman" w:eastAsia="Times New Roman" w:hAnsi="Times New Roman"/>
                <w:color w:val="000000"/>
                <w:sz w:val="18"/>
                <w:szCs w:val="18"/>
                <w:lang w:eastAsia="ru-RU"/>
              </w:rPr>
              <w:t xml:space="preserve"> «Развитие сельского хозяйства в Богучанском  районе»</w:t>
            </w:r>
          </w:p>
          <w:p w:rsidR="00E81DDC" w:rsidRPr="00E81DDC" w:rsidRDefault="00E81DDC" w:rsidP="00E81DDC">
            <w:pPr>
              <w:spacing w:after="0" w:line="240" w:lineRule="auto"/>
              <w:jc w:val="right"/>
              <w:rPr>
                <w:rFonts w:ascii="Times New Roman" w:eastAsia="Times New Roman" w:hAnsi="Times New Roman"/>
                <w:color w:val="000000"/>
                <w:sz w:val="18"/>
                <w:szCs w:val="18"/>
                <w:lang w:eastAsia="ru-RU"/>
              </w:rPr>
            </w:pPr>
            <w:r w:rsidRPr="00E81DDC">
              <w:rPr>
                <w:rFonts w:ascii="Times New Roman" w:eastAsia="Times New Roman" w:hAnsi="Times New Roman"/>
                <w:color w:val="000000"/>
                <w:sz w:val="18"/>
                <w:szCs w:val="18"/>
                <w:lang w:eastAsia="ru-RU"/>
              </w:rPr>
              <w:t xml:space="preserve"> </w:t>
            </w:r>
          </w:p>
          <w:p w:rsidR="00E81DDC" w:rsidRPr="00457B71" w:rsidRDefault="00E81DDC" w:rsidP="00E81DDC">
            <w:pPr>
              <w:spacing w:after="0" w:line="240" w:lineRule="auto"/>
              <w:jc w:val="center"/>
              <w:rPr>
                <w:rFonts w:ascii="Times New Roman" w:eastAsia="Times New Roman" w:hAnsi="Times New Roman"/>
                <w:color w:val="000000"/>
                <w:sz w:val="20"/>
                <w:szCs w:val="20"/>
                <w:lang w:eastAsia="ru-RU"/>
              </w:rPr>
            </w:pPr>
            <w:r w:rsidRPr="00E81DDC">
              <w:rPr>
                <w:rFonts w:ascii="Times New Roman" w:eastAsia="Times New Roman" w:hAnsi="Times New Roman"/>
                <w:color w:val="000000"/>
                <w:sz w:val="20"/>
                <w:szCs w:val="20"/>
                <w:lang w:eastAsia="ru-RU"/>
              </w:rPr>
              <w:t>Значения целевых показателей на долгосрочный период</w:t>
            </w:r>
          </w:p>
          <w:p w:rsidR="00973E92" w:rsidRPr="00457B71" w:rsidRDefault="00973E92" w:rsidP="00E81DDC">
            <w:pPr>
              <w:spacing w:after="0" w:line="240" w:lineRule="auto"/>
              <w:jc w:val="center"/>
              <w:rPr>
                <w:rFonts w:ascii="Times New Roman" w:eastAsia="Times New Roman" w:hAnsi="Times New Roman"/>
                <w:color w:val="000000"/>
                <w:sz w:val="20"/>
                <w:szCs w:val="20"/>
                <w:lang w:eastAsia="ru-RU"/>
              </w:rPr>
            </w:pPr>
          </w:p>
        </w:tc>
      </w:tr>
      <w:tr w:rsidR="00973E92" w:rsidRPr="00973E92" w:rsidTr="00973E92">
        <w:trPr>
          <w:trHeight w:val="20"/>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Цели, задачи, показатели</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xml:space="preserve">Единица  </w:t>
            </w:r>
            <w:proofErr w:type="gramStart"/>
            <w:r w:rsidRPr="00973E92">
              <w:rPr>
                <w:rFonts w:ascii="Times New Roman" w:eastAsia="Times New Roman" w:hAnsi="Times New Roman"/>
                <w:color w:val="000000"/>
                <w:sz w:val="14"/>
                <w:szCs w:val="14"/>
                <w:lang w:eastAsia="ru-RU"/>
              </w:rPr>
              <w:t>изме-рения</w:t>
            </w:r>
            <w:proofErr w:type="gramEnd"/>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2012 год</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2013 год</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2014 год</w:t>
            </w:r>
          </w:p>
        </w:tc>
        <w:tc>
          <w:tcPr>
            <w:tcW w:w="555" w:type="pct"/>
            <w:gridSpan w:val="2"/>
            <w:tcBorders>
              <w:top w:val="single" w:sz="4" w:space="0" w:color="auto"/>
              <w:left w:val="nil"/>
              <w:bottom w:val="single" w:sz="4" w:space="0" w:color="auto"/>
              <w:right w:val="single" w:sz="4" w:space="0" w:color="000000"/>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Плановый период</w:t>
            </w:r>
          </w:p>
        </w:tc>
        <w:tc>
          <w:tcPr>
            <w:tcW w:w="2219" w:type="pct"/>
            <w:gridSpan w:val="8"/>
            <w:tcBorders>
              <w:top w:val="single" w:sz="4" w:space="0" w:color="auto"/>
              <w:left w:val="nil"/>
              <w:bottom w:val="single" w:sz="4" w:space="0" w:color="auto"/>
              <w:right w:val="single" w:sz="4" w:space="0" w:color="000000"/>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Долгосрочный период</w:t>
            </w:r>
          </w:p>
        </w:tc>
      </w:tr>
      <w:tr w:rsidR="00973E92" w:rsidRPr="00973E92" w:rsidTr="00973E92">
        <w:trPr>
          <w:trHeight w:val="20"/>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2015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2016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2017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2018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2019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2020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2021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2022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2023 год</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2024 год</w:t>
            </w:r>
          </w:p>
        </w:tc>
      </w:tr>
      <w:tr w:rsidR="00973E92" w:rsidRPr="00973E92" w:rsidTr="00973E9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1</w:t>
            </w:r>
          </w:p>
        </w:tc>
        <w:tc>
          <w:tcPr>
            <w:tcW w:w="3113" w:type="pct"/>
            <w:gridSpan w:val="9"/>
            <w:tcBorders>
              <w:top w:val="single" w:sz="4" w:space="0" w:color="auto"/>
              <w:left w:val="nil"/>
              <w:bottom w:val="single" w:sz="4" w:space="0" w:color="auto"/>
              <w:right w:val="single" w:sz="4" w:space="0" w:color="000000"/>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Цель программы: развитие сельских территорий, рост занятости и уровня жизни населения Богучанского района</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w:t>
            </w:r>
          </w:p>
        </w:tc>
      </w:tr>
      <w:tr w:rsidR="00973E92" w:rsidRPr="00973E92" w:rsidTr="00973E9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1.1.</w:t>
            </w:r>
          </w:p>
        </w:tc>
        <w:tc>
          <w:tcPr>
            <w:tcW w:w="654" w:type="pct"/>
            <w:tcBorders>
              <w:top w:val="nil"/>
              <w:left w:val="nil"/>
              <w:bottom w:val="single" w:sz="4" w:space="0" w:color="auto"/>
              <w:right w:val="nil"/>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553" w:type="pct"/>
            <w:tcBorders>
              <w:top w:val="nil"/>
              <w:left w:val="single" w:sz="4" w:space="0" w:color="auto"/>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 к предыдущему году</w:t>
            </w:r>
          </w:p>
        </w:tc>
        <w:tc>
          <w:tcPr>
            <w:tcW w:w="259"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97,0</w:t>
            </w:r>
          </w:p>
        </w:tc>
        <w:tc>
          <w:tcPr>
            <w:tcW w:w="259"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97,1</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102,4</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100,2</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100,3</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100,2</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100,3</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100,4</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100,4</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100,4</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100,4</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100,4</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100,4</w:t>
            </w:r>
          </w:p>
        </w:tc>
      </w:tr>
      <w:tr w:rsidR="00973E92" w:rsidRPr="00973E92" w:rsidTr="00973E9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1.2.</w:t>
            </w:r>
          </w:p>
        </w:tc>
        <w:tc>
          <w:tcPr>
            <w:tcW w:w="654" w:type="pct"/>
            <w:tcBorders>
              <w:top w:val="nil"/>
              <w:left w:val="nil"/>
              <w:bottom w:val="single" w:sz="4" w:space="0" w:color="auto"/>
              <w:right w:val="nil"/>
            </w:tcBorders>
            <w:shd w:val="clear" w:color="auto" w:fill="auto"/>
            <w:hideMark/>
          </w:tcPr>
          <w:p w:rsidR="00973E92" w:rsidRPr="00973E92" w:rsidRDefault="00973E92" w:rsidP="00973E92">
            <w:pPr>
              <w:spacing w:after="0" w:line="240" w:lineRule="auto"/>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553" w:type="pct"/>
            <w:tcBorders>
              <w:top w:val="nil"/>
              <w:left w:val="single" w:sz="4" w:space="0" w:color="auto"/>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color w:val="000000"/>
                <w:sz w:val="14"/>
                <w:szCs w:val="14"/>
                <w:lang w:eastAsia="ru-RU"/>
              </w:rPr>
            </w:pPr>
            <w:r w:rsidRPr="00973E92">
              <w:rPr>
                <w:rFonts w:ascii="Times New Roman" w:eastAsia="Times New Roman" w:hAnsi="Times New Roman"/>
                <w:color w:val="000000"/>
                <w:sz w:val="14"/>
                <w:szCs w:val="14"/>
                <w:lang w:eastAsia="ru-RU"/>
              </w:rPr>
              <w:t>%</w:t>
            </w:r>
          </w:p>
        </w:tc>
        <w:tc>
          <w:tcPr>
            <w:tcW w:w="259"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20,5</w:t>
            </w:r>
          </w:p>
        </w:tc>
        <w:tc>
          <w:tcPr>
            <w:tcW w:w="259"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27,3</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23,2</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right"/>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23,2</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23,2</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23,2</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c>
          <w:tcPr>
            <w:tcW w:w="277" w:type="pct"/>
            <w:tcBorders>
              <w:top w:val="nil"/>
              <w:left w:val="nil"/>
              <w:bottom w:val="single" w:sz="4" w:space="0" w:color="auto"/>
              <w:right w:val="single" w:sz="4" w:space="0" w:color="auto"/>
            </w:tcBorders>
            <w:shd w:val="clear" w:color="auto" w:fill="auto"/>
            <w:hideMark/>
          </w:tcPr>
          <w:p w:rsidR="00973E92" w:rsidRPr="00973E92" w:rsidRDefault="00973E92" w:rsidP="00973E92">
            <w:pPr>
              <w:spacing w:after="0" w:line="240" w:lineRule="auto"/>
              <w:jc w:val="center"/>
              <w:rPr>
                <w:rFonts w:ascii="Times New Roman" w:eastAsia="Times New Roman" w:hAnsi="Times New Roman"/>
                <w:sz w:val="14"/>
                <w:szCs w:val="14"/>
                <w:lang w:eastAsia="ru-RU"/>
              </w:rPr>
            </w:pPr>
            <w:r w:rsidRPr="00973E92">
              <w:rPr>
                <w:rFonts w:ascii="Times New Roman" w:eastAsia="Times New Roman" w:hAnsi="Times New Roman"/>
                <w:sz w:val="14"/>
                <w:szCs w:val="14"/>
                <w:lang w:eastAsia="ru-RU"/>
              </w:rPr>
              <w:t>_</w:t>
            </w:r>
          </w:p>
        </w:tc>
      </w:tr>
    </w:tbl>
    <w:p w:rsidR="00C33B94" w:rsidRPr="00254C93" w:rsidRDefault="00C33B9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5074E" w:rsidRPr="0015074E" w:rsidRDefault="0015074E" w:rsidP="0015074E">
      <w:pPr>
        <w:spacing w:after="0" w:line="240" w:lineRule="auto"/>
        <w:jc w:val="center"/>
        <w:rPr>
          <w:rFonts w:ascii="Times New Roman" w:eastAsia="Times New Roman" w:hAnsi="Times New Roman"/>
          <w:sz w:val="18"/>
          <w:szCs w:val="18"/>
          <w:lang w:val="en-US" w:eastAsia="ru-RU"/>
        </w:rPr>
      </w:pPr>
      <w:r w:rsidRPr="0015074E">
        <w:rPr>
          <w:rFonts w:ascii="Times New Roman" w:eastAsia="Times New Roman" w:hAnsi="Times New Roman"/>
          <w:sz w:val="18"/>
          <w:szCs w:val="18"/>
          <w:lang w:eastAsia="ru-RU"/>
        </w:rPr>
        <w:t>АДМИНИСТРАЦИЯ БОГУЧАНСКОГО РАЙОНА</w:t>
      </w:r>
    </w:p>
    <w:p w:rsidR="0015074E" w:rsidRPr="0015074E" w:rsidRDefault="0015074E" w:rsidP="0015074E">
      <w:pPr>
        <w:spacing w:after="0" w:line="240" w:lineRule="auto"/>
        <w:jc w:val="center"/>
        <w:rPr>
          <w:rFonts w:ascii="Times New Roman" w:eastAsia="Times New Roman" w:hAnsi="Times New Roman"/>
          <w:sz w:val="18"/>
          <w:szCs w:val="18"/>
          <w:lang w:val="en-US" w:eastAsia="ru-RU"/>
        </w:rPr>
      </w:pPr>
      <w:r w:rsidRPr="0015074E">
        <w:rPr>
          <w:rFonts w:ascii="Times New Roman" w:eastAsia="Times New Roman" w:hAnsi="Times New Roman"/>
          <w:sz w:val="18"/>
          <w:szCs w:val="18"/>
          <w:lang w:eastAsia="ru-RU"/>
        </w:rPr>
        <w:t>ПОСТАНОВЛЕНИЕ</w:t>
      </w:r>
    </w:p>
    <w:p w:rsidR="0015074E" w:rsidRPr="0015074E" w:rsidRDefault="0015074E" w:rsidP="0015074E">
      <w:pPr>
        <w:spacing w:after="0" w:line="240" w:lineRule="auto"/>
        <w:jc w:val="center"/>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19.05.2017                                   с. Богучаны                                          № 531-п</w:t>
      </w:r>
    </w:p>
    <w:p w:rsidR="0015074E" w:rsidRPr="0015074E" w:rsidRDefault="0015074E" w:rsidP="0015074E">
      <w:pPr>
        <w:spacing w:after="0" w:line="240" w:lineRule="auto"/>
        <w:jc w:val="center"/>
        <w:rPr>
          <w:rFonts w:ascii="Times New Roman" w:eastAsia="Times New Roman" w:hAnsi="Times New Roman"/>
          <w:sz w:val="20"/>
          <w:szCs w:val="20"/>
          <w:lang w:eastAsia="ru-RU"/>
        </w:rPr>
      </w:pPr>
    </w:p>
    <w:p w:rsidR="0015074E" w:rsidRPr="0015074E" w:rsidRDefault="0015074E" w:rsidP="0015074E">
      <w:pPr>
        <w:spacing w:after="0" w:line="240" w:lineRule="auto"/>
        <w:jc w:val="center"/>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15074E" w:rsidRPr="0015074E" w:rsidRDefault="0015074E" w:rsidP="0015074E">
      <w:pPr>
        <w:spacing w:after="0" w:line="240" w:lineRule="auto"/>
        <w:ind w:firstLine="720"/>
        <w:jc w:val="both"/>
        <w:rPr>
          <w:rFonts w:ascii="Times New Roman" w:eastAsia="Times New Roman" w:hAnsi="Times New Roman"/>
          <w:sz w:val="20"/>
          <w:szCs w:val="20"/>
          <w:lang w:eastAsia="ru-RU"/>
        </w:rPr>
      </w:pPr>
    </w:p>
    <w:p w:rsidR="008C03C5" w:rsidRDefault="0015074E" w:rsidP="0015074E">
      <w:pPr>
        <w:spacing w:after="0" w:line="240" w:lineRule="auto"/>
        <w:ind w:firstLine="720"/>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sidR="008C03C5">
        <w:rPr>
          <w:rFonts w:ascii="Times New Roman" w:eastAsia="Times New Roman" w:hAnsi="Times New Roman"/>
          <w:sz w:val="20"/>
          <w:szCs w:val="20"/>
          <w:lang w:eastAsia="ru-RU"/>
        </w:rPr>
        <w:t>,</w:t>
      </w:r>
    </w:p>
    <w:p w:rsidR="0015074E" w:rsidRPr="0015074E" w:rsidRDefault="0015074E" w:rsidP="0015074E">
      <w:pPr>
        <w:spacing w:after="0" w:line="240" w:lineRule="auto"/>
        <w:ind w:firstLine="720"/>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 ПОСТАНОВЛЯЮ:</w:t>
      </w:r>
    </w:p>
    <w:p w:rsidR="0015074E" w:rsidRPr="0015074E" w:rsidRDefault="0015074E" w:rsidP="0015074E">
      <w:pPr>
        <w:spacing w:after="0" w:line="240" w:lineRule="auto"/>
        <w:ind w:firstLine="708"/>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1. Внести в приложение к муниципальной программе Богучанского района «Развитие транспортной системы Богучанского района», </w:t>
      </w:r>
      <w:proofErr w:type="gramStart"/>
      <w:r w:rsidRPr="0015074E">
        <w:rPr>
          <w:rFonts w:ascii="Times New Roman" w:eastAsia="Times New Roman" w:hAnsi="Times New Roman"/>
          <w:sz w:val="20"/>
          <w:szCs w:val="20"/>
          <w:lang w:eastAsia="ru-RU"/>
        </w:rPr>
        <w:t>утвержденную</w:t>
      </w:r>
      <w:proofErr w:type="gramEnd"/>
      <w:r w:rsidRPr="0015074E">
        <w:rPr>
          <w:rFonts w:ascii="Times New Roman" w:eastAsia="Times New Roman" w:hAnsi="Times New Roman"/>
          <w:sz w:val="20"/>
          <w:szCs w:val="20"/>
          <w:lang w:eastAsia="ru-RU"/>
        </w:rPr>
        <w:t xml:space="preserve"> постановлением администрации Богучанского района от 25.10.2013 № 1351-п следующие изменения:</w:t>
      </w:r>
    </w:p>
    <w:p w:rsidR="0015074E" w:rsidRPr="0015074E" w:rsidRDefault="0015074E" w:rsidP="0015074E">
      <w:pPr>
        <w:spacing w:after="0" w:line="240" w:lineRule="auto"/>
        <w:ind w:firstLine="708"/>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1.1. В разделе 1 «Паспорт муниципальной программы»:</w:t>
      </w:r>
    </w:p>
    <w:p w:rsidR="0015074E" w:rsidRPr="0015074E" w:rsidRDefault="0015074E" w:rsidP="0015074E">
      <w:pPr>
        <w:spacing w:after="0" w:line="240" w:lineRule="auto"/>
        <w:ind w:firstLine="708"/>
        <w:jc w:val="both"/>
        <w:rPr>
          <w:rFonts w:ascii="Times New Roman" w:eastAsia="Times New Roman" w:hAnsi="Times New Roman"/>
          <w:sz w:val="20"/>
          <w:szCs w:val="20"/>
          <w:highlight w:val="yellow"/>
          <w:lang w:eastAsia="ru-RU"/>
        </w:rPr>
      </w:pPr>
      <w:r w:rsidRPr="0015074E">
        <w:rPr>
          <w:rFonts w:ascii="Times New Roman" w:eastAsia="Times New Roman" w:hAnsi="Times New Roman"/>
          <w:sz w:val="20"/>
          <w:szCs w:val="20"/>
          <w:lang w:eastAsia="ru-RU"/>
        </w:rPr>
        <w:t>а) - в строке «Перечень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p w:rsidR="0015074E" w:rsidRPr="0015074E" w:rsidRDefault="0015074E" w:rsidP="0015074E">
      <w:pPr>
        <w:spacing w:after="0" w:line="240" w:lineRule="auto"/>
        <w:ind w:firstLine="708"/>
        <w:jc w:val="both"/>
        <w:rPr>
          <w:rFonts w:ascii="Times New Roman" w:eastAsia="Times New Roman" w:hAnsi="Times New Roman"/>
          <w:sz w:val="20"/>
          <w:szCs w:val="20"/>
          <w:lang w:eastAsia="ru-RU"/>
        </w:rPr>
      </w:pPr>
      <w:proofErr w:type="gramStart"/>
      <w:r w:rsidRPr="0015074E">
        <w:rPr>
          <w:rFonts w:ascii="Times New Roman" w:eastAsia="Times New Roman" w:hAnsi="Times New Roman"/>
          <w:sz w:val="20"/>
          <w:szCs w:val="20"/>
          <w:lang w:eastAsia="ru-RU"/>
        </w:rPr>
        <w:t>в абзаце тринадцатом слова и цифры «На 2016 год данный показатель запланирован в количестве 610 чел, на 2017-2019гг показатели нулевые в виду отсутствия финансирования» заменить словами и цифрами «На 2016 год данный показатель составил – 610 чел, на 2017 год данный показатель запланирован в количестве – 600 чел, на 2018-2019гг показатели нулевые в виду отсутствия финансирования».</w:t>
      </w:r>
      <w:proofErr w:type="gramEnd"/>
    </w:p>
    <w:p w:rsidR="0015074E" w:rsidRPr="0015074E" w:rsidRDefault="0015074E" w:rsidP="0015074E">
      <w:pPr>
        <w:spacing w:after="0" w:line="240" w:lineRule="auto"/>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        б) - в строке «Ресурсное обеспечение программы»:</w:t>
      </w:r>
    </w:p>
    <w:p w:rsidR="0015074E" w:rsidRPr="0015074E" w:rsidRDefault="0015074E" w:rsidP="0015074E">
      <w:pPr>
        <w:spacing w:after="0" w:line="240" w:lineRule="auto"/>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        в абзаце первом цифру «281232731,56» заменить цифрой «281249671,56»;</w:t>
      </w:r>
    </w:p>
    <w:p w:rsidR="0015074E" w:rsidRPr="0015074E" w:rsidRDefault="0015074E" w:rsidP="0015074E">
      <w:pPr>
        <w:spacing w:after="0" w:line="240" w:lineRule="auto"/>
        <w:ind w:firstLine="708"/>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пятом  цифру «67435810,00» заменить цифрой    «67452750,00»;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восьмом цифру «91712950,00» заменить цифрой «91724890,00»;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двенадцатом цифру «32393100,00» заменить цифрой «32405040,00»;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пятнадцатом цифру «189515101,56» заменить цифрой «189520101,56»;</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девятнадцатом цифру «35042710,0</w:t>
      </w:r>
      <w:r w:rsidRPr="0015074E">
        <w:rPr>
          <w:rFonts w:ascii="Times New Roman" w:eastAsia="Times New Roman" w:hAnsi="Times New Roman"/>
          <w:color w:val="000000"/>
          <w:sz w:val="20"/>
          <w:szCs w:val="20"/>
          <w:lang w:eastAsia="ru-RU"/>
        </w:rPr>
        <w:t>0</w:t>
      </w:r>
      <w:r w:rsidRPr="0015074E">
        <w:rPr>
          <w:rFonts w:ascii="Times New Roman" w:eastAsia="Times New Roman" w:hAnsi="Times New Roman"/>
          <w:sz w:val="20"/>
          <w:szCs w:val="20"/>
          <w:lang w:eastAsia="ru-RU"/>
        </w:rPr>
        <w:t>» заменить цифрой «35047710,00».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1.2. В разделе 6 «Перечень подпрограмм с указанием сроков их реализации и ожидаемых результатов»: </w:t>
      </w:r>
    </w:p>
    <w:p w:rsidR="0015074E" w:rsidRPr="0015074E" w:rsidRDefault="0015074E" w:rsidP="0015074E">
      <w:pPr>
        <w:spacing w:after="0" w:line="240" w:lineRule="auto"/>
        <w:ind w:firstLine="709"/>
        <w:jc w:val="both"/>
        <w:rPr>
          <w:rFonts w:ascii="Times New Roman" w:eastAsia="Times New Roman" w:hAnsi="Times New Roman"/>
          <w:color w:val="000000"/>
          <w:sz w:val="20"/>
          <w:szCs w:val="20"/>
          <w:lang w:eastAsia="ru-RU"/>
        </w:rPr>
      </w:pPr>
      <w:r w:rsidRPr="0015074E">
        <w:rPr>
          <w:rFonts w:ascii="Times New Roman" w:eastAsia="Times New Roman" w:hAnsi="Times New Roman"/>
          <w:sz w:val="20"/>
          <w:szCs w:val="20"/>
          <w:lang w:eastAsia="ru-RU"/>
        </w:rPr>
        <w:t>в абзаце девятнадцатом слова и цифры</w:t>
      </w:r>
      <w:r w:rsidRPr="0015074E">
        <w:rPr>
          <w:rFonts w:ascii="Times New Roman" w:eastAsia="Times New Roman" w:hAnsi="Times New Roman"/>
          <w:color w:val="000000"/>
          <w:sz w:val="20"/>
          <w:szCs w:val="20"/>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610 чел, в том числе: 2014г-2015г – 0 чел; 2016г - 610 чел; 2017-2019г – 0 чел.» </w:t>
      </w:r>
      <w:r w:rsidRPr="0015074E">
        <w:rPr>
          <w:rFonts w:ascii="Times New Roman" w:eastAsia="Times New Roman" w:hAnsi="Times New Roman"/>
          <w:sz w:val="20"/>
          <w:szCs w:val="20"/>
          <w:lang w:eastAsia="ru-RU"/>
        </w:rPr>
        <w:t xml:space="preserve"> </w:t>
      </w:r>
      <w:proofErr w:type="gramStart"/>
      <w:r w:rsidRPr="0015074E">
        <w:rPr>
          <w:rFonts w:ascii="Times New Roman" w:eastAsia="Times New Roman" w:hAnsi="Times New Roman"/>
          <w:sz w:val="20"/>
          <w:szCs w:val="20"/>
          <w:lang w:eastAsia="ru-RU"/>
        </w:rPr>
        <w:t>заменить на слова</w:t>
      </w:r>
      <w:proofErr w:type="gramEnd"/>
      <w:r w:rsidRPr="0015074E">
        <w:rPr>
          <w:rFonts w:ascii="Times New Roman" w:eastAsia="Times New Roman" w:hAnsi="Times New Roman"/>
          <w:sz w:val="20"/>
          <w:szCs w:val="20"/>
          <w:lang w:eastAsia="ru-RU"/>
        </w:rPr>
        <w:t xml:space="preserve"> и цифры </w:t>
      </w:r>
      <w:r w:rsidRPr="0015074E">
        <w:rPr>
          <w:rFonts w:ascii="Times New Roman" w:eastAsia="Times New Roman" w:hAnsi="Times New Roman"/>
          <w:color w:val="000000"/>
          <w:sz w:val="20"/>
          <w:szCs w:val="20"/>
          <w:lang w:eastAsia="ru-RU"/>
        </w:rPr>
        <w:t>«приобретение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1210 чел, в том числе: 2014г-2015г – 0 чел; 2016г - 610 чел; 2017г – 600 чел, 2018-2019г – 0 чел.»</w:t>
      </w:r>
    </w:p>
    <w:p w:rsidR="0015074E" w:rsidRPr="0015074E" w:rsidRDefault="0015074E" w:rsidP="0015074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1.3.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15074E" w:rsidRPr="0015074E" w:rsidRDefault="0015074E" w:rsidP="0015074E">
      <w:pPr>
        <w:spacing w:after="0" w:line="240" w:lineRule="auto"/>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        в абзаце первом цифру «281232731,56» заменить цифрой «281249671,56»;</w:t>
      </w:r>
    </w:p>
    <w:p w:rsidR="0015074E" w:rsidRPr="0015074E" w:rsidRDefault="0015074E" w:rsidP="0015074E">
      <w:pPr>
        <w:spacing w:after="0" w:line="240" w:lineRule="auto"/>
        <w:ind w:firstLine="708"/>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пятом  цифру «67435810,00» заменить цифрой    «67452750,00»;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восьмом цифру «91712950,00» заменить цифрой «91724890,00»;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двенадцатом цифру «32393100,00» заменить цифрой «32405040,00»;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пятнадцатом цифру «189515101,56» заменить цифрой «189520101,56»;</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в абзаце девятнадцатом цифру «35042710,0</w:t>
      </w:r>
      <w:r w:rsidRPr="0015074E">
        <w:rPr>
          <w:rFonts w:ascii="Times New Roman" w:eastAsia="Times New Roman" w:hAnsi="Times New Roman"/>
          <w:color w:val="000000"/>
          <w:sz w:val="20"/>
          <w:szCs w:val="20"/>
          <w:lang w:eastAsia="ru-RU"/>
        </w:rPr>
        <w:t>0</w:t>
      </w:r>
      <w:r w:rsidRPr="0015074E">
        <w:rPr>
          <w:rFonts w:ascii="Times New Roman" w:eastAsia="Times New Roman" w:hAnsi="Times New Roman"/>
          <w:sz w:val="20"/>
          <w:szCs w:val="20"/>
          <w:lang w:eastAsia="ru-RU"/>
        </w:rPr>
        <w:t>» заменить цифрой «35047710,00»;</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1.4.  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 1 к настоящему постановлению;</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1.5.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 2 к настоящему постановлению;</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1.6.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 3 к настоящему постановлению;</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1.7. 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на 2014-2019 годы  читать в новой редакции согласно приложению № 4 к настоящему постановлению;</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1.8. Приложение № 1 к подпрограмме «Безопасность дорожного движения в Богучанском районе» на 2014-2019 годы читать в новой редакции согласно приложению № 5 к настоящему постановлению.</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1.9. Приложение № 2 к подпрограмме «Безопасность дорожного движения в Богучанском районе» на 2014-2019 годы читать в новой редакции согласно приложению № 6 к настоящему постановлению.</w:t>
      </w:r>
    </w:p>
    <w:p w:rsidR="0015074E" w:rsidRPr="0015074E" w:rsidRDefault="0015074E" w:rsidP="0015074E">
      <w:pPr>
        <w:spacing w:after="0" w:line="240" w:lineRule="auto"/>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2.0  Приложение № 2 к подпрограмме «Развитие транспортного комплекса Богучанского района» на 2014-2019 годы читать в новой редакции согласно приложению № 7 к настоящему постановлению</w:t>
      </w:r>
    </w:p>
    <w:p w:rsidR="0015074E" w:rsidRPr="0015074E" w:rsidRDefault="0015074E" w:rsidP="0015074E">
      <w:pPr>
        <w:spacing w:after="0" w:line="240" w:lineRule="auto"/>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          2. </w:t>
      </w:r>
      <w:proofErr w:type="gramStart"/>
      <w:r w:rsidRPr="0015074E">
        <w:rPr>
          <w:rFonts w:ascii="Times New Roman" w:eastAsia="Times New Roman" w:hAnsi="Times New Roman"/>
          <w:sz w:val="20"/>
          <w:szCs w:val="20"/>
          <w:lang w:eastAsia="ru-RU"/>
        </w:rPr>
        <w:t>Контроль за</w:t>
      </w:r>
      <w:proofErr w:type="gramEnd"/>
      <w:r w:rsidRPr="0015074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А.Ю.Машинистова.</w:t>
      </w:r>
    </w:p>
    <w:p w:rsidR="0015074E" w:rsidRPr="0015074E" w:rsidRDefault="0015074E" w:rsidP="0015074E">
      <w:pPr>
        <w:spacing w:after="0" w:line="240" w:lineRule="atLeast"/>
        <w:ind w:firstLine="709"/>
        <w:jc w:val="both"/>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lastRenderedPageBreak/>
        <w:t>3. Постановление вступает в силу после опубликования в Официальном вестнике Богучанского района.</w:t>
      </w:r>
    </w:p>
    <w:p w:rsidR="0015074E" w:rsidRPr="0015074E" w:rsidRDefault="0015074E" w:rsidP="0015074E">
      <w:pPr>
        <w:spacing w:after="0" w:line="240" w:lineRule="atLeast"/>
        <w:rPr>
          <w:rFonts w:ascii="Times New Roman" w:eastAsia="Times New Roman" w:hAnsi="Times New Roman"/>
          <w:color w:val="000000"/>
          <w:sz w:val="20"/>
          <w:szCs w:val="20"/>
          <w:lang w:eastAsia="ru-RU"/>
        </w:rPr>
      </w:pPr>
    </w:p>
    <w:tbl>
      <w:tblPr>
        <w:tblW w:w="0" w:type="auto"/>
        <w:tblLook w:val="01E0"/>
      </w:tblPr>
      <w:tblGrid>
        <w:gridCol w:w="4785"/>
        <w:gridCol w:w="4785"/>
      </w:tblGrid>
      <w:tr w:rsidR="0015074E" w:rsidRPr="0015074E" w:rsidTr="00D04815">
        <w:tc>
          <w:tcPr>
            <w:tcW w:w="4785" w:type="dxa"/>
          </w:tcPr>
          <w:p w:rsidR="0015074E" w:rsidRPr="0015074E" w:rsidRDefault="0015074E" w:rsidP="0015074E">
            <w:pPr>
              <w:spacing w:after="0" w:line="240" w:lineRule="auto"/>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И. о. Главы Богучанского  района</w:t>
            </w:r>
          </w:p>
        </w:tc>
        <w:tc>
          <w:tcPr>
            <w:tcW w:w="4785" w:type="dxa"/>
          </w:tcPr>
          <w:p w:rsidR="0015074E" w:rsidRPr="0015074E" w:rsidRDefault="0015074E" w:rsidP="0015074E">
            <w:pPr>
              <w:spacing w:after="0" w:line="240" w:lineRule="auto"/>
              <w:rPr>
                <w:rFonts w:ascii="Times New Roman" w:eastAsia="Times New Roman" w:hAnsi="Times New Roman"/>
                <w:sz w:val="20"/>
                <w:szCs w:val="20"/>
                <w:lang w:eastAsia="ru-RU"/>
              </w:rPr>
            </w:pPr>
            <w:r w:rsidRPr="0015074E">
              <w:rPr>
                <w:rFonts w:ascii="Times New Roman" w:eastAsia="Times New Roman" w:hAnsi="Times New Roman"/>
                <w:sz w:val="20"/>
                <w:szCs w:val="20"/>
                <w:lang w:eastAsia="ru-RU"/>
              </w:rPr>
              <w:t xml:space="preserve">                                     В.Ю. Карнаухов</w:t>
            </w: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E2ECD" w:rsidRPr="00BE2ECD" w:rsidTr="00BE2ECD">
        <w:trPr>
          <w:trHeight w:val="20"/>
        </w:trPr>
        <w:tc>
          <w:tcPr>
            <w:tcW w:w="5000" w:type="pct"/>
            <w:tcBorders>
              <w:top w:val="nil"/>
              <w:left w:val="nil"/>
              <w:right w:val="nil"/>
            </w:tcBorders>
            <w:shd w:val="clear" w:color="auto" w:fill="auto"/>
            <w:noWrap/>
            <w:vAlign w:val="center"/>
            <w:hideMark/>
          </w:tcPr>
          <w:p w:rsidR="00BE2ECD" w:rsidRPr="00457B71" w:rsidRDefault="00BE2ECD" w:rsidP="00BE2ECD">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Приложение № 1                                                                                                                                                                                                                                                                                                                                                          к постановлению администрации Богучанского района            </w:t>
            </w:r>
          </w:p>
          <w:p w:rsidR="00BE2ECD" w:rsidRPr="00457B71" w:rsidRDefault="00BE2ECD" w:rsidP="00BE2ECD">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                                          от   19.05. 2017 года № </w:t>
            </w:r>
            <w:r w:rsidRPr="00457B71">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BE2ECD" w:rsidRPr="00457B71" w:rsidRDefault="00BE2ECD" w:rsidP="00BE2ECD">
            <w:pPr>
              <w:spacing w:after="0" w:line="240" w:lineRule="auto"/>
              <w:jc w:val="right"/>
              <w:rPr>
                <w:rFonts w:ascii="Times New Roman" w:eastAsia="Times New Roman" w:hAnsi="Times New Roman"/>
                <w:color w:val="000000"/>
                <w:sz w:val="18"/>
                <w:szCs w:val="18"/>
                <w:lang w:eastAsia="ru-RU"/>
              </w:rPr>
            </w:pPr>
          </w:p>
          <w:p w:rsidR="00BE2ECD" w:rsidRPr="00457B71" w:rsidRDefault="00BE2ECD" w:rsidP="00BE2ECD">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Приложение № 1</w:t>
            </w:r>
            <w:r w:rsidRPr="00BE2ECD">
              <w:rPr>
                <w:rFonts w:ascii="Times New Roman" w:eastAsia="Times New Roman" w:hAnsi="Times New Roman"/>
                <w:color w:val="000000"/>
                <w:sz w:val="18"/>
                <w:szCs w:val="18"/>
                <w:lang w:eastAsia="ru-RU"/>
              </w:rPr>
              <w:br/>
              <w:t xml:space="preserve">к паспорту муниципальной программы </w:t>
            </w:r>
            <w:r w:rsidRPr="00BE2ECD">
              <w:rPr>
                <w:rFonts w:ascii="Times New Roman" w:eastAsia="Times New Roman" w:hAnsi="Times New Roman"/>
                <w:color w:val="000000"/>
                <w:sz w:val="18"/>
                <w:szCs w:val="18"/>
                <w:lang w:eastAsia="ru-RU"/>
              </w:rPr>
              <w:br/>
              <w:t>Богучанского района "Развитие транспортной системы Богучанского района"</w:t>
            </w:r>
          </w:p>
          <w:p w:rsidR="00BE2ECD" w:rsidRPr="00BE2ECD" w:rsidRDefault="00BE2ECD" w:rsidP="00BE2ECD">
            <w:pPr>
              <w:spacing w:after="0" w:line="240" w:lineRule="auto"/>
              <w:jc w:val="right"/>
              <w:rPr>
                <w:rFonts w:ascii="Times New Roman" w:eastAsia="Times New Roman" w:hAnsi="Times New Roman"/>
                <w:color w:val="000000"/>
                <w:sz w:val="28"/>
                <w:szCs w:val="28"/>
                <w:lang w:eastAsia="ru-RU"/>
              </w:rPr>
            </w:pPr>
            <w:r w:rsidRPr="00BE2ECD">
              <w:rPr>
                <w:rFonts w:ascii="Times New Roman" w:eastAsia="Times New Roman" w:hAnsi="Times New Roman"/>
                <w:color w:val="000000"/>
                <w:sz w:val="28"/>
                <w:szCs w:val="28"/>
                <w:lang w:eastAsia="ru-RU"/>
              </w:rPr>
              <w:t xml:space="preserve"> </w:t>
            </w:r>
          </w:p>
          <w:p w:rsidR="00BE2ECD" w:rsidRPr="00BE2ECD" w:rsidRDefault="00BE2ECD" w:rsidP="00BE2ECD">
            <w:pPr>
              <w:spacing w:after="0" w:line="240" w:lineRule="auto"/>
              <w:jc w:val="center"/>
              <w:rPr>
                <w:rFonts w:ascii="Times New Roman" w:eastAsia="Times New Roman" w:hAnsi="Times New Roman"/>
                <w:color w:val="000000"/>
                <w:sz w:val="20"/>
                <w:szCs w:val="20"/>
                <w:lang w:eastAsia="ru-RU"/>
              </w:rPr>
            </w:pPr>
            <w:r w:rsidRPr="00BE2ECD">
              <w:rPr>
                <w:rFonts w:ascii="Times New Roman" w:eastAsia="Times New Roman" w:hAnsi="Times New Roman"/>
                <w:color w:val="000000"/>
                <w:sz w:val="20"/>
                <w:szCs w:val="20"/>
                <w:lang w:eastAsia="ru-RU"/>
              </w:rPr>
              <w:t>Цели, целевые показатели, зада</w:t>
            </w:r>
            <w:r>
              <w:rPr>
                <w:rFonts w:ascii="Times New Roman" w:eastAsia="Times New Roman" w:hAnsi="Times New Roman"/>
                <w:color w:val="000000"/>
                <w:sz w:val="20"/>
                <w:szCs w:val="20"/>
                <w:lang w:eastAsia="ru-RU"/>
              </w:rPr>
              <w:t>чи, показатели результативности</w:t>
            </w:r>
            <w:r w:rsidRPr="00BE2ECD">
              <w:rPr>
                <w:rFonts w:ascii="Times New Roman" w:eastAsia="Times New Roman" w:hAnsi="Times New Roman"/>
                <w:color w:val="000000"/>
                <w:sz w:val="20"/>
                <w:szCs w:val="20"/>
                <w:lang w:eastAsia="ru-RU"/>
              </w:rPr>
              <w:t xml:space="preserve"> (показатели развития отрасли, вида экономической деятельности)</w:t>
            </w: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27"/>
        <w:gridCol w:w="2990"/>
        <w:gridCol w:w="961"/>
        <w:gridCol w:w="651"/>
        <w:gridCol w:w="804"/>
        <w:gridCol w:w="473"/>
        <w:gridCol w:w="473"/>
        <w:gridCol w:w="473"/>
        <w:gridCol w:w="473"/>
        <w:gridCol w:w="473"/>
        <w:gridCol w:w="473"/>
        <w:gridCol w:w="473"/>
        <w:gridCol w:w="426"/>
      </w:tblGrid>
      <w:tr w:rsidR="00BE2ECD" w:rsidRPr="00BE2ECD" w:rsidTr="00BE2ECD">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xml:space="preserve">№ </w:t>
            </w:r>
            <w:proofErr w:type="gramStart"/>
            <w:r w:rsidRPr="00BE2ECD">
              <w:rPr>
                <w:rFonts w:ascii="Times New Roman" w:eastAsia="Times New Roman" w:hAnsi="Times New Roman"/>
                <w:sz w:val="14"/>
                <w:szCs w:val="14"/>
                <w:lang w:eastAsia="ru-RU"/>
              </w:rPr>
              <w:t>п</w:t>
            </w:r>
            <w:proofErr w:type="gramEnd"/>
            <w:r w:rsidRPr="00BE2ECD">
              <w:rPr>
                <w:rFonts w:ascii="Times New Roman" w:eastAsia="Times New Roman" w:hAnsi="Times New Roman"/>
                <w:sz w:val="14"/>
                <w:szCs w:val="14"/>
                <w:lang w:eastAsia="ru-RU"/>
              </w:rPr>
              <w:t>/п</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Цели, задачи, показатели</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Единица измерения</w:t>
            </w:r>
          </w:p>
        </w:tc>
        <w:tc>
          <w:tcPr>
            <w:tcW w:w="282" w:type="pct"/>
            <w:tcBorders>
              <w:top w:val="single" w:sz="4" w:space="0" w:color="auto"/>
              <w:left w:val="nil"/>
              <w:bottom w:val="nil"/>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Вес показателя</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Источник информации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2013</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2014</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2015</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2016</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2017</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2019</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w:t>
            </w:r>
          </w:p>
        </w:tc>
        <w:tc>
          <w:tcPr>
            <w:tcW w:w="33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4</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8</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9</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11</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12</w:t>
            </w:r>
          </w:p>
        </w:tc>
        <w:tc>
          <w:tcPr>
            <w:tcW w:w="292"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13</w:t>
            </w:r>
          </w:p>
        </w:tc>
      </w:tr>
      <w:tr w:rsidR="00BE2ECD" w:rsidRPr="00BE2ECD" w:rsidTr="00BE2ECD">
        <w:trPr>
          <w:trHeight w:val="20"/>
        </w:trPr>
        <w:tc>
          <w:tcPr>
            <w:tcW w:w="157" w:type="pct"/>
            <w:tcBorders>
              <w:top w:val="nil"/>
              <w:left w:val="single" w:sz="4" w:space="0" w:color="auto"/>
              <w:bottom w:val="nil"/>
              <w:right w:val="nil"/>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w:t>
            </w:r>
          </w:p>
        </w:tc>
        <w:tc>
          <w:tcPr>
            <w:tcW w:w="2162" w:type="pct"/>
            <w:gridSpan w:val="3"/>
            <w:tcBorders>
              <w:top w:val="single" w:sz="4" w:space="0" w:color="auto"/>
              <w:left w:val="single" w:sz="4" w:space="0" w:color="auto"/>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Цель 1: Развитие современной и эффективной транспортной инфраструктуры</w:t>
            </w:r>
          </w:p>
        </w:tc>
        <w:tc>
          <w:tcPr>
            <w:tcW w:w="321"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vMerge w:val="restar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км</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257,8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250,4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250,4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248,7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241,7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241,7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241,7</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241,7</w:t>
            </w:r>
          </w:p>
        </w:tc>
      </w:tr>
      <w:tr w:rsidR="00BE2ECD" w:rsidRPr="00BE2ECD" w:rsidTr="00BE2ECD">
        <w:trPr>
          <w:trHeight w:val="20"/>
        </w:trPr>
        <w:tc>
          <w:tcPr>
            <w:tcW w:w="157"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1545"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w:t>
            </w:r>
          </w:p>
        </w:tc>
        <w:tc>
          <w:tcPr>
            <w:tcW w:w="282"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62</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62</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62</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62</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1.1.</w:t>
            </w:r>
          </w:p>
        </w:tc>
        <w:tc>
          <w:tcPr>
            <w:tcW w:w="2483" w:type="pct"/>
            <w:gridSpan w:val="4"/>
            <w:tcBorders>
              <w:top w:val="single" w:sz="4" w:space="0" w:color="auto"/>
              <w:left w:val="single" w:sz="4" w:space="0" w:color="auto"/>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Задача 1. Обеспечение сохранности, модернизация и развитие сети автомобильных дорог района</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1.1.1.</w:t>
            </w:r>
          </w:p>
        </w:tc>
        <w:tc>
          <w:tcPr>
            <w:tcW w:w="1880" w:type="pct"/>
            <w:gridSpan w:val="2"/>
            <w:tcBorders>
              <w:top w:val="single" w:sz="4" w:space="0" w:color="auto"/>
              <w:left w:val="single" w:sz="4" w:space="0" w:color="auto"/>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Подпрограмма 1 "Дороги Богучанского района" на 2014-2019 годы</w:t>
            </w:r>
          </w:p>
        </w:tc>
        <w:tc>
          <w:tcPr>
            <w:tcW w:w="282"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vMerge w:val="restar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xml:space="preserve">Протяженность автомобильных дорог общего  пользования местного значения, </w:t>
            </w:r>
            <w:proofErr w:type="gramStart"/>
            <w:r w:rsidRPr="00BE2ECD">
              <w:rPr>
                <w:rFonts w:ascii="Times New Roman" w:eastAsia="Times New Roman" w:hAnsi="Times New Roman"/>
                <w:sz w:val="14"/>
                <w:szCs w:val="14"/>
                <w:lang w:eastAsia="ru-RU"/>
              </w:rPr>
              <w:t>работы</w:t>
            </w:r>
            <w:proofErr w:type="gramEnd"/>
            <w:r w:rsidRPr="00BE2ECD">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км</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0,25</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37,57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41,34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41,34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35,0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35,1</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25,9</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57"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1545"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w:t>
            </w:r>
          </w:p>
        </w:tc>
        <w:tc>
          <w:tcPr>
            <w:tcW w:w="282"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10,2</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11,2</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11,20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8,9</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8,95</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6,6</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0,05</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1,1</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0,68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w:t>
            </w:r>
          </w:p>
        </w:tc>
        <w:tc>
          <w:tcPr>
            <w:tcW w:w="154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Цель 2: Повышение доступности транспортных услуг для населения</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Транспортная подвижность населения</w:t>
            </w:r>
          </w:p>
        </w:tc>
        <w:tc>
          <w:tcPr>
            <w:tcW w:w="33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кол-во перевезенных пассажиров/общее кол-во жителей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1,88</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2,36</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2,28</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2,04</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2,29</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2,25</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2,25</w:t>
            </w:r>
          </w:p>
        </w:tc>
        <w:tc>
          <w:tcPr>
            <w:tcW w:w="292"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14,94</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2.1.</w:t>
            </w:r>
          </w:p>
        </w:tc>
        <w:tc>
          <w:tcPr>
            <w:tcW w:w="1880" w:type="pct"/>
            <w:gridSpan w:val="2"/>
            <w:tcBorders>
              <w:top w:val="single" w:sz="4" w:space="0" w:color="auto"/>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Задача 2. Обеспечение потребности населения в перевозках</w:t>
            </w:r>
          </w:p>
        </w:tc>
        <w:tc>
          <w:tcPr>
            <w:tcW w:w="282"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2.1.1.</w:t>
            </w:r>
          </w:p>
        </w:tc>
        <w:tc>
          <w:tcPr>
            <w:tcW w:w="2483" w:type="pct"/>
            <w:gridSpan w:val="4"/>
            <w:tcBorders>
              <w:top w:val="single" w:sz="4" w:space="0" w:color="auto"/>
              <w:left w:val="single" w:sz="4" w:space="0" w:color="auto"/>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Подпрограмма 2 "Развитие транспортного комплекса Богучанского района" на 2014-2019 годы</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Объем субсидий на 1 пассажира</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руб/пасс</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0,2</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170,16</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175,57</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220,15</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235,64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247,76</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234,92</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234,92</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50,31</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Доля субсидируемых поездок от общего числа</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0,2</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55,5</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58,3</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62,7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62,8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65,2</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65,1</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65,1</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53,9</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Доля транспортных средств, подлежащих спианию</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0,1</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65</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39</w:t>
            </w:r>
          </w:p>
        </w:tc>
        <w:tc>
          <w:tcPr>
            <w:tcW w:w="29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56</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71</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71</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71</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71</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71</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w:t>
            </w:r>
          </w:p>
        </w:tc>
        <w:tc>
          <w:tcPr>
            <w:tcW w:w="154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Цель 3: Повышение комплексной безопасности дорожного движения</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Социальный риск (число лиц, погибших в дорожно-транспортных происшествиях, на 100 тысяч населения)</w:t>
            </w:r>
          </w:p>
        </w:tc>
        <w:tc>
          <w:tcPr>
            <w:tcW w:w="33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ОГИБДД МО МВД России "Богучанский"</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35,8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42,8</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30,9</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28,7</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28,7</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3.1.</w:t>
            </w:r>
          </w:p>
        </w:tc>
        <w:tc>
          <w:tcPr>
            <w:tcW w:w="154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Задача 3. Обеспечение дорожной безопасности</w:t>
            </w:r>
          </w:p>
        </w:tc>
        <w:tc>
          <w:tcPr>
            <w:tcW w:w="33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82"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321"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3.1.1.</w:t>
            </w:r>
          </w:p>
        </w:tc>
        <w:tc>
          <w:tcPr>
            <w:tcW w:w="2483" w:type="pct"/>
            <w:gridSpan w:val="4"/>
            <w:tcBorders>
              <w:top w:val="single" w:sz="4" w:space="0" w:color="auto"/>
              <w:left w:val="single" w:sz="4" w:space="0" w:color="auto"/>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Подпрограмма 3 "Безопасность дорожного движения в Богучанском районе" на 2014-2019 годы</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Число детей пострадавших в дорожно-</w:t>
            </w:r>
            <w:r w:rsidRPr="00BE2ECD">
              <w:rPr>
                <w:rFonts w:ascii="Times New Roman" w:eastAsia="Times New Roman" w:hAnsi="Times New Roman"/>
                <w:sz w:val="14"/>
                <w:szCs w:val="14"/>
                <w:lang w:eastAsia="ru-RU"/>
              </w:rPr>
              <w:lastRenderedPageBreak/>
              <w:t>транспортных происшествиях</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lastRenderedPageBreak/>
              <w:t>чел.</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0,1</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xml:space="preserve">ОГИБДД </w:t>
            </w:r>
            <w:r w:rsidRPr="00BE2ECD">
              <w:rPr>
                <w:rFonts w:ascii="Times New Roman" w:eastAsia="Times New Roman" w:hAnsi="Times New Roman"/>
                <w:sz w:val="14"/>
                <w:szCs w:val="14"/>
                <w:lang w:eastAsia="ru-RU"/>
              </w:rPr>
              <w:lastRenderedPageBreak/>
              <w:t>МО МВД России "Богучанский"</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lastRenderedPageBreak/>
              <w:t>7</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10</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lastRenderedPageBreak/>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xml:space="preserve">Количество установленных дорожных знаков (1.23 "Дети" на пленке алмазного типа) на участках авторог метсного значения вблизи детских </w:t>
            </w:r>
            <w:proofErr w:type="gramStart"/>
            <w:r w:rsidRPr="00BE2ECD">
              <w:rPr>
                <w:rFonts w:ascii="Times New Roman" w:eastAsia="Times New Roman" w:hAnsi="Times New Roman"/>
                <w:sz w:val="14"/>
                <w:szCs w:val="14"/>
                <w:lang w:eastAsia="ru-RU"/>
              </w:rPr>
              <w:t>учреждений</w:t>
            </w:r>
            <w:proofErr w:type="gramEnd"/>
            <w:r w:rsidRPr="00BE2ECD">
              <w:rPr>
                <w:rFonts w:ascii="Times New Roman" w:eastAsia="Times New Roman" w:hAnsi="Times New Roman"/>
                <w:sz w:val="14"/>
                <w:szCs w:val="14"/>
                <w:lang w:eastAsia="ru-RU"/>
              </w:rPr>
              <w:t xml:space="preserve"> на проезжей части которых возможно появление детей</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proofErr w:type="gramStart"/>
            <w:r w:rsidRPr="00BE2ECD">
              <w:rPr>
                <w:rFonts w:ascii="Times New Roman" w:eastAsia="Times New Roman" w:hAnsi="Times New Roman"/>
                <w:sz w:val="14"/>
                <w:szCs w:val="14"/>
                <w:lang w:eastAsia="ru-RU"/>
              </w:rPr>
              <w:t>шт</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0,01</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4</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Оснащение транспортных средств (автобусов), осуществляющих перевозки по муниципальным маршрутам тахографами</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proofErr w:type="gramStart"/>
            <w:r w:rsidRPr="00BE2ECD">
              <w:rPr>
                <w:rFonts w:ascii="Times New Roman" w:eastAsia="Times New Roman" w:hAnsi="Times New Roman"/>
                <w:sz w:val="14"/>
                <w:szCs w:val="14"/>
                <w:lang w:eastAsia="ru-RU"/>
              </w:rPr>
              <w:t>шт</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0,01</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5</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proofErr w:type="gramStart"/>
            <w:r w:rsidRPr="00BE2ECD">
              <w:rPr>
                <w:rFonts w:ascii="Times New Roman" w:eastAsia="Times New Roman" w:hAnsi="Times New Roman"/>
                <w:sz w:val="14"/>
                <w:szCs w:val="14"/>
                <w:lang w:eastAsia="ru-RU"/>
              </w:rPr>
              <w:t>шт</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0,04</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Количество учащихся первых классов муниципальных образовательных учереждений района получивших световозвращающие приспособления</w:t>
            </w:r>
          </w:p>
        </w:tc>
        <w:tc>
          <w:tcPr>
            <w:tcW w:w="33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чел.</w:t>
            </w:r>
          </w:p>
        </w:tc>
        <w:tc>
          <w:tcPr>
            <w:tcW w:w="28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0,04</w:t>
            </w:r>
          </w:p>
        </w:tc>
        <w:tc>
          <w:tcPr>
            <w:tcW w:w="321" w:type="pct"/>
            <w:tcBorders>
              <w:top w:val="nil"/>
              <w:left w:val="nil"/>
              <w:bottom w:val="single" w:sz="4" w:space="0" w:color="auto"/>
              <w:right w:val="single" w:sz="4" w:space="0" w:color="auto"/>
            </w:tcBorders>
            <w:shd w:val="clear" w:color="auto" w:fill="auto"/>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610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600</w:t>
            </w:r>
          </w:p>
        </w:tc>
        <w:tc>
          <w:tcPr>
            <w:tcW w:w="295"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0 *</w:t>
            </w:r>
          </w:p>
        </w:tc>
      </w:tr>
      <w:tr w:rsidR="00BE2ECD" w:rsidRPr="00BE2ECD" w:rsidTr="00BE2ECD">
        <w:trPr>
          <w:trHeight w:val="20"/>
        </w:trPr>
        <w:tc>
          <w:tcPr>
            <w:tcW w:w="1702" w:type="pct"/>
            <w:gridSpan w:val="2"/>
            <w:tcBorders>
              <w:top w:val="nil"/>
              <w:left w:val="nil"/>
              <w:bottom w:val="nil"/>
              <w:right w:val="nil"/>
            </w:tcBorders>
            <w:shd w:val="clear" w:color="auto" w:fill="auto"/>
            <w:noWrap/>
            <w:vAlign w:val="bottom"/>
            <w:hideMark/>
          </w:tcPr>
          <w:p w:rsidR="00BE2ECD" w:rsidRPr="00BE2ECD" w:rsidRDefault="00BE2ECD" w:rsidP="00BE2ECD">
            <w:pPr>
              <w:spacing w:after="0" w:line="240" w:lineRule="auto"/>
              <w:rPr>
                <w:rFonts w:ascii="Times New Roman" w:eastAsia="Times New Roman" w:hAnsi="Times New Roman"/>
                <w:sz w:val="14"/>
                <w:szCs w:val="14"/>
                <w:lang w:eastAsia="ru-RU"/>
              </w:rPr>
            </w:pPr>
            <w:r w:rsidRPr="00BE2ECD">
              <w:rPr>
                <w:rFonts w:ascii="Times New Roman" w:eastAsia="Times New Roman" w:hAnsi="Times New Roman"/>
                <w:sz w:val="14"/>
                <w:szCs w:val="14"/>
                <w:lang w:eastAsia="ru-RU"/>
              </w:rPr>
              <w:t xml:space="preserve">* - показатель нулевой в виду отсутствия финансирования </w:t>
            </w:r>
          </w:p>
        </w:tc>
        <w:tc>
          <w:tcPr>
            <w:tcW w:w="33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jc w:val="center"/>
              <w:rPr>
                <w:rFonts w:ascii="Times New Roman" w:eastAsia="Times New Roman" w:hAnsi="Times New Roman"/>
                <w:sz w:val="14"/>
                <w:szCs w:val="14"/>
                <w:lang w:eastAsia="ru-RU"/>
              </w:rPr>
            </w:pPr>
          </w:p>
        </w:tc>
        <w:tc>
          <w:tcPr>
            <w:tcW w:w="282"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c>
          <w:tcPr>
            <w:tcW w:w="292" w:type="pct"/>
            <w:tcBorders>
              <w:top w:val="nil"/>
              <w:left w:val="nil"/>
              <w:bottom w:val="nil"/>
              <w:right w:val="nil"/>
            </w:tcBorders>
            <w:shd w:val="clear" w:color="auto" w:fill="auto"/>
            <w:noWrap/>
            <w:vAlign w:val="center"/>
            <w:hideMark/>
          </w:tcPr>
          <w:p w:rsidR="00BE2ECD" w:rsidRPr="00BE2ECD" w:rsidRDefault="00BE2ECD" w:rsidP="00BE2ECD">
            <w:pPr>
              <w:spacing w:after="0" w:line="240" w:lineRule="auto"/>
              <w:rPr>
                <w:rFonts w:ascii="Times New Roman" w:eastAsia="Times New Roman" w:hAnsi="Times New Roman"/>
                <w:sz w:val="14"/>
                <w:szCs w:val="14"/>
                <w:lang w:eastAsia="ru-RU"/>
              </w:rPr>
            </w:pP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8F5A77" w:rsidRPr="008F5A77" w:rsidTr="008F5A77">
        <w:trPr>
          <w:trHeight w:val="20"/>
        </w:trPr>
        <w:tc>
          <w:tcPr>
            <w:tcW w:w="5000" w:type="pct"/>
            <w:tcBorders>
              <w:top w:val="nil"/>
              <w:left w:val="nil"/>
              <w:right w:val="nil"/>
            </w:tcBorders>
            <w:shd w:val="clear" w:color="auto" w:fill="auto"/>
            <w:noWrap/>
            <w:vAlign w:val="center"/>
            <w:hideMark/>
          </w:tcPr>
          <w:p w:rsidR="008F5A77" w:rsidRPr="00457B71" w:rsidRDefault="008F5A77" w:rsidP="008F5A77">
            <w:pPr>
              <w:spacing w:after="0" w:line="240" w:lineRule="auto"/>
              <w:jc w:val="right"/>
              <w:rPr>
                <w:rFonts w:ascii="Times New Roman" w:eastAsia="Times New Roman" w:hAnsi="Times New Roman"/>
                <w:color w:val="000000"/>
                <w:sz w:val="18"/>
                <w:szCs w:val="18"/>
                <w:lang w:eastAsia="ru-RU"/>
              </w:rPr>
            </w:pPr>
            <w:r w:rsidRPr="008F5A77">
              <w:rPr>
                <w:rFonts w:ascii="Times New Roman" w:eastAsia="Times New Roman" w:hAnsi="Times New Roman"/>
                <w:color w:val="000000"/>
                <w:sz w:val="18"/>
                <w:szCs w:val="18"/>
                <w:lang w:eastAsia="ru-RU"/>
              </w:rPr>
              <w:t xml:space="preserve">Приложение № 2                                                                                                                                                                                                                                                                                                                                                          к постановлению администрации Богучанского района                 </w:t>
            </w:r>
          </w:p>
          <w:p w:rsidR="008F5A77" w:rsidRPr="00457B71" w:rsidRDefault="008F5A77" w:rsidP="008F5A77">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                                          от   19.05. 2017 года № </w:t>
            </w:r>
            <w:r w:rsidRPr="00457B71">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8F5A77" w:rsidRPr="00457B71" w:rsidRDefault="008F5A77" w:rsidP="008F5A77">
            <w:pPr>
              <w:spacing w:after="0" w:line="240" w:lineRule="auto"/>
              <w:jc w:val="right"/>
              <w:rPr>
                <w:rFonts w:ascii="Times New Roman" w:eastAsia="Times New Roman" w:hAnsi="Times New Roman"/>
                <w:color w:val="000000"/>
                <w:sz w:val="18"/>
                <w:szCs w:val="18"/>
                <w:lang w:eastAsia="ru-RU"/>
              </w:rPr>
            </w:pPr>
          </w:p>
          <w:p w:rsidR="008F5A77" w:rsidRPr="00457B71" w:rsidRDefault="008F5A77" w:rsidP="008F5A77">
            <w:pPr>
              <w:spacing w:after="0" w:line="240" w:lineRule="auto"/>
              <w:jc w:val="right"/>
              <w:rPr>
                <w:rFonts w:ascii="Times New Roman" w:eastAsia="Times New Roman" w:hAnsi="Times New Roman"/>
                <w:color w:val="000000"/>
                <w:sz w:val="18"/>
                <w:szCs w:val="18"/>
                <w:lang w:eastAsia="ru-RU"/>
              </w:rPr>
            </w:pPr>
            <w:r w:rsidRPr="008F5A77">
              <w:rPr>
                <w:rFonts w:ascii="Times New Roman" w:eastAsia="Times New Roman" w:hAnsi="Times New Roman"/>
                <w:color w:val="000000"/>
                <w:sz w:val="18"/>
                <w:szCs w:val="18"/>
                <w:lang w:eastAsia="ru-RU"/>
              </w:rPr>
              <w:t>Приложение № 2</w:t>
            </w:r>
            <w:r w:rsidRPr="008F5A77">
              <w:rPr>
                <w:rFonts w:ascii="Times New Roman" w:eastAsia="Times New Roman" w:hAnsi="Times New Roman"/>
                <w:color w:val="000000"/>
                <w:sz w:val="18"/>
                <w:szCs w:val="18"/>
                <w:lang w:eastAsia="ru-RU"/>
              </w:rPr>
              <w:br/>
              <w:t>к муниципальной программе Богучанского района</w:t>
            </w:r>
          </w:p>
          <w:p w:rsidR="008F5A77" w:rsidRPr="008F5A77" w:rsidRDefault="008F5A77" w:rsidP="008F5A77">
            <w:pPr>
              <w:spacing w:after="0" w:line="240" w:lineRule="auto"/>
              <w:jc w:val="right"/>
              <w:rPr>
                <w:rFonts w:ascii="Times New Roman" w:eastAsia="Times New Roman" w:hAnsi="Times New Roman"/>
                <w:color w:val="000000"/>
                <w:sz w:val="18"/>
                <w:szCs w:val="18"/>
                <w:lang w:eastAsia="ru-RU"/>
              </w:rPr>
            </w:pPr>
            <w:r w:rsidRPr="008F5A77">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8F5A77" w:rsidRPr="008F5A77" w:rsidRDefault="008F5A77" w:rsidP="008F5A77">
            <w:pPr>
              <w:spacing w:after="0" w:line="240" w:lineRule="auto"/>
              <w:rPr>
                <w:rFonts w:ascii="Times New Roman" w:eastAsia="Times New Roman" w:hAnsi="Times New Roman"/>
                <w:color w:val="000000"/>
                <w:sz w:val="28"/>
                <w:szCs w:val="28"/>
                <w:lang w:eastAsia="ru-RU"/>
              </w:rPr>
            </w:pPr>
            <w:r w:rsidRPr="008F5A77">
              <w:rPr>
                <w:rFonts w:ascii="Times New Roman" w:eastAsia="Times New Roman" w:hAnsi="Times New Roman"/>
                <w:color w:val="000000"/>
                <w:sz w:val="28"/>
                <w:szCs w:val="28"/>
                <w:lang w:eastAsia="ru-RU"/>
              </w:rPr>
              <w:t> </w:t>
            </w:r>
          </w:p>
          <w:p w:rsidR="008F5A77" w:rsidRPr="008F5A77" w:rsidRDefault="008F5A77" w:rsidP="008F5A77">
            <w:pPr>
              <w:spacing w:after="0" w:line="240" w:lineRule="auto"/>
              <w:jc w:val="center"/>
              <w:rPr>
                <w:rFonts w:ascii="Times New Roman" w:eastAsia="Times New Roman" w:hAnsi="Times New Roman"/>
                <w:color w:val="000000"/>
                <w:sz w:val="20"/>
                <w:szCs w:val="20"/>
                <w:lang w:eastAsia="ru-RU"/>
              </w:rPr>
            </w:pPr>
            <w:r w:rsidRPr="008F5A77">
              <w:rPr>
                <w:rFonts w:ascii="Times New Roman" w:eastAsia="Times New Roman" w:hAnsi="Times New Roman"/>
                <w:bCs/>
                <w:color w:val="000000"/>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20"/>
                <w:lang w:eastAsia="ru-RU"/>
              </w:rPr>
              <w:t>о мероприятиям и подпрограммам</w:t>
            </w:r>
            <w:r w:rsidRPr="008F5A77">
              <w:rPr>
                <w:rFonts w:ascii="Times New Roman" w:eastAsia="Times New Roman" w:hAnsi="Times New Roman"/>
                <w:bCs/>
                <w:color w:val="000000"/>
                <w:sz w:val="20"/>
                <w:szCs w:val="20"/>
                <w:lang w:eastAsia="ru-RU"/>
              </w:rPr>
              <w:t xml:space="preserve"> муниципальной программы</w:t>
            </w: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98"/>
        <w:gridCol w:w="747"/>
        <w:gridCol w:w="1691"/>
        <w:gridCol w:w="414"/>
        <w:gridCol w:w="318"/>
        <w:gridCol w:w="378"/>
        <w:gridCol w:w="318"/>
        <w:gridCol w:w="695"/>
        <w:gridCol w:w="695"/>
        <w:gridCol w:w="695"/>
        <w:gridCol w:w="695"/>
        <w:gridCol w:w="695"/>
        <w:gridCol w:w="695"/>
        <w:gridCol w:w="736"/>
      </w:tblGrid>
      <w:tr w:rsidR="008F5A77" w:rsidRPr="008F5A77" w:rsidTr="008F5A77">
        <w:trPr>
          <w:trHeight w:val="20"/>
        </w:trPr>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jc w:val="center"/>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Статус (муниципальная программа, подпрограмма)</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jc w:val="center"/>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Наименование  программы, подпрограммы</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xml:space="preserve">Код бюджетной классификации </w:t>
            </w:r>
          </w:p>
        </w:tc>
        <w:tc>
          <w:tcPr>
            <w:tcW w:w="2382" w:type="pct"/>
            <w:gridSpan w:val="7"/>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Расходы (рублей), годы</w:t>
            </w:r>
          </w:p>
        </w:tc>
      </w:tr>
      <w:tr w:rsidR="008F5A77" w:rsidRPr="008F5A77" w:rsidTr="008F5A77">
        <w:trPr>
          <w:trHeight w:val="20"/>
        </w:trPr>
        <w:tc>
          <w:tcPr>
            <w:tcW w:w="401" w:type="pct"/>
            <w:vMerge/>
            <w:tcBorders>
              <w:top w:val="single" w:sz="4" w:space="0" w:color="auto"/>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xml:space="preserve">Рз </w:t>
            </w:r>
            <w:proofErr w:type="gramStart"/>
            <w:r w:rsidRPr="008F5A77">
              <w:rPr>
                <w:rFonts w:ascii="Times New Roman" w:eastAsia="Times New Roman" w:hAnsi="Times New Roman"/>
                <w:sz w:val="14"/>
                <w:szCs w:val="14"/>
                <w:lang w:eastAsia="ru-RU"/>
              </w:rPr>
              <w:t>Пр</w:t>
            </w:r>
            <w:proofErr w:type="gramEnd"/>
          </w:p>
        </w:tc>
        <w:tc>
          <w:tcPr>
            <w:tcW w:w="233"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ЦСР</w:t>
            </w:r>
          </w:p>
        </w:tc>
        <w:tc>
          <w:tcPr>
            <w:tcW w:w="130"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ВР</w:t>
            </w:r>
          </w:p>
        </w:tc>
        <w:tc>
          <w:tcPr>
            <w:tcW w:w="33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2014</w:t>
            </w:r>
          </w:p>
        </w:tc>
        <w:tc>
          <w:tcPr>
            <w:tcW w:w="33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2015</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2016</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2017</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2018</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2019</w:t>
            </w:r>
          </w:p>
        </w:tc>
        <w:tc>
          <w:tcPr>
            <w:tcW w:w="374" w:type="pct"/>
            <w:tcBorders>
              <w:top w:val="nil"/>
              <w:left w:val="nil"/>
              <w:bottom w:val="nil"/>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Итого на период</w:t>
            </w:r>
          </w:p>
        </w:tc>
      </w:tr>
      <w:tr w:rsidR="008F5A77" w:rsidRPr="008F5A77" w:rsidTr="008F5A77">
        <w:trPr>
          <w:trHeight w:val="20"/>
        </w:trPr>
        <w:tc>
          <w:tcPr>
            <w:tcW w:w="401" w:type="pc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jc w:val="center"/>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1</w:t>
            </w:r>
          </w:p>
        </w:tc>
        <w:tc>
          <w:tcPr>
            <w:tcW w:w="623" w:type="pct"/>
            <w:tcBorders>
              <w:top w:val="nil"/>
              <w:left w:val="nil"/>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jc w:val="center"/>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2</w:t>
            </w: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w:t>
            </w:r>
          </w:p>
        </w:tc>
        <w:tc>
          <w:tcPr>
            <w:tcW w:w="151"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w:t>
            </w:r>
          </w:p>
        </w:tc>
        <w:tc>
          <w:tcPr>
            <w:tcW w:w="158"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w:t>
            </w:r>
          </w:p>
        </w:tc>
        <w:tc>
          <w:tcPr>
            <w:tcW w:w="233"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w:t>
            </w:r>
          </w:p>
        </w:tc>
        <w:tc>
          <w:tcPr>
            <w:tcW w:w="130"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7</w:t>
            </w:r>
          </w:p>
        </w:tc>
        <w:tc>
          <w:tcPr>
            <w:tcW w:w="33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w:t>
            </w:r>
          </w:p>
        </w:tc>
        <w:tc>
          <w:tcPr>
            <w:tcW w:w="33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9</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10</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11</w:t>
            </w:r>
          </w:p>
        </w:tc>
        <w:tc>
          <w:tcPr>
            <w:tcW w:w="336"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12</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13</w:t>
            </w:r>
          </w:p>
        </w:tc>
      </w:tr>
      <w:tr w:rsidR="008F5A77" w:rsidRPr="008F5A77" w:rsidTr="008F5A77">
        <w:trPr>
          <w:trHeight w:val="20"/>
        </w:trPr>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Муниципальная программа</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"Развитие транспортной системы Богучанского района"</w:t>
            </w: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всего расходные обязательства  по программе</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27 355 404,56</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49 107 804,00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67 248 293,00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67 452 750,00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35 042 710,00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35 042 710,00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281 249 671,56</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 том числе по ГРБС:</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Финансовое управление администрации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4 112 700,00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24 220 810,00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41 228 037,00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42 793 100,00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10 400 000,00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122 754 647,00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администрация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22 766 838,56</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24 655 208,00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25 951 630,00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24 589 700,00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24 589 700,00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34 989 700,00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157 542 776,56</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администрация Богучанского сельсовета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4 680,00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4 680,00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УМС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234 400,00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234 400,00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236 786,00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231 786,00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68 626,00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69 950,00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53 010,00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53 010,00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713 168,00</w:t>
            </w:r>
          </w:p>
        </w:tc>
      </w:tr>
      <w:tr w:rsidR="008F5A77" w:rsidRPr="008F5A77" w:rsidTr="008F5A77">
        <w:trPr>
          <w:trHeight w:val="20"/>
        </w:trPr>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Подпрограмма 1</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"Дороги Богучанского района" на 2014-2019 годы</w:t>
            </w: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всего расходные обязательства  по подпрограмме</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4 115 000,00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24 266 010,00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30 825 800,00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32 147 000,00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32 700,00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32 700,00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91 419 210,00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 том числе по ГРБС:</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администрация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25 700,00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45 200,00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184 100,00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32 700,00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32 700,00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32 700,00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353 100,00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Финансовое управление администрации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4 089 300,00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24 220 810,00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30 641 700,00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32 114 300,00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91 066 110,00</w:t>
            </w:r>
          </w:p>
        </w:tc>
      </w:tr>
      <w:tr w:rsidR="008F5A77" w:rsidRPr="008F5A77" w:rsidTr="008F5A77">
        <w:trPr>
          <w:trHeight w:val="20"/>
        </w:trPr>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Подпрограмма 2</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 xml:space="preserve">"Развитие транспортного комплекса Богучанского района" </w:t>
            </w:r>
            <w:r w:rsidRPr="008F5A77">
              <w:rPr>
                <w:rFonts w:ascii="Times New Roman" w:eastAsia="Times New Roman" w:hAnsi="Times New Roman"/>
                <w:color w:val="000000"/>
                <w:sz w:val="14"/>
                <w:szCs w:val="14"/>
                <w:lang w:eastAsia="ru-RU"/>
              </w:rPr>
              <w:lastRenderedPageBreak/>
              <w:t>на 2014-2019 годы</w:t>
            </w: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lastRenderedPageBreak/>
              <w:t>всего расходные обязательства  по программе</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22 741 138,56</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24 610 008,00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36 121 067,00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34 957 000,00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34 957 000,00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34 957 000,00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188 343 213,56</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 том числе по ГРБС:</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Финансовое управление администрации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10 353 537,00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10 400 000,00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10 400 000,00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31 153 537,00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nil"/>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администрация Богучанского района</w:t>
            </w:r>
          </w:p>
        </w:tc>
        <w:tc>
          <w:tcPr>
            <w:tcW w:w="151"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806</w:t>
            </w:r>
          </w:p>
        </w:tc>
        <w:tc>
          <w:tcPr>
            <w:tcW w:w="158"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22 741 138,56</w:t>
            </w:r>
          </w:p>
        </w:tc>
        <w:tc>
          <w:tcPr>
            <w:tcW w:w="332"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24 610 008,00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25 767 530,00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24 557 000,00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24 557 000,00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34 957 000,00</w:t>
            </w:r>
          </w:p>
        </w:tc>
        <w:tc>
          <w:tcPr>
            <w:tcW w:w="374"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157 189 676,56</w:t>
            </w:r>
          </w:p>
        </w:tc>
      </w:tr>
      <w:tr w:rsidR="008F5A77" w:rsidRPr="008F5A77" w:rsidTr="008F5A77">
        <w:trPr>
          <w:trHeight w:val="20"/>
        </w:trPr>
        <w:tc>
          <w:tcPr>
            <w:tcW w:w="401" w:type="pct"/>
            <w:vMerge w:val="restart"/>
            <w:tcBorders>
              <w:top w:val="nil"/>
              <w:left w:val="single" w:sz="4" w:space="0" w:color="auto"/>
              <w:bottom w:val="nil"/>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lastRenderedPageBreak/>
              <w:t>Подпрограмма 3</w:t>
            </w:r>
          </w:p>
        </w:tc>
        <w:tc>
          <w:tcPr>
            <w:tcW w:w="623" w:type="pct"/>
            <w:vMerge w:val="restart"/>
            <w:tcBorders>
              <w:top w:val="nil"/>
              <w:left w:val="single" w:sz="4" w:space="0" w:color="auto"/>
              <w:bottom w:val="nil"/>
              <w:right w:val="single" w:sz="4" w:space="0" w:color="auto"/>
            </w:tcBorders>
            <w:shd w:val="clear" w:color="auto" w:fill="auto"/>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r w:rsidRPr="008F5A77">
              <w:rPr>
                <w:rFonts w:ascii="Times New Roman" w:eastAsia="Times New Roman" w:hAnsi="Times New Roman"/>
                <w:color w:val="000000"/>
                <w:sz w:val="14"/>
                <w:szCs w:val="14"/>
                <w:lang w:eastAsia="ru-RU"/>
              </w:rPr>
              <w:t>"Безопасность дорожного движения в Богучанском районе" на 2014-2019 годы</w:t>
            </w: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всего расходные обязательства  по программе</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499 266,00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231 786,00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301 426,00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348 750,00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53 010,00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53 010,00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1 487 248,00</w:t>
            </w:r>
          </w:p>
        </w:tc>
      </w:tr>
      <w:tr w:rsidR="008F5A77" w:rsidRPr="008F5A77" w:rsidTr="008F5A77">
        <w:trPr>
          <w:trHeight w:val="20"/>
        </w:trPr>
        <w:tc>
          <w:tcPr>
            <w:tcW w:w="401"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в том числе по ГРБС:</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 </w:t>
            </w:r>
          </w:p>
        </w:tc>
      </w:tr>
      <w:tr w:rsidR="008F5A77" w:rsidRPr="008F5A77" w:rsidTr="008F5A77">
        <w:trPr>
          <w:trHeight w:val="20"/>
        </w:trPr>
        <w:tc>
          <w:tcPr>
            <w:tcW w:w="401"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nil"/>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875</w:t>
            </w:r>
          </w:p>
        </w:tc>
        <w:tc>
          <w:tcPr>
            <w:tcW w:w="158"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236 786,00</w:t>
            </w:r>
          </w:p>
        </w:tc>
        <w:tc>
          <w:tcPr>
            <w:tcW w:w="332"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231 786,00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68 626,00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69 950,00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53 010,00</w:t>
            </w:r>
          </w:p>
        </w:tc>
        <w:tc>
          <w:tcPr>
            <w:tcW w:w="336"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53 010,00</w:t>
            </w:r>
          </w:p>
        </w:tc>
        <w:tc>
          <w:tcPr>
            <w:tcW w:w="374"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713 168,00</w:t>
            </w:r>
          </w:p>
        </w:tc>
      </w:tr>
      <w:tr w:rsidR="008F5A77" w:rsidRPr="008F5A77" w:rsidTr="008F5A77">
        <w:trPr>
          <w:trHeight w:val="20"/>
        </w:trPr>
        <w:tc>
          <w:tcPr>
            <w:tcW w:w="401"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single" w:sz="4" w:space="0" w:color="auto"/>
              <w:left w:val="nil"/>
              <w:bottom w:val="single" w:sz="4" w:space="0" w:color="auto"/>
              <w:right w:val="single" w:sz="4" w:space="0" w:color="auto"/>
            </w:tcBorders>
            <w:shd w:val="clear" w:color="000000" w:fill="FFFFFF"/>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Финансовое управление администрации Богучанского района</w:t>
            </w:r>
          </w:p>
        </w:tc>
        <w:tc>
          <w:tcPr>
            <w:tcW w:w="151"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890</w:t>
            </w:r>
          </w:p>
        </w:tc>
        <w:tc>
          <w:tcPr>
            <w:tcW w:w="158"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23 400,00</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232 800,00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278 800,00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535 000,00</w:t>
            </w:r>
          </w:p>
        </w:tc>
      </w:tr>
      <w:tr w:rsidR="008F5A77" w:rsidRPr="008F5A77" w:rsidTr="008F5A77">
        <w:trPr>
          <w:trHeight w:val="20"/>
        </w:trPr>
        <w:tc>
          <w:tcPr>
            <w:tcW w:w="401"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nil"/>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nil"/>
              <w:left w:val="nil"/>
              <w:bottom w:val="nil"/>
              <w:right w:val="single" w:sz="4" w:space="0" w:color="auto"/>
            </w:tcBorders>
            <w:shd w:val="clear" w:color="000000" w:fill="FFFFFF"/>
            <w:noWrap/>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Администрация Богучанского сельсовета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4 680,00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4 680,00</w:t>
            </w:r>
          </w:p>
        </w:tc>
      </w:tr>
      <w:tr w:rsidR="008F5A77" w:rsidRPr="008F5A77" w:rsidTr="008F5A77">
        <w:trPr>
          <w:trHeight w:val="20"/>
        </w:trPr>
        <w:tc>
          <w:tcPr>
            <w:tcW w:w="401"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8F5A77" w:rsidRPr="008F5A77" w:rsidRDefault="008F5A77" w:rsidP="008F5A77">
            <w:pPr>
              <w:spacing w:after="0" w:line="240" w:lineRule="auto"/>
              <w:rPr>
                <w:rFonts w:ascii="Times New Roman" w:eastAsia="Times New Roman" w:hAnsi="Times New Roman"/>
                <w:color w:val="000000"/>
                <w:sz w:val="14"/>
                <w:szCs w:val="14"/>
                <w:lang w:eastAsia="ru-RU"/>
              </w:rPr>
            </w:pPr>
          </w:p>
        </w:tc>
        <w:tc>
          <w:tcPr>
            <w:tcW w:w="922" w:type="pct"/>
            <w:tcBorders>
              <w:top w:val="single" w:sz="4" w:space="0" w:color="auto"/>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УМС Богучанского района</w:t>
            </w:r>
          </w:p>
        </w:tc>
        <w:tc>
          <w:tcPr>
            <w:tcW w:w="151"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233"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130"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center"/>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Х</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234 400,00</w:t>
            </w:r>
          </w:p>
        </w:tc>
        <w:tc>
          <w:tcPr>
            <w:tcW w:w="332"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8F5A77" w:rsidRPr="008F5A77" w:rsidRDefault="008F5A77" w:rsidP="008F5A77">
            <w:pPr>
              <w:spacing w:after="0" w:line="240" w:lineRule="auto"/>
              <w:jc w:val="right"/>
              <w:rPr>
                <w:rFonts w:ascii="Times New Roman" w:eastAsia="Times New Roman" w:hAnsi="Times New Roman"/>
                <w:sz w:val="14"/>
                <w:szCs w:val="14"/>
                <w:lang w:eastAsia="ru-RU"/>
              </w:rPr>
            </w:pPr>
            <w:r w:rsidRPr="008F5A77">
              <w:rPr>
                <w:rFonts w:ascii="Times New Roman" w:eastAsia="Times New Roman" w:hAnsi="Times New Roman"/>
                <w:sz w:val="14"/>
                <w:szCs w:val="14"/>
                <w:lang w:eastAsia="ru-RU"/>
              </w:rPr>
              <w:t>234 400,00</w:t>
            </w:r>
          </w:p>
        </w:tc>
      </w:tr>
    </w:tbl>
    <w:p w:rsidR="00D85A4A" w:rsidRDefault="00D85A4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1B3FF8" w:rsidRPr="001B3FF8" w:rsidTr="001B3FF8">
        <w:trPr>
          <w:trHeight w:val="20"/>
        </w:trPr>
        <w:tc>
          <w:tcPr>
            <w:tcW w:w="5000" w:type="pct"/>
            <w:tcBorders>
              <w:top w:val="nil"/>
              <w:left w:val="nil"/>
              <w:right w:val="nil"/>
            </w:tcBorders>
            <w:shd w:val="clear" w:color="auto" w:fill="auto"/>
            <w:noWrap/>
            <w:vAlign w:val="bottom"/>
            <w:hideMark/>
          </w:tcPr>
          <w:p w:rsidR="001B3FF8" w:rsidRPr="00457B71" w:rsidRDefault="001B3FF8" w:rsidP="001B3FF8">
            <w:pPr>
              <w:spacing w:after="0" w:line="240" w:lineRule="auto"/>
              <w:jc w:val="right"/>
              <w:rPr>
                <w:rFonts w:ascii="Times New Roman" w:eastAsia="Times New Roman" w:hAnsi="Times New Roman"/>
                <w:color w:val="000000"/>
                <w:sz w:val="18"/>
                <w:szCs w:val="18"/>
                <w:lang w:eastAsia="ru-RU"/>
              </w:rPr>
            </w:pPr>
            <w:r w:rsidRPr="001B3FF8">
              <w:rPr>
                <w:rFonts w:ascii="Times New Roman" w:eastAsia="Times New Roman" w:hAnsi="Times New Roman"/>
                <w:color w:val="000000"/>
                <w:sz w:val="18"/>
                <w:szCs w:val="18"/>
                <w:lang w:eastAsia="ru-RU"/>
              </w:rPr>
              <w:t xml:space="preserve">Приложение № 3                                                                                                                                                                                                                                                                                                                                                          к постановлению администрации Богучанского района           </w:t>
            </w:r>
          </w:p>
          <w:p w:rsidR="001B3FF8" w:rsidRPr="00457B71" w:rsidRDefault="001B3FF8" w:rsidP="001B3FF8">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                                          от   19.05. 2017 года № </w:t>
            </w:r>
            <w:r w:rsidRPr="00457B71">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1B3FF8" w:rsidRPr="00457B71" w:rsidRDefault="001B3FF8" w:rsidP="001B3FF8">
            <w:pPr>
              <w:spacing w:after="0" w:line="240" w:lineRule="auto"/>
              <w:jc w:val="right"/>
              <w:rPr>
                <w:rFonts w:ascii="Times New Roman" w:eastAsia="Times New Roman" w:hAnsi="Times New Roman"/>
                <w:color w:val="000000"/>
                <w:sz w:val="18"/>
                <w:szCs w:val="18"/>
                <w:lang w:eastAsia="ru-RU"/>
              </w:rPr>
            </w:pPr>
          </w:p>
          <w:p w:rsidR="001B3FF8" w:rsidRPr="00457B71" w:rsidRDefault="001B3FF8" w:rsidP="001B3FF8">
            <w:pPr>
              <w:spacing w:after="0" w:line="240" w:lineRule="auto"/>
              <w:jc w:val="right"/>
              <w:rPr>
                <w:rFonts w:ascii="Times New Roman" w:eastAsia="Times New Roman" w:hAnsi="Times New Roman"/>
                <w:color w:val="000000"/>
                <w:sz w:val="18"/>
                <w:szCs w:val="18"/>
                <w:lang w:eastAsia="ru-RU"/>
              </w:rPr>
            </w:pPr>
            <w:r w:rsidRPr="001B3FF8">
              <w:rPr>
                <w:rFonts w:ascii="Times New Roman" w:eastAsia="Times New Roman" w:hAnsi="Times New Roman"/>
                <w:color w:val="000000"/>
                <w:sz w:val="18"/>
                <w:szCs w:val="18"/>
                <w:lang w:eastAsia="ru-RU"/>
              </w:rPr>
              <w:t>Приложение № 3</w:t>
            </w:r>
            <w:r w:rsidRPr="001B3FF8">
              <w:rPr>
                <w:rFonts w:ascii="Times New Roman" w:eastAsia="Times New Roman" w:hAnsi="Times New Roman"/>
                <w:color w:val="000000"/>
                <w:sz w:val="18"/>
                <w:szCs w:val="18"/>
                <w:lang w:eastAsia="ru-RU"/>
              </w:rPr>
              <w:br/>
              <w:t xml:space="preserve">к муниципальной программе Богучанского района </w:t>
            </w:r>
            <w:r w:rsidRPr="001B3FF8">
              <w:rPr>
                <w:rFonts w:ascii="Times New Roman" w:eastAsia="Times New Roman" w:hAnsi="Times New Roman"/>
                <w:color w:val="000000"/>
                <w:sz w:val="18"/>
                <w:szCs w:val="18"/>
                <w:lang w:eastAsia="ru-RU"/>
              </w:rPr>
              <w:br/>
              <w:t>"Развитие транспортной системы Богучанского района"</w:t>
            </w:r>
          </w:p>
          <w:p w:rsidR="001B3FF8" w:rsidRPr="00457B71" w:rsidRDefault="001B3FF8" w:rsidP="001B3FF8">
            <w:pPr>
              <w:spacing w:after="0" w:line="240" w:lineRule="auto"/>
              <w:jc w:val="right"/>
              <w:rPr>
                <w:rFonts w:ascii="Times New Roman" w:eastAsia="Times New Roman" w:hAnsi="Times New Roman"/>
                <w:color w:val="000000"/>
                <w:sz w:val="18"/>
                <w:szCs w:val="18"/>
                <w:lang w:eastAsia="ru-RU"/>
              </w:rPr>
            </w:pPr>
          </w:p>
          <w:p w:rsidR="001B3FF8" w:rsidRPr="001B3FF8" w:rsidRDefault="001B3FF8" w:rsidP="001B3FF8">
            <w:pPr>
              <w:spacing w:after="0" w:line="240" w:lineRule="auto"/>
              <w:jc w:val="center"/>
              <w:rPr>
                <w:rFonts w:ascii="Times New Roman" w:eastAsia="Times New Roman" w:hAnsi="Times New Roman"/>
                <w:color w:val="000000"/>
                <w:sz w:val="20"/>
                <w:szCs w:val="20"/>
                <w:lang w:eastAsia="ru-RU"/>
              </w:rPr>
            </w:pPr>
            <w:r w:rsidRPr="001B3FF8">
              <w:rPr>
                <w:rFonts w:ascii="Times New Roman" w:eastAsia="Times New Roman" w:hAnsi="Times New Roman"/>
                <w:bCs/>
                <w:color w:val="000000"/>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20"/>
                <w:lang w:eastAsia="ru-RU"/>
              </w:rPr>
              <w:t>й программы Богучанского района</w:t>
            </w:r>
            <w:r w:rsidRPr="001B3FF8">
              <w:rPr>
                <w:rFonts w:ascii="Times New Roman" w:eastAsia="Times New Roman" w:hAnsi="Times New Roman"/>
                <w:bCs/>
                <w:color w:val="000000"/>
                <w:sz w:val="20"/>
                <w:szCs w:val="20"/>
                <w:lang w:eastAsia="ru-RU"/>
              </w:rPr>
              <w:t xml:space="preserve"> с учетом источников финансирования, в том числе по уровням бюджетной системы</w:t>
            </w: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451"/>
        <w:gridCol w:w="2381"/>
        <w:gridCol w:w="635"/>
        <w:gridCol w:w="635"/>
        <w:gridCol w:w="635"/>
        <w:gridCol w:w="635"/>
        <w:gridCol w:w="635"/>
        <w:gridCol w:w="636"/>
        <w:gridCol w:w="744"/>
      </w:tblGrid>
      <w:tr w:rsidR="001B3FF8" w:rsidRPr="001B3FF8" w:rsidTr="001B3FF8">
        <w:trPr>
          <w:trHeight w:val="20"/>
        </w:trPr>
        <w:tc>
          <w:tcPr>
            <w:tcW w:w="4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Статус</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Ответственный исполнитель, соисполнители</w:t>
            </w:r>
          </w:p>
        </w:tc>
        <w:tc>
          <w:tcPr>
            <w:tcW w:w="2541" w:type="pct"/>
            <w:gridSpan w:val="7"/>
            <w:tcBorders>
              <w:top w:val="single" w:sz="4" w:space="0" w:color="auto"/>
              <w:left w:val="nil"/>
              <w:bottom w:val="single" w:sz="4" w:space="0" w:color="auto"/>
              <w:right w:val="single" w:sz="4" w:space="0" w:color="000000"/>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Оценка расходов (в рублях), годы</w:t>
            </w:r>
          </w:p>
        </w:tc>
      </w:tr>
      <w:tr w:rsidR="001B3FF8" w:rsidRPr="001B3FF8" w:rsidTr="001B3FF8">
        <w:trPr>
          <w:trHeight w:val="20"/>
        </w:trPr>
        <w:tc>
          <w:tcPr>
            <w:tcW w:w="411" w:type="pct"/>
            <w:vMerge/>
            <w:tcBorders>
              <w:top w:val="single" w:sz="4" w:space="0" w:color="auto"/>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vMerge/>
            <w:tcBorders>
              <w:top w:val="single" w:sz="4" w:space="0" w:color="auto"/>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2014</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2015</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2016</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2017</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2018</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2019</w:t>
            </w:r>
          </w:p>
        </w:tc>
        <w:tc>
          <w:tcPr>
            <w:tcW w:w="411" w:type="pct"/>
            <w:tcBorders>
              <w:top w:val="nil"/>
              <w:left w:val="nil"/>
              <w:bottom w:val="nil"/>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Итого на период </w:t>
            </w:r>
          </w:p>
        </w:tc>
      </w:tr>
      <w:tr w:rsidR="001B3FF8" w:rsidRPr="001B3FF8" w:rsidTr="001B3FF8">
        <w:trPr>
          <w:trHeight w:val="20"/>
        </w:trPr>
        <w:tc>
          <w:tcPr>
            <w:tcW w:w="411" w:type="pct"/>
            <w:tcBorders>
              <w:top w:val="nil"/>
              <w:left w:val="single" w:sz="4" w:space="0" w:color="auto"/>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1</w:t>
            </w:r>
          </w:p>
        </w:tc>
        <w:tc>
          <w:tcPr>
            <w:tcW w:w="781"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w:t>
            </w: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w:t>
            </w:r>
          </w:p>
        </w:tc>
        <w:tc>
          <w:tcPr>
            <w:tcW w:w="355"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w:t>
            </w:r>
          </w:p>
        </w:tc>
        <w:tc>
          <w:tcPr>
            <w:tcW w:w="355"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w:t>
            </w:r>
          </w:p>
        </w:tc>
        <w:tc>
          <w:tcPr>
            <w:tcW w:w="355"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6</w:t>
            </w:r>
          </w:p>
        </w:tc>
        <w:tc>
          <w:tcPr>
            <w:tcW w:w="355"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7</w:t>
            </w:r>
          </w:p>
        </w:tc>
        <w:tc>
          <w:tcPr>
            <w:tcW w:w="355"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8</w:t>
            </w:r>
          </w:p>
        </w:tc>
        <w:tc>
          <w:tcPr>
            <w:tcW w:w="355"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9</w:t>
            </w:r>
          </w:p>
        </w:tc>
        <w:tc>
          <w:tcPr>
            <w:tcW w:w="411" w:type="pct"/>
            <w:tcBorders>
              <w:top w:val="single" w:sz="4" w:space="0" w:color="auto"/>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10</w:t>
            </w:r>
          </w:p>
        </w:tc>
      </w:tr>
      <w:tr w:rsidR="001B3FF8" w:rsidRPr="001B3FF8" w:rsidTr="001B3FF8">
        <w:trPr>
          <w:trHeight w:val="20"/>
        </w:trPr>
        <w:tc>
          <w:tcPr>
            <w:tcW w:w="4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Муниципальная программа</w:t>
            </w:r>
          </w:p>
        </w:tc>
        <w:tc>
          <w:tcPr>
            <w:tcW w:w="7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"Развитие транспортной системы Богучанского района" </w:t>
            </w: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Всего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27 355 404,56</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49 107 804,00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67 248 293,00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67 452 750,00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35 042 710,00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35 042 710,00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281 249 671,56</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 том числе: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федеральный бюджет</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краевой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4 112 700,00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24 220 810,00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30 986 340,00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32 405 040,00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91 724 890,00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районный бюджет</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23 238 024,56</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24 886 994,00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36 261 953,00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35 047 710,00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35 042 710,00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35 042 710,00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189 520 101,56</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внебюджетные  источники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бюджеты муниципальных   образований</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4 680,00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4 680,00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юридические лица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val="restart"/>
            <w:tcBorders>
              <w:top w:val="nil"/>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Подпрограмма 1</w:t>
            </w:r>
          </w:p>
        </w:tc>
        <w:tc>
          <w:tcPr>
            <w:tcW w:w="781" w:type="pct"/>
            <w:vMerge w:val="restart"/>
            <w:tcBorders>
              <w:top w:val="nil"/>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"Дороги Богучанского района" </w:t>
            </w:r>
            <w:r w:rsidRPr="001B3FF8">
              <w:rPr>
                <w:rFonts w:ascii="Times New Roman" w:eastAsia="Times New Roman" w:hAnsi="Times New Roman"/>
                <w:sz w:val="14"/>
                <w:szCs w:val="14"/>
                <w:lang w:eastAsia="ru-RU"/>
              </w:rPr>
              <w:br/>
              <w:t>на 2014-2019 годы</w:t>
            </w:r>
          </w:p>
        </w:tc>
        <w:tc>
          <w:tcPr>
            <w:tcW w:w="1267"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Финансовое управление администрации Богучанского района; </w:t>
            </w:r>
            <w:r w:rsidRPr="001B3FF8">
              <w:rPr>
                <w:rFonts w:ascii="Times New Roman" w:eastAsia="Times New Roman" w:hAnsi="Times New Roman"/>
                <w:sz w:val="14"/>
                <w:szCs w:val="14"/>
                <w:lang w:eastAsia="ru-RU"/>
              </w:rPr>
              <w:br/>
              <w:t>администрация Богучанского района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Всего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4 115 000,00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24 266 010,00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30 825 800,00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32 147 000,00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32 700,00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32 700,00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91 419 210,00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 том числе: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федеральный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краевой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4 089 300,00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24 220 810,00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30 741 700,00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32 114 300,00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91 166 110,00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районный бюджет</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25 700,00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45 200,00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84 100,00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32 700,00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32 700,00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32 700,00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253 100,00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внебюджетные  источники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бюджеты муниципальных   образований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юридические лица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Подпрограмма 2</w:t>
            </w:r>
          </w:p>
        </w:tc>
        <w:tc>
          <w:tcPr>
            <w:tcW w:w="7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"Развитие транспортного комплекса Богучанского района" </w:t>
            </w:r>
            <w:r w:rsidRPr="001B3FF8">
              <w:rPr>
                <w:rFonts w:ascii="Times New Roman" w:eastAsia="Times New Roman" w:hAnsi="Times New Roman"/>
                <w:sz w:val="14"/>
                <w:szCs w:val="14"/>
                <w:lang w:eastAsia="ru-RU"/>
              </w:rPr>
              <w:br/>
              <w:t>на 2014-2019 годы</w:t>
            </w:r>
          </w:p>
        </w:tc>
        <w:tc>
          <w:tcPr>
            <w:tcW w:w="1267"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администрация Богучанского района;</w:t>
            </w:r>
            <w:r w:rsidRPr="001B3FF8">
              <w:rPr>
                <w:rFonts w:ascii="Times New Roman" w:eastAsia="Times New Roman" w:hAnsi="Times New Roman"/>
                <w:sz w:val="14"/>
                <w:szCs w:val="14"/>
                <w:lang w:eastAsia="ru-RU"/>
              </w:rPr>
              <w:br/>
              <w:t xml:space="preserve"> УМС Богучанского района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Всего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22 741 138,56</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24 610 008,00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36 121 067,00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34 957 000,00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34 957 000,00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34 957 000,00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188 343 213,56</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 том числе: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федеральный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краевой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районный бюджет</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22 741 138,56</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24 610 008,00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36 121 067,00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34 957 000,00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34 957 000,00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34 957 000,00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188 343 213,56</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внебюджетные  источники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бюджеты муниципальных   образований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000000"/>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юридические лица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val="restart"/>
            <w:tcBorders>
              <w:top w:val="nil"/>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lastRenderedPageBreak/>
              <w:t>Подпрограмма 3</w:t>
            </w:r>
          </w:p>
        </w:tc>
        <w:tc>
          <w:tcPr>
            <w:tcW w:w="781" w:type="pct"/>
            <w:vMerge w:val="restart"/>
            <w:tcBorders>
              <w:top w:val="nil"/>
              <w:left w:val="single" w:sz="4" w:space="0" w:color="auto"/>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"Безопасность дорожного движения в Богучанском районе" на 2014-2019 годы</w:t>
            </w:r>
          </w:p>
        </w:tc>
        <w:tc>
          <w:tcPr>
            <w:tcW w:w="1267"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Управление образования администрации Богучанского района; </w:t>
            </w:r>
            <w:r w:rsidRPr="001B3FF8">
              <w:rPr>
                <w:rFonts w:ascii="Times New Roman" w:eastAsia="Times New Roman" w:hAnsi="Times New Roman"/>
                <w:sz w:val="14"/>
                <w:szCs w:val="14"/>
                <w:lang w:eastAsia="ru-RU"/>
              </w:rPr>
              <w:br/>
              <w:t xml:space="preserve">Финансовое управление администрации Богучанского района; </w:t>
            </w:r>
            <w:r w:rsidRPr="001B3FF8">
              <w:rPr>
                <w:rFonts w:ascii="Times New Roman" w:eastAsia="Times New Roman" w:hAnsi="Times New Roman"/>
                <w:sz w:val="14"/>
                <w:szCs w:val="14"/>
                <w:lang w:eastAsia="ru-RU"/>
              </w:rPr>
              <w:br/>
              <w:t>администрация Богучанского сельсовета;</w:t>
            </w:r>
            <w:r w:rsidRPr="001B3FF8">
              <w:rPr>
                <w:rFonts w:ascii="Times New Roman" w:eastAsia="Times New Roman" w:hAnsi="Times New Roman"/>
                <w:sz w:val="14"/>
                <w:szCs w:val="14"/>
                <w:lang w:eastAsia="ru-RU"/>
              </w:rPr>
              <w:br/>
              <w:t xml:space="preserve"> УМС Богучанского района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Всего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499 266,00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231 786,00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301 426,00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348 750,00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53 010,00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53 010,00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1 487 248,00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 том числе: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center"/>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федеральный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краевой бюджет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23 400,00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244 640,00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290 740,00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558 780,00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районный бюджет</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471 186,00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231 786,00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56 786,00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58 010,00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53 010,00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53 010,00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923 788,00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внебюджетные  источники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 xml:space="preserve">бюджеты муниципальных   образований </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4 680,00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4 680,00</w:t>
            </w:r>
          </w:p>
        </w:tc>
      </w:tr>
      <w:tr w:rsidR="001B3FF8" w:rsidRPr="001B3FF8" w:rsidTr="001B3FF8">
        <w:trPr>
          <w:trHeight w:val="20"/>
        </w:trPr>
        <w:tc>
          <w:tcPr>
            <w:tcW w:w="41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781" w:type="pct"/>
            <w:vMerge/>
            <w:tcBorders>
              <w:top w:val="nil"/>
              <w:left w:val="single" w:sz="4" w:space="0" w:color="auto"/>
              <w:bottom w:val="single" w:sz="4" w:space="0" w:color="auto"/>
              <w:right w:val="single" w:sz="4" w:space="0" w:color="auto"/>
            </w:tcBorders>
            <w:vAlign w:val="center"/>
            <w:hideMark/>
          </w:tcPr>
          <w:p w:rsidR="001B3FF8" w:rsidRPr="001B3FF8" w:rsidRDefault="001B3FF8" w:rsidP="001B3FF8">
            <w:pPr>
              <w:spacing w:after="0" w:line="240" w:lineRule="auto"/>
              <w:rPr>
                <w:rFonts w:ascii="Times New Roman" w:eastAsia="Times New Roman" w:hAnsi="Times New Roman"/>
                <w:sz w:val="14"/>
                <w:szCs w:val="14"/>
                <w:lang w:eastAsia="ru-RU"/>
              </w:rPr>
            </w:pPr>
          </w:p>
        </w:tc>
        <w:tc>
          <w:tcPr>
            <w:tcW w:w="1267" w:type="pct"/>
            <w:tcBorders>
              <w:top w:val="nil"/>
              <w:left w:val="nil"/>
              <w:bottom w:val="single" w:sz="4" w:space="0" w:color="auto"/>
              <w:right w:val="single" w:sz="4" w:space="0" w:color="auto"/>
            </w:tcBorders>
            <w:shd w:val="clear" w:color="000000" w:fill="FFFFFF"/>
            <w:hideMark/>
          </w:tcPr>
          <w:p w:rsidR="001B3FF8" w:rsidRPr="001B3FF8" w:rsidRDefault="001B3FF8" w:rsidP="001B3FF8">
            <w:pPr>
              <w:spacing w:after="0" w:line="240" w:lineRule="auto"/>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юридические лица</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000000" w:fill="FFFFFF"/>
            <w:vAlign w:val="center"/>
            <w:hideMark/>
          </w:tcPr>
          <w:p w:rsidR="001B3FF8" w:rsidRPr="001B3FF8" w:rsidRDefault="001B3FF8" w:rsidP="001B3FF8">
            <w:pPr>
              <w:spacing w:after="0" w:line="240" w:lineRule="auto"/>
              <w:jc w:val="right"/>
              <w:rPr>
                <w:rFonts w:ascii="Times New Roman" w:eastAsia="Times New Roman" w:hAnsi="Times New Roman"/>
                <w:sz w:val="14"/>
                <w:szCs w:val="14"/>
                <w:lang w:eastAsia="ru-RU"/>
              </w:rPr>
            </w:pPr>
            <w:r w:rsidRPr="001B3FF8">
              <w:rPr>
                <w:rFonts w:ascii="Times New Roman" w:eastAsia="Times New Roman" w:hAnsi="Times New Roman"/>
                <w:sz w:val="14"/>
                <w:szCs w:val="14"/>
                <w:lang w:eastAsia="ru-RU"/>
              </w:rPr>
              <w:t>0,00</w:t>
            </w:r>
          </w:p>
        </w:tc>
      </w:tr>
    </w:tbl>
    <w:p w:rsidR="00EF29D5" w:rsidRPr="00DB5A9C"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DB5A9C" w:rsidRDefault="00DB5A9C" w:rsidP="00DB5A9C">
      <w:pPr>
        <w:spacing w:after="0" w:line="240" w:lineRule="auto"/>
        <w:jc w:val="right"/>
        <w:rPr>
          <w:rFonts w:ascii="Times New Roman" w:eastAsia="Times New Roman" w:hAnsi="Times New Roman"/>
          <w:color w:val="000000"/>
          <w:sz w:val="18"/>
          <w:szCs w:val="18"/>
          <w:lang w:val="en-US" w:eastAsia="ru-RU"/>
        </w:rPr>
      </w:pPr>
      <w:r w:rsidRPr="00DB5A9C">
        <w:rPr>
          <w:rFonts w:ascii="Times New Roman" w:eastAsia="Times New Roman" w:hAnsi="Times New Roman"/>
          <w:color w:val="000000"/>
          <w:sz w:val="18"/>
          <w:szCs w:val="18"/>
          <w:lang w:eastAsia="ru-RU"/>
        </w:rPr>
        <w:t xml:space="preserve">Приложение №4             </w:t>
      </w:r>
    </w:p>
    <w:p w:rsidR="00DB5A9C" w:rsidRPr="00DB5A9C" w:rsidRDefault="00DB5A9C" w:rsidP="00DB5A9C">
      <w:pPr>
        <w:spacing w:after="0" w:line="240" w:lineRule="auto"/>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DB5A9C" w:rsidRPr="00DB5A9C" w:rsidRDefault="00DB5A9C" w:rsidP="00DB5A9C">
      <w:pPr>
        <w:spacing w:after="0" w:line="240" w:lineRule="auto"/>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 xml:space="preserve">                 </w:t>
      </w:r>
      <w:r w:rsidRPr="00BE2ECD">
        <w:rPr>
          <w:rFonts w:ascii="Times New Roman" w:eastAsia="Times New Roman" w:hAnsi="Times New Roman"/>
          <w:color w:val="000000"/>
          <w:sz w:val="18"/>
          <w:szCs w:val="18"/>
          <w:lang w:eastAsia="ru-RU"/>
        </w:rPr>
        <w:t xml:space="preserve">                                          от   19.05. 2017 года № </w:t>
      </w:r>
      <w:r w:rsidRPr="00DB5A9C">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DB5A9C" w:rsidRPr="00DB5A9C" w:rsidRDefault="00DB5A9C" w:rsidP="00DB5A9C">
      <w:pPr>
        <w:autoSpaceDE w:val="0"/>
        <w:autoSpaceDN w:val="0"/>
        <w:adjustRightInd w:val="0"/>
        <w:spacing w:after="0" w:line="240" w:lineRule="auto"/>
        <w:jc w:val="right"/>
        <w:rPr>
          <w:rFonts w:ascii="Times New Roman" w:eastAsia="Times New Roman" w:hAnsi="Times New Roman"/>
          <w:color w:val="000000"/>
          <w:sz w:val="18"/>
          <w:szCs w:val="18"/>
          <w:lang w:val="en-US" w:eastAsia="ru-RU"/>
        </w:rPr>
      </w:pPr>
    </w:p>
    <w:p w:rsidR="00DB5A9C" w:rsidRPr="00DB5A9C" w:rsidRDefault="00DB5A9C" w:rsidP="00DB5A9C">
      <w:pPr>
        <w:autoSpaceDE w:val="0"/>
        <w:autoSpaceDN w:val="0"/>
        <w:adjustRightInd w:val="0"/>
        <w:spacing w:after="0" w:line="240" w:lineRule="auto"/>
        <w:ind w:left="5529"/>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Приложение  № 7</w:t>
      </w:r>
    </w:p>
    <w:p w:rsidR="00DB5A9C" w:rsidRPr="00DB5A9C" w:rsidRDefault="00DB5A9C" w:rsidP="00DB5A9C">
      <w:pPr>
        <w:autoSpaceDE w:val="0"/>
        <w:autoSpaceDN w:val="0"/>
        <w:adjustRightInd w:val="0"/>
        <w:spacing w:after="0" w:line="240" w:lineRule="auto"/>
        <w:ind w:left="5529"/>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к муниципальной программе Богучанского района «Развитие транспортной системы Богучанского района»</w:t>
      </w:r>
    </w:p>
    <w:p w:rsidR="00DB5A9C" w:rsidRPr="00457B71" w:rsidRDefault="00DB5A9C" w:rsidP="00DB5A9C">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DB5A9C" w:rsidRPr="00DB5A9C" w:rsidRDefault="00DB5A9C" w:rsidP="00DB5A9C">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Подпрограмма «Безопасность дорожного движения в Богучанском районе»  на 2014-2019 годы</w:t>
      </w:r>
    </w:p>
    <w:p w:rsidR="00DB5A9C" w:rsidRPr="00DB5A9C" w:rsidRDefault="00DB5A9C" w:rsidP="00DB5A9C">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DB5A9C" w:rsidRPr="00DB5A9C" w:rsidRDefault="00DB5A9C" w:rsidP="00DB5A9C">
      <w:pPr>
        <w:numPr>
          <w:ilvl w:val="0"/>
          <w:numId w:val="16"/>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Паспорт подпрограммы</w:t>
      </w:r>
    </w:p>
    <w:p w:rsidR="00DB5A9C" w:rsidRPr="00DB5A9C" w:rsidRDefault="00DB5A9C" w:rsidP="00DB5A9C">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Наименование подпрограммы</w:t>
            </w:r>
          </w:p>
        </w:tc>
        <w:tc>
          <w:tcPr>
            <w:tcW w:w="3017" w:type="pct"/>
          </w:tcPr>
          <w:p w:rsidR="00DB5A9C" w:rsidRPr="00DB5A9C" w:rsidRDefault="00DB5A9C" w:rsidP="00DB5A9C">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«Безопасность дорожного движения в Богучанском районе» на 2014-2019 годы (далее – подпрограмма)</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DB5A9C" w:rsidRPr="00DB5A9C" w:rsidRDefault="00DB5A9C" w:rsidP="00DB5A9C">
            <w:pPr>
              <w:spacing w:after="0" w:line="240" w:lineRule="auto"/>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Администрация Богучанского района</w:t>
            </w:r>
          </w:p>
          <w:p w:rsidR="00DB5A9C" w:rsidRPr="00DB5A9C" w:rsidRDefault="00DB5A9C" w:rsidP="00DB5A9C">
            <w:pPr>
              <w:spacing w:after="0" w:line="240" w:lineRule="auto"/>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DB5A9C" w:rsidRPr="00DB5A9C" w:rsidRDefault="00DB5A9C" w:rsidP="00DB5A9C">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p w:rsidR="00DB5A9C" w:rsidRPr="00DB5A9C" w:rsidRDefault="00DB5A9C" w:rsidP="00DB5A9C">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p>
          <w:p w:rsidR="00DB5A9C" w:rsidRPr="00DB5A9C" w:rsidRDefault="00DB5A9C" w:rsidP="00DB5A9C">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Финансовое управление администрации Богучанского района;</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Администрация Богучанского сельсовета;</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УМС Богучанского района.</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Цель и задачи подпрограммы</w:t>
            </w:r>
          </w:p>
        </w:tc>
        <w:tc>
          <w:tcPr>
            <w:tcW w:w="3017" w:type="pct"/>
          </w:tcPr>
          <w:p w:rsidR="00DB5A9C" w:rsidRPr="00DB5A9C" w:rsidRDefault="00DB5A9C" w:rsidP="00DB5A9C">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Сокращение смертности от дорожно-транспортных происшествий.</w:t>
            </w:r>
          </w:p>
          <w:p w:rsidR="00DB5A9C" w:rsidRPr="00DB5A9C" w:rsidRDefault="00DB5A9C" w:rsidP="00DB5A9C">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Для реализации цели необходимо решение следующих задач:</w:t>
            </w:r>
          </w:p>
          <w:p w:rsidR="00DB5A9C" w:rsidRPr="00DB5A9C" w:rsidRDefault="00DB5A9C" w:rsidP="00DB5A9C">
            <w:pPr>
              <w:numPr>
                <w:ilvl w:val="0"/>
                <w:numId w:val="21"/>
              </w:numPr>
              <w:autoSpaceDE w:val="0"/>
              <w:autoSpaceDN w:val="0"/>
              <w:adjustRightInd w:val="0"/>
              <w:spacing w:after="0" w:line="240" w:lineRule="auto"/>
              <w:ind w:left="68" w:firstLine="283"/>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Обеспечение безопасности участия детей в дорожном движении;</w:t>
            </w:r>
          </w:p>
          <w:p w:rsidR="00DB5A9C" w:rsidRPr="00DB5A9C" w:rsidRDefault="00DB5A9C" w:rsidP="00DB5A9C">
            <w:pPr>
              <w:numPr>
                <w:ilvl w:val="0"/>
                <w:numId w:val="21"/>
              </w:numPr>
              <w:autoSpaceDE w:val="0"/>
              <w:autoSpaceDN w:val="0"/>
              <w:adjustRightInd w:val="0"/>
              <w:spacing w:after="0" w:line="240" w:lineRule="auto"/>
              <w:ind w:left="68" w:firstLine="283"/>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 xml:space="preserve">Целевые индикаторы </w:t>
            </w:r>
          </w:p>
        </w:tc>
        <w:tc>
          <w:tcPr>
            <w:tcW w:w="3017" w:type="pct"/>
          </w:tcPr>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 xml:space="preserve">- социальный риск (число лиц, погибших в дорожно-транспортных происшествиях, на 100 тысяч населения) в 2014 году составит 30,9%,  к 2019 году данный показатель снизится  до 28,7%; </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10 чел, до 2019 года показатель не изменится и останется на уровне 2014 года; </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 xml:space="preserve">- количество установленных дорожных знаков (1.23 «Дети» </w:t>
            </w:r>
            <w:r w:rsidRPr="00DB5A9C">
              <w:rPr>
                <w:rFonts w:ascii="Times New Roman" w:hAnsi="Times New Roman"/>
                <w:sz w:val="14"/>
                <w:szCs w:val="14"/>
              </w:rPr>
              <w:t>на пленке алмазного типа</w:t>
            </w:r>
            <w:r w:rsidRPr="00DB5A9C">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DB5A9C">
              <w:rPr>
                <w:rFonts w:ascii="Times New Roman" w:eastAsia="Times New Roman" w:hAnsi="Times New Roman"/>
                <w:sz w:val="14"/>
                <w:szCs w:val="14"/>
                <w:lang w:eastAsia="ru-RU"/>
              </w:rPr>
              <w:t>учреждений</w:t>
            </w:r>
            <w:proofErr w:type="gramEnd"/>
            <w:r w:rsidRPr="00DB5A9C">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2015-2019 годы данный показатель не запланирован в виду отсутствия финансирования;</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2015-2019 годы данный показатель не запланирован в виду отсутствия финансирования;</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gramStart"/>
            <w:r w:rsidRPr="00DB5A9C">
              <w:rPr>
                <w:rFonts w:ascii="Times New Roman" w:eastAsia="Times New Roman" w:hAnsi="Times New Roman"/>
                <w:sz w:val="14"/>
                <w:szCs w:val="14"/>
                <w:lang w:eastAsia="ru-RU"/>
              </w:rPr>
              <w:t>шт</w:t>
            </w:r>
            <w:proofErr w:type="gramEnd"/>
            <w:r w:rsidRPr="00DB5A9C">
              <w:rPr>
                <w:rFonts w:ascii="Times New Roman" w:eastAsia="Times New Roman" w:hAnsi="Times New Roman"/>
                <w:sz w:val="14"/>
                <w:szCs w:val="14"/>
                <w:lang w:eastAsia="ru-RU"/>
              </w:rPr>
              <w:t>, на 2017год данный показатель запланирован в количестве 6 шт, на 2018-2019г данный показатель не запланирован в виду отсутствия финансирования;</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запланирован в количестве 610 чел, на 2017г – 600 чел, на 2018-2019г данный показатель не запланирован в виду отсутствия финансирования.</w:t>
            </w:r>
          </w:p>
        </w:tc>
      </w:tr>
      <w:tr w:rsidR="00DB5A9C" w:rsidRPr="00DB5A9C" w:rsidTr="00DB5A9C">
        <w:trPr>
          <w:trHeight w:val="20"/>
        </w:trPr>
        <w:tc>
          <w:tcPr>
            <w:tcW w:w="1983" w:type="pct"/>
            <w:vAlign w:val="center"/>
          </w:tcPr>
          <w:p w:rsidR="00DB5A9C" w:rsidRPr="00DB5A9C" w:rsidRDefault="00DB5A9C" w:rsidP="00DB5A9C">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Сроки реализации подпрограммы</w:t>
            </w:r>
          </w:p>
        </w:tc>
        <w:tc>
          <w:tcPr>
            <w:tcW w:w="3017" w:type="pct"/>
            <w:vAlign w:val="center"/>
          </w:tcPr>
          <w:p w:rsidR="00DB5A9C" w:rsidRPr="00DB5A9C" w:rsidRDefault="00DB5A9C" w:rsidP="00DB5A9C">
            <w:pPr>
              <w:autoSpaceDE w:val="0"/>
              <w:autoSpaceDN w:val="0"/>
              <w:adjustRightInd w:val="0"/>
              <w:spacing w:after="0" w:line="240" w:lineRule="auto"/>
              <w:outlineLvl w:val="1"/>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2014-2019 годы</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7" w:type="pct"/>
          </w:tcPr>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Общий объем финансирования подпрограммы составляет: 1487248,0 рублей, в том числе:</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2014 год – 499266,0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2015 год – 231786,0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2016 год – 301426,0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2017 год – 348750,0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lastRenderedPageBreak/>
              <w:t>2018 год –  53010,0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2019 год –  53010,0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Краевой бюджет   558780,0 рублей, из них:</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2014 год –    23400,0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2015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2016 год –  244640,0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2017 год –  290740,0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2018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2019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Районный бюджет  923788,0 рублей, из них:</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2014 год –  471186,0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2015 год –  231786,0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2016 год –    56786,0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2017 год –    58010,0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2018 год –    53010,0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2019 год –    53010,0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Бюджеты муниципальных образований 4680,0 рублей, из них:</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2014 год –  4680,0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2015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2016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2017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2018 год –         0,0 рублей;</w:t>
            </w:r>
          </w:p>
          <w:p w:rsidR="00DB5A9C" w:rsidRPr="00DB5A9C" w:rsidRDefault="00DB5A9C" w:rsidP="00DB5A9C">
            <w:pPr>
              <w:spacing w:after="0" w:line="240" w:lineRule="auto"/>
              <w:rPr>
                <w:rFonts w:ascii="Times New Roman" w:eastAsia="Times New Roman" w:hAnsi="Times New Roman"/>
                <w:sz w:val="14"/>
                <w:szCs w:val="14"/>
                <w:lang w:eastAsia="ru-RU"/>
              </w:rPr>
            </w:pPr>
            <w:r w:rsidRPr="00DB5A9C">
              <w:rPr>
                <w:rFonts w:ascii="Times New Roman" w:eastAsia="Times New Roman" w:hAnsi="Times New Roman"/>
                <w:sz w:val="14"/>
                <w:szCs w:val="14"/>
                <w:lang w:eastAsia="ru-RU"/>
              </w:rPr>
              <w:t>2019 год –         0,0 рублей.</w:t>
            </w:r>
          </w:p>
        </w:tc>
      </w:tr>
      <w:tr w:rsidR="00DB5A9C" w:rsidRPr="00DB5A9C" w:rsidTr="00DB5A9C">
        <w:trPr>
          <w:trHeight w:val="20"/>
        </w:trPr>
        <w:tc>
          <w:tcPr>
            <w:tcW w:w="1983" w:type="pct"/>
          </w:tcPr>
          <w:p w:rsidR="00DB5A9C" w:rsidRPr="00DB5A9C" w:rsidRDefault="00DB5A9C" w:rsidP="00DB5A9C">
            <w:pPr>
              <w:autoSpaceDE w:val="0"/>
              <w:autoSpaceDN w:val="0"/>
              <w:adjustRightInd w:val="0"/>
              <w:spacing w:after="0" w:line="240" w:lineRule="auto"/>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lastRenderedPageBreak/>
              <w:t xml:space="preserve"> Система организации </w:t>
            </w:r>
            <w:proofErr w:type="gramStart"/>
            <w:r w:rsidRPr="00DB5A9C">
              <w:rPr>
                <w:rFonts w:ascii="Times New Roman" w:eastAsia="Times New Roman" w:hAnsi="Times New Roman"/>
                <w:color w:val="000000"/>
                <w:sz w:val="14"/>
                <w:szCs w:val="14"/>
                <w:lang w:eastAsia="ru-RU"/>
              </w:rPr>
              <w:t>контроля за</w:t>
            </w:r>
            <w:proofErr w:type="gramEnd"/>
            <w:r w:rsidRPr="00DB5A9C">
              <w:rPr>
                <w:rFonts w:ascii="Times New Roman" w:eastAsia="Times New Roman" w:hAnsi="Times New Roman"/>
                <w:color w:val="000000"/>
                <w:sz w:val="14"/>
                <w:szCs w:val="14"/>
                <w:lang w:eastAsia="ru-RU"/>
              </w:rPr>
              <w:t xml:space="preserve"> исполнением подпрограммы </w:t>
            </w:r>
          </w:p>
          <w:p w:rsidR="00DB5A9C" w:rsidRPr="00DB5A9C" w:rsidRDefault="00DB5A9C" w:rsidP="00DB5A9C">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DB5A9C" w:rsidRPr="00DB5A9C" w:rsidRDefault="00DB5A9C" w:rsidP="00DB5A9C">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B5A9C">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DB5A9C" w:rsidRPr="00DB5A9C" w:rsidRDefault="00DB5A9C" w:rsidP="00DB5A9C">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DB5A9C" w:rsidRPr="00DB5A9C" w:rsidRDefault="00DB5A9C" w:rsidP="00DB5A9C">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DB5A9C" w:rsidRPr="00DB5A9C" w:rsidRDefault="00DB5A9C" w:rsidP="00DB5A9C">
      <w:pPr>
        <w:numPr>
          <w:ilvl w:val="0"/>
          <w:numId w:val="16"/>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Основные разделы подпрограммы</w:t>
      </w:r>
    </w:p>
    <w:p w:rsidR="00DB5A9C" w:rsidRPr="00DB5A9C" w:rsidRDefault="00DB5A9C" w:rsidP="00DB5A9C">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DB5A9C" w:rsidRPr="00DB5A9C" w:rsidRDefault="00DB5A9C" w:rsidP="00DB5A9C">
      <w:pPr>
        <w:numPr>
          <w:ilvl w:val="1"/>
          <w:numId w:val="17"/>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Постановка общерайонной проблемы и обоснование необходимости разработки подпрограммы</w:t>
      </w:r>
    </w:p>
    <w:p w:rsidR="00DB5A9C" w:rsidRPr="00DB5A9C" w:rsidRDefault="00DB5A9C" w:rsidP="00DB5A9C">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w:t>
      </w:r>
      <w:r w:rsidRPr="00DB5A9C">
        <w:rPr>
          <w:rFonts w:ascii="Times New Roman" w:hAnsi="Times New Roman"/>
          <w:color w:val="000000"/>
          <w:sz w:val="20"/>
          <w:szCs w:val="20"/>
        </w:rPr>
        <w:br/>
        <w:t xml:space="preserve">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24" w:history="1">
        <w:r w:rsidRPr="00DB5A9C">
          <w:rPr>
            <w:rFonts w:ascii="Times New Roman" w:hAnsi="Times New Roman"/>
            <w:color w:val="000000"/>
            <w:sz w:val="20"/>
            <w:szCs w:val="20"/>
          </w:rPr>
          <w:t>Правил</w:t>
        </w:r>
      </w:hyperlink>
      <w:r w:rsidRPr="00DB5A9C">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25" w:history="1">
        <w:r w:rsidRPr="00DB5A9C">
          <w:rPr>
            <w:rFonts w:ascii="Times New Roman" w:hAnsi="Times New Roman"/>
            <w:color w:val="000000"/>
            <w:sz w:val="20"/>
            <w:szCs w:val="20"/>
          </w:rPr>
          <w:t>закона</w:t>
        </w:r>
      </w:hyperlink>
      <w:r w:rsidRPr="00DB5A9C">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DB5A9C" w:rsidRPr="00DB5A9C" w:rsidRDefault="00DB5A9C" w:rsidP="00DB5A9C">
      <w:pPr>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DB5A9C" w:rsidRPr="00DB5A9C" w:rsidRDefault="00DB5A9C" w:rsidP="00DB5A9C">
      <w:pPr>
        <w:spacing w:after="0" w:line="240" w:lineRule="auto"/>
        <w:ind w:firstLine="709"/>
        <w:jc w:val="both"/>
        <w:rPr>
          <w:rFonts w:ascii="Times New Roman" w:eastAsia="Times New Roman" w:hAnsi="Times New Roman"/>
          <w:color w:val="000000"/>
          <w:sz w:val="20"/>
          <w:szCs w:val="20"/>
          <w:lang w:eastAsia="ru-RU"/>
        </w:rPr>
      </w:pPr>
      <w:proofErr w:type="gramStart"/>
      <w:r w:rsidRPr="00DB5A9C">
        <w:rPr>
          <w:rFonts w:ascii="Times New Roman" w:eastAsia="Times New Roman" w:hAnsi="Times New Roman"/>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DB5A9C">
        <w:rPr>
          <w:rFonts w:ascii="Times New Roman" w:eastAsia="Times New Roman" w:hAnsi="Times New Roman"/>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DB5A9C" w:rsidRPr="00DB5A9C" w:rsidRDefault="00DB5A9C" w:rsidP="00DB5A9C">
      <w:pPr>
        <w:spacing w:after="0" w:line="240" w:lineRule="auto"/>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несоблюдение требований ПДД со стороны его участников;</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отсутствие финансирования профилактических мероприятий по безопасности дорожного движения;</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lastRenderedPageBreak/>
        <w:t>недостаточное количество методической литературы, плакатов по ПДД в общеобразовательных и детских дошкольных учреждениях;</w:t>
      </w:r>
    </w:p>
    <w:p w:rsidR="00DB5A9C" w:rsidRPr="00DB5A9C" w:rsidRDefault="00DB5A9C" w:rsidP="00DB5A9C">
      <w:pPr>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DB5A9C" w:rsidRPr="00DB5A9C" w:rsidRDefault="00DB5A9C" w:rsidP="00DB5A9C">
      <w:pPr>
        <w:spacing w:after="0" w:line="240" w:lineRule="auto"/>
        <w:ind w:firstLine="36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DB5A9C" w:rsidRPr="00DB5A9C" w:rsidRDefault="00DB5A9C" w:rsidP="00DB5A9C">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 </w:t>
      </w:r>
    </w:p>
    <w:p w:rsidR="00DB5A9C" w:rsidRPr="00DB5A9C" w:rsidRDefault="00DB5A9C" w:rsidP="00DB5A9C">
      <w:pPr>
        <w:numPr>
          <w:ilvl w:val="1"/>
          <w:numId w:val="17"/>
        </w:numPr>
        <w:autoSpaceDE w:val="0"/>
        <w:autoSpaceDN w:val="0"/>
        <w:adjustRightInd w:val="0"/>
        <w:spacing w:after="0" w:line="240" w:lineRule="auto"/>
        <w:ind w:left="0" w:firstLine="709"/>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Основная цель, задачи, этапы и сроки выполнения  подпрограммы, целевые индикаторы</w:t>
      </w:r>
    </w:p>
    <w:p w:rsidR="00DB5A9C" w:rsidRPr="00DB5A9C" w:rsidRDefault="00DB5A9C" w:rsidP="00DB5A9C">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DB5A9C" w:rsidRPr="00DB5A9C" w:rsidRDefault="00DB5A9C" w:rsidP="00DB5A9C">
      <w:pPr>
        <w:widowControl w:val="0"/>
        <w:numPr>
          <w:ilvl w:val="0"/>
          <w:numId w:val="20"/>
        </w:numPr>
        <w:autoSpaceDE w:val="0"/>
        <w:autoSpaceDN w:val="0"/>
        <w:adjustRightInd w:val="0"/>
        <w:spacing w:after="0" w:line="240" w:lineRule="auto"/>
        <w:jc w:val="both"/>
        <w:rPr>
          <w:rFonts w:ascii="Times New Roman" w:hAnsi="Times New Roman"/>
          <w:color w:val="000000"/>
          <w:sz w:val="20"/>
          <w:szCs w:val="20"/>
        </w:rPr>
      </w:pPr>
      <w:r w:rsidRPr="00DB5A9C">
        <w:rPr>
          <w:rFonts w:ascii="Times New Roman" w:hAnsi="Times New Roman"/>
          <w:color w:val="000000"/>
          <w:sz w:val="20"/>
          <w:szCs w:val="20"/>
        </w:rPr>
        <w:t>Обеспечение безопасности участия детей в дорожном движении.</w:t>
      </w:r>
    </w:p>
    <w:p w:rsidR="00DB5A9C" w:rsidRPr="00DB5A9C" w:rsidRDefault="00DB5A9C" w:rsidP="00DB5A9C">
      <w:pPr>
        <w:widowControl w:val="0"/>
        <w:numPr>
          <w:ilvl w:val="0"/>
          <w:numId w:val="20"/>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rPr>
      </w:pPr>
      <w:r w:rsidRPr="00DB5A9C">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xml:space="preserve">В рамках первой задачи запланированы мероприятия: </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DB5A9C">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DB5A9C">
        <w:rPr>
          <w:rFonts w:ascii="Times New Roman" w:hAnsi="Times New Roman"/>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xml:space="preserve">в) приобретение </w:t>
      </w:r>
      <w:proofErr w:type="gramStart"/>
      <w:r w:rsidRPr="00DB5A9C">
        <w:rPr>
          <w:rFonts w:ascii="Times New Roman" w:hAnsi="Times New Roman"/>
          <w:color w:val="000000"/>
          <w:sz w:val="20"/>
          <w:szCs w:val="20"/>
        </w:rPr>
        <w:t>базового</w:t>
      </w:r>
      <w:proofErr w:type="gramEnd"/>
      <w:r w:rsidRPr="00DB5A9C">
        <w:rPr>
          <w:rFonts w:ascii="Times New Roman" w:hAnsi="Times New Roman"/>
          <w:color w:val="000000"/>
          <w:sz w:val="20"/>
          <w:szCs w:val="20"/>
        </w:rPr>
        <w:t xml:space="preserve"> класс-комплекта и интерактивной доски.</w:t>
      </w:r>
    </w:p>
    <w:p w:rsidR="00DB5A9C" w:rsidRPr="00DB5A9C" w:rsidRDefault="00DB5A9C" w:rsidP="00DB5A9C">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B5A9C">
        <w:rPr>
          <w:rFonts w:ascii="Times New Roman" w:hAnsi="Times New Roman"/>
          <w:color w:val="000000"/>
          <w:sz w:val="20"/>
          <w:szCs w:val="20"/>
        </w:rPr>
        <w:t xml:space="preserve">- расходы </w:t>
      </w:r>
      <w:r w:rsidRPr="00DB5A9C">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В рамках второй задачи запланированы следующие мероприятия:</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DB5A9C">
        <w:rPr>
          <w:rFonts w:ascii="Times New Roman" w:hAnsi="Times New Roman"/>
          <w:color w:val="000000"/>
          <w:sz w:val="20"/>
          <w:szCs w:val="20"/>
        </w:rPr>
        <w:t>учреждений</w:t>
      </w:r>
      <w:proofErr w:type="gramEnd"/>
      <w:r w:rsidRPr="00DB5A9C">
        <w:rPr>
          <w:rFonts w:ascii="Times New Roman" w:hAnsi="Times New Roman"/>
          <w:color w:val="000000"/>
          <w:sz w:val="20"/>
          <w:szCs w:val="20"/>
        </w:rPr>
        <w:t xml:space="preserve"> на проезжей части которых возможно появление детей;</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консолидация сре</w:t>
      </w:r>
      <w:proofErr w:type="gramStart"/>
      <w:r w:rsidRPr="00DB5A9C">
        <w:rPr>
          <w:rFonts w:ascii="Times New Roman" w:eastAsia="Times New Roman" w:hAnsi="Times New Roman"/>
          <w:color w:val="000000"/>
          <w:sz w:val="20"/>
          <w:szCs w:val="20"/>
          <w:lang w:eastAsia="ru-RU"/>
        </w:rPr>
        <w:t>дств дл</w:t>
      </w:r>
      <w:proofErr w:type="gramEnd"/>
      <w:r w:rsidRPr="00DB5A9C">
        <w:rPr>
          <w:rFonts w:ascii="Times New Roman" w:eastAsia="Times New Roman" w:hAnsi="Times New Roman"/>
          <w:color w:val="000000"/>
          <w:sz w:val="20"/>
          <w:szCs w:val="20"/>
          <w:lang w:eastAsia="ru-RU"/>
        </w:rPr>
        <w:t>я реализации приоритетных направлений подпрограммы;</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эффективное целевое использование сре</w:t>
      </w:r>
      <w:proofErr w:type="gramStart"/>
      <w:r w:rsidRPr="00DB5A9C">
        <w:rPr>
          <w:rFonts w:ascii="Times New Roman" w:eastAsia="Times New Roman" w:hAnsi="Times New Roman"/>
          <w:color w:val="000000"/>
          <w:sz w:val="20"/>
          <w:szCs w:val="20"/>
          <w:lang w:eastAsia="ru-RU"/>
        </w:rPr>
        <w:t>дств кр</w:t>
      </w:r>
      <w:proofErr w:type="gramEnd"/>
      <w:r w:rsidRPr="00DB5A9C">
        <w:rPr>
          <w:rFonts w:ascii="Times New Roman" w:eastAsia="Times New Roman" w:hAnsi="Times New Roman"/>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оценка потребностей в финансовых средствах;</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lastRenderedPageBreak/>
        <w:t>подготовка ежегодного отчета о ходе реализации подпрограммы.</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Перечень целевых индикаторов подпрограммы представлен в приложении № 1 к подпрограмме.</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p>
    <w:p w:rsidR="00DB5A9C" w:rsidRPr="00DB5A9C" w:rsidRDefault="00DB5A9C" w:rsidP="00DB5A9C">
      <w:pPr>
        <w:numPr>
          <w:ilvl w:val="1"/>
          <w:numId w:val="17"/>
        </w:numPr>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Механизм реализации подпрограммы</w:t>
      </w:r>
    </w:p>
    <w:p w:rsidR="00DB5A9C" w:rsidRPr="00DB5A9C" w:rsidRDefault="00DB5A9C" w:rsidP="00DB5A9C">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DB5A9C">
        <w:rPr>
          <w:rFonts w:ascii="Times New Roman" w:eastAsia="Times New Roman" w:hAnsi="Times New Roman"/>
          <w:color w:val="000000"/>
          <w:sz w:val="20"/>
          <w:szCs w:val="20"/>
          <w:lang w:eastAsia="ru-RU"/>
        </w:rPr>
        <w:t>повышения эффективности реализации мероприятий подпрограммы</w:t>
      </w:r>
      <w:proofErr w:type="gramEnd"/>
      <w:r w:rsidRPr="00DB5A9C">
        <w:rPr>
          <w:rFonts w:ascii="Times New Roman" w:eastAsia="Times New Roman" w:hAnsi="Times New Roman"/>
          <w:color w:val="000000"/>
          <w:sz w:val="20"/>
          <w:szCs w:val="20"/>
          <w:lang w:eastAsia="ru-RU"/>
        </w:rPr>
        <w:t xml:space="preserve"> и достижения целевых индикаторов.</w:t>
      </w:r>
    </w:p>
    <w:p w:rsidR="00DB5A9C" w:rsidRPr="00DB5A9C" w:rsidRDefault="00DB5A9C" w:rsidP="00DB5A9C">
      <w:pPr>
        <w:spacing w:after="0" w:line="240" w:lineRule="auto"/>
        <w:ind w:firstLine="709"/>
        <w:jc w:val="both"/>
        <w:rPr>
          <w:rFonts w:ascii="Times New Roman" w:hAnsi="Times New Roman"/>
          <w:color w:val="000000"/>
          <w:sz w:val="20"/>
          <w:szCs w:val="20"/>
        </w:rPr>
      </w:pPr>
      <w:r w:rsidRPr="00DB5A9C">
        <w:rPr>
          <w:rFonts w:ascii="Times New Roman" w:hAnsi="Times New Roman"/>
          <w:color w:val="000000"/>
          <w:sz w:val="20"/>
          <w:szCs w:val="20"/>
        </w:rPr>
        <w:t xml:space="preserve">В рамках первой задачи: </w:t>
      </w:r>
    </w:p>
    <w:p w:rsidR="00DB5A9C" w:rsidRPr="00DB5A9C" w:rsidRDefault="00DB5A9C" w:rsidP="00DB5A9C">
      <w:pPr>
        <w:spacing w:after="0" w:line="240" w:lineRule="auto"/>
        <w:ind w:firstLine="709"/>
        <w:jc w:val="both"/>
        <w:rPr>
          <w:rFonts w:ascii="Times New Roman" w:hAnsi="Times New Roman"/>
          <w:color w:val="000000"/>
          <w:sz w:val="20"/>
          <w:szCs w:val="20"/>
        </w:rPr>
      </w:pPr>
      <w:r w:rsidRPr="00DB5A9C">
        <w:rPr>
          <w:rFonts w:ascii="Times New Roman" w:hAnsi="Times New Roman"/>
          <w:color w:val="000000"/>
          <w:sz w:val="20"/>
          <w:szCs w:val="20"/>
        </w:rPr>
        <w:t>- реализация  мероприятий подпрограммы предусматривает:</w:t>
      </w:r>
    </w:p>
    <w:p w:rsidR="00DB5A9C" w:rsidRPr="00DB5A9C" w:rsidRDefault="00DB5A9C" w:rsidP="00DB5A9C">
      <w:pPr>
        <w:spacing w:after="0" w:line="240" w:lineRule="auto"/>
        <w:ind w:firstLine="284"/>
        <w:jc w:val="both"/>
        <w:rPr>
          <w:rFonts w:ascii="Times New Roman" w:hAnsi="Times New Roman"/>
          <w:color w:val="000000"/>
          <w:sz w:val="20"/>
          <w:szCs w:val="20"/>
        </w:rPr>
      </w:pPr>
      <w:r w:rsidRPr="00DB5A9C">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DB5A9C" w:rsidRPr="00DB5A9C" w:rsidRDefault="00DB5A9C" w:rsidP="00DB5A9C">
      <w:pPr>
        <w:spacing w:after="0" w:line="240" w:lineRule="auto"/>
        <w:ind w:firstLine="284"/>
        <w:jc w:val="both"/>
        <w:rPr>
          <w:rFonts w:ascii="Times New Roman" w:hAnsi="Times New Roman"/>
          <w:color w:val="000000"/>
          <w:sz w:val="20"/>
          <w:szCs w:val="20"/>
        </w:rPr>
      </w:pPr>
      <w:r w:rsidRPr="00DB5A9C">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DB5A9C" w:rsidRPr="00DB5A9C" w:rsidRDefault="00DB5A9C" w:rsidP="00DB5A9C">
      <w:pPr>
        <w:spacing w:after="0" w:line="240" w:lineRule="auto"/>
        <w:ind w:firstLine="284"/>
        <w:jc w:val="both"/>
        <w:rPr>
          <w:rFonts w:ascii="Times New Roman" w:eastAsia="Times New Roman" w:hAnsi="Times New Roman"/>
          <w:color w:val="000000"/>
          <w:sz w:val="20"/>
          <w:szCs w:val="20"/>
          <w:lang w:eastAsia="ru-RU"/>
        </w:rPr>
      </w:pPr>
      <w:r w:rsidRPr="00DB5A9C">
        <w:rPr>
          <w:rFonts w:ascii="Times New Roman" w:hAnsi="Times New Roman"/>
          <w:color w:val="000000"/>
          <w:sz w:val="20"/>
          <w:szCs w:val="20"/>
        </w:rPr>
        <w:t xml:space="preserve"> </w:t>
      </w:r>
      <w:r w:rsidRPr="00DB5A9C">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DB5A9C" w:rsidRPr="00DB5A9C" w:rsidRDefault="00DB5A9C" w:rsidP="00DB5A9C">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B5A9C">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DB5A9C">
        <w:rPr>
          <w:rFonts w:ascii="Times New Roman" w:eastAsia="Times New Roman" w:hAnsi="Times New Roman"/>
          <w:color w:val="000000"/>
          <w:sz w:val="20"/>
          <w:szCs w:val="20"/>
          <w:lang w:eastAsia="ru-RU"/>
        </w:rPr>
        <w:t>«</w:t>
      </w:r>
      <w:r w:rsidRPr="00DB5A9C">
        <w:rPr>
          <w:rFonts w:ascii="Times New Roman" w:hAnsi="Times New Roman"/>
          <w:color w:val="000000"/>
          <w:sz w:val="20"/>
          <w:szCs w:val="20"/>
        </w:rPr>
        <w:t>Повышение безопасности дорожного движения в Красноярском крае</w:t>
      </w:r>
      <w:r w:rsidRPr="00DB5A9C">
        <w:rPr>
          <w:rFonts w:ascii="Times New Roman" w:eastAsia="Times New Roman" w:hAnsi="Times New Roman"/>
          <w:color w:val="000000"/>
          <w:sz w:val="20"/>
          <w:szCs w:val="20"/>
          <w:lang w:eastAsia="ru-RU"/>
        </w:rPr>
        <w:t>» на 2017-2019 годы,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B5A9C" w:rsidRPr="00DB5A9C" w:rsidRDefault="00DB5A9C" w:rsidP="00DB5A9C">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DB5A9C">
        <w:rPr>
          <w:rFonts w:ascii="Times New Roman" w:hAnsi="Times New Roman"/>
          <w:color w:val="000000"/>
          <w:sz w:val="20"/>
          <w:szCs w:val="20"/>
        </w:rPr>
        <w:t xml:space="preserve">В рамках второй задачи: </w:t>
      </w:r>
    </w:p>
    <w:p w:rsidR="00DB5A9C" w:rsidRPr="00DB5A9C" w:rsidRDefault="00DB5A9C" w:rsidP="00DB5A9C">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DB5A9C">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DB5A9C">
        <w:rPr>
          <w:rFonts w:ascii="Times New Roman" w:hAnsi="Times New Roman"/>
          <w:color w:val="000000"/>
          <w:sz w:val="20"/>
          <w:szCs w:val="20"/>
        </w:rPr>
        <w:t>учреждений</w:t>
      </w:r>
      <w:proofErr w:type="gramEnd"/>
      <w:r w:rsidRPr="00DB5A9C">
        <w:rPr>
          <w:rFonts w:ascii="Times New Roman" w:hAnsi="Times New Roman"/>
          <w:color w:val="000000"/>
          <w:sz w:val="20"/>
          <w:szCs w:val="20"/>
        </w:rPr>
        <w:t xml:space="preserve"> на проезжей части которых возможно появление детей. </w:t>
      </w:r>
    </w:p>
    <w:p w:rsidR="00DB5A9C" w:rsidRPr="00DB5A9C" w:rsidRDefault="00DB5A9C" w:rsidP="00DB5A9C">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Исполнителями мероприятий подпрограммы, главными распорядителями бюджетных средств</w:t>
      </w:r>
      <w:r w:rsidRPr="00DB5A9C">
        <w:rPr>
          <w:rFonts w:ascii="Times New Roman" w:hAnsi="Times New Roman"/>
          <w:color w:val="000000"/>
          <w:sz w:val="20"/>
          <w:szCs w:val="20"/>
        </w:rPr>
        <w:t xml:space="preserve"> на финансирование данного мероприятия являются: </w:t>
      </w:r>
      <w:r w:rsidRPr="00DB5A9C">
        <w:rPr>
          <w:rFonts w:ascii="Times New Roman" w:eastAsia="Times New Roman" w:hAnsi="Times New Roman"/>
          <w:color w:val="000000"/>
          <w:sz w:val="20"/>
          <w:szCs w:val="20"/>
          <w:lang w:eastAsia="ru-RU"/>
        </w:rPr>
        <w:t>Финансовое управление администрации Богучанского района и администрация Богучанского сельсовета;</w:t>
      </w:r>
    </w:p>
    <w:p w:rsidR="00DB5A9C" w:rsidRPr="00DB5A9C" w:rsidRDefault="00DB5A9C" w:rsidP="00DB5A9C">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DB5A9C">
        <w:rPr>
          <w:rFonts w:ascii="Times New Roman" w:hAnsi="Times New Roman"/>
          <w:color w:val="000000"/>
          <w:sz w:val="20"/>
          <w:szCs w:val="20"/>
        </w:rPr>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w:t>
      </w:r>
      <w:proofErr w:type="gramEnd"/>
      <w:r w:rsidRPr="00DB5A9C">
        <w:rPr>
          <w:rFonts w:ascii="Times New Roman" w:hAnsi="Times New Roman"/>
          <w:color w:val="000000"/>
          <w:sz w:val="20"/>
          <w:szCs w:val="20"/>
        </w:rPr>
        <w:t xml:space="preserve"> 16.04.2014 года.</w:t>
      </w:r>
    </w:p>
    <w:p w:rsidR="00DB5A9C" w:rsidRPr="00DB5A9C" w:rsidRDefault="00DB5A9C" w:rsidP="00DB5A9C">
      <w:pPr>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w:t>
      </w:r>
      <w:r w:rsidRPr="00DB5A9C">
        <w:rPr>
          <w:rFonts w:ascii="Times New Roman" w:hAnsi="Times New Roman"/>
          <w:color w:val="000000"/>
          <w:sz w:val="20"/>
          <w:szCs w:val="20"/>
        </w:rPr>
        <w:t xml:space="preserve"> на финансирование данного мероприятия является </w:t>
      </w:r>
      <w:r w:rsidRPr="00DB5A9C">
        <w:rPr>
          <w:rFonts w:ascii="Times New Roman" w:eastAsia="Times New Roman" w:hAnsi="Times New Roman"/>
          <w:color w:val="000000"/>
          <w:sz w:val="20"/>
          <w:szCs w:val="20"/>
          <w:lang w:eastAsia="ru-RU"/>
        </w:rPr>
        <w:t>Финансовое управление администрации Богучанского района.</w:t>
      </w:r>
    </w:p>
    <w:p w:rsidR="00DB5A9C" w:rsidRPr="00DB5A9C" w:rsidRDefault="00DB5A9C" w:rsidP="00DB5A9C">
      <w:pPr>
        <w:widowControl w:val="0"/>
        <w:autoSpaceDE w:val="0"/>
        <w:autoSpaceDN w:val="0"/>
        <w:adjustRightInd w:val="0"/>
        <w:spacing w:after="0" w:line="240" w:lineRule="auto"/>
        <w:ind w:firstLine="540"/>
        <w:jc w:val="both"/>
        <w:rPr>
          <w:rFonts w:cs="Calibri"/>
          <w:color w:val="000000"/>
          <w:sz w:val="20"/>
          <w:szCs w:val="20"/>
        </w:rPr>
      </w:pPr>
      <w:r w:rsidRPr="00DB5A9C">
        <w:rPr>
          <w:rFonts w:ascii="Times New Roman" w:hAnsi="Times New Roman"/>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DB5A9C" w:rsidRPr="00DB5A9C" w:rsidRDefault="00DB5A9C" w:rsidP="00DB5A9C">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B5A9C">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DB5A9C">
        <w:rPr>
          <w:rFonts w:ascii="Times New Roman" w:eastAsia="Times New Roman" w:hAnsi="Times New Roman"/>
          <w:color w:val="000000"/>
          <w:sz w:val="20"/>
          <w:szCs w:val="20"/>
          <w:lang w:eastAsia="ru-RU"/>
        </w:rPr>
        <w:t>«Повышение безопасности дорожного движения в Красноярском крае» на 2014-2018 годы,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lastRenderedPageBreak/>
        <w:t>Исполнители подпрограммы осуществляют:</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мониторинг эффективности реализации мероприятий подпрограммы</w:t>
      </w:r>
      <w:r w:rsidRPr="00DB5A9C">
        <w:rPr>
          <w:rFonts w:ascii="Times New Roman" w:eastAsia="Times New Roman" w:hAnsi="Times New Roman"/>
          <w:color w:val="000000"/>
          <w:sz w:val="20"/>
          <w:szCs w:val="20"/>
          <w:lang w:eastAsia="ru-RU"/>
        </w:rPr>
        <w:br/>
        <w:t>и расходования выделяемых бюджетных средств, подготовку отчетов о ходе реализации подпрограммы;</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внесение предложений о корректировке мероприятий подпрограммы</w:t>
      </w:r>
      <w:r w:rsidRPr="00DB5A9C">
        <w:rPr>
          <w:rFonts w:ascii="Times New Roman" w:eastAsia="Times New Roman" w:hAnsi="Times New Roman"/>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Закон Красноярского края от 09.12.2010 № 11-5424 «О транспортном обслуживании населения и некоторых вопросах обеспечения безопасности дорожного движения в Красноярском крае»;</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постановление Правительства Российской Федерации от 10.09.2009 №720 «Об утверждении технического регламента о безопасности колесных транспортных средств»;</w:t>
      </w: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DB5A9C">
        <w:rPr>
          <w:rFonts w:ascii="Times New Roman" w:eastAsia="Times New Roman" w:hAnsi="Times New Roman"/>
          <w:color w:val="000000"/>
          <w:sz w:val="20"/>
          <w:szCs w:val="20"/>
          <w:lang w:eastAsia="ru-RU"/>
        </w:rPr>
        <w:t>ТР</w:t>
      </w:r>
      <w:proofErr w:type="gramEnd"/>
      <w:r w:rsidRPr="00DB5A9C">
        <w:rPr>
          <w:rFonts w:ascii="Times New Roman" w:eastAsia="Times New Roman" w:hAnsi="Times New Roman"/>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DB5A9C" w:rsidRPr="00457B71" w:rsidRDefault="00DB5A9C" w:rsidP="00DB5A9C">
      <w:pPr>
        <w:spacing w:after="0" w:line="240" w:lineRule="auto"/>
        <w:ind w:firstLine="700"/>
        <w:jc w:val="both"/>
        <w:rPr>
          <w:rFonts w:ascii="Times New Roman" w:hAnsi="Times New Roman"/>
          <w:color w:val="000000"/>
          <w:sz w:val="20"/>
          <w:szCs w:val="20"/>
        </w:rPr>
      </w:pPr>
      <w:r w:rsidRPr="00DB5A9C">
        <w:rPr>
          <w:rFonts w:ascii="Times New Roman" w:hAnsi="Times New Roman"/>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DB5A9C" w:rsidRPr="00457B71" w:rsidRDefault="00DB5A9C" w:rsidP="00DB5A9C">
      <w:pPr>
        <w:spacing w:after="0" w:line="240" w:lineRule="auto"/>
        <w:ind w:firstLine="700"/>
        <w:jc w:val="both"/>
        <w:rPr>
          <w:rFonts w:ascii="Times New Roman" w:eastAsia="Times New Roman" w:hAnsi="Times New Roman"/>
          <w:color w:val="000000"/>
          <w:sz w:val="20"/>
          <w:szCs w:val="20"/>
          <w:lang w:eastAsia="ru-RU"/>
        </w:rPr>
      </w:pPr>
    </w:p>
    <w:p w:rsidR="00DB5A9C" w:rsidRPr="00DB5A9C" w:rsidRDefault="00DB5A9C" w:rsidP="00DB5A9C">
      <w:pPr>
        <w:numPr>
          <w:ilvl w:val="1"/>
          <w:numId w:val="17"/>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Управление подпрограммой и </w:t>
      </w:r>
      <w:proofErr w:type="gramStart"/>
      <w:r w:rsidRPr="00DB5A9C">
        <w:rPr>
          <w:rFonts w:ascii="Times New Roman" w:eastAsia="Times New Roman" w:hAnsi="Times New Roman"/>
          <w:color w:val="000000"/>
          <w:sz w:val="20"/>
          <w:szCs w:val="20"/>
          <w:lang w:eastAsia="ru-RU"/>
        </w:rPr>
        <w:t>контроль за</w:t>
      </w:r>
      <w:proofErr w:type="gramEnd"/>
      <w:r w:rsidRPr="00DB5A9C">
        <w:rPr>
          <w:rFonts w:ascii="Times New Roman" w:eastAsia="Times New Roman" w:hAnsi="Times New Roman"/>
          <w:color w:val="000000"/>
          <w:sz w:val="20"/>
          <w:szCs w:val="20"/>
          <w:lang w:eastAsia="ru-RU"/>
        </w:rPr>
        <w:t xml:space="preserve"> ходом ее выполнения</w:t>
      </w:r>
    </w:p>
    <w:p w:rsidR="00DB5A9C" w:rsidRPr="00DB5A9C" w:rsidRDefault="00DB5A9C" w:rsidP="00DB5A9C">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DB5A9C" w:rsidRPr="00DB5A9C" w:rsidRDefault="00DB5A9C" w:rsidP="00DB5A9C">
      <w:pPr>
        <w:spacing w:after="0" w:line="240" w:lineRule="auto"/>
        <w:ind w:firstLine="700"/>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Управление подпрограммой и </w:t>
      </w:r>
      <w:proofErr w:type="gramStart"/>
      <w:r w:rsidRPr="00DB5A9C">
        <w:rPr>
          <w:rFonts w:ascii="Times New Roman" w:eastAsia="Times New Roman" w:hAnsi="Times New Roman"/>
          <w:color w:val="000000"/>
          <w:sz w:val="20"/>
          <w:szCs w:val="20"/>
          <w:lang w:eastAsia="ru-RU"/>
        </w:rPr>
        <w:t>контроль за</w:t>
      </w:r>
      <w:proofErr w:type="gramEnd"/>
      <w:r w:rsidRPr="00DB5A9C">
        <w:rPr>
          <w:rFonts w:ascii="Times New Roman" w:eastAsia="Times New Roman" w:hAnsi="Times New Roman"/>
          <w:color w:val="000000"/>
          <w:sz w:val="20"/>
          <w:szCs w:val="20"/>
          <w:lang w:eastAsia="ru-RU"/>
        </w:rPr>
        <w:t xml:space="preserve"> ходом ее выполнения осуществляется в соответствии с </w:t>
      </w:r>
      <w:hyperlink r:id="rId26" w:history="1">
        <w:r w:rsidRPr="00DB5A9C">
          <w:rPr>
            <w:rFonts w:ascii="Times New Roman" w:eastAsia="Times New Roman" w:hAnsi="Times New Roman"/>
            <w:color w:val="000000"/>
            <w:sz w:val="20"/>
            <w:szCs w:val="20"/>
            <w:lang w:eastAsia="ru-RU"/>
          </w:rPr>
          <w:t>Порядком</w:t>
        </w:r>
      </w:hyperlink>
      <w:r w:rsidRPr="00DB5A9C">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DB5A9C" w:rsidRPr="00DB5A9C" w:rsidRDefault="00DB5A9C" w:rsidP="00DB5A9C">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DB5A9C" w:rsidRPr="00DB5A9C" w:rsidRDefault="00DB5A9C" w:rsidP="00DB5A9C">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B5A9C" w:rsidRPr="00DB5A9C" w:rsidRDefault="00DB5A9C" w:rsidP="00DB5A9C">
      <w:pPr>
        <w:numPr>
          <w:ilvl w:val="1"/>
          <w:numId w:val="17"/>
        </w:numPr>
        <w:autoSpaceDE w:val="0"/>
        <w:autoSpaceDN w:val="0"/>
        <w:adjustRightInd w:val="0"/>
        <w:spacing w:after="0" w:line="240" w:lineRule="auto"/>
        <w:ind w:left="450" w:firstLine="0"/>
        <w:jc w:val="center"/>
        <w:outlineLvl w:val="1"/>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Оценка социально-экономической эффективности</w:t>
      </w:r>
    </w:p>
    <w:p w:rsidR="00DB5A9C" w:rsidRPr="00DB5A9C" w:rsidRDefault="00DB5A9C" w:rsidP="00DB5A9C">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B5A9C" w:rsidRPr="00DB5A9C" w:rsidRDefault="00DB5A9C" w:rsidP="00DB5A9C">
      <w:pPr>
        <w:spacing w:after="0" w:line="240" w:lineRule="auto"/>
        <w:ind w:firstLine="426"/>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DB5A9C" w:rsidRPr="00DB5A9C" w:rsidRDefault="00DB5A9C" w:rsidP="00DB5A9C">
      <w:pPr>
        <w:spacing w:after="0" w:line="240" w:lineRule="auto"/>
        <w:ind w:firstLine="426"/>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ab/>
        <w:t xml:space="preserve">1. Социальный риск (число лиц, погибших в дорожно-транспортных происшествиях, на 100 тысяч населения) в 2014 году составит 30,9%,  к 2019 году данный показатель снизится  до 28,7%; </w:t>
      </w:r>
    </w:p>
    <w:p w:rsidR="00DB5A9C" w:rsidRPr="00DB5A9C" w:rsidRDefault="00DB5A9C" w:rsidP="00DB5A9C">
      <w:pPr>
        <w:spacing w:after="0" w:line="240" w:lineRule="auto"/>
        <w:ind w:firstLine="426"/>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    2. Число детей, пострадавших в дорожно-транспортных происшествиях в 2014 году составит 10 чел., до 2019 года показатель не изменится и останется на уровне 2014 года.</w:t>
      </w:r>
    </w:p>
    <w:p w:rsidR="00DB5A9C" w:rsidRPr="00DB5A9C" w:rsidRDefault="00DB5A9C" w:rsidP="00DB5A9C">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3. Количество установленных дорожных знаков (1.23 «Дети» </w:t>
      </w:r>
      <w:r w:rsidRPr="00DB5A9C">
        <w:rPr>
          <w:rFonts w:ascii="Times New Roman" w:hAnsi="Times New Roman"/>
          <w:color w:val="000000"/>
          <w:sz w:val="20"/>
          <w:szCs w:val="20"/>
        </w:rPr>
        <w:t>на пленке алмазного типа</w:t>
      </w:r>
      <w:r w:rsidRPr="00DB5A9C">
        <w:rPr>
          <w:rFonts w:ascii="Times New Roman" w:eastAsia="Times New Roman" w:hAnsi="Times New Roman"/>
          <w:color w:val="000000"/>
          <w:sz w:val="20"/>
          <w:szCs w:val="20"/>
          <w:lang w:eastAsia="ru-RU"/>
        </w:rPr>
        <w:t xml:space="preserve">) на участках автодорог местного значения вблизи детских </w:t>
      </w:r>
      <w:proofErr w:type="gramStart"/>
      <w:r w:rsidRPr="00DB5A9C">
        <w:rPr>
          <w:rFonts w:ascii="Times New Roman" w:eastAsia="Times New Roman" w:hAnsi="Times New Roman"/>
          <w:color w:val="000000"/>
          <w:sz w:val="20"/>
          <w:szCs w:val="20"/>
          <w:lang w:eastAsia="ru-RU"/>
        </w:rPr>
        <w:t>учреждений</w:t>
      </w:r>
      <w:proofErr w:type="gramEnd"/>
      <w:r w:rsidRPr="00DB5A9C">
        <w:rPr>
          <w:rFonts w:ascii="Times New Roman" w:eastAsia="Times New Roman" w:hAnsi="Times New Roman"/>
          <w:color w:val="000000"/>
          <w:sz w:val="20"/>
          <w:szCs w:val="20"/>
          <w:lang w:eastAsia="ru-RU"/>
        </w:rPr>
        <w:t xml:space="preserve"> на проезжей части которых возможно появление детей. В 2014 году показатель составит 4шт., на 2015-2019 годы данный показатель не запланирован в виду отсутствия финансирования;</w:t>
      </w:r>
    </w:p>
    <w:p w:rsidR="00DB5A9C" w:rsidRPr="00DB5A9C" w:rsidRDefault="00DB5A9C" w:rsidP="00DB5A9C">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4. Оснащение транспортных средств (автобусов), осуществляющих перевозки по муниципальным маршрутам тахографами. В 2014 году показатель составит 5 ед., на 2015-2019 годы данный показатель не запланирован в виду отсутствия финансирования;</w:t>
      </w:r>
    </w:p>
    <w:p w:rsidR="00DB5A9C" w:rsidRPr="00DB5A9C" w:rsidRDefault="00DB5A9C" w:rsidP="00DB5A9C">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gramStart"/>
      <w:r w:rsidRPr="00DB5A9C">
        <w:rPr>
          <w:rFonts w:ascii="Times New Roman" w:eastAsia="Times New Roman" w:hAnsi="Times New Roman"/>
          <w:color w:val="000000"/>
          <w:sz w:val="20"/>
          <w:szCs w:val="20"/>
          <w:lang w:eastAsia="ru-RU"/>
        </w:rPr>
        <w:t>шт</w:t>
      </w:r>
      <w:proofErr w:type="gramEnd"/>
      <w:r w:rsidRPr="00DB5A9C">
        <w:rPr>
          <w:rFonts w:ascii="Times New Roman" w:eastAsia="Times New Roman" w:hAnsi="Times New Roman"/>
          <w:color w:val="000000"/>
          <w:sz w:val="20"/>
          <w:szCs w:val="20"/>
          <w:lang w:eastAsia="ru-RU"/>
        </w:rPr>
        <w:t xml:space="preserve">, на 2017год данный показатель запланирован в количестве </w:t>
      </w:r>
      <w:r w:rsidRPr="00DB5A9C">
        <w:rPr>
          <w:rFonts w:ascii="Times New Roman" w:eastAsia="Times New Roman" w:hAnsi="Times New Roman"/>
          <w:color w:val="FF0000"/>
          <w:sz w:val="20"/>
          <w:szCs w:val="20"/>
          <w:lang w:eastAsia="ru-RU"/>
        </w:rPr>
        <w:t>6 шт,</w:t>
      </w:r>
      <w:r w:rsidRPr="00DB5A9C">
        <w:rPr>
          <w:rFonts w:ascii="Times New Roman" w:eastAsia="Times New Roman" w:hAnsi="Times New Roman"/>
          <w:color w:val="000000"/>
          <w:sz w:val="20"/>
          <w:szCs w:val="20"/>
          <w:lang w:eastAsia="ru-RU"/>
        </w:rPr>
        <w:t xml:space="preserve"> на 2018-2019г данный показатель не запланирован в виду отсутствия финансирования.</w:t>
      </w:r>
    </w:p>
    <w:p w:rsidR="00DB5A9C" w:rsidRPr="00DB5A9C" w:rsidRDefault="00DB5A9C" w:rsidP="00DB5A9C">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 xml:space="preserve">6.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w:t>
      </w:r>
      <w:r w:rsidRPr="00DB5A9C">
        <w:rPr>
          <w:rFonts w:ascii="Times New Roman" w:eastAsia="Times New Roman" w:hAnsi="Times New Roman"/>
          <w:color w:val="000000"/>
          <w:sz w:val="20"/>
          <w:szCs w:val="20"/>
          <w:lang w:eastAsia="ru-RU"/>
        </w:rPr>
        <w:lastRenderedPageBreak/>
        <w:t>отсутствия финансирования, на 2016 год показатель запланирован в количестве 610 чел, на 2017г – 600 чел, на 2018-2019г показатель нулевой в виду отсутствия финансирования.</w:t>
      </w:r>
    </w:p>
    <w:p w:rsidR="00DB5A9C" w:rsidRPr="00DB5A9C" w:rsidRDefault="00DB5A9C" w:rsidP="00DB5A9C">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proofErr w:type="gramStart"/>
      <w:r w:rsidRPr="00DB5A9C">
        <w:rPr>
          <w:rFonts w:ascii="Times New Roman" w:eastAsia="Times New Roman" w:hAnsi="Times New Roman"/>
          <w:color w:val="000000"/>
          <w:sz w:val="20"/>
          <w:szCs w:val="20"/>
          <w:lang w:eastAsia="ru-RU"/>
        </w:rPr>
        <w:t xml:space="preserve">Показатели, указанные в пунктах 3, 5 настоящего подраздела, зависят от предоставления бюджетам муниципальных образований Красноярского края  средств краевого бюджета, в соответствии с </w:t>
      </w:r>
      <w:r w:rsidRPr="00DB5A9C">
        <w:rPr>
          <w:rFonts w:ascii="Times New Roman" w:hAnsi="Times New Roman"/>
          <w:color w:val="000000"/>
          <w:sz w:val="20"/>
          <w:szCs w:val="20"/>
        </w:rPr>
        <w:t xml:space="preserve">Механизмом реализации подпрограммы </w:t>
      </w:r>
      <w:r w:rsidRPr="00DB5A9C">
        <w:rPr>
          <w:rFonts w:ascii="Times New Roman" w:eastAsia="Times New Roman" w:hAnsi="Times New Roman"/>
          <w:color w:val="000000"/>
          <w:sz w:val="20"/>
          <w:szCs w:val="20"/>
          <w:lang w:eastAsia="ru-RU"/>
        </w:rPr>
        <w:t>«Повышение безопасности дорожного движения в Красноярском крае» на 2017-2019 годы,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roofErr w:type="gramEnd"/>
    </w:p>
    <w:p w:rsidR="00DB5A9C" w:rsidRPr="00DB5A9C" w:rsidRDefault="00DB5A9C" w:rsidP="00DB5A9C">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proofErr w:type="gramStart"/>
      <w:r w:rsidRPr="00DB5A9C">
        <w:rPr>
          <w:rFonts w:ascii="Times New Roman" w:eastAsia="Times New Roman" w:hAnsi="Times New Roman"/>
          <w:color w:val="000000"/>
          <w:sz w:val="20"/>
          <w:szCs w:val="20"/>
          <w:lang w:eastAsia="ru-RU"/>
        </w:rPr>
        <w:t xml:space="preserve">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средств краевого бюджета, в соответствии с Механизмом </w:t>
      </w:r>
      <w:r w:rsidRPr="00DB5A9C">
        <w:rPr>
          <w:rFonts w:ascii="Times New Roman" w:hAnsi="Times New Roman"/>
          <w:color w:val="000000"/>
          <w:sz w:val="20"/>
          <w:szCs w:val="20"/>
        </w:rPr>
        <w:t xml:space="preserve">реализации подпрограммы </w:t>
      </w:r>
      <w:r w:rsidRPr="00DB5A9C">
        <w:rPr>
          <w:rFonts w:ascii="Times New Roman" w:eastAsia="Times New Roman" w:hAnsi="Times New Roman"/>
          <w:color w:val="000000"/>
          <w:sz w:val="20"/>
          <w:szCs w:val="20"/>
          <w:lang w:eastAsia="ru-RU"/>
        </w:rPr>
        <w:t>«</w:t>
      </w:r>
      <w:r w:rsidRPr="00DB5A9C">
        <w:rPr>
          <w:rFonts w:ascii="Times New Roman" w:hAnsi="Times New Roman"/>
          <w:color w:val="000000"/>
          <w:sz w:val="20"/>
          <w:szCs w:val="20"/>
        </w:rPr>
        <w:t>Повышение безопасности дорожного движения в Красноярском крае</w:t>
      </w:r>
      <w:r w:rsidRPr="00DB5A9C">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roofErr w:type="gramEnd"/>
    </w:p>
    <w:p w:rsidR="00DB5A9C" w:rsidRPr="00DB5A9C" w:rsidRDefault="00DB5A9C" w:rsidP="00DB5A9C">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DB5A9C">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В результате достижения целевых индикаторов планируется сократить количество погибших в результате ДТП.</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DB5A9C" w:rsidRPr="00DB5A9C" w:rsidRDefault="00DB5A9C" w:rsidP="00DB5A9C">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B5A9C">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DB5A9C" w:rsidRPr="00DB5A9C" w:rsidRDefault="00DB5A9C" w:rsidP="00DB5A9C">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DB5A9C" w:rsidRPr="00DB5A9C" w:rsidRDefault="00DB5A9C" w:rsidP="00DB5A9C">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DB5A9C" w:rsidRPr="00DB5A9C" w:rsidRDefault="00DB5A9C" w:rsidP="00DB5A9C">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Увеличение доходов районного бюджета от реализации подпрограммы</w:t>
      </w:r>
      <w:r w:rsidRPr="00DB5A9C">
        <w:rPr>
          <w:rFonts w:ascii="Times New Roman" w:eastAsia="Times New Roman" w:hAnsi="Times New Roman"/>
          <w:color w:val="000000"/>
          <w:sz w:val="20"/>
          <w:szCs w:val="20"/>
          <w:lang w:eastAsia="ru-RU"/>
        </w:rPr>
        <w:br/>
        <w:t>не предполагается.</w:t>
      </w:r>
    </w:p>
    <w:p w:rsidR="00DB5A9C" w:rsidRPr="00DB5A9C" w:rsidRDefault="00DB5A9C" w:rsidP="00DB5A9C">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B5A9C" w:rsidRPr="00DB5A9C" w:rsidRDefault="00DB5A9C" w:rsidP="00DB5A9C">
      <w:pPr>
        <w:numPr>
          <w:ilvl w:val="1"/>
          <w:numId w:val="17"/>
        </w:numPr>
        <w:spacing w:after="0" w:line="240" w:lineRule="auto"/>
        <w:jc w:val="center"/>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Мероприятия подпрограммы</w:t>
      </w:r>
    </w:p>
    <w:p w:rsidR="00DB5A9C" w:rsidRPr="00DB5A9C" w:rsidRDefault="00DB5A9C" w:rsidP="00DB5A9C">
      <w:pPr>
        <w:spacing w:after="0" w:line="240" w:lineRule="auto"/>
        <w:ind w:left="720"/>
        <w:rPr>
          <w:rFonts w:ascii="Times New Roman" w:eastAsia="Times New Roman" w:hAnsi="Times New Roman"/>
          <w:color w:val="000000"/>
          <w:sz w:val="20"/>
          <w:szCs w:val="20"/>
          <w:lang w:eastAsia="ru-RU"/>
        </w:rPr>
      </w:pPr>
    </w:p>
    <w:p w:rsidR="00DB5A9C" w:rsidRPr="00DB5A9C" w:rsidRDefault="00DB5A9C" w:rsidP="00DB5A9C">
      <w:pPr>
        <w:spacing w:after="0" w:line="240" w:lineRule="auto"/>
        <w:ind w:firstLine="709"/>
        <w:jc w:val="both"/>
        <w:rPr>
          <w:rFonts w:ascii="Times New Roman" w:eastAsia="Times New Roman" w:hAnsi="Times New Roman"/>
          <w:color w:val="000000"/>
          <w:sz w:val="20"/>
          <w:szCs w:val="20"/>
          <w:lang w:eastAsia="ru-RU"/>
        </w:rPr>
      </w:pPr>
      <w:r w:rsidRPr="00DB5A9C">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DB5A9C" w:rsidRPr="00DB5A9C" w:rsidRDefault="00DB5A9C" w:rsidP="00DB5A9C">
      <w:pPr>
        <w:spacing w:after="0" w:line="240" w:lineRule="auto"/>
        <w:ind w:firstLine="709"/>
        <w:jc w:val="both"/>
        <w:rPr>
          <w:rFonts w:ascii="Times New Roman" w:eastAsia="Times New Roman" w:hAnsi="Times New Roman"/>
          <w:color w:val="000000"/>
          <w:sz w:val="20"/>
          <w:szCs w:val="20"/>
          <w:lang w:eastAsia="ru-RU"/>
        </w:rPr>
      </w:pPr>
    </w:p>
    <w:p w:rsidR="00DB5A9C" w:rsidRPr="00DB5A9C" w:rsidRDefault="00DB5A9C" w:rsidP="00DB5A9C">
      <w:pPr>
        <w:numPr>
          <w:ilvl w:val="1"/>
          <w:numId w:val="18"/>
        </w:numPr>
        <w:spacing w:after="0" w:line="240" w:lineRule="auto"/>
        <w:jc w:val="center"/>
        <w:rPr>
          <w:rFonts w:ascii="Times New Roman" w:eastAsia="Times New Roman" w:hAnsi="Times New Roman"/>
          <w:sz w:val="20"/>
          <w:szCs w:val="20"/>
          <w:lang w:eastAsia="ru-RU"/>
        </w:rPr>
      </w:pPr>
      <w:r w:rsidRPr="00DB5A9C">
        <w:rPr>
          <w:rFonts w:ascii="Times New Roman" w:eastAsia="Times New Roman" w:hAnsi="Times New Roman"/>
          <w:color w:val="000000"/>
          <w:sz w:val="20"/>
          <w:szCs w:val="20"/>
          <w:lang w:eastAsia="ru-RU"/>
        </w:rPr>
        <w:t xml:space="preserve">Обоснование финансовых, материальных и трудовых затрат  (ресурсное обеспечение </w:t>
      </w:r>
      <w:r w:rsidRPr="00DB5A9C">
        <w:rPr>
          <w:rFonts w:ascii="Times New Roman" w:eastAsia="Times New Roman" w:hAnsi="Times New Roman"/>
          <w:sz w:val="20"/>
          <w:szCs w:val="20"/>
          <w:lang w:eastAsia="ru-RU"/>
        </w:rPr>
        <w:t>подпрограммы) с указанием источников финансирования</w:t>
      </w:r>
    </w:p>
    <w:p w:rsidR="00DB5A9C" w:rsidRPr="00DB5A9C" w:rsidRDefault="00DB5A9C" w:rsidP="00DB5A9C">
      <w:pPr>
        <w:spacing w:after="0" w:line="240" w:lineRule="auto"/>
        <w:jc w:val="both"/>
        <w:rPr>
          <w:rFonts w:ascii="Times New Roman" w:eastAsia="Times New Roman" w:hAnsi="Times New Roman"/>
          <w:sz w:val="20"/>
          <w:szCs w:val="20"/>
          <w:lang w:eastAsia="ru-RU"/>
        </w:rPr>
      </w:pPr>
    </w:p>
    <w:p w:rsidR="00DB5A9C" w:rsidRPr="00DB5A9C" w:rsidRDefault="00DB5A9C" w:rsidP="00DB5A9C">
      <w:pPr>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Общий объем финансирования подпрограммы составляет: 1487248,0 рублей, в том числе:</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2014 год – 499266,0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2015 год – 231786,0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2016 год – 301426,0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2017 год – 348750,0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2018 год –   53010,0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2019 год –   53010,0  рублей.</w:t>
      </w:r>
    </w:p>
    <w:p w:rsidR="00DB5A9C" w:rsidRPr="00DB5A9C" w:rsidRDefault="00DB5A9C" w:rsidP="00DB5A9C">
      <w:pPr>
        <w:spacing w:after="0" w:line="240" w:lineRule="auto"/>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Краевой бюджет   558780,0 рублей, из них:</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2014 год –      23400,0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2015 год –              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2016 год –   244640,0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2017 год –   290740,0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2018 год –              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2019 год –              0,0 рублей.</w:t>
      </w:r>
    </w:p>
    <w:p w:rsidR="00DB5A9C" w:rsidRPr="00DB5A9C" w:rsidRDefault="00DB5A9C" w:rsidP="00DB5A9C">
      <w:pPr>
        <w:spacing w:after="0" w:line="240" w:lineRule="auto"/>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Районный бюджет  923788,0 рублей, из них:</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2014 год –  471186,0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2015 год –  231786,0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2016 год –    56786,0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2017 год –    58010,0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2018 год  –   53010,0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2019 год –    53010,0  рублей.</w:t>
      </w:r>
    </w:p>
    <w:p w:rsidR="00DB5A9C" w:rsidRPr="00DB5A9C" w:rsidRDefault="00DB5A9C" w:rsidP="00DB5A9C">
      <w:pPr>
        <w:spacing w:after="0" w:line="240" w:lineRule="auto"/>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Бюджеты муниципальных образований 4 680,0 рублей, из них:</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2014 год –  4 680,0 рублей;</w:t>
      </w:r>
    </w:p>
    <w:p w:rsidR="00DB5A9C" w:rsidRPr="00DB5A9C" w:rsidRDefault="00DB5A9C" w:rsidP="00DB5A9C">
      <w:pPr>
        <w:spacing w:after="0" w:line="240" w:lineRule="auto"/>
        <w:ind w:firstLine="709"/>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2015 год –         0,0 рублей;</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lastRenderedPageBreak/>
        <w:t>2016 год –       0,0 рублей;</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2017 год –       0,0 рублей;</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2018 год –       0,0 рублей;</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2019 год –       0,0 рублей.</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DB5A9C">
        <w:rPr>
          <w:rFonts w:ascii="Times New Roman" w:eastAsia="Times New Roman" w:hAnsi="Times New Roman"/>
          <w:sz w:val="20"/>
          <w:szCs w:val="20"/>
          <w:lang w:eastAsia="ru-RU"/>
        </w:rPr>
        <w:tab/>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5A9C">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DB5A9C" w:rsidRPr="00DB5A9C" w:rsidRDefault="00DB5A9C" w:rsidP="00DB5A9C">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5000" w:type="pct"/>
        <w:tblLook w:val="04A0"/>
      </w:tblPr>
      <w:tblGrid>
        <w:gridCol w:w="9570"/>
      </w:tblGrid>
      <w:tr w:rsidR="00DB5A9C" w:rsidRPr="00DB5A9C" w:rsidTr="00DB5A9C">
        <w:trPr>
          <w:trHeight w:val="20"/>
        </w:trPr>
        <w:tc>
          <w:tcPr>
            <w:tcW w:w="5000" w:type="pct"/>
            <w:tcBorders>
              <w:top w:val="nil"/>
              <w:left w:val="nil"/>
              <w:right w:val="nil"/>
            </w:tcBorders>
            <w:shd w:val="clear" w:color="auto" w:fill="auto"/>
            <w:noWrap/>
            <w:vAlign w:val="bottom"/>
            <w:hideMark/>
          </w:tcPr>
          <w:p w:rsidR="00DB5A9C" w:rsidRPr="00457B71" w:rsidRDefault="00DB5A9C" w:rsidP="00DB5A9C">
            <w:pPr>
              <w:spacing w:after="0" w:line="240" w:lineRule="auto"/>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 xml:space="preserve">Приложение № 5                                                                                                                                                                                                                                                                                                                                                          к постановлению администрации Богучанского района                            </w:t>
            </w:r>
          </w:p>
          <w:p w:rsidR="00DB5A9C" w:rsidRPr="00457B71" w:rsidRDefault="00DB5A9C" w:rsidP="00DB5A9C">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от   19.05. 2017 года № </w:t>
            </w:r>
            <w:r w:rsidRPr="00DB5A9C">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DB5A9C" w:rsidRPr="00457B71" w:rsidRDefault="00DB5A9C" w:rsidP="00DB5A9C">
            <w:pPr>
              <w:spacing w:after="0" w:line="240" w:lineRule="auto"/>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 xml:space="preserve"> </w:t>
            </w:r>
          </w:p>
          <w:p w:rsidR="00DB5A9C" w:rsidRPr="00457B71" w:rsidRDefault="00DB5A9C" w:rsidP="00DB5A9C">
            <w:pPr>
              <w:spacing w:after="0" w:line="240" w:lineRule="auto"/>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Приложение № 1</w:t>
            </w:r>
            <w:r w:rsidRPr="00DB5A9C">
              <w:rPr>
                <w:rFonts w:ascii="Times New Roman" w:eastAsia="Times New Roman" w:hAnsi="Times New Roman"/>
                <w:color w:val="000000"/>
                <w:sz w:val="18"/>
                <w:szCs w:val="18"/>
                <w:lang w:eastAsia="ru-RU"/>
              </w:rPr>
              <w:br/>
              <w:t>к подпрограмме «Безопасность дорожного движения</w:t>
            </w:r>
          </w:p>
          <w:p w:rsidR="00DB5A9C" w:rsidRPr="00457B71" w:rsidRDefault="00DB5A9C" w:rsidP="00DB5A9C">
            <w:pPr>
              <w:spacing w:after="0" w:line="240" w:lineRule="auto"/>
              <w:jc w:val="right"/>
              <w:rPr>
                <w:rFonts w:ascii="Times New Roman" w:eastAsia="Times New Roman" w:hAnsi="Times New Roman"/>
                <w:color w:val="000000"/>
                <w:sz w:val="18"/>
                <w:szCs w:val="18"/>
                <w:lang w:eastAsia="ru-RU"/>
              </w:rPr>
            </w:pPr>
            <w:r w:rsidRPr="00DB5A9C">
              <w:rPr>
                <w:rFonts w:ascii="Times New Roman" w:eastAsia="Times New Roman" w:hAnsi="Times New Roman"/>
                <w:color w:val="000000"/>
                <w:sz w:val="18"/>
                <w:szCs w:val="18"/>
                <w:lang w:eastAsia="ru-RU"/>
              </w:rPr>
              <w:t xml:space="preserve"> в Богучанском районе» на 2014-2019 годы</w:t>
            </w:r>
          </w:p>
          <w:p w:rsidR="00DB5A9C" w:rsidRPr="00457B71" w:rsidRDefault="00DB5A9C" w:rsidP="00DB5A9C">
            <w:pPr>
              <w:spacing w:after="0" w:line="240" w:lineRule="auto"/>
              <w:jc w:val="right"/>
              <w:rPr>
                <w:rFonts w:ascii="Times New Roman" w:eastAsia="Times New Roman" w:hAnsi="Times New Roman"/>
                <w:color w:val="000000"/>
                <w:sz w:val="18"/>
                <w:szCs w:val="18"/>
                <w:lang w:eastAsia="ru-RU"/>
              </w:rPr>
            </w:pPr>
          </w:p>
          <w:p w:rsidR="00DB5A9C" w:rsidRPr="00DB5A9C" w:rsidRDefault="00DB5A9C" w:rsidP="00DB5A9C">
            <w:pPr>
              <w:spacing w:after="0" w:line="240" w:lineRule="auto"/>
              <w:jc w:val="center"/>
              <w:rPr>
                <w:rFonts w:ascii="Times New Roman" w:eastAsia="Times New Roman" w:hAnsi="Times New Roman"/>
                <w:color w:val="000000"/>
                <w:sz w:val="18"/>
                <w:szCs w:val="18"/>
                <w:lang w:eastAsia="ru-RU"/>
              </w:rPr>
            </w:pPr>
            <w:r w:rsidRPr="00DB5A9C">
              <w:rPr>
                <w:rFonts w:ascii="Times New Roman" w:eastAsia="Times New Roman" w:hAnsi="Times New Roman"/>
                <w:bCs/>
                <w:color w:val="000000"/>
                <w:sz w:val="20"/>
                <w:szCs w:val="18"/>
                <w:lang w:eastAsia="ru-RU"/>
              </w:rPr>
              <w:t xml:space="preserve">Перечень целевых индикаторов подпрограммы </w:t>
            </w:r>
          </w:p>
        </w:tc>
      </w:tr>
    </w:tbl>
    <w:p w:rsidR="008F5A77" w:rsidRPr="00DB5A9C"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25"/>
        <w:gridCol w:w="3360"/>
        <w:gridCol w:w="844"/>
        <w:gridCol w:w="973"/>
        <w:gridCol w:w="496"/>
        <w:gridCol w:w="496"/>
        <w:gridCol w:w="496"/>
        <w:gridCol w:w="496"/>
        <w:gridCol w:w="496"/>
        <w:gridCol w:w="496"/>
        <w:gridCol w:w="496"/>
        <w:gridCol w:w="496"/>
      </w:tblGrid>
      <w:tr w:rsidR="00D74B9C" w:rsidRPr="00D74B9C" w:rsidTr="00D74B9C">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 xml:space="preserve">№ </w:t>
            </w:r>
            <w:proofErr w:type="gramStart"/>
            <w:r w:rsidRPr="00D74B9C">
              <w:rPr>
                <w:rFonts w:ascii="Times New Roman" w:eastAsia="Times New Roman" w:hAnsi="Times New Roman"/>
                <w:color w:val="000000"/>
                <w:sz w:val="14"/>
                <w:szCs w:val="14"/>
                <w:lang w:eastAsia="ru-RU"/>
              </w:rPr>
              <w:t>п</w:t>
            </w:r>
            <w:proofErr w:type="gramEnd"/>
            <w:r w:rsidRPr="00D74B9C">
              <w:rPr>
                <w:rFonts w:ascii="Times New Roman" w:eastAsia="Times New Roman" w:hAnsi="Times New Roman"/>
                <w:color w:val="000000"/>
                <w:sz w:val="14"/>
                <w:szCs w:val="14"/>
                <w:lang w:eastAsia="ru-RU"/>
              </w:rPr>
              <w:t>/п</w:t>
            </w:r>
          </w:p>
        </w:tc>
        <w:tc>
          <w:tcPr>
            <w:tcW w:w="1416"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Цель, целевые индикаторы</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Единица измерения</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Источник информации</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2012</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2016</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2017</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2018</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2019</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w:t>
            </w:r>
          </w:p>
        </w:tc>
        <w:tc>
          <w:tcPr>
            <w:tcW w:w="280"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3</w:t>
            </w:r>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4</w:t>
            </w:r>
          </w:p>
        </w:tc>
        <w:tc>
          <w:tcPr>
            <w:tcW w:w="339"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5</w:t>
            </w:r>
          </w:p>
        </w:tc>
        <w:tc>
          <w:tcPr>
            <w:tcW w:w="339"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6</w:t>
            </w:r>
          </w:p>
        </w:tc>
        <w:tc>
          <w:tcPr>
            <w:tcW w:w="368"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7</w:t>
            </w:r>
          </w:p>
        </w:tc>
        <w:tc>
          <w:tcPr>
            <w:tcW w:w="368"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8</w:t>
            </w:r>
          </w:p>
        </w:tc>
        <w:tc>
          <w:tcPr>
            <w:tcW w:w="358"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9</w:t>
            </w:r>
          </w:p>
        </w:tc>
        <w:tc>
          <w:tcPr>
            <w:tcW w:w="3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c>
          <w:tcPr>
            <w:tcW w:w="348"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11</w:t>
            </w:r>
          </w:p>
        </w:tc>
        <w:tc>
          <w:tcPr>
            <w:tcW w:w="348"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12</w:t>
            </w:r>
          </w:p>
        </w:tc>
      </w:tr>
      <w:tr w:rsidR="00D74B9C" w:rsidRPr="00D74B9C" w:rsidTr="00D74B9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 xml:space="preserve">Цель подпрограммы: сокращение смертности от </w:t>
            </w:r>
            <w:proofErr w:type="gramStart"/>
            <w:r w:rsidRPr="00D74B9C">
              <w:rPr>
                <w:rFonts w:ascii="Times New Roman" w:eastAsia="Times New Roman" w:hAnsi="Times New Roman"/>
                <w:color w:val="000000"/>
                <w:sz w:val="14"/>
                <w:szCs w:val="14"/>
                <w:lang w:eastAsia="ru-RU"/>
              </w:rPr>
              <w:t>дорожно - транспортных</w:t>
            </w:r>
            <w:proofErr w:type="gramEnd"/>
            <w:r w:rsidRPr="00D74B9C">
              <w:rPr>
                <w:rFonts w:ascii="Times New Roman" w:eastAsia="Times New Roman" w:hAnsi="Times New Roman"/>
                <w:color w:val="000000"/>
                <w:sz w:val="14"/>
                <w:szCs w:val="14"/>
                <w:lang w:eastAsia="ru-RU"/>
              </w:rPr>
              <w:t xml:space="preserve"> происшествий</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280"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eastAsia="Times New Roman"/>
                <w:color w:val="000000"/>
                <w:sz w:val="14"/>
                <w:szCs w:val="14"/>
                <w:lang w:eastAsia="ru-RU"/>
              </w:rPr>
            </w:pPr>
            <w:r w:rsidRPr="00D74B9C">
              <w:rPr>
                <w:rFonts w:eastAsia="Times New Roman"/>
                <w:color w:val="000000"/>
                <w:sz w:val="14"/>
                <w:szCs w:val="14"/>
                <w:lang w:eastAsia="ru-RU"/>
              </w:rPr>
              <w:t>%</w:t>
            </w:r>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35,8</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42,8</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30,9</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28,7</w:t>
            </w:r>
          </w:p>
        </w:tc>
        <w:tc>
          <w:tcPr>
            <w:tcW w:w="35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28,7</w:t>
            </w:r>
          </w:p>
        </w:tc>
        <w:tc>
          <w:tcPr>
            <w:tcW w:w="316"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28,7</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28,7</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28,7</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2</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280"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чел</w:t>
            </w:r>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7</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4</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c>
          <w:tcPr>
            <w:tcW w:w="35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c>
          <w:tcPr>
            <w:tcW w:w="316"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10</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3</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 xml:space="preserve">Количество установленных дорожных знаков (1.23 "Дети" на пленке алмазного типа) на участках авторог метсного значения вблизи детских </w:t>
            </w:r>
            <w:proofErr w:type="gramStart"/>
            <w:r w:rsidRPr="00D74B9C">
              <w:rPr>
                <w:rFonts w:ascii="Times New Roman" w:eastAsia="Times New Roman" w:hAnsi="Times New Roman"/>
                <w:color w:val="000000"/>
                <w:sz w:val="14"/>
                <w:szCs w:val="14"/>
                <w:lang w:eastAsia="ru-RU"/>
              </w:rPr>
              <w:t>учреждений</w:t>
            </w:r>
            <w:proofErr w:type="gramEnd"/>
            <w:r w:rsidRPr="00D74B9C">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280"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proofErr w:type="gramStart"/>
            <w:r w:rsidRPr="00D74B9C">
              <w:rPr>
                <w:rFonts w:ascii="Times New Roman" w:eastAsia="Times New Roman" w:hAnsi="Times New Roman"/>
                <w:color w:val="000000"/>
                <w:sz w:val="14"/>
                <w:szCs w:val="14"/>
                <w:lang w:eastAsia="ru-RU"/>
              </w:rPr>
              <w:t>шт</w:t>
            </w:r>
            <w:proofErr w:type="gramEnd"/>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4</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5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16"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4</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Оснащение транспортных средств (автобусов), осуществляющих перевозки по муниципальным маршрутам тахографами</w:t>
            </w:r>
          </w:p>
        </w:tc>
        <w:tc>
          <w:tcPr>
            <w:tcW w:w="280"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proofErr w:type="gramStart"/>
            <w:r w:rsidRPr="00D74B9C">
              <w:rPr>
                <w:rFonts w:ascii="Times New Roman" w:eastAsia="Times New Roman" w:hAnsi="Times New Roman"/>
                <w:color w:val="000000"/>
                <w:sz w:val="14"/>
                <w:szCs w:val="14"/>
                <w:lang w:eastAsia="ru-RU"/>
              </w:rPr>
              <w:t>шт</w:t>
            </w:r>
            <w:proofErr w:type="gramEnd"/>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5</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5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16"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5</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280"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proofErr w:type="gramStart"/>
            <w:r w:rsidRPr="00D74B9C">
              <w:rPr>
                <w:rFonts w:ascii="Times New Roman" w:eastAsia="Times New Roman" w:hAnsi="Times New Roman"/>
                <w:color w:val="000000"/>
                <w:sz w:val="14"/>
                <w:szCs w:val="14"/>
                <w:lang w:eastAsia="ru-RU"/>
              </w:rPr>
              <w:t>шт</w:t>
            </w:r>
            <w:proofErr w:type="gramEnd"/>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5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6</w:t>
            </w:r>
          </w:p>
        </w:tc>
        <w:tc>
          <w:tcPr>
            <w:tcW w:w="316"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6</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r>
      <w:tr w:rsidR="00D74B9C" w:rsidRPr="00D74B9C" w:rsidTr="00D74B9C">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6</w:t>
            </w:r>
          </w:p>
        </w:tc>
        <w:tc>
          <w:tcPr>
            <w:tcW w:w="1416"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280"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чел</w:t>
            </w:r>
          </w:p>
        </w:tc>
        <w:tc>
          <w:tcPr>
            <w:tcW w:w="342" w:type="pct"/>
            <w:tcBorders>
              <w:top w:val="nil"/>
              <w:left w:val="nil"/>
              <w:bottom w:val="single" w:sz="4" w:space="0" w:color="auto"/>
              <w:right w:val="single" w:sz="4" w:space="0" w:color="auto"/>
            </w:tcBorders>
            <w:shd w:val="clear" w:color="auto" w:fill="auto"/>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Отраслевой мониторинг</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39"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6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5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610</w:t>
            </w:r>
          </w:p>
        </w:tc>
        <w:tc>
          <w:tcPr>
            <w:tcW w:w="316"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600</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c>
          <w:tcPr>
            <w:tcW w:w="348" w:type="pct"/>
            <w:tcBorders>
              <w:top w:val="nil"/>
              <w:left w:val="nil"/>
              <w:bottom w:val="single" w:sz="4" w:space="0" w:color="auto"/>
              <w:right w:val="single" w:sz="4" w:space="0" w:color="auto"/>
            </w:tcBorders>
            <w:shd w:val="clear" w:color="auto" w:fill="auto"/>
            <w:noWrap/>
            <w:vAlign w:val="center"/>
            <w:hideMark/>
          </w:tcPr>
          <w:p w:rsidR="00D74B9C" w:rsidRPr="00D74B9C" w:rsidRDefault="00D74B9C" w:rsidP="00D74B9C">
            <w:pPr>
              <w:spacing w:after="0" w:line="240" w:lineRule="auto"/>
              <w:jc w:val="center"/>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w:t>
            </w:r>
          </w:p>
        </w:tc>
      </w:tr>
      <w:tr w:rsidR="00D74B9C" w:rsidRPr="00D74B9C" w:rsidTr="00D74B9C">
        <w:trPr>
          <w:trHeight w:val="20"/>
        </w:trPr>
        <w:tc>
          <w:tcPr>
            <w:tcW w:w="179"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p>
        </w:tc>
        <w:tc>
          <w:tcPr>
            <w:tcW w:w="1416"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42"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39"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39"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6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6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5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16"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4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4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r>
      <w:tr w:rsidR="00D74B9C" w:rsidRPr="00D74B9C" w:rsidTr="00D74B9C">
        <w:trPr>
          <w:trHeight w:val="20"/>
        </w:trPr>
        <w:tc>
          <w:tcPr>
            <w:tcW w:w="1595" w:type="pct"/>
            <w:gridSpan w:val="2"/>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ascii="Times New Roman" w:eastAsia="Times New Roman" w:hAnsi="Times New Roman"/>
                <w:color w:val="000000"/>
                <w:sz w:val="14"/>
                <w:szCs w:val="14"/>
                <w:lang w:eastAsia="ru-RU"/>
              </w:rPr>
            </w:pPr>
            <w:r w:rsidRPr="00D74B9C">
              <w:rPr>
                <w:rFonts w:ascii="Times New Roman" w:eastAsia="Times New Roman" w:hAnsi="Times New Roman"/>
                <w:color w:val="000000"/>
                <w:sz w:val="14"/>
                <w:szCs w:val="14"/>
                <w:lang w:eastAsia="ru-RU"/>
              </w:rPr>
              <w:t>0* - показатель нулевой в виду отсутствия финансирования</w:t>
            </w:r>
          </w:p>
        </w:tc>
        <w:tc>
          <w:tcPr>
            <w:tcW w:w="280"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42"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39"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39"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6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6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5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16"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rPr>
                <w:rFonts w:eastAsia="Times New Roman"/>
                <w:color w:val="000000"/>
                <w:sz w:val="14"/>
                <w:szCs w:val="14"/>
                <w:lang w:eastAsia="ru-RU"/>
              </w:rPr>
            </w:pPr>
          </w:p>
        </w:tc>
        <w:tc>
          <w:tcPr>
            <w:tcW w:w="34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jc w:val="right"/>
              <w:rPr>
                <w:rFonts w:ascii="Times New Roman" w:eastAsia="Times New Roman" w:hAnsi="Times New Roman"/>
                <w:color w:val="000000"/>
                <w:sz w:val="14"/>
                <w:szCs w:val="14"/>
                <w:lang w:eastAsia="ru-RU"/>
              </w:rPr>
            </w:pPr>
          </w:p>
        </w:tc>
        <w:tc>
          <w:tcPr>
            <w:tcW w:w="348" w:type="pct"/>
            <w:tcBorders>
              <w:top w:val="nil"/>
              <w:left w:val="nil"/>
              <w:bottom w:val="nil"/>
              <w:right w:val="nil"/>
            </w:tcBorders>
            <w:shd w:val="clear" w:color="auto" w:fill="auto"/>
            <w:noWrap/>
            <w:vAlign w:val="bottom"/>
            <w:hideMark/>
          </w:tcPr>
          <w:p w:rsidR="00D74B9C" w:rsidRPr="00D74B9C" w:rsidRDefault="00D74B9C" w:rsidP="00D74B9C">
            <w:pPr>
              <w:spacing w:after="0" w:line="240" w:lineRule="auto"/>
              <w:jc w:val="right"/>
              <w:rPr>
                <w:rFonts w:ascii="Times New Roman" w:eastAsia="Times New Roman" w:hAnsi="Times New Roman"/>
                <w:color w:val="000000"/>
                <w:sz w:val="14"/>
                <w:szCs w:val="14"/>
                <w:lang w:eastAsia="ru-RU"/>
              </w:rPr>
            </w:pPr>
          </w:p>
        </w:tc>
      </w:tr>
    </w:tbl>
    <w:p w:rsidR="008F5A77" w:rsidRPr="00DB5A9C"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5A77" w:rsidRPr="00DB5A9C"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041B15" w:rsidRPr="00041B15" w:rsidTr="00041B15">
        <w:trPr>
          <w:trHeight w:val="20"/>
        </w:trPr>
        <w:tc>
          <w:tcPr>
            <w:tcW w:w="5000" w:type="pct"/>
            <w:tcBorders>
              <w:top w:val="nil"/>
              <w:left w:val="nil"/>
              <w:right w:val="nil"/>
            </w:tcBorders>
            <w:shd w:val="clear" w:color="auto" w:fill="auto"/>
            <w:noWrap/>
            <w:vAlign w:val="bottom"/>
            <w:hideMark/>
          </w:tcPr>
          <w:p w:rsidR="00041B15" w:rsidRPr="00457B71" w:rsidRDefault="00041B15" w:rsidP="00041B15">
            <w:pPr>
              <w:spacing w:after="0" w:line="240" w:lineRule="auto"/>
              <w:jc w:val="right"/>
              <w:rPr>
                <w:rFonts w:ascii="Times New Roman" w:eastAsia="Times New Roman" w:hAnsi="Times New Roman"/>
                <w:color w:val="000000"/>
                <w:sz w:val="18"/>
                <w:szCs w:val="18"/>
                <w:lang w:eastAsia="ru-RU"/>
              </w:rPr>
            </w:pPr>
            <w:r w:rsidRPr="00041B15">
              <w:rPr>
                <w:rFonts w:ascii="Times New Roman" w:eastAsia="Times New Roman" w:hAnsi="Times New Roman"/>
                <w:color w:val="000000"/>
                <w:sz w:val="18"/>
                <w:szCs w:val="18"/>
                <w:lang w:eastAsia="ru-RU"/>
              </w:rPr>
              <w:t xml:space="preserve">Приложение № 6                                                                                                                                                                                                                                                                                                                                                          к постановлению администрации Богучанского района                    </w:t>
            </w:r>
          </w:p>
          <w:p w:rsidR="00041B15" w:rsidRPr="00457B71" w:rsidRDefault="00041B15" w:rsidP="00041B15">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от   19.05. 2017 года № </w:t>
            </w:r>
            <w:r w:rsidRPr="00DB5A9C">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041B15" w:rsidRPr="00457B71" w:rsidRDefault="00041B15" w:rsidP="00041B15">
            <w:pPr>
              <w:spacing w:after="0" w:line="240" w:lineRule="auto"/>
              <w:jc w:val="right"/>
              <w:rPr>
                <w:rFonts w:ascii="Times New Roman" w:eastAsia="Times New Roman" w:hAnsi="Times New Roman"/>
                <w:color w:val="000000"/>
                <w:sz w:val="18"/>
                <w:szCs w:val="18"/>
                <w:lang w:eastAsia="ru-RU"/>
              </w:rPr>
            </w:pPr>
          </w:p>
          <w:p w:rsidR="00041B15" w:rsidRPr="00457B71" w:rsidRDefault="00041B15" w:rsidP="00041B15">
            <w:pPr>
              <w:spacing w:after="0" w:line="240" w:lineRule="auto"/>
              <w:jc w:val="right"/>
              <w:rPr>
                <w:rFonts w:ascii="Times New Roman" w:eastAsia="Times New Roman" w:hAnsi="Times New Roman"/>
                <w:color w:val="000000"/>
                <w:sz w:val="18"/>
                <w:szCs w:val="18"/>
                <w:lang w:eastAsia="ru-RU"/>
              </w:rPr>
            </w:pPr>
            <w:r w:rsidRPr="00041B15">
              <w:rPr>
                <w:rFonts w:ascii="Times New Roman" w:eastAsia="Times New Roman" w:hAnsi="Times New Roman"/>
                <w:color w:val="000000"/>
                <w:sz w:val="18"/>
                <w:szCs w:val="18"/>
                <w:lang w:eastAsia="ru-RU"/>
              </w:rPr>
              <w:t>Приложение № 2</w:t>
            </w:r>
            <w:r w:rsidRPr="00041B15">
              <w:rPr>
                <w:rFonts w:ascii="Times New Roman" w:eastAsia="Times New Roman" w:hAnsi="Times New Roman"/>
                <w:color w:val="000000"/>
                <w:sz w:val="18"/>
                <w:szCs w:val="18"/>
                <w:lang w:eastAsia="ru-RU"/>
              </w:rPr>
              <w:br/>
              <w:t xml:space="preserve">к подпрограмме "Безопасность </w:t>
            </w:r>
            <w:proofErr w:type="gramStart"/>
            <w:r w:rsidRPr="00041B15">
              <w:rPr>
                <w:rFonts w:ascii="Times New Roman" w:eastAsia="Times New Roman" w:hAnsi="Times New Roman"/>
                <w:color w:val="000000"/>
                <w:sz w:val="18"/>
                <w:szCs w:val="18"/>
                <w:lang w:eastAsia="ru-RU"/>
              </w:rPr>
              <w:t>дорожного</w:t>
            </w:r>
            <w:proofErr w:type="gramEnd"/>
            <w:r w:rsidRPr="00041B15">
              <w:rPr>
                <w:rFonts w:ascii="Times New Roman" w:eastAsia="Times New Roman" w:hAnsi="Times New Roman"/>
                <w:color w:val="000000"/>
                <w:sz w:val="18"/>
                <w:szCs w:val="18"/>
                <w:lang w:eastAsia="ru-RU"/>
              </w:rPr>
              <w:t xml:space="preserve"> </w:t>
            </w:r>
          </w:p>
          <w:p w:rsidR="00041B15" w:rsidRPr="00457B71" w:rsidRDefault="00041B15" w:rsidP="00041B15">
            <w:pPr>
              <w:spacing w:after="0" w:line="240" w:lineRule="auto"/>
              <w:jc w:val="right"/>
              <w:rPr>
                <w:rFonts w:ascii="Times New Roman" w:eastAsia="Times New Roman" w:hAnsi="Times New Roman"/>
                <w:color w:val="000000"/>
                <w:sz w:val="18"/>
                <w:szCs w:val="18"/>
                <w:lang w:eastAsia="ru-RU"/>
              </w:rPr>
            </w:pPr>
            <w:r w:rsidRPr="00041B15">
              <w:rPr>
                <w:rFonts w:ascii="Times New Roman" w:eastAsia="Times New Roman" w:hAnsi="Times New Roman"/>
                <w:color w:val="000000"/>
                <w:sz w:val="18"/>
                <w:szCs w:val="18"/>
                <w:lang w:eastAsia="ru-RU"/>
              </w:rPr>
              <w:t>движения в Богучанском районе" на 2014-2019 годы</w:t>
            </w:r>
          </w:p>
          <w:p w:rsidR="00041B15" w:rsidRPr="00457B71" w:rsidRDefault="00041B15" w:rsidP="00041B15">
            <w:pPr>
              <w:spacing w:after="0" w:line="240" w:lineRule="auto"/>
              <w:jc w:val="right"/>
              <w:rPr>
                <w:rFonts w:ascii="Times New Roman" w:eastAsia="Times New Roman" w:hAnsi="Times New Roman"/>
                <w:color w:val="000000"/>
                <w:sz w:val="18"/>
                <w:szCs w:val="18"/>
                <w:lang w:eastAsia="ru-RU"/>
              </w:rPr>
            </w:pPr>
          </w:p>
          <w:p w:rsidR="00041B15" w:rsidRPr="00041B15" w:rsidRDefault="00041B15" w:rsidP="00041B15">
            <w:pPr>
              <w:spacing w:after="0" w:line="240" w:lineRule="auto"/>
              <w:jc w:val="center"/>
              <w:rPr>
                <w:rFonts w:ascii="Times New Roman" w:eastAsia="Times New Roman" w:hAnsi="Times New Roman"/>
                <w:color w:val="000000"/>
                <w:sz w:val="20"/>
                <w:szCs w:val="20"/>
                <w:lang w:eastAsia="ru-RU"/>
              </w:rPr>
            </w:pPr>
            <w:r w:rsidRPr="00041B15">
              <w:rPr>
                <w:rFonts w:ascii="Times New Roman" w:eastAsia="Times New Roman" w:hAnsi="Times New Roman"/>
                <w:color w:val="000000"/>
                <w:sz w:val="20"/>
                <w:szCs w:val="20"/>
                <w:lang w:eastAsia="ru-RU"/>
              </w:rPr>
              <w:t xml:space="preserve">Перечень мероприятий подпрограммы </w:t>
            </w:r>
          </w:p>
        </w:tc>
      </w:tr>
    </w:tbl>
    <w:p w:rsidR="008F5A77" w:rsidRPr="00DB5A9C"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24"/>
        <w:gridCol w:w="806"/>
        <w:gridCol w:w="421"/>
        <w:gridCol w:w="404"/>
        <w:gridCol w:w="652"/>
        <w:gridCol w:w="345"/>
        <w:gridCol w:w="831"/>
        <w:gridCol w:w="604"/>
        <w:gridCol w:w="604"/>
        <w:gridCol w:w="604"/>
        <w:gridCol w:w="604"/>
        <w:gridCol w:w="561"/>
        <w:gridCol w:w="561"/>
        <w:gridCol w:w="669"/>
        <w:gridCol w:w="980"/>
      </w:tblGrid>
      <w:tr w:rsidR="00486680" w:rsidRPr="00486680" w:rsidTr="00486680">
        <w:trPr>
          <w:trHeight w:val="20"/>
        </w:trPr>
        <w:tc>
          <w:tcPr>
            <w:tcW w:w="630"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Наименование  программы, подпрограммы</w:t>
            </w:r>
          </w:p>
        </w:tc>
        <w:tc>
          <w:tcPr>
            <w:tcW w:w="517"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ГРБС </w:t>
            </w:r>
          </w:p>
        </w:tc>
        <w:tc>
          <w:tcPr>
            <w:tcW w:w="966" w:type="pct"/>
            <w:gridSpan w:val="4"/>
            <w:tcBorders>
              <w:top w:val="single" w:sz="4" w:space="0" w:color="auto"/>
              <w:left w:val="nil"/>
              <w:bottom w:val="nil"/>
              <w:right w:val="single" w:sz="4" w:space="0" w:color="000000"/>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Код бюджетной классификации</w:t>
            </w:r>
          </w:p>
        </w:tc>
        <w:tc>
          <w:tcPr>
            <w:tcW w:w="537"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Источник финансирования</w:t>
            </w:r>
          </w:p>
        </w:tc>
        <w:tc>
          <w:tcPr>
            <w:tcW w:w="240"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456" w:type="pct"/>
            <w:gridSpan w:val="6"/>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Расходы (рублей), годы</w:t>
            </w:r>
          </w:p>
        </w:tc>
        <w:tc>
          <w:tcPr>
            <w:tcW w:w="654"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486680" w:rsidRPr="00486680" w:rsidTr="00486680">
        <w:trPr>
          <w:trHeight w:val="20"/>
        </w:trPr>
        <w:tc>
          <w:tcPr>
            <w:tcW w:w="630"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ГРБС</w:t>
            </w:r>
          </w:p>
        </w:tc>
        <w:tc>
          <w:tcPr>
            <w:tcW w:w="200"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РзПр</w:t>
            </w:r>
          </w:p>
        </w:tc>
        <w:tc>
          <w:tcPr>
            <w:tcW w:w="397"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ЦСР</w:t>
            </w:r>
          </w:p>
        </w:tc>
        <w:tc>
          <w:tcPr>
            <w:tcW w:w="155"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ВР</w:t>
            </w:r>
          </w:p>
        </w:tc>
        <w:tc>
          <w:tcPr>
            <w:tcW w:w="537"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2014</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2015</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2016</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2018</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2019</w:t>
            </w:r>
          </w:p>
        </w:tc>
        <w:tc>
          <w:tcPr>
            <w:tcW w:w="258"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Итого на период</w:t>
            </w:r>
          </w:p>
        </w:tc>
        <w:tc>
          <w:tcPr>
            <w:tcW w:w="654"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3</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6</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7</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9</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14</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15</w:t>
            </w:r>
          </w:p>
        </w:tc>
      </w:tr>
      <w:tr w:rsidR="00486680" w:rsidRPr="00486680" w:rsidTr="00486680">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Муниципальная программа Богучанского района "Развитие транспортной системы Богучанского района" </w:t>
            </w:r>
          </w:p>
        </w:tc>
      </w:tr>
      <w:tr w:rsidR="00486680" w:rsidRPr="00486680" w:rsidTr="00486680">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Подпрограма "Безопасность дорожного движения в Богучанском районе" на 2014-2019 годы</w:t>
            </w:r>
          </w:p>
        </w:tc>
      </w:tr>
      <w:tr w:rsidR="00486680" w:rsidRPr="00486680" w:rsidTr="00486680">
        <w:trPr>
          <w:trHeight w:val="20"/>
        </w:trPr>
        <w:tc>
          <w:tcPr>
            <w:tcW w:w="630" w:type="pct"/>
            <w:tcBorders>
              <w:top w:val="nil"/>
              <w:left w:val="single" w:sz="4" w:space="0" w:color="auto"/>
              <w:bottom w:val="single" w:sz="4" w:space="0" w:color="auto"/>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Цель: Сокращение смертности </w:t>
            </w:r>
            <w:r w:rsidRPr="00486680">
              <w:rPr>
                <w:rFonts w:ascii="Times New Roman" w:eastAsia="Times New Roman" w:hAnsi="Times New Roman"/>
                <w:color w:val="000000"/>
                <w:sz w:val="14"/>
                <w:szCs w:val="14"/>
                <w:lang w:eastAsia="ru-RU"/>
              </w:rPr>
              <w:lastRenderedPageBreak/>
              <w:t>от дорожно-транспортных происшествий</w:t>
            </w:r>
          </w:p>
        </w:tc>
        <w:tc>
          <w:tcPr>
            <w:tcW w:w="517"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 </w:t>
            </w: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499 266,00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231 786,00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301 426,00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348 750,00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1 487 248,00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tcBorders>
              <w:top w:val="nil"/>
              <w:left w:val="single" w:sz="4" w:space="0" w:color="auto"/>
              <w:bottom w:val="single" w:sz="4" w:space="0" w:color="auto"/>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Задача 1.  Обеспечение безопасности участия детей в дорожном движении</w:t>
            </w:r>
          </w:p>
        </w:tc>
        <w:tc>
          <w:tcPr>
            <w:tcW w:w="517"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236 786,00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231 786,00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68 626,00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69 950,00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713 168,00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tcBorders>
              <w:top w:val="nil"/>
              <w:left w:val="single" w:sz="4" w:space="0" w:color="auto"/>
              <w:bottom w:val="single" w:sz="4" w:space="0" w:color="auto"/>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517"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236 786,00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231 786,00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53 010,00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53 010,00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53 010,00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53 010,00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680 612,00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proofErr w:type="gramStart"/>
            <w:r w:rsidRPr="00486680">
              <w:rPr>
                <w:rFonts w:ascii="Times New Roman" w:eastAsia="Times New Roman" w:hAnsi="Times New Roman"/>
                <w:color w:val="000000"/>
                <w:sz w:val="14"/>
                <w:szCs w:val="14"/>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86680">
              <w:rPr>
                <w:rFonts w:ascii="Times New Roman" w:eastAsia="Times New Roman" w:hAnsi="Times New Roman"/>
                <w:color w:val="000000"/>
                <w:sz w:val="14"/>
                <w:szCs w:val="14"/>
                <w:lang w:eastAsia="ru-RU"/>
              </w:rPr>
              <w:t xml:space="preserve">" </w:t>
            </w:r>
            <w:proofErr w:type="gramStart"/>
            <w:r w:rsidRPr="00486680">
              <w:rPr>
                <w:rFonts w:ascii="Times New Roman" w:eastAsia="Times New Roman" w:hAnsi="Times New Roman"/>
                <w:color w:val="000000"/>
                <w:sz w:val="14"/>
                <w:szCs w:val="14"/>
                <w:lang w:eastAsia="ru-RU"/>
              </w:rPr>
              <w:t xml:space="preserve">среди детей старших групп ДОУ, районный конкурс программ ДОУ по обучению детей БДД </w:t>
            </w:r>
            <w:r w:rsidRPr="00486680">
              <w:rPr>
                <w:rFonts w:ascii="Times New Roman" w:eastAsia="Times New Roman" w:hAnsi="Times New Roman"/>
                <w:color w:val="000000"/>
                <w:sz w:val="14"/>
                <w:szCs w:val="14"/>
                <w:lang w:eastAsia="ru-RU"/>
              </w:rPr>
              <w:lastRenderedPageBreak/>
              <w:t>"Зеленый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486680">
              <w:rPr>
                <w:rFonts w:ascii="Times New Roman" w:eastAsia="Times New Roman" w:hAnsi="Times New Roman"/>
                <w:color w:val="000000"/>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486680">
              <w:rPr>
                <w:rFonts w:ascii="Times New Roman" w:eastAsia="Times New Roman" w:hAnsi="Times New Roman"/>
                <w:color w:val="000000"/>
                <w:sz w:val="14"/>
                <w:szCs w:val="14"/>
                <w:lang w:eastAsia="ru-RU"/>
              </w:rPr>
              <w:br/>
              <w:t xml:space="preserve">в) приобретение базового </w:t>
            </w:r>
            <w:proofErr w:type="gramStart"/>
            <w:r w:rsidRPr="00486680">
              <w:rPr>
                <w:rFonts w:ascii="Times New Roman" w:eastAsia="Times New Roman" w:hAnsi="Times New Roman"/>
                <w:color w:val="000000"/>
                <w:sz w:val="14"/>
                <w:szCs w:val="14"/>
                <w:lang w:eastAsia="ru-RU"/>
              </w:rPr>
              <w:t>класс-комплекта</w:t>
            </w:r>
            <w:proofErr w:type="gramEnd"/>
            <w:r w:rsidRPr="00486680">
              <w:rPr>
                <w:rFonts w:ascii="Times New Roman" w:eastAsia="Times New Roman" w:hAnsi="Times New Roman"/>
                <w:color w:val="000000"/>
                <w:sz w:val="14"/>
                <w:szCs w:val="14"/>
                <w:lang w:eastAsia="ru-RU"/>
              </w:rPr>
              <w:t xml:space="preserve"> и интерактивной доски.</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Управление образования администрации Богучанского района</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0702</w:t>
            </w:r>
          </w:p>
        </w:tc>
        <w:tc>
          <w:tcPr>
            <w:tcW w:w="39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0938001</w:t>
            </w:r>
          </w:p>
        </w:tc>
        <w:tc>
          <w:tcPr>
            <w:tcW w:w="155"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112</w:t>
            </w:r>
          </w:p>
        </w:tc>
        <w:tc>
          <w:tcPr>
            <w:tcW w:w="537"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районный бюджет</w:t>
            </w:r>
          </w:p>
        </w:tc>
        <w:tc>
          <w:tcPr>
            <w:tcW w:w="240"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7 949,00</w:t>
            </w:r>
          </w:p>
        </w:tc>
        <w:tc>
          <w:tcPr>
            <w:tcW w:w="240"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8 365,00</w:t>
            </w:r>
          </w:p>
        </w:tc>
        <w:tc>
          <w:tcPr>
            <w:tcW w:w="240"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8"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16 314,00</w:t>
            </w:r>
          </w:p>
        </w:tc>
        <w:tc>
          <w:tcPr>
            <w:tcW w:w="654" w:type="pct"/>
            <w:vMerge w:val="restart"/>
            <w:tcBorders>
              <w:top w:val="nil"/>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   Количество задействованных детей и подростков всего 5370 человек, в т.ч.: 2014г - 895 чел; 2015г - 895  чел; 2016г - 895 чел; 2017г - 895 чел; 2018г - 895 чел; 2019г - 895 чел.</w:t>
            </w: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3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0930080010</w:t>
            </w:r>
          </w:p>
        </w:tc>
        <w:tc>
          <w:tcPr>
            <w:tcW w:w="155"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112</w:t>
            </w:r>
          </w:p>
        </w:tc>
        <w:tc>
          <w:tcPr>
            <w:tcW w:w="53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5 220,00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5 220,00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5 220,00</w:t>
            </w:r>
          </w:p>
        </w:tc>
        <w:tc>
          <w:tcPr>
            <w:tcW w:w="258"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15 660,00</w:t>
            </w:r>
          </w:p>
        </w:tc>
        <w:tc>
          <w:tcPr>
            <w:tcW w:w="654" w:type="pct"/>
            <w:vMerge/>
            <w:tcBorders>
              <w:top w:val="nil"/>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113</w:t>
            </w:r>
          </w:p>
        </w:tc>
        <w:tc>
          <w:tcPr>
            <w:tcW w:w="53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6 780,00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6 780,00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6 780,00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6 780,00</w:t>
            </w:r>
          </w:p>
        </w:tc>
        <w:tc>
          <w:tcPr>
            <w:tcW w:w="258"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27 120,00</w:t>
            </w:r>
          </w:p>
        </w:tc>
        <w:tc>
          <w:tcPr>
            <w:tcW w:w="654" w:type="pct"/>
            <w:vMerge/>
            <w:tcBorders>
              <w:top w:val="nil"/>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0701</w:t>
            </w:r>
          </w:p>
        </w:tc>
        <w:tc>
          <w:tcPr>
            <w:tcW w:w="39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0938001</w:t>
            </w:r>
          </w:p>
        </w:tc>
        <w:tc>
          <w:tcPr>
            <w:tcW w:w="155"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районный бюджет</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8 500,00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8"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8 500,00</w:t>
            </w:r>
          </w:p>
        </w:tc>
        <w:tc>
          <w:tcPr>
            <w:tcW w:w="654"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   Количество задействованных школ района, всего 24 учреждения.</w:t>
            </w: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0702</w:t>
            </w:r>
          </w:p>
        </w:tc>
        <w:tc>
          <w:tcPr>
            <w:tcW w:w="397"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0938001</w:t>
            </w:r>
          </w:p>
        </w:tc>
        <w:tc>
          <w:tcPr>
            <w:tcW w:w="155"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районный бюджет</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215 337,00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223 421,00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8"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438 758,00</w:t>
            </w:r>
          </w:p>
        </w:tc>
        <w:tc>
          <w:tcPr>
            <w:tcW w:w="654" w:type="pct"/>
            <w:vMerge w:val="restart"/>
            <w:tcBorders>
              <w:top w:val="nil"/>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   Приобретение базового класс-комплекта, всего  2 </w:t>
            </w:r>
            <w:proofErr w:type="gramStart"/>
            <w:r w:rsidRPr="00486680">
              <w:rPr>
                <w:rFonts w:ascii="Times New Roman" w:eastAsia="Times New Roman" w:hAnsi="Times New Roman"/>
                <w:color w:val="000000"/>
                <w:sz w:val="14"/>
                <w:szCs w:val="14"/>
                <w:lang w:eastAsia="ru-RU"/>
              </w:rPr>
              <w:t>шт</w:t>
            </w:r>
            <w:proofErr w:type="gramEnd"/>
            <w:r w:rsidRPr="00486680">
              <w:rPr>
                <w:rFonts w:ascii="Times New Roman" w:eastAsia="Times New Roman" w:hAnsi="Times New Roman"/>
                <w:color w:val="000000"/>
                <w:sz w:val="14"/>
                <w:szCs w:val="14"/>
                <w:lang w:eastAsia="ru-RU"/>
              </w:rPr>
              <w:t>, в том числе: 2014г - 1 шт; 2015г - 1 шт; 2016г-2019г - 0 шт.</w:t>
            </w: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00"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397"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0930080010</w:t>
            </w:r>
          </w:p>
        </w:tc>
        <w:tc>
          <w:tcPr>
            <w:tcW w:w="155"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46 230,00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41 010,00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41 010,00</w:t>
            </w:r>
          </w:p>
        </w:tc>
        <w:tc>
          <w:tcPr>
            <w:tcW w:w="240"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41 010,00</w:t>
            </w:r>
          </w:p>
        </w:tc>
        <w:tc>
          <w:tcPr>
            <w:tcW w:w="258"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169 260,00</w:t>
            </w:r>
          </w:p>
        </w:tc>
        <w:tc>
          <w:tcPr>
            <w:tcW w:w="654" w:type="pct"/>
            <w:vMerge/>
            <w:tcBorders>
              <w:top w:val="nil"/>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0707</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0938001</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612</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районный бюджет</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5 000,00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5 000,00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   Приобретение интерактивной доски в количестве 1 </w:t>
            </w:r>
            <w:proofErr w:type="gramStart"/>
            <w:r w:rsidRPr="00486680">
              <w:rPr>
                <w:rFonts w:ascii="Times New Roman" w:eastAsia="Times New Roman" w:hAnsi="Times New Roman"/>
                <w:color w:val="000000"/>
                <w:sz w:val="14"/>
                <w:szCs w:val="14"/>
                <w:lang w:eastAsia="ru-RU"/>
              </w:rPr>
              <w:t>шт</w:t>
            </w:r>
            <w:proofErr w:type="gramEnd"/>
            <w:r w:rsidRPr="00486680">
              <w:rPr>
                <w:rFonts w:ascii="Times New Roman" w:eastAsia="Times New Roman" w:hAnsi="Times New Roman"/>
                <w:color w:val="000000"/>
                <w:sz w:val="14"/>
                <w:szCs w:val="14"/>
                <w:lang w:eastAsia="ru-RU"/>
              </w:rPr>
              <w:t>, в том числе: 2014г - 0 шт; 2015г - 1 шт; 2016г-2019г - 0 шт.</w:t>
            </w:r>
          </w:p>
        </w:tc>
      </w:tr>
      <w:tr w:rsidR="00486680" w:rsidRPr="00486680" w:rsidTr="00486680">
        <w:trPr>
          <w:trHeight w:val="20"/>
        </w:trPr>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0702</w:t>
            </w:r>
          </w:p>
        </w:tc>
        <w:tc>
          <w:tcPr>
            <w:tcW w:w="39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0930073980</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краевой бюджет</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11 840,00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11 940,00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23 780,00</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w:t>
            </w:r>
            <w:r w:rsidRPr="00486680">
              <w:rPr>
                <w:rFonts w:ascii="Times New Roman" w:eastAsia="Times New Roman" w:hAnsi="Times New Roman"/>
                <w:color w:val="000000"/>
                <w:sz w:val="14"/>
                <w:szCs w:val="14"/>
                <w:lang w:eastAsia="ru-RU"/>
              </w:rPr>
              <w:lastRenderedPageBreak/>
              <w:t>района, всего 1210 чел, в том числе: 2014г-2015г - 0 чел; 2016г - 610 чел; 2017г - 600 чел; 2018 -2019г - 0 чел.</w:t>
            </w: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397"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09300S3980</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районный бюджет</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2 752,00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2 752,00</w:t>
            </w:r>
          </w:p>
        </w:tc>
        <w:tc>
          <w:tcPr>
            <w:tcW w:w="65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397"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09300S3980</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612</w:t>
            </w:r>
          </w:p>
        </w:tc>
        <w:tc>
          <w:tcPr>
            <w:tcW w:w="53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1 024,00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1 024,00</w:t>
            </w:r>
          </w:p>
        </w:tc>
        <w:tc>
          <w:tcPr>
            <w:tcW w:w="65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875</w:t>
            </w:r>
          </w:p>
        </w:tc>
        <w:tc>
          <w:tcPr>
            <w:tcW w:w="20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397"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09300S3980</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5 000,00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5 000,00</w:t>
            </w:r>
          </w:p>
        </w:tc>
        <w:tc>
          <w:tcPr>
            <w:tcW w:w="65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51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262 480,00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232 800,00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278 800,00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774 080,00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2.1. 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486680">
              <w:rPr>
                <w:rFonts w:ascii="Times New Roman" w:eastAsia="Times New Roman" w:hAnsi="Times New Roman"/>
                <w:color w:val="000000"/>
                <w:sz w:val="14"/>
                <w:szCs w:val="14"/>
                <w:lang w:eastAsia="ru-RU"/>
              </w:rPr>
              <w:t>учреждений</w:t>
            </w:r>
            <w:proofErr w:type="gramEnd"/>
            <w:r w:rsidRPr="00486680">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51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890</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0409</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0937491</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540</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краевой бюджет</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23 400,00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23 400,00</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    Количество установленных знаков/количество оборудованных участков в том числе: 2014г - 4/1; 2015г-2019г - 0 шт.</w:t>
            </w:r>
          </w:p>
        </w:tc>
      </w:tr>
      <w:tr w:rsidR="00486680" w:rsidRPr="00486680" w:rsidTr="00486680">
        <w:trPr>
          <w:trHeight w:val="20"/>
        </w:trPr>
        <w:tc>
          <w:tcPr>
            <w:tcW w:w="630"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1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Администрация Богучанского сельсовета</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904</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0409</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2628219</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бюджет поселения</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4 680,00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4 680,00</w:t>
            </w:r>
          </w:p>
        </w:tc>
        <w:tc>
          <w:tcPr>
            <w:tcW w:w="65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30" w:type="pct"/>
            <w:tcBorders>
              <w:top w:val="nil"/>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2.2. Оснащение транспортных средств (автобусов), осуществляющих перевозки по муниципальны маршрутам, средствами контроля, обеспечивающими непрерывную, некорректируемую регистрацию информации о скрости и маршруте </w:t>
            </w:r>
            <w:r w:rsidRPr="00486680">
              <w:rPr>
                <w:rFonts w:ascii="Times New Roman" w:eastAsia="Times New Roman" w:hAnsi="Times New Roman"/>
                <w:color w:val="000000"/>
                <w:sz w:val="14"/>
                <w:szCs w:val="14"/>
                <w:lang w:eastAsia="ru-RU"/>
              </w:rPr>
              <w:lastRenderedPageBreak/>
              <w:t>движения транспортных средств, о режиме труда и отдыха водителей транспортных средств (тахографами)</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УМС Богучанского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863</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0314</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0938001</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районный бюджет</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234 400,00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234 400,00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Оснащение 5 единиц транспортных средств (автобусов), осуществляющих перевозки по муниципальным маршрутам, тахографами, в т.ч.: 2014г - 5 </w:t>
            </w:r>
            <w:proofErr w:type="gramStart"/>
            <w:r w:rsidRPr="00486680">
              <w:rPr>
                <w:rFonts w:ascii="Times New Roman" w:eastAsia="Times New Roman" w:hAnsi="Times New Roman"/>
                <w:color w:val="000000"/>
                <w:sz w:val="14"/>
                <w:szCs w:val="14"/>
                <w:lang w:eastAsia="ru-RU"/>
              </w:rPr>
              <w:t>ед</w:t>
            </w:r>
            <w:proofErr w:type="gramEnd"/>
            <w:r w:rsidRPr="00486680">
              <w:rPr>
                <w:rFonts w:ascii="Times New Roman" w:eastAsia="Times New Roman" w:hAnsi="Times New Roman"/>
                <w:color w:val="000000"/>
                <w:sz w:val="14"/>
                <w:szCs w:val="14"/>
                <w:lang w:eastAsia="ru-RU"/>
              </w:rPr>
              <w:t>;  2015г-2019г - 0 ед</w:t>
            </w:r>
          </w:p>
        </w:tc>
      </w:tr>
      <w:tr w:rsidR="00486680" w:rsidRPr="00486680" w:rsidTr="00486680">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51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890</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0409</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0930074920</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540</w:t>
            </w:r>
          </w:p>
        </w:tc>
        <w:tc>
          <w:tcPr>
            <w:tcW w:w="53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краевой бюджет</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232 800,0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278 800,0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w:t>
            </w:r>
          </w:p>
        </w:tc>
        <w:tc>
          <w:tcPr>
            <w:tcW w:w="258"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511 600,00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Количество оборудованных участков, всего 6 </w:t>
            </w:r>
            <w:proofErr w:type="gramStart"/>
            <w:r w:rsidRPr="00486680">
              <w:rPr>
                <w:rFonts w:ascii="Times New Roman" w:eastAsia="Times New Roman" w:hAnsi="Times New Roman"/>
                <w:color w:val="000000"/>
                <w:sz w:val="14"/>
                <w:szCs w:val="14"/>
                <w:lang w:eastAsia="ru-RU"/>
              </w:rPr>
              <w:t>шт</w:t>
            </w:r>
            <w:proofErr w:type="gramEnd"/>
            <w:r w:rsidRPr="00486680">
              <w:rPr>
                <w:rFonts w:ascii="Times New Roman" w:eastAsia="Times New Roman" w:hAnsi="Times New Roman"/>
                <w:color w:val="000000"/>
                <w:sz w:val="14"/>
                <w:szCs w:val="14"/>
                <w:lang w:eastAsia="ru-RU"/>
              </w:rPr>
              <w:t>, в том числе: 2014г-2015г - 0 шт; 2016г - 6 шт; 2017г- 6 шт., 2018 - 2019г - 0 шт.</w:t>
            </w:r>
          </w:p>
        </w:tc>
      </w:tr>
      <w:tr w:rsidR="00486680" w:rsidRPr="00486680" w:rsidTr="00486680">
        <w:trPr>
          <w:trHeight w:val="20"/>
        </w:trPr>
        <w:tc>
          <w:tcPr>
            <w:tcW w:w="630" w:type="pct"/>
            <w:tcBorders>
              <w:top w:val="nil"/>
              <w:left w:val="single" w:sz="4" w:space="0" w:color="auto"/>
              <w:bottom w:val="single" w:sz="4" w:space="0" w:color="auto"/>
              <w:right w:val="single" w:sz="4" w:space="0" w:color="auto"/>
            </w:tcBorders>
            <w:shd w:val="clear" w:color="auto" w:fill="auto"/>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Итого по подпрограмме:</w:t>
            </w:r>
          </w:p>
        </w:tc>
        <w:tc>
          <w:tcPr>
            <w:tcW w:w="51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499 266,00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231 786,00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301 426,0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348 750,0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w:t>
            </w:r>
          </w:p>
        </w:tc>
        <w:tc>
          <w:tcPr>
            <w:tcW w:w="24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w:t>
            </w:r>
          </w:p>
        </w:tc>
        <w:tc>
          <w:tcPr>
            <w:tcW w:w="258"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1 487 248,00</w:t>
            </w:r>
          </w:p>
        </w:tc>
        <w:tc>
          <w:tcPr>
            <w:tcW w:w="6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tcBorders>
              <w:top w:val="nil"/>
              <w:left w:val="single" w:sz="4" w:space="0" w:color="auto"/>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В том числе:</w:t>
            </w:r>
          </w:p>
        </w:tc>
        <w:tc>
          <w:tcPr>
            <w:tcW w:w="51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6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tcBorders>
              <w:top w:val="nil"/>
              <w:left w:val="single" w:sz="4" w:space="0" w:color="auto"/>
              <w:bottom w:val="single" w:sz="4" w:space="0" w:color="auto"/>
              <w:right w:val="single" w:sz="4" w:space="0" w:color="auto"/>
            </w:tcBorders>
            <w:shd w:val="clear" w:color="auto" w:fill="auto"/>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средства районного бюджета</w:t>
            </w:r>
          </w:p>
        </w:tc>
        <w:tc>
          <w:tcPr>
            <w:tcW w:w="51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471 186,00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231 786,00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56 786,00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58 010,00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53 010,00</w:t>
            </w:r>
          </w:p>
        </w:tc>
        <w:tc>
          <w:tcPr>
            <w:tcW w:w="258"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923 788,00</w:t>
            </w:r>
          </w:p>
        </w:tc>
        <w:tc>
          <w:tcPr>
            <w:tcW w:w="6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средства краевого бюджета</w:t>
            </w:r>
          </w:p>
        </w:tc>
        <w:tc>
          <w:tcPr>
            <w:tcW w:w="51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23 400,00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244 640,00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290 740,00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558 780,00</w:t>
            </w:r>
          </w:p>
        </w:tc>
        <w:tc>
          <w:tcPr>
            <w:tcW w:w="6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r w:rsidR="00486680" w:rsidRPr="00486680" w:rsidTr="00486680">
        <w:trPr>
          <w:trHeight w:val="2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средства бюджетов поселений</w:t>
            </w:r>
          </w:p>
        </w:tc>
        <w:tc>
          <w:tcPr>
            <w:tcW w:w="51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4 680,00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40"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4 680,00</w:t>
            </w:r>
          </w:p>
        </w:tc>
        <w:tc>
          <w:tcPr>
            <w:tcW w:w="6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r>
    </w:tbl>
    <w:p w:rsidR="008F5A77" w:rsidRPr="001B3FF8"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486680" w:rsidRPr="00486680" w:rsidTr="00486680">
        <w:trPr>
          <w:trHeight w:val="20"/>
        </w:trPr>
        <w:tc>
          <w:tcPr>
            <w:tcW w:w="5000" w:type="pct"/>
            <w:tcBorders>
              <w:top w:val="nil"/>
              <w:left w:val="nil"/>
              <w:right w:val="nil"/>
            </w:tcBorders>
            <w:shd w:val="clear" w:color="auto" w:fill="auto"/>
            <w:noWrap/>
            <w:vAlign w:val="bottom"/>
            <w:hideMark/>
          </w:tcPr>
          <w:p w:rsidR="00486680" w:rsidRPr="00457B71" w:rsidRDefault="00486680" w:rsidP="00486680">
            <w:pPr>
              <w:spacing w:after="0" w:line="240" w:lineRule="auto"/>
              <w:jc w:val="right"/>
              <w:rPr>
                <w:rFonts w:ascii="Times New Roman" w:eastAsia="Times New Roman" w:hAnsi="Times New Roman"/>
                <w:color w:val="000000"/>
                <w:sz w:val="18"/>
                <w:szCs w:val="18"/>
                <w:lang w:eastAsia="ru-RU"/>
              </w:rPr>
            </w:pPr>
            <w:r w:rsidRPr="00486680">
              <w:rPr>
                <w:rFonts w:ascii="Times New Roman" w:eastAsia="Times New Roman" w:hAnsi="Times New Roman"/>
                <w:color w:val="000000"/>
                <w:sz w:val="18"/>
                <w:szCs w:val="18"/>
                <w:lang w:eastAsia="ru-RU"/>
              </w:rPr>
              <w:t xml:space="preserve">Приложение № 7                                                                                                                                                                                                                                                                                                                                                          к постановлению администрации Богучанского района   </w:t>
            </w:r>
          </w:p>
          <w:p w:rsidR="00486680" w:rsidRPr="00457B71" w:rsidRDefault="00486680" w:rsidP="00486680">
            <w:pPr>
              <w:spacing w:after="0" w:line="240" w:lineRule="auto"/>
              <w:jc w:val="right"/>
              <w:rPr>
                <w:rFonts w:ascii="Times New Roman" w:eastAsia="Times New Roman" w:hAnsi="Times New Roman"/>
                <w:color w:val="000000"/>
                <w:sz w:val="18"/>
                <w:szCs w:val="18"/>
                <w:lang w:eastAsia="ru-RU"/>
              </w:rPr>
            </w:pPr>
            <w:r w:rsidRPr="00BE2ECD">
              <w:rPr>
                <w:rFonts w:ascii="Times New Roman" w:eastAsia="Times New Roman" w:hAnsi="Times New Roman"/>
                <w:color w:val="000000"/>
                <w:sz w:val="18"/>
                <w:szCs w:val="18"/>
                <w:lang w:eastAsia="ru-RU"/>
              </w:rPr>
              <w:t xml:space="preserve">от   19.05. 2017 года № </w:t>
            </w:r>
            <w:r w:rsidRPr="00DB5A9C">
              <w:rPr>
                <w:rFonts w:ascii="Times New Roman" w:eastAsia="Times New Roman" w:hAnsi="Times New Roman"/>
                <w:color w:val="000000"/>
                <w:sz w:val="18"/>
                <w:szCs w:val="18"/>
                <w:lang w:eastAsia="ru-RU"/>
              </w:rPr>
              <w:t>531</w:t>
            </w:r>
            <w:r w:rsidRPr="00BE2ECD">
              <w:rPr>
                <w:rFonts w:ascii="Times New Roman" w:eastAsia="Times New Roman" w:hAnsi="Times New Roman"/>
                <w:color w:val="000000"/>
                <w:sz w:val="18"/>
                <w:szCs w:val="18"/>
                <w:lang w:eastAsia="ru-RU"/>
              </w:rPr>
              <w:t>-п</w:t>
            </w:r>
          </w:p>
          <w:p w:rsidR="00486680" w:rsidRPr="00457B71" w:rsidRDefault="00486680" w:rsidP="00486680">
            <w:pPr>
              <w:spacing w:after="0" w:line="240" w:lineRule="auto"/>
              <w:jc w:val="right"/>
              <w:rPr>
                <w:rFonts w:ascii="Times New Roman" w:eastAsia="Times New Roman" w:hAnsi="Times New Roman"/>
                <w:color w:val="000000"/>
                <w:sz w:val="18"/>
                <w:szCs w:val="18"/>
                <w:lang w:eastAsia="ru-RU"/>
              </w:rPr>
            </w:pPr>
          </w:p>
          <w:p w:rsidR="00486680" w:rsidRPr="00457B71" w:rsidRDefault="00486680" w:rsidP="00486680">
            <w:pPr>
              <w:spacing w:after="0" w:line="240" w:lineRule="auto"/>
              <w:jc w:val="right"/>
              <w:rPr>
                <w:rFonts w:ascii="Times New Roman" w:eastAsia="Times New Roman" w:hAnsi="Times New Roman"/>
                <w:color w:val="000000"/>
                <w:sz w:val="18"/>
                <w:szCs w:val="18"/>
                <w:lang w:eastAsia="ru-RU"/>
              </w:rPr>
            </w:pPr>
            <w:r w:rsidRPr="00486680">
              <w:rPr>
                <w:rFonts w:ascii="Times New Roman" w:eastAsia="Times New Roman" w:hAnsi="Times New Roman"/>
                <w:color w:val="000000"/>
                <w:sz w:val="18"/>
                <w:szCs w:val="18"/>
                <w:lang w:eastAsia="ru-RU"/>
              </w:rPr>
              <w:t>Приложение № 2</w:t>
            </w:r>
            <w:r w:rsidRPr="00486680">
              <w:rPr>
                <w:rFonts w:ascii="Times New Roman" w:eastAsia="Times New Roman" w:hAnsi="Times New Roman"/>
                <w:color w:val="000000"/>
                <w:sz w:val="18"/>
                <w:szCs w:val="18"/>
                <w:lang w:eastAsia="ru-RU"/>
              </w:rPr>
              <w:br/>
              <w:t>к подпрограмме "Развитие транспортного комплекса</w:t>
            </w:r>
          </w:p>
          <w:p w:rsidR="00486680" w:rsidRPr="00457B71" w:rsidRDefault="00486680" w:rsidP="00486680">
            <w:pPr>
              <w:spacing w:after="0" w:line="240" w:lineRule="auto"/>
              <w:jc w:val="right"/>
              <w:rPr>
                <w:rFonts w:ascii="Times New Roman" w:eastAsia="Times New Roman" w:hAnsi="Times New Roman"/>
                <w:color w:val="000000"/>
                <w:sz w:val="18"/>
                <w:szCs w:val="18"/>
                <w:lang w:eastAsia="ru-RU"/>
              </w:rPr>
            </w:pPr>
            <w:r w:rsidRPr="00486680">
              <w:rPr>
                <w:rFonts w:ascii="Times New Roman" w:eastAsia="Times New Roman" w:hAnsi="Times New Roman"/>
                <w:color w:val="000000"/>
                <w:sz w:val="18"/>
                <w:szCs w:val="18"/>
                <w:lang w:eastAsia="ru-RU"/>
              </w:rPr>
              <w:t xml:space="preserve"> Богучанского района" на 2014-2019 годы</w:t>
            </w:r>
          </w:p>
          <w:p w:rsidR="00486680" w:rsidRPr="00457B71" w:rsidRDefault="00486680" w:rsidP="00486680">
            <w:pPr>
              <w:spacing w:after="0" w:line="240" w:lineRule="auto"/>
              <w:jc w:val="right"/>
              <w:rPr>
                <w:rFonts w:ascii="Times New Roman" w:eastAsia="Times New Roman" w:hAnsi="Times New Roman"/>
                <w:color w:val="000000"/>
                <w:sz w:val="18"/>
                <w:szCs w:val="18"/>
                <w:lang w:eastAsia="ru-RU"/>
              </w:rPr>
            </w:pPr>
          </w:p>
          <w:p w:rsidR="00486680" w:rsidRPr="00486680" w:rsidRDefault="00486680" w:rsidP="00486680">
            <w:pPr>
              <w:spacing w:after="0" w:line="240" w:lineRule="auto"/>
              <w:jc w:val="center"/>
              <w:rPr>
                <w:rFonts w:ascii="Times New Roman" w:eastAsia="Times New Roman" w:hAnsi="Times New Roman"/>
                <w:color w:val="000000"/>
                <w:sz w:val="18"/>
                <w:szCs w:val="18"/>
                <w:lang w:eastAsia="ru-RU"/>
              </w:rPr>
            </w:pPr>
            <w:r w:rsidRPr="00486680">
              <w:rPr>
                <w:rFonts w:ascii="Times New Roman" w:eastAsia="Times New Roman" w:hAnsi="Times New Roman"/>
                <w:bCs/>
                <w:color w:val="000000"/>
                <w:sz w:val="20"/>
                <w:szCs w:val="18"/>
                <w:lang w:eastAsia="ru-RU"/>
              </w:rPr>
              <w:t xml:space="preserve">Перечень мероприятий подпрограммы </w:t>
            </w:r>
          </w:p>
        </w:tc>
      </w:tr>
    </w:tbl>
    <w:p w:rsidR="008F5A77" w:rsidRPr="00457B71"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90"/>
        <w:gridCol w:w="746"/>
        <w:gridCol w:w="407"/>
        <w:gridCol w:w="391"/>
        <w:gridCol w:w="635"/>
        <w:gridCol w:w="336"/>
        <w:gridCol w:w="557"/>
        <w:gridCol w:w="677"/>
        <w:gridCol w:w="677"/>
        <w:gridCol w:w="677"/>
        <w:gridCol w:w="677"/>
        <w:gridCol w:w="677"/>
        <w:gridCol w:w="677"/>
        <w:gridCol w:w="717"/>
        <w:gridCol w:w="829"/>
      </w:tblGrid>
      <w:tr w:rsidR="00486680" w:rsidRPr="00486680" w:rsidTr="00486680">
        <w:trPr>
          <w:trHeight w:val="20"/>
        </w:trPr>
        <w:tc>
          <w:tcPr>
            <w:tcW w:w="664"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Наименование  программы, подпрограммы</w:t>
            </w:r>
          </w:p>
        </w:tc>
        <w:tc>
          <w:tcPr>
            <w:tcW w:w="533"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ГРБС </w:t>
            </w:r>
          </w:p>
        </w:tc>
        <w:tc>
          <w:tcPr>
            <w:tcW w:w="1036" w:type="pct"/>
            <w:gridSpan w:val="4"/>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Код бюджетной классификации</w:t>
            </w:r>
          </w:p>
        </w:tc>
        <w:tc>
          <w:tcPr>
            <w:tcW w:w="363"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Источник финанс</w:t>
            </w:r>
            <w:proofErr w:type="gramStart"/>
            <w:r w:rsidRPr="00486680">
              <w:rPr>
                <w:rFonts w:ascii="Times New Roman" w:eastAsia="Times New Roman" w:hAnsi="Times New Roman"/>
                <w:color w:val="000000"/>
                <w:sz w:val="14"/>
                <w:szCs w:val="14"/>
                <w:lang w:eastAsia="ru-RU"/>
              </w:rPr>
              <w:t>и-</w:t>
            </w:r>
            <w:proofErr w:type="gramEnd"/>
            <w:r w:rsidRPr="00486680">
              <w:rPr>
                <w:rFonts w:ascii="Times New Roman" w:eastAsia="Times New Roman" w:hAnsi="Times New Roman"/>
                <w:color w:val="000000"/>
                <w:sz w:val="14"/>
                <w:szCs w:val="14"/>
                <w:lang w:eastAsia="ru-RU"/>
              </w:rPr>
              <w:t xml:space="preserve"> рования</w:t>
            </w:r>
          </w:p>
        </w:tc>
        <w:tc>
          <w:tcPr>
            <w:tcW w:w="1798" w:type="pct"/>
            <w:gridSpan w:val="7"/>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Расходы (рублей), годы</w:t>
            </w:r>
          </w:p>
        </w:tc>
        <w:tc>
          <w:tcPr>
            <w:tcW w:w="607" w:type="pct"/>
            <w:vMerge w:val="restar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486680" w:rsidRPr="00486680" w:rsidTr="00486680">
        <w:trPr>
          <w:trHeight w:val="20"/>
        </w:trPr>
        <w:tc>
          <w:tcPr>
            <w:tcW w:w="664"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2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ГРБС</w:t>
            </w:r>
          </w:p>
        </w:tc>
        <w:tc>
          <w:tcPr>
            <w:tcW w:w="212"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РзПр</w:t>
            </w:r>
          </w:p>
        </w:tc>
        <w:tc>
          <w:tcPr>
            <w:tcW w:w="432"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ЦСР</w:t>
            </w:r>
          </w:p>
        </w:tc>
        <w:tc>
          <w:tcPr>
            <w:tcW w:w="164"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ВР</w:t>
            </w:r>
          </w:p>
        </w:tc>
        <w:tc>
          <w:tcPr>
            <w:tcW w:w="363"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2014</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2015</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2016</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2017</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2018</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2019</w:t>
            </w:r>
          </w:p>
        </w:tc>
        <w:tc>
          <w:tcPr>
            <w:tcW w:w="274" w:type="pct"/>
            <w:tcBorders>
              <w:top w:val="single" w:sz="4" w:space="0" w:color="auto"/>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Итого на период</w:t>
            </w:r>
          </w:p>
        </w:tc>
        <w:tc>
          <w:tcPr>
            <w:tcW w:w="607" w:type="pct"/>
            <w:vMerge/>
            <w:tcBorders>
              <w:top w:val="single" w:sz="4" w:space="0" w:color="auto"/>
              <w:left w:val="single" w:sz="4" w:space="0" w:color="auto"/>
              <w:bottom w:val="nil"/>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r>
      <w:tr w:rsidR="00486680" w:rsidRPr="00486680" w:rsidTr="00486680">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2</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5</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6</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7</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8</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9</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12</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13</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14</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15</w:t>
            </w:r>
          </w:p>
        </w:tc>
      </w:tr>
      <w:tr w:rsidR="00486680" w:rsidRPr="00486680" w:rsidTr="00486680">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Муниципальная программа Богучанского района "Развитие транспортной системы Богучанского района"</w:t>
            </w:r>
          </w:p>
        </w:tc>
      </w:tr>
      <w:tr w:rsidR="00486680" w:rsidRPr="00486680" w:rsidTr="00486680">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Подпрограма "Развитие транспортного комплекса Богучанского района" на 2014-2019 годы</w:t>
            </w:r>
          </w:p>
        </w:tc>
      </w:tr>
      <w:tr w:rsidR="00486680" w:rsidRPr="00486680" w:rsidTr="00486680">
        <w:trPr>
          <w:trHeight w:val="20"/>
        </w:trPr>
        <w:tc>
          <w:tcPr>
            <w:tcW w:w="664" w:type="pct"/>
            <w:tcBorders>
              <w:top w:val="nil"/>
              <w:left w:val="single" w:sz="4" w:space="0" w:color="auto"/>
              <w:bottom w:val="single" w:sz="4" w:space="0" w:color="auto"/>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Цель подпрограммы: </w:t>
            </w:r>
            <w:r w:rsidRPr="00486680">
              <w:rPr>
                <w:rFonts w:ascii="Times New Roman" w:eastAsia="Times New Roman" w:hAnsi="Times New Roman"/>
                <w:color w:val="000000"/>
                <w:sz w:val="14"/>
                <w:szCs w:val="14"/>
                <w:lang w:eastAsia="ru-RU"/>
              </w:rPr>
              <w:lastRenderedPageBreak/>
              <w:t>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533"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 </w:t>
            </w:r>
          </w:p>
        </w:tc>
        <w:tc>
          <w:tcPr>
            <w:tcW w:w="22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22 741 138,56</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24 610 008,00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36 121 067,00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188 343 213,56</w:t>
            </w:r>
          </w:p>
        </w:tc>
        <w:tc>
          <w:tcPr>
            <w:tcW w:w="60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tcBorders>
              <w:top w:val="nil"/>
              <w:left w:val="single" w:sz="4" w:space="0" w:color="auto"/>
              <w:bottom w:val="single" w:sz="4" w:space="0" w:color="auto"/>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Задача 1. Развитие рынка транспортных услуг  Богучанского района и повышение эффективности его функционирования</w:t>
            </w:r>
          </w:p>
        </w:tc>
        <w:tc>
          <w:tcPr>
            <w:tcW w:w="533"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22 741 138,56</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24 610 008,00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36 121 067,00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188 343 213,56</w:t>
            </w:r>
          </w:p>
        </w:tc>
        <w:tc>
          <w:tcPr>
            <w:tcW w:w="60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tcBorders>
              <w:top w:val="nil"/>
              <w:left w:val="single" w:sz="4" w:space="0" w:color="auto"/>
              <w:bottom w:val="nil"/>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1.1. Предоставление:</w:t>
            </w:r>
          </w:p>
        </w:tc>
        <w:tc>
          <w:tcPr>
            <w:tcW w:w="533" w:type="pct"/>
            <w:tcBorders>
              <w:top w:val="nil"/>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60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администрация Богучанского района</w:t>
            </w:r>
          </w:p>
        </w:tc>
        <w:tc>
          <w:tcPr>
            <w:tcW w:w="2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806</w:t>
            </w:r>
          </w:p>
        </w:tc>
        <w:tc>
          <w:tcPr>
            <w:tcW w:w="2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0408</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092П000</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810</w:t>
            </w:r>
          </w:p>
        </w:tc>
        <w:tc>
          <w:tcPr>
            <w:tcW w:w="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районный бюджет</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22 741 138,56</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24 610 008,00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47 351 146,56</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Количество перевезенных пассажиров всего 1215,2 тыс</w:t>
            </w:r>
            <w:proofErr w:type="gramStart"/>
            <w:r w:rsidRPr="00486680">
              <w:rPr>
                <w:rFonts w:ascii="Times New Roman" w:eastAsia="Times New Roman" w:hAnsi="Times New Roman"/>
                <w:sz w:val="14"/>
                <w:szCs w:val="14"/>
                <w:lang w:eastAsia="ru-RU"/>
              </w:rPr>
              <w:t>.ч</w:t>
            </w:r>
            <w:proofErr w:type="gramEnd"/>
            <w:r w:rsidRPr="00486680">
              <w:rPr>
                <w:rFonts w:ascii="Times New Roman" w:eastAsia="Times New Roman" w:hAnsi="Times New Roman"/>
                <w:sz w:val="14"/>
                <w:szCs w:val="14"/>
                <w:lang w:eastAsia="ru-RU"/>
              </w:rPr>
              <w:t>ел, в т.ч.:</w:t>
            </w:r>
            <w:r w:rsidRPr="00486680">
              <w:rPr>
                <w:rFonts w:ascii="Times New Roman" w:eastAsia="Times New Roman" w:hAnsi="Times New Roman"/>
                <w:sz w:val="14"/>
                <w:szCs w:val="14"/>
                <w:lang w:eastAsia="ru-RU"/>
              </w:rPr>
              <w:br/>
              <w:t>в 2014 году -  103,3 тыс.чел.;</w:t>
            </w:r>
            <w:r w:rsidRPr="00486680">
              <w:rPr>
                <w:rFonts w:ascii="Times New Roman" w:eastAsia="Times New Roman" w:hAnsi="Times New Roman"/>
                <w:sz w:val="14"/>
                <w:szCs w:val="14"/>
                <w:lang w:eastAsia="ru-RU"/>
              </w:rPr>
              <w:br/>
              <w:t>в 2015 году -  104,4 тыс.чел.;</w:t>
            </w:r>
            <w:r w:rsidRPr="00486680">
              <w:rPr>
                <w:rFonts w:ascii="Times New Roman" w:eastAsia="Times New Roman" w:hAnsi="Times New Roman"/>
                <w:sz w:val="14"/>
                <w:szCs w:val="14"/>
                <w:lang w:eastAsia="ru-RU"/>
              </w:rPr>
              <w:br/>
              <w:t>в 2016 году -  104,0 тыс.чел.;</w:t>
            </w:r>
            <w:r w:rsidRPr="00486680">
              <w:rPr>
                <w:rFonts w:ascii="Times New Roman" w:eastAsia="Times New Roman" w:hAnsi="Times New Roman"/>
                <w:sz w:val="14"/>
                <w:szCs w:val="14"/>
                <w:lang w:eastAsia="ru-RU"/>
              </w:rPr>
              <w:br/>
              <w:t>в 2017 году -  104,4 тыс.чел.;</w:t>
            </w:r>
            <w:r w:rsidRPr="00486680">
              <w:rPr>
                <w:rFonts w:ascii="Times New Roman" w:eastAsia="Times New Roman" w:hAnsi="Times New Roman"/>
                <w:sz w:val="14"/>
                <w:szCs w:val="14"/>
                <w:lang w:eastAsia="ru-RU"/>
              </w:rPr>
              <w:br/>
              <w:t>в 2018 году -  104,4 тыс.чел.;</w:t>
            </w:r>
            <w:r w:rsidRPr="00486680">
              <w:rPr>
                <w:rFonts w:ascii="Times New Roman" w:eastAsia="Times New Roman" w:hAnsi="Times New Roman"/>
                <w:sz w:val="14"/>
                <w:szCs w:val="14"/>
                <w:lang w:eastAsia="ru-RU"/>
              </w:rPr>
              <w:br/>
              <w:t>в 2019 году -  694,7 тыс.чел.</w:t>
            </w:r>
          </w:p>
        </w:tc>
      </w:tr>
      <w:tr w:rsidR="00486680" w:rsidRPr="00486680" w:rsidTr="00486680">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2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09200П0000</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814</w:t>
            </w: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25 767 530,00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25 767 530,00</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r>
      <w:tr w:rsidR="00486680" w:rsidRPr="00486680" w:rsidTr="00486680">
        <w:trPr>
          <w:trHeight w:val="20"/>
        </w:trPr>
        <w:tc>
          <w:tcPr>
            <w:tcW w:w="664" w:type="pct"/>
            <w:tcBorders>
              <w:top w:val="nil"/>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субсидии юридическим лицам (за исключением государственных и муниципальных учреждений) и индивидуа</w:t>
            </w:r>
            <w:r w:rsidRPr="00486680">
              <w:rPr>
                <w:rFonts w:ascii="Times New Roman" w:eastAsia="Times New Roman" w:hAnsi="Times New Roman"/>
                <w:color w:val="000000"/>
                <w:sz w:val="14"/>
                <w:szCs w:val="14"/>
                <w:lang w:eastAsia="ru-RU"/>
              </w:rPr>
              <w:lastRenderedPageBreak/>
              <w:t>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2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16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24 252 200,00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24 252 200,00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34 652 200,00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83 156 600,00</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r>
      <w:tr w:rsidR="00486680" w:rsidRPr="00486680" w:rsidTr="00486680">
        <w:trPr>
          <w:trHeight w:val="20"/>
        </w:trPr>
        <w:tc>
          <w:tcPr>
            <w:tcW w:w="664" w:type="pc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1.2. Межбюджетные трансферты на осуществление полномочий в области автомобильного транспорта</w:t>
            </w:r>
          </w:p>
        </w:tc>
        <w:tc>
          <w:tcPr>
            <w:tcW w:w="533"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7"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890</w:t>
            </w:r>
          </w:p>
        </w:tc>
        <w:tc>
          <w:tcPr>
            <w:tcW w:w="212" w:type="pct"/>
            <w:tcBorders>
              <w:top w:val="nil"/>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0408</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09200Ч0090</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540</w:t>
            </w:r>
          </w:p>
        </w:tc>
        <w:tc>
          <w:tcPr>
            <w:tcW w:w="363"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районный бюджет</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10 353 537,00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10 400 000,00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10 400 000,00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31 153 537,00</w:t>
            </w:r>
          </w:p>
        </w:tc>
        <w:tc>
          <w:tcPr>
            <w:tcW w:w="60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Количество перевезенных пассажиров всего 1685,6 тыс</w:t>
            </w:r>
            <w:proofErr w:type="gramStart"/>
            <w:r w:rsidRPr="00486680">
              <w:rPr>
                <w:rFonts w:ascii="Times New Roman" w:eastAsia="Times New Roman" w:hAnsi="Times New Roman"/>
                <w:sz w:val="14"/>
                <w:szCs w:val="14"/>
                <w:lang w:eastAsia="ru-RU"/>
              </w:rPr>
              <w:t>.ч</w:t>
            </w:r>
            <w:proofErr w:type="gramEnd"/>
            <w:r w:rsidRPr="00486680">
              <w:rPr>
                <w:rFonts w:ascii="Times New Roman" w:eastAsia="Times New Roman" w:hAnsi="Times New Roman"/>
                <w:sz w:val="14"/>
                <w:szCs w:val="14"/>
                <w:lang w:eastAsia="ru-RU"/>
              </w:rPr>
              <w:t>ел, в т.ч.:</w:t>
            </w:r>
            <w:r w:rsidRPr="00486680">
              <w:rPr>
                <w:rFonts w:ascii="Times New Roman" w:eastAsia="Times New Roman" w:hAnsi="Times New Roman"/>
                <w:sz w:val="14"/>
                <w:szCs w:val="14"/>
                <w:lang w:eastAsia="ru-RU"/>
              </w:rPr>
              <w:br/>
              <w:t>в 2014 году -       0,0 тыс.чел.;</w:t>
            </w:r>
            <w:r w:rsidRPr="00486680">
              <w:rPr>
                <w:rFonts w:ascii="Times New Roman" w:eastAsia="Times New Roman" w:hAnsi="Times New Roman"/>
                <w:sz w:val="14"/>
                <w:szCs w:val="14"/>
                <w:lang w:eastAsia="ru-RU"/>
              </w:rPr>
              <w:br/>
              <w:t>в 2015 году -       0,0 тыс.чел.;</w:t>
            </w:r>
            <w:r w:rsidRPr="00486680">
              <w:rPr>
                <w:rFonts w:ascii="Times New Roman" w:eastAsia="Times New Roman" w:hAnsi="Times New Roman"/>
                <w:sz w:val="14"/>
                <w:szCs w:val="14"/>
                <w:lang w:eastAsia="ru-RU"/>
              </w:rPr>
              <w:br/>
              <w:t>в 2016 году -   505,0 тыс.чел.;</w:t>
            </w:r>
            <w:r w:rsidRPr="00486680">
              <w:rPr>
                <w:rFonts w:ascii="Times New Roman" w:eastAsia="Times New Roman" w:hAnsi="Times New Roman"/>
                <w:sz w:val="14"/>
                <w:szCs w:val="14"/>
                <w:lang w:eastAsia="ru-RU"/>
              </w:rPr>
              <w:br/>
              <w:t>в 2017 году -   590,3 тыс.чел.;</w:t>
            </w:r>
            <w:r w:rsidRPr="00486680">
              <w:rPr>
                <w:rFonts w:ascii="Times New Roman" w:eastAsia="Times New Roman" w:hAnsi="Times New Roman"/>
                <w:sz w:val="14"/>
                <w:szCs w:val="14"/>
                <w:lang w:eastAsia="ru-RU"/>
              </w:rPr>
              <w:br/>
              <w:t>в 2018 году -   590,3 тыс.чел.;</w:t>
            </w:r>
            <w:r w:rsidRPr="00486680">
              <w:rPr>
                <w:rFonts w:ascii="Times New Roman" w:eastAsia="Times New Roman" w:hAnsi="Times New Roman"/>
                <w:sz w:val="14"/>
                <w:szCs w:val="14"/>
                <w:lang w:eastAsia="ru-RU"/>
              </w:rPr>
              <w:br/>
              <w:t>в 2019 году -       0,0 тыс.чел.</w:t>
            </w:r>
          </w:p>
        </w:tc>
      </w:tr>
      <w:tr w:rsidR="00486680" w:rsidRPr="00486680" w:rsidTr="00486680">
        <w:trPr>
          <w:trHeight w:val="20"/>
        </w:trPr>
        <w:tc>
          <w:tcPr>
            <w:tcW w:w="664" w:type="pct"/>
            <w:tcBorders>
              <w:top w:val="single" w:sz="4" w:space="0" w:color="auto"/>
              <w:left w:val="single" w:sz="4" w:space="0" w:color="auto"/>
              <w:bottom w:val="nil"/>
              <w:right w:val="nil"/>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1.3. Предоставление:</w:t>
            </w:r>
          </w:p>
        </w:tc>
        <w:tc>
          <w:tcPr>
            <w:tcW w:w="533" w:type="pct"/>
            <w:tcBorders>
              <w:top w:val="single" w:sz="4" w:space="0" w:color="auto"/>
              <w:left w:val="single" w:sz="4" w:space="0" w:color="auto"/>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single" w:sz="4" w:space="0" w:color="auto"/>
              <w:left w:val="nil"/>
              <w:bottom w:val="nil"/>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607" w:type="pct"/>
            <w:tcBorders>
              <w:top w:val="nil"/>
              <w:left w:val="nil"/>
              <w:bottom w:val="nil"/>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xml:space="preserve">субсидий организациям воздушного транспорта на компенсацию расходов, возникающих в результате </w:t>
            </w:r>
            <w:r w:rsidRPr="00486680">
              <w:rPr>
                <w:rFonts w:ascii="Times New Roman" w:eastAsia="Times New Roman" w:hAnsi="Times New Roman"/>
                <w:color w:val="000000"/>
                <w:sz w:val="14"/>
                <w:szCs w:val="14"/>
                <w:lang w:eastAsia="ru-RU"/>
              </w:rPr>
              <w:lastRenderedPageBreak/>
              <w:t>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администрация Богучанского района</w:t>
            </w:r>
          </w:p>
        </w:tc>
        <w:tc>
          <w:tcPr>
            <w:tcW w:w="2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806</w:t>
            </w:r>
          </w:p>
        </w:tc>
        <w:tc>
          <w:tcPr>
            <w:tcW w:w="2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0408</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092Л000</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810</w:t>
            </w:r>
          </w:p>
        </w:tc>
        <w:tc>
          <w:tcPr>
            <w:tcW w:w="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районный бюджет</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Количество перевезенных пассажиров всего 0,396тыс</w:t>
            </w:r>
            <w:proofErr w:type="gramStart"/>
            <w:r w:rsidRPr="00486680">
              <w:rPr>
                <w:rFonts w:ascii="Times New Roman" w:eastAsia="Times New Roman" w:hAnsi="Times New Roman"/>
                <w:sz w:val="14"/>
                <w:szCs w:val="14"/>
                <w:lang w:eastAsia="ru-RU"/>
              </w:rPr>
              <w:t>.ч</w:t>
            </w:r>
            <w:proofErr w:type="gramEnd"/>
            <w:r w:rsidRPr="00486680">
              <w:rPr>
                <w:rFonts w:ascii="Times New Roman" w:eastAsia="Times New Roman" w:hAnsi="Times New Roman"/>
                <w:sz w:val="14"/>
                <w:szCs w:val="14"/>
                <w:lang w:eastAsia="ru-RU"/>
              </w:rPr>
              <w:t>ел, в т.ч.:</w:t>
            </w:r>
            <w:r w:rsidRPr="00486680">
              <w:rPr>
                <w:rFonts w:ascii="Times New Roman" w:eastAsia="Times New Roman" w:hAnsi="Times New Roman"/>
                <w:sz w:val="14"/>
                <w:szCs w:val="14"/>
                <w:lang w:eastAsia="ru-RU"/>
              </w:rPr>
              <w:br/>
              <w:t>в 2014 году -      0,0 тыс.чел.;</w:t>
            </w:r>
            <w:r w:rsidRPr="00486680">
              <w:rPr>
                <w:rFonts w:ascii="Times New Roman" w:eastAsia="Times New Roman" w:hAnsi="Times New Roman"/>
                <w:sz w:val="14"/>
                <w:szCs w:val="14"/>
                <w:lang w:eastAsia="ru-RU"/>
              </w:rPr>
              <w:br/>
            </w:r>
            <w:r w:rsidRPr="00486680">
              <w:rPr>
                <w:rFonts w:ascii="Times New Roman" w:eastAsia="Times New Roman" w:hAnsi="Times New Roman"/>
                <w:sz w:val="14"/>
                <w:szCs w:val="14"/>
                <w:lang w:eastAsia="ru-RU"/>
              </w:rPr>
              <w:lastRenderedPageBreak/>
              <w:t>в 2015 году -      0,0 тыс.чел.;</w:t>
            </w:r>
            <w:r w:rsidRPr="00486680">
              <w:rPr>
                <w:rFonts w:ascii="Times New Roman" w:eastAsia="Times New Roman" w:hAnsi="Times New Roman"/>
                <w:sz w:val="14"/>
                <w:szCs w:val="14"/>
                <w:lang w:eastAsia="ru-RU"/>
              </w:rPr>
              <w:br/>
              <w:t>в 2016 году -      0,0 тыс.чел.;</w:t>
            </w:r>
            <w:r w:rsidRPr="00486680">
              <w:rPr>
                <w:rFonts w:ascii="Times New Roman" w:eastAsia="Times New Roman" w:hAnsi="Times New Roman"/>
                <w:sz w:val="14"/>
                <w:szCs w:val="14"/>
                <w:lang w:eastAsia="ru-RU"/>
              </w:rPr>
              <w:br/>
              <w:t>в 2017 году -  0,132 тыс.чел.;</w:t>
            </w:r>
            <w:r w:rsidRPr="00486680">
              <w:rPr>
                <w:rFonts w:ascii="Times New Roman" w:eastAsia="Times New Roman" w:hAnsi="Times New Roman"/>
                <w:sz w:val="14"/>
                <w:szCs w:val="14"/>
                <w:lang w:eastAsia="ru-RU"/>
              </w:rPr>
              <w:br/>
              <w:t>в 2018 году -  0,132 тыс.чел.;</w:t>
            </w:r>
            <w:r w:rsidRPr="00486680">
              <w:rPr>
                <w:rFonts w:ascii="Times New Roman" w:eastAsia="Times New Roman" w:hAnsi="Times New Roman"/>
                <w:sz w:val="14"/>
                <w:szCs w:val="14"/>
                <w:lang w:eastAsia="ru-RU"/>
              </w:rPr>
              <w:br/>
              <w:t>в 2019 году -  0,132 тыс.чел.</w:t>
            </w:r>
          </w:p>
        </w:tc>
      </w:tr>
      <w:tr w:rsidR="00486680" w:rsidRPr="00486680" w:rsidTr="00486680">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2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09200Л0000</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814</w:t>
            </w: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p>
        </w:tc>
        <w:tc>
          <w:tcPr>
            <w:tcW w:w="22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164" w:type="pct"/>
            <w:vMerge/>
            <w:tcBorders>
              <w:top w:val="nil"/>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304 800,00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304 800,00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304 800,00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914 400,00</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Задача 2. Обновление парка подвижного состава для выполнения регулярных пассажирских перевозок по муниципал</w:t>
            </w:r>
            <w:r w:rsidRPr="00486680">
              <w:rPr>
                <w:rFonts w:ascii="Times New Roman" w:eastAsia="Times New Roman" w:hAnsi="Times New Roman"/>
                <w:color w:val="000000"/>
                <w:sz w:val="14"/>
                <w:szCs w:val="14"/>
                <w:lang w:eastAsia="ru-RU"/>
              </w:rPr>
              <w:lastRenderedPageBreak/>
              <w:t>ьным маршрутам в Богучанском районе</w:t>
            </w:r>
          </w:p>
        </w:tc>
        <w:tc>
          <w:tcPr>
            <w:tcW w:w="533"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 </w:t>
            </w:r>
          </w:p>
        </w:tc>
        <w:tc>
          <w:tcPr>
            <w:tcW w:w="227"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60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both"/>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lastRenderedPageBreak/>
              <w:t>2.1. Приобретение новых автобусов среднего и малого классов вместимости за счет сре</w:t>
            </w:r>
            <w:proofErr w:type="gramStart"/>
            <w:r w:rsidRPr="00486680">
              <w:rPr>
                <w:rFonts w:ascii="Times New Roman" w:eastAsia="Times New Roman" w:hAnsi="Times New Roman"/>
                <w:color w:val="000000"/>
                <w:sz w:val="14"/>
                <w:szCs w:val="14"/>
                <w:lang w:eastAsia="ru-RU"/>
              </w:rPr>
              <w:t>дств кр</w:t>
            </w:r>
            <w:proofErr w:type="gramEnd"/>
            <w:r w:rsidRPr="00486680">
              <w:rPr>
                <w:rFonts w:ascii="Times New Roman" w:eastAsia="Times New Roman" w:hAnsi="Times New Roman"/>
                <w:color w:val="000000"/>
                <w:sz w:val="14"/>
                <w:szCs w:val="14"/>
                <w:lang w:eastAsia="ru-RU"/>
              </w:rPr>
              <w:t>аевого бюджета, путем участия в краевых программах и грантах</w:t>
            </w:r>
          </w:p>
        </w:tc>
        <w:tc>
          <w:tcPr>
            <w:tcW w:w="533"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УМС Богучанского района</w:t>
            </w:r>
          </w:p>
        </w:tc>
        <w:tc>
          <w:tcPr>
            <w:tcW w:w="22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60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Количество приобретенного подвижного состава - 9 автобусов среднего и малого классов вместимости</w:t>
            </w: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jc w:val="right"/>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ИТОГО по подпрограмме:</w:t>
            </w:r>
          </w:p>
        </w:tc>
        <w:tc>
          <w:tcPr>
            <w:tcW w:w="533" w:type="pct"/>
            <w:tcBorders>
              <w:top w:val="nil"/>
              <w:left w:val="nil"/>
              <w:bottom w:val="single" w:sz="4" w:space="0" w:color="auto"/>
              <w:right w:val="single" w:sz="4" w:space="0" w:color="auto"/>
            </w:tcBorders>
            <w:shd w:val="clear" w:color="000000" w:fill="FFFFFF"/>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22 741 138,56</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24 610 008,00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36 121 067,00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7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188 343 213,56</w:t>
            </w:r>
          </w:p>
        </w:tc>
        <w:tc>
          <w:tcPr>
            <w:tcW w:w="607" w:type="pct"/>
            <w:tcBorders>
              <w:top w:val="nil"/>
              <w:left w:val="nil"/>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В том числе:</w:t>
            </w:r>
          </w:p>
        </w:tc>
        <w:tc>
          <w:tcPr>
            <w:tcW w:w="53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607"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средства районного бюджета</w:t>
            </w:r>
          </w:p>
        </w:tc>
        <w:tc>
          <w:tcPr>
            <w:tcW w:w="53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22 741 138,56</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24 610 008,00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36 121 067,00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34 957 000,00</w:t>
            </w:r>
          </w:p>
        </w:tc>
        <w:tc>
          <w:tcPr>
            <w:tcW w:w="27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188 343 213,56</w:t>
            </w:r>
          </w:p>
        </w:tc>
        <w:tc>
          <w:tcPr>
            <w:tcW w:w="607"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r w:rsidR="00486680" w:rsidRPr="00486680" w:rsidTr="0048668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486680" w:rsidRPr="00486680" w:rsidRDefault="00486680" w:rsidP="00486680">
            <w:pPr>
              <w:spacing w:after="0" w:line="240" w:lineRule="auto"/>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средства краевого бюджета</w:t>
            </w:r>
          </w:p>
        </w:tc>
        <w:tc>
          <w:tcPr>
            <w:tcW w:w="53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color w:val="000000"/>
                <w:sz w:val="14"/>
                <w:szCs w:val="14"/>
                <w:lang w:eastAsia="ru-RU"/>
              </w:rPr>
            </w:pPr>
            <w:r w:rsidRPr="00486680">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noWrap/>
            <w:vAlign w:val="center"/>
            <w:hideMark/>
          </w:tcPr>
          <w:p w:rsidR="00486680" w:rsidRPr="00486680" w:rsidRDefault="00486680" w:rsidP="00486680">
            <w:pPr>
              <w:spacing w:after="0" w:line="240" w:lineRule="auto"/>
              <w:jc w:val="center"/>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5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jc w:val="right"/>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0,00</w:t>
            </w:r>
          </w:p>
        </w:tc>
        <w:tc>
          <w:tcPr>
            <w:tcW w:w="607" w:type="pct"/>
            <w:tcBorders>
              <w:top w:val="nil"/>
              <w:left w:val="nil"/>
              <w:bottom w:val="single" w:sz="4" w:space="0" w:color="auto"/>
              <w:right w:val="single" w:sz="4" w:space="0" w:color="auto"/>
            </w:tcBorders>
            <w:shd w:val="clear" w:color="auto" w:fill="auto"/>
            <w:noWrap/>
            <w:vAlign w:val="bottom"/>
            <w:hideMark/>
          </w:tcPr>
          <w:p w:rsidR="00486680" w:rsidRPr="00486680" w:rsidRDefault="00486680" w:rsidP="00486680">
            <w:pPr>
              <w:spacing w:after="0" w:line="240" w:lineRule="auto"/>
              <w:rPr>
                <w:rFonts w:ascii="Times New Roman" w:eastAsia="Times New Roman" w:hAnsi="Times New Roman"/>
                <w:sz w:val="14"/>
                <w:szCs w:val="14"/>
                <w:lang w:eastAsia="ru-RU"/>
              </w:rPr>
            </w:pPr>
            <w:r w:rsidRPr="00486680">
              <w:rPr>
                <w:rFonts w:ascii="Times New Roman" w:eastAsia="Times New Roman" w:hAnsi="Times New Roman"/>
                <w:sz w:val="14"/>
                <w:szCs w:val="14"/>
                <w:lang w:eastAsia="ru-RU"/>
              </w:rPr>
              <w:t> </w:t>
            </w:r>
          </w:p>
        </w:tc>
      </w:tr>
    </w:tbl>
    <w:p w:rsidR="008F5A77" w:rsidRPr="00D04815"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D04815" w:rsidRPr="00D04815" w:rsidRDefault="00D04815" w:rsidP="00D04815">
      <w:pPr>
        <w:spacing w:after="0" w:line="240" w:lineRule="auto"/>
        <w:jc w:val="center"/>
        <w:rPr>
          <w:rFonts w:ascii="Times New Roman" w:eastAsia="Times New Roman" w:hAnsi="Times New Roman"/>
          <w:sz w:val="18"/>
          <w:szCs w:val="18"/>
          <w:lang w:val="en-US" w:eastAsia="ru-RU"/>
        </w:rPr>
      </w:pPr>
      <w:r w:rsidRPr="00D04815">
        <w:rPr>
          <w:rFonts w:ascii="Times New Roman" w:eastAsia="Times New Roman" w:hAnsi="Times New Roman"/>
          <w:sz w:val="18"/>
          <w:szCs w:val="18"/>
          <w:lang w:eastAsia="ru-RU"/>
        </w:rPr>
        <w:t>АДМИНИСТРАЦИЯ БОГУЧАНСКОГО  РАЙОНА</w:t>
      </w:r>
    </w:p>
    <w:p w:rsidR="00D04815" w:rsidRPr="00D04815" w:rsidRDefault="00D04815" w:rsidP="00D04815">
      <w:pPr>
        <w:spacing w:after="0" w:line="240" w:lineRule="auto"/>
        <w:jc w:val="center"/>
        <w:rPr>
          <w:rFonts w:ascii="Times New Roman" w:eastAsia="Times New Roman" w:hAnsi="Times New Roman"/>
          <w:sz w:val="28"/>
          <w:szCs w:val="24"/>
          <w:lang w:val="en-US" w:eastAsia="ru-RU"/>
        </w:rPr>
      </w:pPr>
      <w:r w:rsidRPr="00D04815">
        <w:rPr>
          <w:rFonts w:ascii="Times New Roman" w:eastAsia="Times New Roman" w:hAnsi="Times New Roman"/>
          <w:sz w:val="18"/>
          <w:szCs w:val="18"/>
          <w:lang w:eastAsia="ru-RU"/>
        </w:rPr>
        <w:t>ПОСТАНОВЛЕНИЕ</w:t>
      </w:r>
    </w:p>
    <w:p w:rsidR="00D04815" w:rsidRPr="00D04815" w:rsidRDefault="00D04815" w:rsidP="00D04815">
      <w:pPr>
        <w:spacing w:after="0" w:line="240" w:lineRule="auto"/>
        <w:jc w:val="center"/>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19.05.2017                                        с</w:t>
      </w:r>
      <w:proofErr w:type="gramStart"/>
      <w:r w:rsidRPr="00D04815">
        <w:rPr>
          <w:rFonts w:ascii="Times New Roman" w:eastAsia="Times New Roman" w:hAnsi="Times New Roman"/>
          <w:sz w:val="20"/>
          <w:szCs w:val="20"/>
          <w:lang w:eastAsia="ru-RU"/>
        </w:rPr>
        <w:t>.Б</w:t>
      </w:r>
      <w:proofErr w:type="gramEnd"/>
      <w:r w:rsidRPr="00D04815">
        <w:rPr>
          <w:rFonts w:ascii="Times New Roman" w:eastAsia="Times New Roman" w:hAnsi="Times New Roman"/>
          <w:sz w:val="20"/>
          <w:szCs w:val="20"/>
          <w:lang w:eastAsia="ru-RU"/>
        </w:rPr>
        <w:t>огучаны                                      № 532-п</w:t>
      </w:r>
    </w:p>
    <w:p w:rsidR="00D04815" w:rsidRPr="00D04815" w:rsidRDefault="00D04815" w:rsidP="00D04815">
      <w:pPr>
        <w:spacing w:after="0" w:line="240" w:lineRule="auto"/>
        <w:jc w:val="center"/>
        <w:rPr>
          <w:rFonts w:ascii="Times New Roman" w:eastAsia="Times New Roman" w:hAnsi="Times New Roman"/>
          <w:sz w:val="20"/>
          <w:szCs w:val="20"/>
          <w:lang w:eastAsia="ru-RU"/>
        </w:rPr>
      </w:pPr>
    </w:p>
    <w:p w:rsidR="00D04815" w:rsidRPr="00D04815" w:rsidRDefault="00D04815" w:rsidP="00D04815">
      <w:pPr>
        <w:spacing w:after="0" w:line="240" w:lineRule="auto"/>
        <w:jc w:val="center"/>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D04815" w:rsidRPr="00D04815" w:rsidRDefault="00D04815" w:rsidP="00D04815">
      <w:pPr>
        <w:spacing w:after="0" w:line="240" w:lineRule="auto"/>
        <w:jc w:val="center"/>
        <w:rPr>
          <w:rFonts w:ascii="Times New Roman" w:eastAsia="Times New Roman" w:hAnsi="Times New Roman"/>
          <w:sz w:val="20"/>
          <w:szCs w:val="20"/>
          <w:lang w:eastAsia="ru-RU"/>
        </w:rPr>
      </w:pPr>
    </w:p>
    <w:p w:rsidR="00D04815" w:rsidRPr="00D04815" w:rsidRDefault="00D04815" w:rsidP="00D04815">
      <w:pPr>
        <w:spacing w:after="0" w:line="240" w:lineRule="auto"/>
        <w:jc w:val="both"/>
        <w:rPr>
          <w:rFonts w:ascii="Times New Roman" w:eastAsia="Times New Roman" w:hAnsi="Times New Roman"/>
          <w:sz w:val="20"/>
          <w:szCs w:val="20"/>
          <w:lang w:eastAsia="ru-RU"/>
        </w:rPr>
      </w:pPr>
    </w:p>
    <w:p w:rsidR="00D04815" w:rsidRPr="00D04815" w:rsidRDefault="00D04815" w:rsidP="00D04815">
      <w:pPr>
        <w:autoSpaceDE w:val="0"/>
        <w:spacing w:after="0" w:line="240" w:lineRule="auto"/>
        <w:ind w:firstLine="720"/>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D04815" w:rsidRPr="00D04815" w:rsidRDefault="00D04815" w:rsidP="00D04815">
      <w:pPr>
        <w:autoSpaceDE w:val="0"/>
        <w:spacing w:after="0" w:line="240" w:lineRule="auto"/>
        <w:ind w:firstLine="720"/>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  ПОСТАНОВЛЯЮ:</w:t>
      </w:r>
    </w:p>
    <w:p w:rsidR="00D04815" w:rsidRPr="00D04815" w:rsidRDefault="00D04815" w:rsidP="00D04815">
      <w:pPr>
        <w:spacing w:after="0" w:line="240" w:lineRule="auto"/>
        <w:ind w:firstLine="720"/>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1. Внести изменения в </w:t>
      </w:r>
      <w:r w:rsidRPr="00D04815">
        <w:rPr>
          <w:rFonts w:ascii="Times New Roman" w:eastAsia="Times New Roman" w:hAnsi="Times New Roman"/>
          <w:color w:val="000000"/>
          <w:sz w:val="20"/>
          <w:szCs w:val="20"/>
          <w:lang w:eastAsia="ru-RU"/>
        </w:rPr>
        <w:t>муниципальную программу «</w:t>
      </w:r>
      <w:r w:rsidRPr="00D04815">
        <w:rPr>
          <w:rFonts w:ascii="Times New Roman" w:eastAsia="Times New Roman" w:hAnsi="Times New Roman"/>
          <w:sz w:val="20"/>
          <w:szCs w:val="20"/>
          <w:lang w:eastAsia="ru-RU"/>
        </w:rPr>
        <w:t xml:space="preserve">Управление муниципальными  финансами», утвержденную  постановлением    администрации    Богучанского   района     от 01.11.2013 № 1394-п (далее </w:t>
      </w:r>
      <w:proofErr w:type="gramStart"/>
      <w:r w:rsidRPr="00D04815">
        <w:rPr>
          <w:rFonts w:ascii="Times New Roman" w:eastAsia="Times New Roman" w:hAnsi="Times New Roman"/>
          <w:sz w:val="20"/>
          <w:szCs w:val="20"/>
          <w:lang w:eastAsia="ru-RU"/>
        </w:rPr>
        <w:t>–П</w:t>
      </w:r>
      <w:proofErr w:type="gramEnd"/>
      <w:r w:rsidRPr="00D04815">
        <w:rPr>
          <w:rFonts w:ascii="Times New Roman" w:eastAsia="Times New Roman" w:hAnsi="Times New Roman"/>
          <w:sz w:val="20"/>
          <w:szCs w:val="20"/>
          <w:lang w:eastAsia="ru-RU"/>
        </w:rPr>
        <w:t>рограмма) следующего содержания:</w:t>
      </w:r>
    </w:p>
    <w:p w:rsidR="00D04815" w:rsidRPr="00D04815" w:rsidRDefault="00D04815" w:rsidP="00D0481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6"/>
        <w:gridCol w:w="7138"/>
      </w:tblGrid>
      <w:tr w:rsidR="00D04815" w:rsidRPr="00D04815" w:rsidTr="00D04815">
        <w:trPr>
          <w:trHeight w:val="416"/>
        </w:trPr>
        <w:tc>
          <w:tcPr>
            <w:tcW w:w="1245" w:type="pct"/>
            <w:tcBorders>
              <w:top w:val="single" w:sz="4" w:space="0" w:color="auto"/>
              <w:left w:val="single" w:sz="4" w:space="0" w:color="auto"/>
              <w:bottom w:val="single" w:sz="4" w:space="0" w:color="auto"/>
              <w:right w:val="single" w:sz="4" w:space="0" w:color="auto"/>
            </w:tcBorders>
            <w:hideMark/>
          </w:tcPr>
          <w:p w:rsidR="00D04815" w:rsidRPr="00D04815" w:rsidRDefault="00D04815" w:rsidP="00D04815">
            <w:pPr>
              <w:widowControl w:val="0"/>
              <w:autoSpaceDE w:val="0"/>
              <w:autoSpaceDN w:val="0"/>
              <w:adjustRightInd w:val="0"/>
              <w:spacing w:after="0" w:line="240" w:lineRule="auto"/>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Ресурсное обеспечение муниципальной программы</w:t>
            </w:r>
          </w:p>
        </w:tc>
        <w:tc>
          <w:tcPr>
            <w:tcW w:w="3755" w:type="pct"/>
            <w:tcBorders>
              <w:top w:val="single" w:sz="4" w:space="0" w:color="auto"/>
              <w:left w:val="single" w:sz="4" w:space="0" w:color="auto"/>
              <w:bottom w:val="single" w:sz="4" w:space="0" w:color="auto"/>
              <w:right w:val="single" w:sz="4" w:space="0" w:color="auto"/>
            </w:tcBorders>
            <w:hideMark/>
          </w:tcPr>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 593 249 009,69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17 852 120  рублей – средства федерального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152 814 735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422 582 154,69 рублей - средства районного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Объем финансирования по годам реализации муниципальной  программы:</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2014 год – 119 947 028,32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4 273 900 рублей – средства федерального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26 885 848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88 787 280,32 рублей – средства районного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2015 год – 131 070 344,61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4 971 820 рублей – средства федерального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31 431 287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94 667 237,61 рублей – средства районного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2016 год – 118 476 136,76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4 321 800 рублей средства федерального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25 358 900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88 795 436,76 рублей – средства районного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2017 год – 112 220 100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4 284 600 рублей средства федерального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26 844 300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81 091 200 рублей – средства районного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2018 год – 55 767 700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21 147 200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lastRenderedPageBreak/>
              <w:t>34 620 500 рублей – средства районного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2019 год – 55 767 700 рублей, в том числе:</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21 147 200 рублей - средства краевого бюджета;</w:t>
            </w:r>
          </w:p>
          <w:p w:rsidR="00D04815" w:rsidRPr="00D04815" w:rsidRDefault="00D04815" w:rsidP="00D04815">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34 620 500 рублей – средства районного бюджета.</w:t>
            </w:r>
          </w:p>
        </w:tc>
      </w:tr>
    </w:tbl>
    <w:p w:rsidR="00D04815" w:rsidRPr="00D04815" w:rsidRDefault="00D04815" w:rsidP="00D04815">
      <w:pPr>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lastRenderedPageBreak/>
        <w:tab/>
        <w:t>1.2) приложение  № 2 к муниципальной Программе изложить в новой редакции согласно приложению №1 к настоящему постановлению.</w:t>
      </w:r>
    </w:p>
    <w:p w:rsidR="00D04815" w:rsidRPr="00D04815" w:rsidRDefault="00D04815" w:rsidP="00D04815">
      <w:pPr>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D04815" w:rsidRPr="00D04815" w:rsidRDefault="00D04815" w:rsidP="00D04815">
      <w:pPr>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 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5"/>
        <w:gridCol w:w="7269"/>
      </w:tblGrid>
      <w:tr w:rsidR="00D04815" w:rsidRPr="00D04815" w:rsidTr="00D04815">
        <w:trPr>
          <w:trHeight w:val="416"/>
        </w:trPr>
        <w:tc>
          <w:tcPr>
            <w:tcW w:w="1176" w:type="pct"/>
          </w:tcPr>
          <w:p w:rsidR="00D04815" w:rsidRPr="00D04815" w:rsidRDefault="00D04815" w:rsidP="00D04815">
            <w:pPr>
              <w:widowControl w:val="0"/>
              <w:autoSpaceDE w:val="0"/>
              <w:autoSpaceDN w:val="0"/>
              <w:adjustRightInd w:val="0"/>
              <w:spacing w:after="0" w:line="240" w:lineRule="auto"/>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Объемы и источники финансирования</w:t>
            </w:r>
          </w:p>
        </w:tc>
        <w:tc>
          <w:tcPr>
            <w:tcW w:w="3824" w:type="pct"/>
          </w:tcPr>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Общий объем бюджетных ассигнований на реализацию подпрограммы составляет 518 561 848,76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17 852 120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152 612 351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348 097 377,76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2014 год – 107 619 441,76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4 273 900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26 883 464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76 462 077,76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2015 год – 119 335 807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4 971 820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31 231 287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83 132 700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2016 год – 105 812 600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4 321 800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25 358 900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76 131 900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2017 год –99 499 600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4 284 600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26 844 300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68 370 700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2018 год – 43 147 200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21 147 200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22 000 000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2019 год – 43 147 200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21 147 200 рублей - средства краевого бюджета;</w:t>
            </w:r>
          </w:p>
          <w:p w:rsidR="00D04815" w:rsidRPr="00D04815" w:rsidRDefault="00D04815" w:rsidP="00D04815">
            <w:pPr>
              <w:widowControl w:val="0"/>
              <w:autoSpaceDE w:val="0"/>
              <w:autoSpaceDN w:val="0"/>
              <w:adjustRightInd w:val="0"/>
              <w:spacing w:after="0" w:line="240" w:lineRule="auto"/>
              <w:jc w:val="both"/>
              <w:rPr>
                <w:rFonts w:ascii="Arial" w:eastAsia="Times New Roman" w:hAnsi="Arial" w:cs="Arial"/>
                <w:sz w:val="14"/>
                <w:szCs w:val="14"/>
                <w:lang w:eastAsia="ru-RU"/>
              </w:rPr>
            </w:pPr>
            <w:r w:rsidRPr="00D04815">
              <w:rPr>
                <w:rFonts w:ascii="Times New Roman" w:eastAsia="Times New Roman" w:hAnsi="Times New Roman" w:cs="Arial"/>
                <w:sz w:val="14"/>
                <w:szCs w:val="14"/>
                <w:lang w:eastAsia="ru-RU"/>
              </w:rPr>
              <w:t>22 000 000 рублей - средства районного бюджета.</w:t>
            </w:r>
          </w:p>
        </w:tc>
      </w:tr>
    </w:tbl>
    <w:p w:rsidR="00D04815" w:rsidRPr="00D04815" w:rsidRDefault="00D04815" w:rsidP="00D04815">
      <w:pPr>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D04815" w:rsidRPr="00D04815" w:rsidRDefault="00D04815" w:rsidP="00D04815">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D04815">
        <w:rPr>
          <w:rFonts w:ascii="Times New Roman" w:eastAsia="Times New Roman" w:hAnsi="Times New Roman"/>
          <w:sz w:val="20"/>
          <w:szCs w:val="20"/>
          <w:lang w:eastAsia="ru-RU"/>
        </w:rPr>
        <w:t>«</w:t>
      </w:r>
      <w:r w:rsidRPr="00D04815">
        <w:rPr>
          <w:rFonts w:ascii="Times New Roman" w:eastAsia="Times New Roman" w:hAnsi="Times New Roman"/>
          <w:bCs/>
          <w:sz w:val="20"/>
          <w:szCs w:val="20"/>
          <w:lang w:eastAsia="ru-RU"/>
        </w:rPr>
        <w:t>Мероприятия подпрограммы реализуются за счет средств  районного, краевого и федерального бюджетов.</w:t>
      </w:r>
    </w:p>
    <w:p w:rsidR="00D04815" w:rsidRPr="00D04815" w:rsidRDefault="00D04815" w:rsidP="00D04815">
      <w:pPr>
        <w:spacing w:after="0" w:line="240" w:lineRule="auto"/>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         Общий объем бюджетных ассигнований на реализацию подпрограммы составляет 518 561 848,76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17 852 120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152 612 351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348 097 377,76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2014 год – 107 619 441,76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4 273 900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26 883 464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76 462 077,76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2015 год – 119 335 807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4 971 820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31 231 287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83 132 700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2016 год – 105 812 600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4 321 800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25 358 900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76 131 900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2017 год –99 499 600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4 284 600 рублей – средства федерального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26 844 300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68 370 700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2018 год – 43 147 200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lastRenderedPageBreak/>
        <w:t>21 147 200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22 000 000 рублей - средства районного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2019 год – 43 147 200  рублей, в том числе: </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21 147 200 рублей - средства краевого бюджета;</w:t>
      </w:r>
    </w:p>
    <w:p w:rsidR="00D04815" w:rsidRPr="00D04815" w:rsidRDefault="00D04815" w:rsidP="00D04815">
      <w:pPr>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22 000 000 рублей - средства районного бюджета.</w:t>
      </w:r>
    </w:p>
    <w:p w:rsidR="00D04815" w:rsidRPr="00D04815" w:rsidRDefault="00D04815" w:rsidP="00D0481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Дополнительные материальные и трудовые затраты не предусмотрены.</w:t>
      </w:r>
    </w:p>
    <w:p w:rsidR="00D04815" w:rsidRPr="00D04815" w:rsidRDefault="00D04815" w:rsidP="00D04815">
      <w:pPr>
        <w:spacing w:after="0" w:line="240" w:lineRule="auto"/>
        <w:ind w:firstLine="567"/>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1.6)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D04815" w:rsidRPr="00D04815" w:rsidTr="00D04815">
        <w:trPr>
          <w:trHeight w:val="416"/>
        </w:trPr>
        <w:tc>
          <w:tcPr>
            <w:tcW w:w="1282" w:type="pct"/>
            <w:tcBorders>
              <w:top w:val="single" w:sz="4" w:space="0" w:color="auto"/>
              <w:left w:val="single" w:sz="4" w:space="0" w:color="auto"/>
              <w:bottom w:val="single" w:sz="4" w:space="0" w:color="auto"/>
              <w:right w:val="single" w:sz="4" w:space="0" w:color="auto"/>
            </w:tcBorders>
            <w:hideMark/>
          </w:tcPr>
          <w:p w:rsidR="00D04815" w:rsidRPr="00D04815" w:rsidRDefault="00D04815" w:rsidP="00D04815">
            <w:pPr>
              <w:widowControl w:val="0"/>
              <w:autoSpaceDE w:val="0"/>
              <w:autoSpaceDN w:val="0"/>
              <w:adjustRightInd w:val="0"/>
              <w:spacing w:after="0" w:line="240" w:lineRule="auto"/>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 xml:space="preserve">       Объем бюджетных ассигнований на реализацию подпрограммы составляет 74 687 160,93 рублей, в  числе:</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202 384 рублей - средства краевого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74 484 776,93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2014 год –12 327 586,56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2 384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12 325 202,56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2015 год – 11 734 537,61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200 000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11 534 537,61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2016 год – 12 663 536,76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12 663 536,76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2017 год – 12 720 500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12 720 500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2018 год – 12 620 500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12 620 500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sz w:val="14"/>
                <w:szCs w:val="14"/>
                <w:lang w:eastAsia="ru-RU"/>
              </w:rPr>
              <w:t>2019 год – 12 620 500 рублей, в том числе:</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D04815">
              <w:rPr>
                <w:rFonts w:ascii="Times New Roman" w:eastAsia="Times New Roman" w:hAnsi="Times New Roman" w:cs="Arial"/>
                <w:sz w:val="14"/>
                <w:szCs w:val="14"/>
                <w:lang w:eastAsia="ru-RU"/>
              </w:rPr>
              <w:t>12 620 500 рублей - средства районного бюджета.</w:t>
            </w:r>
          </w:p>
        </w:tc>
      </w:tr>
    </w:tbl>
    <w:p w:rsidR="00D04815" w:rsidRPr="00D04815" w:rsidRDefault="00D04815" w:rsidP="00D04815">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D04815" w:rsidRPr="00D04815" w:rsidRDefault="00D04815" w:rsidP="00D04815">
      <w:pPr>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1.7) в приложении № 6 к муниципальной программе «Управление муниципальными финансами»  в разделе 8. « Обоснование финансовых, материальных и трудовых затрат (ресурсное обеспечение подпрограммы) с указанием источников финансирования» » изложить в следующей редакции:</w:t>
      </w:r>
    </w:p>
    <w:p w:rsidR="00D04815" w:rsidRPr="00D04815" w:rsidRDefault="00D04815" w:rsidP="00D0481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cs="Arial"/>
          <w:sz w:val="20"/>
          <w:szCs w:val="20"/>
          <w:lang w:eastAsia="ru-RU"/>
        </w:rPr>
        <w:t>«Мероприятия подпрограммы реализуются за счет сре</w:t>
      </w:r>
      <w:proofErr w:type="gramStart"/>
      <w:r w:rsidRPr="00D04815">
        <w:rPr>
          <w:rFonts w:ascii="Times New Roman" w:eastAsia="Times New Roman" w:hAnsi="Times New Roman" w:cs="Arial"/>
          <w:sz w:val="20"/>
          <w:szCs w:val="20"/>
          <w:lang w:eastAsia="ru-RU"/>
        </w:rPr>
        <w:t>дств кр</w:t>
      </w:r>
      <w:proofErr w:type="gramEnd"/>
      <w:r w:rsidRPr="00D04815">
        <w:rPr>
          <w:rFonts w:ascii="Times New Roman" w:eastAsia="Times New Roman" w:hAnsi="Times New Roman" w:cs="Arial"/>
          <w:sz w:val="20"/>
          <w:szCs w:val="20"/>
          <w:lang w:eastAsia="ru-RU"/>
        </w:rPr>
        <w:t>аевого и районного бюджетов.</w:t>
      </w:r>
      <w:r w:rsidRPr="00D04815">
        <w:rPr>
          <w:rFonts w:ascii="Times New Roman" w:eastAsia="Times New Roman" w:hAnsi="Times New Roman"/>
          <w:sz w:val="20"/>
          <w:szCs w:val="20"/>
          <w:lang w:eastAsia="ru-RU"/>
        </w:rPr>
        <w:t xml:space="preserve"> </w:t>
      </w:r>
    </w:p>
    <w:p w:rsidR="00D04815" w:rsidRPr="00D04815" w:rsidRDefault="00D04815" w:rsidP="00D0481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Объем бюджетных ассигнований на реализацию подпрограммы составляет 74 687 160,93 рублей, в  числе:</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202 384 рублей - средства краевого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74 484 776,93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2014 год –12 327 586,56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2 384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12 325 202,56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2015 год – 11 734 537,61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200 000 рублей - средства краевого бюджета;</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11 534 537,61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2016 год – 12 663 536,76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12 663 536,76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2017 год – 12 720 500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12 720 500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2018 год – 12 620 500 рублей, в том числе:</w:t>
      </w:r>
    </w:p>
    <w:p w:rsidR="00D04815" w:rsidRPr="00D04815" w:rsidRDefault="00D04815" w:rsidP="00D04815">
      <w:pPr>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12 620 500 рублей - средства районного бюджета;</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2019 год – 12 620 500 рублей, в том числе:</w:t>
      </w:r>
    </w:p>
    <w:p w:rsidR="00D04815" w:rsidRPr="00D04815" w:rsidRDefault="00D04815" w:rsidP="00D0481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04815">
        <w:rPr>
          <w:rFonts w:ascii="Times New Roman" w:eastAsia="Times New Roman" w:hAnsi="Times New Roman" w:cs="Arial"/>
          <w:sz w:val="20"/>
          <w:szCs w:val="20"/>
          <w:lang w:eastAsia="ru-RU"/>
        </w:rPr>
        <w:t>12 620 500 рублей - средства районного бюджета.</w:t>
      </w:r>
    </w:p>
    <w:p w:rsidR="00D04815" w:rsidRPr="00D04815" w:rsidRDefault="00D04815" w:rsidP="00D04815">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Дополнительные материальные и трудовые затраты не предусмотрены.</w:t>
      </w:r>
    </w:p>
    <w:p w:rsidR="00D04815" w:rsidRPr="00D04815" w:rsidRDefault="00D04815" w:rsidP="00D04815">
      <w:pPr>
        <w:spacing w:after="0" w:line="240" w:lineRule="auto"/>
        <w:ind w:firstLine="708"/>
        <w:jc w:val="both"/>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 xml:space="preserve">1.8)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D04815" w:rsidRPr="00D04815" w:rsidRDefault="00D04815" w:rsidP="00D04815">
      <w:pPr>
        <w:spacing w:after="0" w:line="240" w:lineRule="auto"/>
        <w:ind w:firstLine="720"/>
        <w:jc w:val="both"/>
        <w:rPr>
          <w:rFonts w:ascii="Times New Roman" w:eastAsia="Times New Roman" w:hAnsi="Times New Roman"/>
          <w:color w:val="000000"/>
          <w:sz w:val="20"/>
          <w:szCs w:val="20"/>
          <w:lang w:eastAsia="ru-RU"/>
        </w:rPr>
      </w:pPr>
      <w:r w:rsidRPr="00D04815">
        <w:rPr>
          <w:rFonts w:ascii="Times New Roman" w:eastAsia="Times New Roman" w:hAnsi="Times New Roman"/>
          <w:color w:val="000000"/>
          <w:sz w:val="20"/>
          <w:szCs w:val="20"/>
          <w:lang w:eastAsia="ru-RU"/>
        </w:rPr>
        <w:t xml:space="preserve">2. </w:t>
      </w:r>
      <w:proofErr w:type="gramStart"/>
      <w:r w:rsidRPr="00D04815">
        <w:rPr>
          <w:rFonts w:ascii="Times New Roman" w:eastAsia="Times New Roman" w:hAnsi="Times New Roman"/>
          <w:color w:val="000000"/>
          <w:sz w:val="20"/>
          <w:szCs w:val="20"/>
          <w:lang w:eastAsia="ru-RU"/>
        </w:rPr>
        <w:t>Контроль за</w:t>
      </w:r>
      <w:proofErr w:type="gramEnd"/>
      <w:r w:rsidRPr="00D04815">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D04815" w:rsidRPr="00D04815" w:rsidRDefault="00D04815" w:rsidP="00D04815">
      <w:pPr>
        <w:spacing w:after="0" w:line="240" w:lineRule="auto"/>
        <w:jc w:val="both"/>
        <w:rPr>
          <w:rFonts w:ascii="Times New Roman" w:eastAsia="Times New Roman" w:hAnsi="Times New Roman"/>
          <w:color w:val="000000"/>
          <w:sz w:val="20"/>
          <w:szCs w:val="20"/>
          <w:lang w:eastAsia="ru-RU"/>
        </w:rPr>
      </w:pPr>
      <w:r w:rsidRPr="00D04815">
        <w:rPr>
          <w:rFonts w:ascii="Times New Roman" w:eastAsia="Times New Roman" w:hAnsi="Times New Roman"/>
          <w:color w:val="000000"/>
          <w:sz w:val="20"/>
          <w:szCs w:val="20"/>
          <w:lang w:eastAsia="ru-RU"/>
        </w:rPr>
        <w:t xml:space="preserve">          3. </w:t>
      </w:r>
      <w:r w:rsidRPr="00D04815">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D04815" w:rsidRPr="00D04815" w:rsidRDefault="00D04815" w:rsidP="00D04815">
      <w:pPr>
        <w:autoSpaceDE w:val="0"/>
        <w:spacing w:after="0" w:line="240" w:lineRule="auto"/>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ab/>
      </w:r>
    </w:p>
    <w:p w:rsidR="00D04815" w:rsidRPr="00D04815" w:rsidRDefault="00D04815" w:rsidP="00D04815">
      <w:pPr>
        <w:autoSpaceDE w:val="0"/>
        <w:spacing w:after="0" w:line="240" w:lineRule="auto"/>
        <w:rPr>
          <w:rFonts w:ascii="Times New Roman" w:eastAsia="Times New Roman" w:hAnsi="Times New Roman"/>
          <w:sz w:val="20"/>
          <w:szCs w:val="20"/>
          <w:lang w:eastAsia="ru-RU"/>
        </w:rPr>
      </w:pPr>
      <w:r w:rsidRPr="00D04815">
        <w:rPr>
          <w:rFonts w:ascii="Times New Roman" w:eastAsia="Times New Roman" w:hAnsi="Times New Roman"/>
          <w:sz w:val="20"/>
          <w:szCs w:val="20"/>
          <w:lang w:eastAsia="ru-RU"/>
        </w:rPr>
        <w:t>И.о. Главы Богучанского района                                             В.Ю. Карнаухов</w:t>
      </w:r>
    </w:p>
    <w:p w:rsidR="008F5A77" w:rsidRPr="00457B71"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04815" w:rsidRPr="00D04815" w:rsidTr="00D04815">
        <w:trPr>
          <w:trHeight w:val="20"/>
        </w:trPr>
        <w:tc>
          <w:tcPr>
            <w:tcW w:w="5000" w:type="pct"/>
            <w:tcBorders>
              <w:top w:val="nil"/>
              <w:left w:val="nil"/>
              <w:right w:val="nil"/>
            </w:tcBorders>
            <w:shd w:val="clear" w:color="auto" w:fill="auto"/>
            <w:noWrap/>
            <w:vAlign w:val="bottom"/>
            <w:hideMark/>
          </w:tcPr>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                                                            Приложение №1</w:t>
            </w:r>
            <w:r w:rsidRPr="00D04815">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D04815">
              <w:rPr>
                <w:rFonts w:ascii="Times New Roman" w:eastAsia="Times New Roman" w:hAnsi="Times New Roman"/>
                <w:color w:val="000000"/>
                <w:sz w:val="18"/>
                <w:szCs w:val="18"/>
                <w:lang w:eastAsia="ru-RU"/>
              </w:rPr>
              <w:br/>
              <w:t xml:space="preserve"> от «19» 05 2017г № 532-п</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p>
          <w:p w:rsidR="00D04815" w:rsidRPr="00D04815"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Приложение № 2</w:t>
            </w:r>
          </w:p>
          <w:p w:rsidR="00D04815" w:rsidRPr="00D04815"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к муниципальной программе «Управление муниципальными финансами» </w:t>
            </w:r>
          </w:p>
          <w:p w:rsidR="00D04815" w:rsidRPr="00D04815" w:rsidRDefault="00D04815" w:rsidP="00D04815">
            <w:pPr>
              <w:spacing w:after="0" w:line="240" w:lineRule="auto"/>
              <w:jc w:val="center"/>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20"/>
                <w:szCs w:val="18"/>
                <w:lang w:eastAsia="ru-RU"/>
              </w:rPr>
              <w:lastRenderedPageBreak/>
              <w:t xml:space="preserve">Информация о распределении планируемых расходов по отдельным мероприятиям программы, подпрограммам  муниципальной программы Богучанского района </w:t>
            </w:r>
          </w:p>
        </w:tc>
      </w:tr>
    </w:tbl>
    <w:p w:rsidR="00D04815" w:rsidRPr="00D04815" w:rsidRDefault="00D0481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31"/>
        <w:gridCol w:w="883"/>
        <w:gridCol w:w="798"/>
        <w:gridCol w:w="425"/>
        <w:gridCol w:w="324"/>
        <w:gridCol w:w="387"/>
        <w:gridCol w:w="324"/>
        <w:gridCol w:w="831"/>
        <w:gridCol w:w="875"/>
        <w:gridCol w:w="875"/>
        <w:gridCol w:w="897"/>
        <w:gridCol w:w="831"/>
        <w:gridCol w:w="831"/>
        <w:gridCol w:w="458"/>
      </w:tblGrid>
      <w:tr w:rsidR="00D04815" w:rsidRPr="00D04815" w:rsidTr="00D04815">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Статус (муниципальная программа, подпрограмма)</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Наименование  программы, подпрограммы</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Наименование ГРБС</w:t>
            </w:r>
          </w:p>
        </w:tc>
        <w:tc>
          <w:tcPr>
            <w:tcW w:w="602" w:type="pct"/>
            <w:gridSpan w:val="4"/>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Код бюджетной классификации </w:t>
            </w:r>
          </w:p>
        </w:tc>
        <w:tc>
          <w:tcPr>
            <w:tcW w:w="400" w:type="pct"/>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2488" w:type="pct"/>
            <w:gridSpan w:val="6"/>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Расходы (рублей), годы</w:t>
            </w:r>
          </w:p>
        </w:tc>
      </w:tr>
      <w:tr w:rsidR="00D04815" w:rsidRPr="00D04815" w:rsidTr="00D04815">
        <w:trPr>
          <w:trHeight w:val="2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74"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Рз</w:t>
            </w:r>
          </w:p>
        </w:tc>
        <w:tc>
          <w:tcPr>
            <w:tcW w:w="153"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ЦСР</w:t>
            </w:r>
          </w:p>
        </w:tc>
        <w:tc>
          <w:tcPr>
            <w:tcW w:w="130"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ВР</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2014 год</w:t>
            </w:r>
          </w:p>
        </w:tc>
        <w:tc>
          <w:tcPr>
            <w:tcW w:w="427"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2015 год</w:t>
            </w:r>
          </w:p>
        </w:tc>
        <w:tc>
          <w:tcPr>
            <w:tcW w:w="427"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2016 год</w:t>
            </w:r>
          </w:p>
        </w:tc>
        <w:tc>
          <w:tcPr>
            <w:tcW w:w="437"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2017 год</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2018 год</w:t>
            </w:r>
          </w:p>
        </w:tc>
        <w:tc>
          <w:tcPr>
            <w:tcW w:w="400"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2019 год</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Итого за 2014-2019 годы</w:t>
            </w:r>
          </w:p>
        </w:tc>
      </w:tr>
      <w:tr w:rsidR="00D04815" w:rsidRPr="00D04815" w:rsidTr="00D04815">
        <w:trPr>
          <w:trHeight w:val="2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74"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proofErr w:type="gramStart"/>
            <w:r w:rsidRPr="00D04815">
              <w:rPr>
                <w:rFonts w:ascii="Times New Roman" w:eastAsia="Times New Roman" w:hAnsi="Times New Roman"/>
                <w:color w:val="000000"/>
                <w:sz w:val="14"/>
                <w:szCs w:val="14"/>
                <w:lang w:eastAsia="ru-RU"/>
              </w:rPr>
              <w:t>Пр</w:t>
            </w:r>
            <w:proofErr w:type="gramEnd"/>
          </w:p>
        </w:tc>
        <w:tc>
          <w:tcPr>
            <w:tcW w:w="153"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30"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00"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39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Муниципальная программа</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«Управление муниципальными финансами» </w:t>
            </w:r>
          </w:p>
        </w:tc>
        <w:tc>
          <w:tcPr>
            <w:tcW w:w="587"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17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46"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119 947 028,32   </w:t>
            </w:r>
          </w:p>
        </w:tc>
        <w:tc>
          <w:tcPr>
            <w:tcW w:w="42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131 070 344,61   </w:t>
            </w:r>
          </w:p>
        </w:tc>
        <w:tc>
          <w:tcPr>
            <w:tcW w:w="42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118 476 136,76   </w:t>
            </w:r>
          </w:p>
        </w:tc>
        <w:tc>
          <w:tcPr>
            <w:tcW w:w="43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112 220 100,00   </w:t>
            </w:r>
          </w:p>
        </w:tc>
        <w:tc>
          <w:tcPr>
            <w:tcW w:w="40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55 767 700,00   </w:t>
            </w:r>
          </w:p>
        </w:tc>
        <w:tc>
          <w:tcPr>
            <w:tcW w:w="40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55 767 700,00   </w:t>
            </w:r>
          </w:p>
        </w:tc>
        <w:tc>
          <w:tcPr>
            <w:tcW w:w="398" w:type="pct"/>
            <w:tcBorders>
              <w:top w:val="nil"/>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593 249 009,69   </w:t>
            </w:r>
          </w:p>
        </w:tc>
      </w:tr>
      <w:tr w:rsidR="00D04815" w:rsidRPr="00D04815" w:rsidTr="00D04815">
        <w:trPr>
          <w:trHeight w:val="20"/>
        </w:trPr>
        <w:tc>
          <w:tcPr>
            <w:tcW w:w="39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7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46"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119 947 028,32   </w:t>
            </w:r>
          </w:p>
        </w:tc>
        <w:tc>
          <w:tcPr>
            <w:tcW w:w="42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131 070 344,61   </w:t>
            </w:r>
          </w:p>
        </w:tc>
        <w:tc>
          <w:tcPr>
            <w:tcW w:w="42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118 476 136,76   </w:t>
            </w:r>
          </w:p>
        </w:tc>
        <w:tc>
          <w:tcPr>
            <w:tcW w:w="43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112 220 100,00   </w:t>
            </w:r>
          </w:p>
        </w:tc>
        <w:tc>
          <w:tcPr>
            <w:tcW w:w="40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55 767 700,00   </w:t>
            </w:r>
          </w:p>
        </w:tc>
        <w:tc>
          <w:tcPr>
            <w:tcW w:w="40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55 767 700,00   </w:t>
            </w:r>
          </w:p>
        </w:tc>
        <w:tc>
          <w:tcPr>
            <w:tcW w:w="398" w:type="pct"/>
            <w:tcBorders>
              <w:top w:val="nil"/>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593 249 009,69   </w:t>
            </w:r>
          </w:p>
        </w:tc>
      </w:tr>
      <w:tr w:rsidR="00D04815" w:rsidRPr="00D04815" w:rsidTr="00D04815">
        <w:trPr>
          <w:trHeight w:val="20"/>
        </w:trPr>
        <w:tc>
          <w:tcPr>
            <w:tcW w:w="39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Подпрограмма 1</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87"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17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46"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107 619 441,76   </w:t>
            </w:r>
          </w:p>
        </w:tc>
        <w:tc>
          <w:tcPr>
            <w:tcW w:w="42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119 335 807,00   </w:t>
            </w:r>
          </w:p>
        </w:tc>
        <w:tc>
          <w:tcPr>
            <w:tcW w:w="42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105 812 600,00   </w:t>
            </w:r>
          </w:p>
        </w:tc>
        <w:tc>
          <w:tcPr>
            <w:tcW w:w="43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99 499 600,00   </w:t>
            </w:r>
          </w:p>
        </w:tc>
        <w:tc>
          <w:tcPr>
            <w:tcW w:w="40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43 147 200,00   </w:t>
            </w:r>
          </w:p>
        </w:tc>
        <w:tc>
          <w:tcPr>
            <w:tcW w:w="40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43 147 200,00   </w:t>
            </w:r>
          </w:p>
        </w:tc>
        <w:tc>
          <w:tcPr>
            <w:tcW w:w="39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518 561 848,76   </w:t>
            </w:r>
          </w:p>
        </w:tc>
      </w:tr>
      <w:tr w:rsidR="00D04815" w:rsidRPr="00D04815" w:rsidTr="00D04815">
        <w:trPr>
          <w:trHeight w:val="20"/>
        </w:trPr>
        <w:tc>
          <w:tcPr>
            <w:tcW w:w="39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46"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0"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107 619 441,76   </w:t>
            </w:r>
          </w:p>
        </w:tc>
        <w:tc>
          <w:tcPr>
            <w:tcW w:w="42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119 335 807,00   </w:t>
            </w:r>
          </w:p>
        </w:tc>
        <w:tc>
          <w:tcPr>
            <w:tcW w:w="42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105 812 600,00   </w:t>
            </w:r>
          </w:p>
        </w:tc>
        <w:tc>
          <w:tcPr>
            <w:tcW w:w="437"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99 499 600,00   </w:t>
            </w:r>
          </w:p>
        </w:tc>
        <w:tc>
          <w:tcPr>
            <w:tcW w:w="40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43 147 200,00   </w:t>
            </w:r>
          </w:p>
        </w:tc>
        <w:tc>
          <w:tcPr>
            <w:tcW w:w="40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43 147 200,00   </w:t>
            </w:r>
          </w:p>
        </w:tc>
        <w:tc>
          <w:tcPr>
            <w:tcW w:w="39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518 561 848,76   </w:t>
            </w:r>
          </w:p>
        </w:tc>
      </w:tr>
      <w:tr w:rsidR="00D04815" w:rsidRPr="00D04815" w:rsidTr="00D04815">
        <w:trPr>
          <w:trHeight w:val="20"/>
        </w:trPr>
        <w:tc>
          <w:tcPr>
            <w:tcW w:w="39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Подпрограмма 2</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«Обеспечение реализации муниципальной программы»</w:t>
            </w:r>
          </w:p>
        </w:tc>
        <w:tc>
          <w:tcPr>
            <w:tcW w:w="587" w:type="pct"/>
            <w:tcBorders>
              <w:top w:val="nil"/>
              <w:left w:val="nil"/>
              <w:bottom w:val="nil"/>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174"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890 </w:t>
            </w:r>
          </w:p>
        </w:tc>
        <w:tc>
          <w:tcPr>
            <w:tcW w:w="146"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3"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0"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12 327 586,56   </w:t>
            </w:r>
          </w:p>
        </w:tc>
        <w:tc>
          <w:tcPr>
            <w:tcW w:w="427"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11 734 537,61   </w:t>
            </w:r>
          </w:p>
        </w:tc>
        <w:tc>
          <w:tcPr>
            <w:tcW w:w="427"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12 663 536,76   </w:t>
            </w:r>
          </w:p>
        </w:tc>
        <w:tc>
          <w:tcPr>
            <w:tcW w:w="437"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12 720 500,00   </w:t>
            </w:r>
          </w:p>
        </w:tc>
        <w:tc>
          <w:tcPr>
            <w:tcW w:w="400"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400" w:type="pct"/>
            <w:tcBorders>
              <w:top w:val="nil"/>
              <w:left w:val="nil"/>
              <w:bottom w:val="nil"/>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39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74 687 160,93   </w:t>
            </w:r>
          </w:p>
        </w:tc>
      </w:tr>
      <w:tr w:rsidR="00D04815" w:rsidRPr="00D04815" w:rsidTr="00D04815">
        <w:trPr>
          <w:trHeight w:val="20"/>
        </w:trPr>
        <w:tc>
          <w:tcPr>
            <w:tcW w:w="39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7" w:type="pct"/>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4"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46"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3"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0"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12 327 586,56   </w:t>
            </w:r>
          </w:p>
        </w:tc>
        <w:tc>
          <w:tcPr>
            <w:tcW w:w="427"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11 734 537,61   </w:t>
            </w:r>
          </w:p>
        </w:tc>
        <w:tc>
          <w:tcPr>
            <w:tcW w:w="427"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12 663 536,76   </w:t>
            </w:r>
          </w:p>
        </w:tc>
        <w:tc>
          <w:tcPr>
            <w:tcW w:w="437" w:type="pct"/>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12 720 500,00   </w:t>
            </w:r>
          </w:p>
        </w:tc>
        <w:tc>
          <w:tcPr>
            <w:tcW w:w="400" w:type="pct"/>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400" w:type="pct"/>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39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74 687 160,93   </w:t>
            </w:r>
          </w:p>
        </w:tc>
      </w:tr>
    </w:tbl>
    <w:p w:rsidR="008F5A77" w:rsidRPr="001B3FF8"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04815" w:rsidRPr="00D04815" w:rsidTr="00D04815">
        <w:trPr>
          <w:trHeight w:val="20"/>
        </w:trPr>
        <w:tc>
          <w:tcPr>
            <w:tcW w:w="5000" w:type="pct"/>
            <w:tcBorders>
              <w:top w:val="nil"/>
              <w:left w:val="nil"/>
              <w:right w:val="nil"/>
            </w:tcBorders>
            <w:shd w:val="clear" w:color="auto" w:fill="auto"/>
            <w:noWrap/>
            <w:vAlign w:val="bottom"/>
            <w:hideMark/>
          </w:tcPr>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                                                            Приложение №2</w:t>
            </w:r>
            <w:r w:rsidRPr="00D04815">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D04815">
              <w:rPr>
                <w:rFonts w:ascii="Times New Roman" w:eastAsia="Times New Roman" w:hAnsi="Times New Roman"/>
                <w:color w:val="000000"/>
                <w:sz w:val="18"/>
                <w:szCs w:val="18"/>
                <w:lang w:eastAsia="ru-RU"/>
              </w:rPr>
              <w:br/>
              <w:t xml:space="preserve"> от «19» 05  2017г № 532-п</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p>
          <w:p w:rsidR="00D04815" w:rsidRPr="00D04815"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Приложение № 3</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к муниципальной  программе «Управление </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 муниципальными финансами» </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p>
          <w:p w:rsidR="00D04815" w:rsidRPr="00D04815" w:rsidRDefault="00D04815" w:rsidP="00D04815">
            <w:pPr>
              <w:spacing w:after="0" w:line="240" w:lineRule="auto"/>
              <w:jc w:val="center"/>
              <w:rPr>
                <w:rFonts w:ascii="Times New Roman" w:eastAsia="Times New Roman" w:hAnsi="Times New Roman"/>
                <w:color w:val="000000"/>
                <w:sz w:val="20"/>
                <w:szCs w:val="18"/>
                <w:lang w:eastAsia="ru-RU"/>
              </w:rPr>
            </w:pPr>
            <w:r w:rsidRPr="00D04815">
              <w:rPr>
                <w:rFonts w:ascii="Times New Roman" w:eastAsia="Times New Roman" w:hAnsi="Times New Roman"/>
                <w:color w:val="000000"/>
                <w:sz w:val="20"/>
                <w:szCs w:val="18"/>
                <w:lang w:eastAsia="ru-RU"/>
              </w:rPr>
              <w:lastRenderedPageBreak/>
              <w:t>Информация о ресурсном обеспечении и прогнозной оценке расходов на реализацию целей</w:t>
            </w:r>
          </w:p>
          <w:p w:rsidR="00D04815" w:rsidRPr="00D04815" w:rsidRDefault="00D04815" w:rsidP="00D04815">
            <w:pPr>
              <w:spacing w:after="0" w:line="240" w:lineRule="auto"/>
              <w:jc w:val="center"/>
              <w:rPr>
                <w:rFonts w:ascii="Times New Roman" w:eastAsia="Times New Roman" w:hAnsi="Times New Roman"/>
                <w:color w:val="000000"/>
                <w:sz w:val="20"/>
                <w:szCs w:val="18"/>
                <w:lang w:eastAsia="ru-RU"/>
              </w:rPr>
            </w:pPr>
            <w:r w:rsidRPr="00D04815">
              <w:rPr>
                <w:rFonts w:ascii="Times New Roman" w:eastAsia="Times New Roman" w:hAnsi="Times New Roman"/>
                <w:color w:val="000000"/>
                <w:sz w:val="20"/>
                <w:szCs w:val="18"/>
                <w:lang w:eastAsia="ru-RU"/>
              </w:rPr>
              <w:t>муниципальной программы Богучанского района с уче</w:t>
            </w:r>
            <w:r>
              <w:rPr>
                <w:rFonts w:ascii="Times New Roman" w:eastAsia="Times New Roman" w:hAnsi="Times New Roman"/>
                <w:color w:val="000000"/>
                <w:sz w:val="20"/>
                <w:szCs w:val="18"/>
                <w:lang w:eastAsia="ru-RU"/>
              </w:rPr>
              <w:t xml:space="preserve">том источников финансирования, </w:t>
            </w:r>
            <w:r w:rsidRPr="00D04815">
              <w:rPr>
                <w:rFonts w:ascii="Times New Roman" w:eastAsia="Times New Roman" w:hAnsi="Times New Roman"/>
                <w:color w:val="000000"/>
                <w:sz w:val="20"/>
                <w:szCs w:val="18"/>
                <w:lang w:eastAsia="ru-RU"/>
              </w:rPr>
              <w:t xml:space="preserve"> в том числе по источникам</w:t>
            </w:r>
          </w:p>
        </w:tc>
      </w:tr>
    </w:tbl>
    <w:p w:rsidR="008F5A77" w:rsidRPr="001B3FF8"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17"/>
        <w:gridCol w:w="984"/>
        <w:gridCol w:w="941"/>
        <w:gridCol w:w="1001"/>
        <w:gridCol w:w="976"/>
        <w:gridCol w:w="950"/>
        <w:gridCol w:w="976"/>
        <w:gridCol w:w="874"/>
        <w:gridCol w:w="874"/>
        <w:gridCol w:w="1077"/>
      </w:tblGrid>
      <w:tr w:rsidR="00D04815" w:rsidRPr="00D04815" w:rsidTr="00D04815">
        <w:trPr>
          <w:trHeight w:val="20"/>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Статус</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Ответственный исполнитель, соисполнители</w:t>
            </w:r>
          </w:p>
        </w:tc>
        <w:tc>
          <w:tcPr>
            <w:tcW w:w="3331" w:type="pct"/>
            <w:gridSpan w:val="7"/>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Оценка расходов (рублей), годы</w:t>
            </w:r>
          </w:p>
        </w:tc>
      </w:tr>
      <w:tr w:rsidR="00D04815" w:rsidRPr="00D04815" w:rsidTr="00D04815">
        <w:trPr>
          <w:trHeight w:val="20"/>
        </w:trPr>
        <w:tc>
          <w:tcPr>
            <w:tcW w:w="448"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497"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2014 год</w:t>
            </w:r>
          </w:p>
        </w:tc>
        <w:tc>
          <w:tcPr>
            <w:tcW w:w="485"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2015 год</w:t>
            </w:r>
          </w:p>
        </w:tc>
        <w:tc>
          <w:tcPr>
            <w:tcW w:w="472"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2016 год</w:t>
            </w:r>
          </w:p>
        </w:tc>
        <w:tc>
          <w:tcPr>
            <w:tcW w:w="49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2017 год</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2018 год</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2019 год</w:t>
            </w:r>
          </w:p>
        </w:tc>
        <w:tc>
          <w:tcPr>
            <w:tcW w:w="5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Итого за 2014-2019 годы</w:t>
            </w:r>
          </w:p>
        </w:tc>
      </w:tr>
      <w:tr w:rsidR="00D04815" w:rsidRPr="00D04815" w:rsidTr="00D04815">
        <w:trPr>
          <w:trHeight w:val="20"/>
        </w:trPr>
        <w:tc>
          <w:tcPr>
            <w:tcW w:w="44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Муниципальная  программа</w:t>
            </w:r>
          </w:p>
        </w:tc>
        <w:tc>
          <w:tcPr>
            <w:tcW w:w="581"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«Управление муниципальными финансами» </w:t>
            </w: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Всего                    </w:t>
            </w:r>
          </w:p>
        </w:tc>
        <w:tc>
          <w:tcPr>
            <w:tcW w:w="497"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119 947 028,32   </w:t>
            </w:r>
          </w:p>
        </w:tc>
        <w:tc>
          <w:tcPr>
            <w:tcW w:w="485"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131 070 344,61   </w:t>
            </w:r>
          </w:p>
        </w:tc>
        <w:tc>
          <w:tcPr>
            <w:tcW w:w="472"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118 476 136,76   </w:t>
            </w:r>
          </w:p>
        </w:tc>
        <w:tc>
          <w:tcPr>
            <w:tcW w:w="491"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112 220 100,00   </w:t>
            </w:r>
          </w:p>
        </w:tc>
        <w:tc>
          <w:tcPr>
            <w:tcW w:w="423"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55 767 700,00   </w:t>
            </w:r>
          </w:p>
        </w:tc>
        <w:tc>
          <w:tcPr>
            <w:tcW w:w="423"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55 767 700,00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593 249 009,69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в том числе: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федеральный бюджет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4 273 900,00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4 971 820,00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4 321 800,00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4 284 600,00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17 852 120,00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краевой бюджет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26 885 848,00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31 431 287,00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25 358 900,00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26 844 300,00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21 147 200,00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21 147 200,00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152 814 735,00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бюджет муниципального образования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88 787 280,32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94 667 237,61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88 795 436,76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81 091 200,00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34 620 500,00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34 620 500,00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422 582 154,69   </w:t>
            </w:r>
          </w:p>
        </w:tc>
      </w:tr>
      <w:tr w:rsidR="00D04815" w:rsidRPr="00D04815" w:rsidTr="00D04815">
        <w:trPr>
          <w:trHeight w:val="20"/>
        </w:trPr>
        <w:tc>
          <w:tcPr>
            <w:tcW w:w="44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Подпрограмма 1</w:t>
            </w:r>
          </w:p>
        </w:tc>
        <w:tc>
          <w:tcPr>
            <w:tcW w:w="581"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Всего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107 619 441,76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119 335 807,00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105 812 600,00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99 499 600,00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43 147 200,00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43 147 200,00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518 561 848,76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в том числе: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федеральный бюджет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4 273 900,00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4 971 820,00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4 321 800,00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4 284 600,00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17 852 120,00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краевой бюджет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26 883 464,00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31 231 287,00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25 358 900,00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26 844 300,00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21 147 200,00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21 147 200,00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152 612 351,00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бюджет муниципального  образования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76 462 077,76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83 132 700,00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76 131 900,00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68 370 700,00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22 000 000,00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22 000 000,00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348 097 377,76   </w:t>
            </w:r>
          </w:p>
        </w:tc>
      </w:tr>
      <w:tr w:rsidR="00D04815" w:rsidRPr="00D04815" w:rsidTr="00D04815">
        <w:trPr>
          <w:trHeight w:val="20"/>
        </w:trPr>
        <w:tc>
          <w:tcPr>
            <w:tcW w:w="44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Подпрограмма 2</w:t>
            </w:r>
          </w:p>
        </w:tc>
        <w:tc>
          <w:tcPr>
            <w:tcW w:w="581"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«Обеспечение реализации муниципальной программы»</w:t>
            </w: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Всего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12 327 586,56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11 734 537,61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12 663 536,76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12 720 500,00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74 687 160,93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в том числе: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федеральный бюджет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краевой бюджет           </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2 384,00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200 000,00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423"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202 384,00   </w:t>
            </w:r>
          </w:p>
        </w:tc>
      </w:tr>
      <w:tr w:rsidR="00D04815" w:rsidRPr="00D04815" w:rsidTr="00D04815">
        <w:trPr>
          <w:trHeight w:val="20"/>
        </w:trPr>
        <w:tc>
          <w:tcPr>
            <w:tcW w:w="44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581"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бюджет муниципального  образования</w:t>
            </w:r>
          </w:p>
        </w:tc>
        <w:tc>
          <w:tcPr>
            <w:tcW w:w="497"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12 325 202,56   </w:t>
            </w:r>
          </w:p>
        </w:tc>
        <w:tc>
          <w:tcPr>
            <w:tcW w:w="48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11 534 537,61   </w:t>
            </w:r>
          </w:p>
        </w:tc>
        <w:tc>
          <w:tcPr>
            <w:tcW w:w="472"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12 663 536,76   </w:t>
            </w:r>
          </w:p>
        </w:tc>
        <w:tc>
          <w:tcPr>
            <w:tcW w:w="491"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12 720 500,00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423"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12 620 500,00   </w:t>
            </w:r>
          </w:p>
        </w:tc>
        <w:tc>
          <w:tcPr>
            <w:tcW w:w="540" w:type="pct"/>
            <w:tcBorders>
              <w:top w:val="nil"/>
              <w:left w:val="nil"/>
              <w:bottom w:val="single" w:sz="4" w:space="0" w:color="auto"/>
              <w:right w:val="single" w:sz="4" w:space="0" w:color="auto"/>
            </w:tcBorders>
            <w:shd w:val="clear" w:color="auto" w:fill="auto"/>
            <w:noWrap/>
            <w:vAlign w:val="bottom"/>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74 484 776,93   </w:t>
            </w:r>
          </w:p>
        </w:tc>
      </w:tr>
    </w:tbl>
    <w:p w:rsidR="008F5A77" w:rsidRPr="001B3FF8"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04815" w:rsidRPr="00D04815" w:rsidTr="00D04815">
        <w:trPr>
          <w:trHeight w:val="20"/>
        </w:trPr>
        <w:tc>
          <w:tcPr>
            <w:tcW w:w="5000" w:type="pct"/>
            <w:tcBorders>
              <w:top w:val="nil"/>
              <w:left w:val="nil"/>
              <w:right w:val="nil"/>
            </w:tcBorders>
            <w:shd w:val="clear" w:color="auto" w:fill="auto"/>
            <w:noWrap/>
            <w:vAlign w:val="bottom"/>
            <w:hideMark/>
          </w:tcPr>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                                                            Приложение №3</w:t>
            </w:r>
            <w:r w:rsidRPr="00D04815">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D04815">
              <w:rPr>
                <w:rFonts w:ascii="Times New Roman" w:eastAsia="Times New Roman" w:hAnsi="Times New Roman"/>
                <w:color w:val="000000"/>
                <w:sz w:val="18"/>
                <w:szCs w:val="18"/>
                <w:lang w:eastAsia="ru-RU"/>
              </w:rPr>
              <w:br/>
              <w:t xml:space="preserve"> от «19» 05 2017г № 532-п</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p>
          <w:p w:rsidR="00D04815" w:rsidRPr="00D04815"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 xml:space="preserve">Приложение № 2 </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D04815">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D04815">
              <w:rPr>
                <w:rFonts w:ascii="Times New Roman" w:eastAsia="Times New Roman" w:hAnsi="Times New Roman"/>
                <w:color w:val="000000"/>
                <w:sz w:val="18"/>
                <w:szCs w:val="18"/>
                <w:lang w:eastAsia="ru-RU"/>
              </w:rPr>
              <w:br/>
              <w:t xml:space="preserve"> бюджетов муниципальных образований» </w:t>
            </w:r>
          </w:p>
          <w:p w:rsidR="00D04815" w:rsidRPr="00457B71" w:rsidRDefault="00D04815" w:rsidP="00D04815">
            <w:pPr>
              <w:spacing w:after="0" w:line="240" w:lineRule="auto"/>
              <w:jc w:val="right"/>
              <w:rPr>
                <w:rFonts w:ascii="Times New Roman" w:eastAsia="Times New Roman" w:hAnsi="Times New Roman"/>
                <w:color w:val="000000"/>
                <w:sz w:val="18"/>
                <w:szCs w:val="18"/>
                <w:lang w:eastAsia="ru-RU"/>
              </w:rPr>
            </w:pPr>
          </w:p>
          <w:p w:rsidR="00D04815" w:rsidRPr="00D04815" w:rsidRDefault="00D04815" w:rsidP="00D04815">
            <w:pPr>
              <w:spacing w:after="0" w:line="240" w:lineRule="auto"/>
              <w:jc w:val="center"/>
              <w:rPr>
                <w:rFonts w:ascii="Times New Roman" w:eastAsia="Times New Roman" w:hAnsi="Times New Roman"/>
                <w:color w:val="000000"/>
                <w:sz w:val="18"/>
                <w:szCs w:val="18"/>
                <w:lang w:eastAsia="ru-RU"/>
              </w:rPr>
            </w:pPr>
            <w:r w:rsidRPr="00D04815">
              <w:rPr>
                <w:rFonts w:ascii="Times New Roman" w:eastAsia="Times New Roman" w:hAnsi="Times New Roman"/>
                <w:color w:val="000000"/>
                <w:sz w:val="20"/>
                <w:szCs w:val="18"/>
                <w:lang w:eastAsia="ru-RU"/>
              </w:rPr>
              <w:t xml:space="preserve">Перечень мероприятий подпрограммы </w:t>
            </w:r>
          </w:p>
        </w:tc>
      </w:tr>
    </w:tbl>
    <w:p w:rsidR="008F5A77" w:rsidRDefault="008F5A7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D04815" w:rsidRDefault="00D0481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Look w:val="04A0"/>
      </w:tblPr>
      <w:tblGrid>
        <w:gridCol w:w="867"/>
        <w:gridCol w:w="216"/>
        <w:gridCol w:w="595"/>
        <w:gridCol w:w="393"/>
        <w:gridCol w:w="378"/>
        <w:gridCol w:w="587"/>
        <w:gridCol w:w="327"/>
        <w:gridCol w:w="828"/>
        <w:gridCol w:w="754"/>
        <w:gridCol w:w="791"/>
        <w:gridCol w:w="791"/>
        <w:gridCol w:w="717"/>
        <w:gridCol w:w="717"/>
        <w:gridCol w:w="754"/>
        <w:gridCol w:w="855"/>
      </w:tblGrid>
      <w:tr w:rsidR="00D04815" w:rsidRPr="00D04815" w:rsidTr="00D04815">
        <w:trPr>
          <w:trHeight w:val="20"/>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Наименование  программы, подпрограммы</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ГРБС </w:t>
            </w:r>
          </w:p>
        </w:tc>
        <w:tc>
          <w:tcPr>
            <w:tcW w:w="706" w:type="pct"/>
            <w:gridSpan w:val="4"/>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Код бюджетной классификации</w:t>
            </w:r>
          </w:p>
        </w:tc>
        <w:tc>
          <w:tcPr>
            <w:tcW w:w="2627" w:type="pct"/>
            <w:gridSpan w:val="7"/>
            <w:tcBorders>
              <w:top w:val="single" w:sz="4" w:space="0" w:color="auto"/>
              <w:left w:val="nil"/>
              <w:bottom w:val="nil"/>
              <w:right w:val="single" w:sz="4" w:space="0" w:color="000000"/>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7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Ожидаемый результат от реализации подпрограммного мероприят</w:t>
            </w:r>
            <w:r w:rsidRPr="00D04815">
              <w:rPr>
                <w:rFonts w:ascii="Times New Roman" w:eastAsia="Times New Roman" w:hAnsi="Times New Roman"/>
                <w:color w:val="000000"/>
                <w:sz w:val="14"/>
                <w:szCs w:val="14"/>
                <w:lang w:eastAsia="ru-RU"/>
              </w:rPr>
              <w:lastRenderedPageBreak/>
              <w:t>и</w:t>
            </w:r>
            <w:proofErr w:type="gramStart"/>
            <w:r w:rsidRPr="00D04815">
              <w:rPr>
                <w:rFonts w:ascii="Times New Roman" w:eastAsia="Times New Roman" w:hAnsi="Times New Roman"/>
                <w:color w:val="000000"/>
                <w:sz w:val="14"/>
                <w:szCs w:val="14"/>
                <w:lang w:eastAsia="ru-RU"/>
              </w:rPr>
              <w:t>я(</w:t>
            </w:r>
            <w:proofErr w:type="gramEnd"/>
            <w:r w:rsidRPr="00D04815">
              <w:rPr>
                <w:rFonts w:ascii="Times New Roman" w:eastAsia="Times New Roman" w:hAnsi="Times New Roman"/>
                <w:color w:val="000000"/>
                <w:sz w:val="14"/>
                <w:szCs w:val="14"/>
                <w:lang w:eastAsia="ru-RU"/>
              </w:rPr>
              <w:t>в натуральном выражении)</w:t>
            </w:r>
          </w:p>
        </w:tc>
      </w:tr>
      <w:tr w:rsidR="00D04815" w:rsidRPr="00D04815" w:rsidTr="00D04815">
        <w:trPr>
          <w:trHeight w:val="2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РзПр</w:t>
            </w:r>
          </w:p>
        </w:tc>
        <w:tc>
          <w:tcPr>
            <w:tcW w:w="268" w:type="pct"/>
            <w:tcBorders>
              <w:top w:val="nil"/>
              <w:left w:val="nil"/>
              <w:bottom w:val="single" w:sz="4" w:space="0" w:color="auto"/>
              <w:right w:val="nil"/>
            </w:tcBorders>
            <w:shd w:val="clear" w:color="auto" w:fill="auto"/>
            <w:vAlign w:val="bottom"/>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ЦСР</w:t>
            </w:r>
          </w:p>
        </w:tc>
        <w:tc>
          <w:tcPr>
            <w:tcW w:w="130" w:type="pct"/>
            <w:tcBorders>
              <w:top w:val="nil"/>
              <w:left w:val="single" w:sz="4" w:space="0" w:color="auto"/>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ВР</w:t>
            </w:r>
          </w:p>
        </w:tc>
        <w:tc>
          <w:tcPr>
            <w:tcW w:w="408" w:type="pct"/>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2014 год</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2015 год</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2016 год</w:t>
            </w:r>
          </w:p>
        </w:tc>
        <w:tc>
          <w:tcPr>
            <w:tcW w:w="394" w:type="pct"/>
            <w:tcBorders>
              <w:top w:val="single" w:sz="4" w:space="0" w:color="auto"/>
              <w:left w:val="nil"/>
              <w:bottom w:val="single" w:sz="4" w:space="0" w:color="auto"/>
              <w:right w:val="nil"/>
            </w:tcBorders>
            <w:shd w:val="clear" w:color="auto" w:fill="auto"/>
            <w:vAlign w:val="bottom"/>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2017 год</w:t>
            </w:r>
          </w:p>
        </w:tc>
        <w:tc>
          <w:tcPr>
            <w:tcW w:w="351" w:type="pct"/>
            <w:tcBorders>
              <w:top w:val="single" w:sz="4" w:space="0" w:color="auto"/>
              <w:left w:val="single" w:sz="4" w:space="0" w:color="auto"/>
              <w:bottom w:val="single" w:sz="4" w:space="0" w:color="auto"/>
              <w:right w:val="nil"/>
            </w:tcBorders>
            <w:shd w:val="clear" w:color="auto" w:fill="auto"/>
            <w:vAlign w:val="bottom"/>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2018 год</w:t>
            </w:r>
          </w:p>
        </w:tc>
        <w:tc>
          <w:tcPr>
            <w:tcW w:w="351" w:type="pct"/>
            <w:tcBorders>
              <w:top w:val="single" w:sz="4" w:space="0" w:color="auto"/>
              <w:left w:val="single" w:sz="4" w:space="0" w:color="auto"/>
              <w:bottom w:val="single" w:sz="4" w:space="0" w:color="auto"/>
              <w:right w:val="nil"/>
            </w:tcBorders>
            <w:shd w:val="clear" w:color="auto" w:fill="auto"/>
            <w:vAlign w:val="bottom"/>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2019 год</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Итого за 2014-2019 годы</w:t>
            </w:r>
          </w:p>
        </w:tc>
        <w:tc>
          <w:tcPr>
            <w:tcW w:w="728" w:type="pct"/>
            <w:vMerge/>
            <w:tcBorders>
              <w:top w:val="single" w:sz="4" w:space="0" w:color="auto"/>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000" w:type="pct"/>
            <w:gridSpan w:val="15"/>
            <w:tcBorders>
              <w:top w:val="nil"/>
              <w:left w:val="single" w:sz="8" w:space="0" w:color="auto"/>
              <w:bottom w:val="single" w:sz="8"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D04815" w:rsidRPr="00D04815" w:rsidTr="00D04815">
        <w:trPr>
          <w:trHeight w:val="20"/>
        </w:trPr>
        <w:tc>
          <w:tcPr>
            <w:tcW w:w="5000" w:type="pct"/>
            <w:gridSpan w:val="15"/>
            <w:tcBorders>
              <w:top w:val="nil"/>
              <w:left w:val="single" w:sz="8" w:space="0" w:color="auto"/>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D04815" w:rsidRPr="00D04815" w:rsidTr="00D04815">
        <w:trPr>
          <w:trHeight w:val="20"/>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Мероприятие 1.1: 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1401</w:t>
            </w:r>
          </w:p>
        </w:tc>
        <w:tc>
          <w:tcPr>
            <w:tcW w:w="268" w:type="pct"/>
            <w:tcBorders>
              <w:top w:val="single" w:sz="4" w:space="0" w:color="auto"/>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1117601</w:t>
            </w:r>
          </w:p>
        </w:tc>
        <w:tc>
          <w:tcPr>
            <w:tcW w:w="130" w:type="pct"/>
            <w:tcBorders>
              <w:top w:val="single" w:sz="4" w:space="0" w:color="auto"/>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511</w:t>
            </w:r>
          </w:p>
        </w:tc>
        <w:tc>
          <w:tcPr>
            <w:tcW w:w="408" w:type="pct"/>
            <w:tcBorders>
              <w:top w:val="single" w:sz="4" w:space="0" w:color="auto"/>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24 150 400,00   </w:t>
            </w:r>
          </w:p>
        </w:tc>
        <w:tc>
          <w:tcPr>
            <w:tcW w:w="370" w:type="pct"/>
            <w:tcBorders>
              <w:top w:val="single" w:sz="4" w:space="0" w:color="auto"/>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23 151 300,00   </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single" w:sz="4" w:space="0" w:color="auto"/>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single" w:sz="4" w:space="0" w:color="auto"/>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single" w:sz="4" w:space="0" w:color="auto"/>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47 301 700,00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D04815">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D04815" w:rsidRPr="00D04815" w:rsidTr="00D04815">
        <w:trPr>
          <w:trHeight w:val="2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1401</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1110076010</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511</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23 885 200,00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26 666 200,00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20 969 100,00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20 969 100,00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92 489 600,00   </w:t>
            </w: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96"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Мероприятие 1.2:Предоставление межбюджетных трансфертов на поддержку мер по обеспечению сбалансированности бюджетов поселений</w:t>
            </w:r>
          </w:p>
        </w:tc>
        <w:tc>
          <w:tcPr>
            <w:tcW w:w="342" w:type="pct"/>
            <w:gridSpan w:val="2"/>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1118012</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40 904 000,00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45 688 900,00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86 592 900,00   </w:t>
            </w:r>
          </w:p>
        </w:tc>
        <w:tc>
          <w:tcPr>
            <w:tcW w:w="728" w:type="pct"/>
            <w:vMerge w:val="restart"/>
            <w:tcBorders>
              <w:top w:val="nil"/>
              <w:left w:val="single" w:sz="4" w:space="0" w:color="auto"/>
              <w:bottom w:val="single" w:sz="4" w:space="0" w:color="000000"/>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D04815" w:rsidRPr="00D04815" w:rsidTr="00D04815">
        <w:trPr>
          <w:trHeight w:val="20"/>
        </w:trPr>
        <w:tc>
          <w:tcPr>
            <w:tcW w:w="596"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1110080120</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43 736 400,00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30 849 200,00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74 585 600,00   </w:t>
            </w:r>
          </w:p>
        </w:tc>
        <w:tc>
          <w:tcPr>
            <w:tcW w:w="728"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96" w:type="pct"/>
            <w:vMerge w:val="restart"/>
            <w:tcBorders>
              <w:top w:val="nil"/>
              <w:left w:val="single" w:sz="4" w:space="0" w:color="auto"/>
              <w:bottom w:val="single" w:sz="4" w:space="0" w:color="000000"/>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Мероприятие 1.3:Предоставление дотаций на выравнивание  бюджетной обеспеченности  за счет средств районного фонда финансовой поддержк</w:t>
            </w:r>
            <w:r w:rsidRPr="00D04815">
              <w:rPr>
                <w:rFonts w:ascii="Times New Roman" w:eastAsia="Times New Roman" w:hAnsi="Times New Roman"/>
                <w:color w:val="000000"/>
                <w:sz w:val="14"/>
                <w:szCs w:val="14"/>
                <w:lang w:eastAsia="ru-RU"/>
              </w:rPr>
              <w:lastRenderedPageBreak/>
              <w:t xml:space="preserve">и бюджетам поселений </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xml:space="preserve">Финансовое управление администрации Богучанского района </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1401</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1118013</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511</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35 381 300,00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37 443 800,00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72 825 100,00   </w:t>
            </w:r>
          </w:p>
        </w:tc>
        <w:tc>
          <w:tcPr>
            <w:tcW w:w="72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D04815">
              <w:rPr>
                <w:rFonts w:ascii="Times New Roman" w:eastAsia="Times New Roman" w:hAnsi="Times New Roman"/>
                <w:color w:val="000000"/>
                <w:sz w:val="14"/>
                <w:szCs w:val="14"/>
                <w:lang w:eastAsia="ru-RU"/>
              </w:rPr>
              <w:br/>
              <w:t xml:space="preserve">2012 год - 2152 рублей,2013   - 2469 рублей, 2014 год – не менее 2768 </w:t>
            </w:r>
            <w:r w:rsidRPr="00D04815">
              <w:rPr>
                <w:rFonts w:ascii="Times New Roman" w:eastAsia="Times New Roman" w:hAnsi="Times New Roman"/>
                <w:color w:val="000000"/>
                <w:sz w:val="14"/>
                <w:szCs w:val="14"/>
                <w:lang w:eastAsia="ru-RU"/>
              </w:rPr>
              <w:lastRenderedPageBreak/>
              <w:t>рублей,2015 год  - не менее 3081 рублей,2016 год – не менее 2925 рублей,2017-2019 годы – не менее 3157 рублей.</w:t>
            </w:r>
          </w:p>
        </w:tc>
      </w:tr>
      <w:tr w:rsidR="00D04815" w:rsidRPr="00D04815" w:rsidTr="00D04815">
        <w:trPr>
          <w:trHeight w:val="20"/>
        </w:trPr>
        <w:tc>
          <w:tcPr>
            <w:tcW w:w="596"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1401</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1110080130</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511</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32 395 500,00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xml:space="preserve">        37 521 500,00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xml:space="preserve">    22 000 000,00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xml:space="preserve">    22 000 000,00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113 917 000,00   </w:t>
            </w:r>
          </w:p>
        </w:tc>
        <w:tc>
          <w:tcPr>
            <w:tcW w:w="72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96"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Мероприятие 1.4:</w:t>
            </w:r>
            <w:r w:rsidRPr="00D04815">
              <w:rPr>
                <w:rFonts w:ascii="Times New Roman" w:eastAsia="Times New Roman" w:hAnsi="Times New Roman"/>
                <w:color w:val="000000"/>
                <w:sz w:val="14"/>
                <w:szCs w:val="14"/>
                <w:lang w:eastAsia="ru-RU"/>
              </w:rPr>
              <w:br/>
              <w:t xml:space="preserve">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04815">
              <w:rPr>
                <w:rFonts w:ascii="Times New Roman" w:eastAsia="Times New Roman" w:hAnsi="Times New Roman"/>
                <w:color w:val="000000"/>
                <w:sz w:val="14"/>
                <w:szCs w:val="14"/>
                <w:lang w:eastAsia="ru-RU"/>
              </w:rPr>
              <w:t>размера оплаты труда</w:t>
            </w:r>
            <w:proofErr w:type="gramEnd"/>
            <w:r w:rsidRPr="00D04815">
              <w:rPr>
                <w:rFonts w:ascii="Times New Roman" w:eastAsia="Times New Roman" w:hAnsi="Times New Roman"/>
                <w:color w:val="000000"/>
                <w:sz w:val="14"/>
                <w:szCs w:val="14"/>
                <w:lang w:eastAsia="ru-RU"/>
              </w:rPr>
              <w:t>)</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55" w:type="pct"/>
            <w:vMerge w:val="restar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801</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1111021</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785 647,00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1 875 000,00   </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2 660 647,00   </w:t>
            </w:r>
          </w:p>
        </w:tc>
        <w:tc>
          <w:tcPr>
            <w:tcW w:w="72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D04815">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D04815" w:rsidRPr="00D04815" w:rsidTr="00D04815">
        <w:trPr>
          <w:trHeight w:val="20"/>
        </w:trPr>
        <w:tc>
          <w:tcPr>
            <w:tcW w:w="596"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1101</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1111021</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341 939,00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224 000,00   </w:t>
            </w:r>
          </w:p>
        </w:tc>
        <w:tc>
          <w:tcPr>
            <w:tcW w:w="384"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eastAsia="Times New Roman"/>
                <w:color w:val="000000"/>
                <w:sz w:val="14"/>
                <w:szCs w:val="14"/>
                <w:lang w:eastAsia="ru-RU"/>
              </w:rPr>
            </w:pPr>
          </w:p>
        </w:tc>
        <w:tc>
          <w:tcPr>
            <w:tcW w:w="394" w:type="pct"/>
            <w:tcBorders>
              <w:top w:val="nil"/>
              <w:left w:val="nil"/>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nil"/>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565 939,00   </w:t>
            </w:r>
          </w:p>
        </w:tc>
        <w:tc>
          <w:tcPr>
            <w:tcW w:w="72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96"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vMerge/>
            <w:tcBorders>
              <w:top w:val="single" w:sz="4" w:space="0" w:color="auto"/>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1111021</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574 075,00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4 067 000,00   </w:t>
            </w:r>
          </w:p>
        </w:tc>
        <w:tc>
          <w:tcPr>
            <w:tcW w:w="384"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eastAsia="Times New Roman"/>
                <w:color w:val="000000"/>
                <w:sz w:val="14"/>
                <w:szCs w:val="14"/>
                <w:lang w:eastAsia="ru-RU"/>
              </w:rPr>
            </w:pP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4 641 075,00   </w:t>
            </w:r>
          </w:p>
        </w:tc>
        <w:tc>
          <w:tcPr>
            <w:tcW w:w="72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96"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Мероприятие 1.5:Межбюджетные трансферты на персональные выплаты, устанавливаемые в целях повышения оплаты труда молодым специалистам </w:t>
            </w:r>
          </w:p>
        </w:tc>
        <w:tc>
          <w:tcPr>
            <w:tcW w:w="342" w:type="pct"/>
            <w:gridSpan w:val="2"/>
            <w:tcBorders>
              <w:top w:val="single" w:sz="4" w:space="0" w:color="auto"/>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801</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1111031</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80 260,00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80 187,00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160 447,00   </w:t>
            </w:r>
          </w:p>
        </w:tc>
        <w:tc>
          <w:tcPr>
            <w:tcW w:w="72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D04815">
              <w:rPr>
                <w:rFonts w:ascii="Times New Roman" w:eastAsia="Times New Roman" w:hAnsi="Times New Roman"/>
                <w:color w:val="000000"/>
                <w:sz w:val="14"/>
                <w:szCs w:val="14"/>
                <w:lang w:eastAsia="ru-RU"/>
              </w:rPr>
              <w:t>выплату</w:t>
            </w:r>
            <w:proofErr w:type="gramEnd"/>
            <w:r w:rsidRPr="00D04815">
              <w:rPr>
                <w:rFonts w:ascii="Times New Roman" w:eastAsia="Times New Roman" w:hAnsi="Times New Roman"/>
                <w:color w:val="000000"/>
                <w:sz w:val="14"/>
                <w:szCs w:val="14"/>
                <w:lang w:eastAsia="ru-RU"/>
              </w:rPr>
              <w:t xml:space="preserve"> производимую указанной категории работников</w:t>
            </w:r>
          </w:p>
        </w:tc>
      </w:tr>
      <w:tr w:rsidR="00D04815" w:rsidRPr="00D04815" w:rsidTr="00D04815">
        <w:trPr>
          <w:trHeight w:val="20"/>
        </w:trPr>
        <w:tc>
          <w:tcPr>
            <w:tcW w:w="596" w:type="pct"/>
            <w:vMerge w:val="restart"/>
            <w:tcBorders>
              <w:top w:val="nil"/>
              <w:left w:val="single" w:sz="4" w:space="0" w:color="auto"/>
              <w:bottom w:val="single" w:sz="4" w:space="0" w:color="000000"/>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Мероприятие 1.6:</w:t>
            </w:r>
            <w:r w:rsidRPr="00D04815">
              <w:rPr>
                <w:rFonts w:eastAsia="Times New Roman"/>
                <w:color w:val="000000"/>
                <w:sz w:val="14"/>
                <w:szCs w:val="14"/>
                <w:lang w:eastAsia="ru-RU"/>
              </w:rPr>
              <w:t xml:space="preserve"> </w:t>
            </w:r>
            <w:r w:rsidRPr="00D04815">
              <w:rPr>
                <w:rFonts w:ascii="Times New Roman" w:eastAsia="Times New Roman" w:hAnsi="Times New Roman"/>
                <w:color w:val="000000"/>
                <w:sz w:val="14"/>
                <w:szCs w:val="14"/>
                <w:lang w:eastAsia="ru-RU"/>
              </w:rPr>
              <w:t xml:space="preserve">Межбюджетные </w:t>
            </w:r>
            <w:r w:rsidRPr="00D04815">
              <w:rPr>
                <w:rFonts w:ascii="Times New Roman" w:eastAsia="Times New Roman" w:hAnsi="Times New Roman"/>
                <w:color w:val="000000"/>
                <w:sz w:val="14"/>
                <w:szCs w:val="14"/>
                <w:lang w:eastAsia="ru-RU"/>
              </w:rPr>
              <w:lastRenderedPageBreak/>
              <w:t>трансферты для реализации проектов по благоустройству территорий поселений, городских округов</w:t>
            </w:r>
          </w:p>
        </w:tc>
        <w:tc>
          <w:tcPr>
            <w:tcW w:w="342" w:type="pct"/>
            <w:gridSpan w:val="2"/>
            <w:vMerge w:val="restart"/>
            <w:tcBorders>
              <w:top w:val="single" w:sz="4" w:space="0" w:color="auto"/>
              <w:left w:val="single" w:sz="4" w:space="0" w:color="auto"/>
              <w:bottom w:val="single" w:sz="4" w:space="0" w:color="000000"/>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xml:space="preserve">Финансовое управление </w:t>
            </w:r>
            <w:r w:rsidRPr="00D04815">
              <w:rPr>
                <w:rFonts w:ascii="Times New Roman" w:eastAsia="Times New Roman" w:hAnsi="Times New Roman"/>
                <w:color w:val="000000"/>
                <w:sz w:val="14"/>
                <w:szCs w:val="14"/>
                <w:lang w:eastAsia="ru-RU"/>
              </w:rPr>
              <w:lastRenderedPageBreak/>
              <w:t xml:space="preserve">администрации Богучанского района </w:t>
            </w:r>
          </w:p>
        </w:tc>
        <w:tc>
          <w:tcPr>
            <w:tcW w:w="155" w:type="pct"/>
            <w:vMerge w:val="restart"/>
            <w:tcBorders>
              <w:top w:val="nil"/>
              <w:left w:val="single" w:sz="4" w:space="0" w:color="auto"/>
              <w:bottom w:val="single" w:sz="4" w:space="0" w:color="000000"/>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890</w:t>
            </w:r>
          </w:p>
        </w:tc>
        <w:tc>
          <w:tcPr>
            <w:tcW w:w="154" w:type="pct"/>
            <w:vMerge w:val="restart"/>
            <w:tcBorders>
              <w:top w:val="nil"/>
              <w:left w:val="single" w:sz="4" w:space="0" w:color="auto"/>
              <w:bottom w:val="single" w:sz="4" w:space="0" w:color="000000"/>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0503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1117741</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701 950,00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1 656 100,00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2 358 050,00   </w:t>
            </w:r>
          </w:p>
        </w:tc>
        <w:tc>
          <w:tcPr>
            <w:tcW w:w="728" w:type="pct"/>
            <w:vMerge w:val="restart"/>
            <w:tcBorders>
              <w:top w:val="nil"/>
              <w:left w:val="single" w:sz="4" w:space="0" w:color="auto"/>
              <w:bottom w:val="single" w:sz="4" w:space="0" w:color="000000"/>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реализация проектов </w:t>
            </w:r>
            <w:r w:rsidRPr="00D04815">
              <w:rPr>
                <w:rFonts w:ascii="Times New Roman" w:eastAsia="Times New Roman" w:hAnsi="Times New Roman"/>
                <w:color w:val="000000"/>
                <w:sz w:val="14"/>
                <w:szCs w:val="14"/>
                <w:lang w:eastAsia="ru-RU"/>
              </w:rPr>
              <w:lastRenderedPageBreak/>
              <w:t>по благоустройству территорий поселений, городских округов,</w:t>
            </w:r>
          </w:p>
        </w:tc>
      </w:tr>
      <w:tr w:rsidR="00D04815" w:rsidRPr="00D04815" w:rsidTr="00D04815">
        <w:trPr>
          <w:trHeight w:val="20"/>
        </w:trPr>
        <w:tc>
          <w:tcPr>
            <w:tcW w:w="596"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42" w:type="pct"/>
            <w:gridSpan w:val="2"/>
            <w:vMerge/>
            <w:tcBorders>
              <w:top w:val="single" w:sz="4" w:space="0" w:color="auto"/>
              <w:left w:val="single" w:sz="4" w:space="0" w:color="auto"/>
              <w:bottom w:val="single" w:sz="4" w:space="0" w:color="000000"/>
              <w:right w:val="nil"/>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4"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11100</w:t>
            </w:r>
            <w:r w:rsidRPr="00D04815">
              <w:rPr>
                <w:rFonts w:ascii="Times New Roman" w:eastAsia="Times New Roman" w:hAnsi="Times New Roman"/>
                <w:color w:val="000000"/>
                <w:sz w:val="14"/>
                <w:szCs w:val="14"/>
                <w:lang w:eastAsia="ru-RU"/>
              </w:rPr>
              <w:lastRenderedPageBreak/>
              <w:t>77410</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5</w:t>
            </w:r>
            <w:r w:rsidRPr="00D04815">
              <w:rPr>
                <w:rFonts w:ascii="Times New Roman" w:eastAsia="Times New Roman" w:hAnsi="Times New Roman"/>
                <w:color w:val="000000"/>
                <w:sz w:val="14"/>
                <w:szCs w:val="14"/>
                <w:lang w:eastAsia="ru-RU"/>
              </w:rPr>
              <w:lastRenderedPageBreak/>
              <w:t>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xml:space="preserve">          1 </w:t>
            </w:r>
            <w:r w:rsidRPr="00D04815">
              <w:rPr>
                <w:rFonts w:eastAsia="Times New Roman"/>
                <w:color w:val="000000"/>
                <w:sz w:val="14"/>
                <w:szCs w:val="14"/>
                <w:lang w:eastAsia="ru-RU"/>
              </w:rPr>
              <w:lastRenderedPageBreak/>
              <w:t xml:space="preserve">295 500,00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 </w:t>
            </w:r>
            <w:r w:rsidRPr="00D04815">
              <w:rPr>
                <w:rFonts w:ascii="Times New Roman" w:eastAsia="Times New Roman" w:hAnsi="Times New Roman"/>
                <w:color w:val="000000"/>
                <w:sz w:val="14"/>
                <w:szCs w:val="14"/>
                <w:lang w:eastAsia="ru-RU"/>
              </w:rPr>
              <w:lastRenderedPageBreak/>
              <w:t xml:space="preserve">295 500,00   </w:t>
            </w:r>
          </w:p>
        </w:tc>
        <w:tc>
          <w:tcPr>
            <w:tcW w:w="728" w:type="pct"/>
            <w:vMerge/>
            <w:tcBorders>
              <w:top w:val="nil"/>
              <w:left w:val="single" w:sz="4" w:space="0" w:color="auto"/>
              <w:bottom w:val="single" w:sz="4" w:space="0" w:color="000000"/>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96"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Мероприятие 1.7:</w:t>
            </w:r>
            <w:r w:rsidRPr="00D04815">
              <w:rPr>
                <w:rFonts w:ascii="Times New Roman" w:eastAsia="Times New Roman" w:hAnsi="Times New Roman"/>
                <w:color w:val="000000"/>
                <w:sz w:val="14"/>
                <w:szCs w:val="14"/>
                <w:lang w:eastAsia="ru-RU"/>
              </w:rPr>
              <w:br/>
              <w:t xml:space="preserve">Межбюджетные трансферты на проведение выборов в органы местного самоуправления </w:t>
            </w:r>
          </w:p>
        </w:tc>
        <w:tc>
          <w:tcPr>
            <w:tcW w:w="342" w:type="pct"/>
            <w:gridSpan w:val="2"/>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1118014</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176 777,76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176 777,76   </w:t>
            </w:r>
          </w:p>
        </w:tc>
        <w:tc>
          <w:tcPr>
            <w:tcW w:w="72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Проведение выборов в органы местного самоуправления</w:t>
            </w:r>
          </w:p>
        </w:tc>
      </w:tr>
      <w:tr w:rsidR="00D04815" w:rsidRPr="00D04815" w:rsidTr="00D04815">
        <w:trPr>
          <w:trHeight w:val="20"/>
        </w:trPr>
        <w:tc>
          <w:tcPr>
            <w:tcW w:w="596"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Мероприятие 1.8</w:t>
            </w:r>
            <w:r w:rsidRPr="00D04815">
              <w:rPr>
                <w:rFonts w:ascii="Times New Roman" w:eastAsia="Times New Roman" w:hAnsi="Times New Roman"/>
                <w:color w:val="000000"/>
                <w:sz w:val="14"/>
                <w:szCs w:val="14"/>
                <w:lang w:eastAsia="ru-RU"/>
              </w:rPr>
              <w:b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342" w:type="pct"/>
            <w:gridSpan w:val="2"/>
            <w:tcBorders>
              <w:top w:val="single" w:sz="4" w:space="0" w:color="auto"/>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1403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1111022</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71 693,00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71 693,00   </w:t>
            </w:r>
          </w:p>
        </w:tc>
        <w:tc>
          <w:tcPr>
            <w:tcW w:w="72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снижение  размера региональной выплаты</w:t>
            </w:r>
          </w:p>
        </w:tc>
      </w:tr>
      <w:tr w:rsidR="00D04815" w:rsidRPr="00D04815" w:rsidTr="00D04815">
        <w:trPr>
          <w:trHeight w:val="20"/>
        </w:trPr>
        <w:tc>
          <w:tcPr>
            <w:tcW w:w="3552" w:type="pct"/>
            <w:gridSpan w:val="12"/>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Задача 2: Повышение заинтересованности органов местного самоуправления в росте налогового потенциала</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72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r>
      <w:tr w:rsidR="00D04815" w:rsidRPr="00D04815" w:rsidTr="00D04815">
        <w:trPr>
          <w:trHeight w:val="20"/>
        </w:trPr>
        <w:tc>
          <w:tcPr>
            <w:tcW w:w="6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Мероприятие 2.1:Сохранение единых нормативов отчислений в местные бюджеты от налога на прибыль организаций и от налога на доходы физических лиц </w:t>
            </w:r>
          </w:p>
        </w:tc>
        <w:tc>
          <w:tcPr>
            <w:tcW w:w="33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70"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8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94"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72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Рост объема налоговых и неналоговых доходов местных бюджетов в общем объеме доходов местных бюджетов (2,4 млн. рублей в 2014 году)</w:t>
            </w:r>
          </w:p>
        </w:tc>
      </w:tr>
      <w:tr w:rsidR="00D04815" w:rsidRPr="00D04815" w:rsidTr="00D04815">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Задача 3:  Повышение качества реализации органами местного самоуправления закрепленных за ними полномочий</w:t>
            </w:r>
          </w:p>
        </w:tc>
      </w:tr>
      <w:tr w:rsidR="00D04815" w:rsidRPr="00D04815" w:rsidTr="00D04815">
        <w:trPr>
          <w:trHeight w:val="20"/>
        </w:trPr>
        <w:tc>
          <w:tcPr>
            <w:tcW w:w="60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Мероприятие 3.1</w:t>
            </w:r>
            <w:r w:rsidRPr="00D04815">
              <w:rPr>
                <w:rFonts w:ascii="Times New Roman" w:eastAsia="Times New Roman" w:hAnsi="Times New Roman"/>
                <w:color w:val="000000"/>
                <w:sz w:val="14"/>
                <w:szCs w:val="14"/>
                <w:lang w:eastAsia="ru-RU"/>
              </w:rPr>
              <w:br/>
              <w:t xml:space="preserve">:Предоставление субвенций </w:t>
            </w:r>
            <w:r w:rsidRPr="00D04815">
              <w:rPr>
                <w:rFonts w:ascii="Times New Roman" w:eastAsia="Times New Roman" w:hAnsi="Times New Roman"/>
                <w:color w:val="000000"/>
                <w:sz w:val="14"/>
                <w:szCs w:val="14"/>
                <w:lang w:eastAsia="ru-RU"/>
              </w:rPr>
              <w:lastRenderedPageBreak/>
              <w:t>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xml:space="preserve">Финансовое управление </w:t>
            </w:r>
            <w:r w:rsidRPr="00D04815">
              <w:rPr>
                <w:rFonts w:ascii="Times New Roman" w:eastAsia="Times New Roman" w:hAnsi="Times New Roman"/>
                <w:color w:val="000000"/>
                <w:sz w:val="14"/>
                <w:szCs w:val="14"/>
                <w:lang w:eastAsia="ru-RU"/>
              </w:rPr>
              <w:lastRenderedPageBreak/>
              <w:t>администрации Богучанского района</w:t>
            </w:r>
          </w:p>
        </w:tc>
        <w:tc>
          <w:tcPr>
            <w:tcW w:w="155"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1115118</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530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4 273 900,00   </w:t>
            </w:r>
          </w:p>
        </w:tc>
        <w:tc>
          <w:tcPr>
            <w:tcW w:w="370"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4 971 820,00   </w:t>
            </w:r>
          </w:p>
        </w:tc>
        <w:tc>
          <w:tcPr>
            <w:tcW w:w="38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9 245 720,00   </w:t>
            </w:r>
          </w:p>
        </w:tc>
        <w:tc>
          <w:tcPr>
            <w:tcW w:w="72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Выполнение государственных полномоч</w:t>
            </w:r>
            <w:r w:rsidRPr="00D04815">
              <w:rPr>
                <w:rFonts w:ascii="Times New Roman" w:eastAsia="Times New Roman" w:hAnsi="Times New Roman"/>
                <w:color w:val="000000"/>
                <w:sz w:val="14"/>
                <w:szCs w:val="14"/>
                <w:lang w:eastAsia="ru-RU"/>
              </w:rPr>
              <w:lastRenderedPageBreak/>
              <w:t>ий</w:t>
            </w:r>
          </w:p>
        </w:tc>
      </w:tr>
      <w:tr w:rsidR="00D04815" w:rsidRPr="00D04815" w:rsidTr="00D04815">
        <w:trPr>
          <w:trHeight w:val="20"/>
        </w:trPr>
        <w:tc>
          <w:tcPr>
            <w:tcW w:w="601" w:type="pct"/>
            <w:gridSpan w:val="2"/>
            <w:vMerge/>
            <w:tcBorders>
              <w:top w:val="single" w:sz="4" w:space="0" w:color="auto"/>
              <w:left w:val="single" w:sz="4" w:space="0" w:color="auto"/>
              <w:bottom w:val="single" w:sz="4" w:space="0" w:color="000000"/>
              <w:right w:val="single" w:sz="4" w:space="0" w:color="000000"/>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3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203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1110051180</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53</w:t>
            </w:r>
            <w:r w:rsidRPr="00D04815">
              <w:rPr>
                <w:rFonts w:ascii="Times New Roman" w:eastAsia="Times New Roman" w:hAnsi="Times New Roman"/>
                <w:color w:val="000000"/>
                <w:sz w:val="14"/>
                <w:szCs w:val="14"/>
                <w:lang w:eastAsia="ru-RU"/>
              </w:rPr>
              <w:lastRenderedPageBreak/>
              <w:t>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lastRenderedPageBreak/>
              <w:t> </w:t>
            </w:r>
          </w:p>
        </w:tc>
        <w:tc>
          <w:tcPr>
            <w:tcW w:w="370"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4 321 </w:t>
            </w:r>
            <w:r w:rsidRPr="00D04815">
              <w:rPr>
                <w:rFonts w:ascii="Times New Roman" w:eastAsia="Times New Roman" w:hAnsi="Times New Roman"/>
                <w:color w:val="000000"/>
                <w:sz w:val="14"/>
                <w:szCs w:val="14"/>
                <w:lang w:eastAsia="ru-RU"/>
              </w:rPr>
              <w:lastRenderedPageBreak/>
              <w:t xml:space="preserve">800,00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xml:space="preserve">          4 284 </w:t>
            </w:r>
            <w:r w:rsidRPr="00D04815">
              <w:rPr>
                <w:rFonts w:ascii="Times New Roman" w:eastAsia="Times New Roman" w:hAnsi="Times New Roman"/>
                <w:color w:val="000000"/>
                <w:sz w:val="14"/>
                <w:szCs w:val="14"/>
                <w:lang w:eastAsia="ru-RU"/>
              </w:rPr>
              <w:lastRenderedPageBreak/>
              <w:t xml:space="preserve">600,00   </w:t>
            </w:r>
          </w:p>
        </w:tc>
        <w:tc>
          <w:tcPr>
            <w:tcW w:w="351"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8 606 </w:t>
            </w:r>
            <w:r w:rsidRPr="00D04815">
              <w:rPr>
                <w:rFonts w:ascii="Times New Roman" w:eastAsia="Times New Roman" w:hAnsi="Times New Roman"/>
                <w:color w:val="000000"/>
                <w:sz w:val="14"/>
                <w:szCs w:val="14"/>
                <w:lang w:eastAsia="ru-RU"/>
              </w:rPr>
              <w:lastRenderedPageBreak/>
              <w:t xml:space="preserve">400,00   </w:t>
            </w:r>
          </w:p>
        </w:tc>
        <w:tc>
          <w:tcPr>
            <w:tcW w:w="72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60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lastRenderedPageBreak/>
              <w:t>Мероприятие 3.2:</w:t>
            </w:r>
            <w:r w:rsidRPr="00D04815">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33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1117514</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540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177 500,00   </w:t>
            </w:r>
          </w:p>
        </w:tc>
        <w:tc>
          <w:tcPr>
            <w:tcW w:w="370"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177 700,00   </w:t>
            </w:r>
          </w:p>
        </w:tc>
        <w:tc>
          <w:tcPr>
            <w:tcW w:w="38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355 200,00   </w:t>
            </w:r>
          </w:p>
        </w:tc>
        <w:tc>
          <w:tcPr>
            <w:tcW w:w="728" w:type="pct"/>
            <w:vMerge w:val="restar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Выполнение государственных полномочий</w:t>
            </w:r>
          </w:p>
        </w:tc>
      </w:tr>
      <w:tr w:rsidR="00D04815" w:rsidRPr="00D04815" w:rsidTr="00D04815">
        <w:trPr>
          <w:trHeight w:val="20"/>
        </w:trPr>
        <w:tc>
          <w:tcPr>
            <w:tcW w:w="601" w:type="pct"/>
            <w:gridSpan w:val="2"/>
            <w:vMerge/>
            <w:tcBorders>
              <w:top w:val="single" w:sz="4" w:space="0" w:color="auto"/>
              <w:left w:val="single" w:sz="4" w:space="0" w:color="auto"/>
              <w:bottom w:val="single" w:sz="4" w:space="0" w:color="000000"/>
              <w:right w:val="single" w:sz="4" w:space="0" w:color="000000"/>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33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113</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1110075140</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jc w:val="right"/>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530</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70"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eastAsia="Times New Roman"/>
                <w:color w:val="000000"/>
                <w:sz w:val="14"/>
                <w:szCs w:val="14"/>
                <w:lang w:eastAsia="ru-RU"/>
              </w:rPr>
            </w:pPr>
            <w:r w:rsidRPr="00D04815">
              <w:rPr>
                <w:rFonts w:eastAsia="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178 200,00   </w:t>
            </w:r>
          </w:p>
        </w:tc>
        <w:tc>
          <w:tcPr>
            <w:tcW w:w="394" w:type="pct"/>
            <w:tcBorders>
              <w:top w:val="nil"/>
              <w:left w:val="nil"/>
              <w:bottom w:val="single" w:sz="4" w:space="0" w:color="auto"/>
              <w:right w:val="nil"/>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178 100,00   </w:t>
            </w:r>
          </w:p>
        </w:tc>
        <w:tc>
          <w:tcPr>
            <w:tcW w:w="351"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178 100,00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178 100,00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xml:space="preserve">           712 500,00   </w:t>
            </w:r>
          </w:p>
        </w:tc>
        <w:tc>
          <w:tcPr>
            <w:tcW w:w="728" w:type="pct"/>
            <w:vMerge/>
            <w:tcBorders>
              <w:top w:val="nil"/>
              <w:left w:val="single" w:sz="4" w:space="0" w:color="auto"/>
              <w:bottom w:val="single" w:sz="4" w:space="0" w:color="auto"/>
              <w:right w:val="single" w:sz="4" w:space="0" w:color="auto"/>
            </w:tcBorders>
            <w:vAlign w:val="center"/>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p>
        </w:tc>
      </w:tr>
      <w:tr w:rsidR="00D04815" w:rsidRPr="00D04815" w:rsidTr="00D04815">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Задача 4: Повышение качества управления муниципальными финансами.</w:t>
            </w:r>
          </w:p>
        </w:tc>
      </w:tr>
      <w:tr w:rsidR="00D04815" w:rsidRPr="00D04815" w:rsidTr="00D04815">
        <w:trPr>
          <w:trHeight w:val="20"/>
        </w:trPr>
        <w:tc>
          <w:tcPr>
            <w:tcW w:w="601" w:type="pct"/>
            <w:gridSpan w:val="2"/>
            <w:tcBorders>
              <w:top w:val="single" w:sz="4" w:space="0" w:color="auto"/>
              <w:left w:val="single" w:sz="4" w:space="0" w:color="auto"/>
              <w:bottom w:val="nil"/>
              <w:right w:val="single" w:sz="4" w:space="0" w:color="000000"/>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Мероприятие 4.1</w:t>
            </w:r>
            <w:r w:rsidRPr="00D04815">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3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268"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70" w:type="pct"/>
            <w:tcBorders>
              <w:top w:val="nil"/>
              <w:left w:val="single" w:sz="4" w:space="0" w:color="auto"/>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84" w:type="pct"/>
            <w:tcBorders>
              <w:top w:val="nil"/>
              <w:left w:val="nil"/>
              <w:bottom w:val="single" w:sz="4" w:space="0" w:color="auto"/>
              <w:right w:val="single" w:sz="4" w:space="0" w:color="auto"/>
            </w:tcBorders>
            <w:shd w:val="clear" w:color="auto" w:fill="auto"/>
            <w:noWrap/>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94"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center"/>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c>
          <w:tcPr>
            <w:tcW w:w="72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D04815" w:rsidRPr="00D04815" w:rsidTr="00D04815">
        <w:trPr>
          <w:trHeight w:val="20"/>
        </w:trPr>
        <w:tc>
          <w:tcPr>
            <w:tcW w:w="6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Итого по подпрограмме</w:t>
            </w:r>
          </w:p>
        </w:tc>
        <w:tc>
          <w:tcPr>
            <w:tcW w:w="338" w:type="pct"/>
            <w:tcBorders>
              <w:top w:val="nil"/>
              <w:left w:val="nil"/>
              <w:bottom w:val="single" w:sz="4" w:space="0" w:color="auto"/>
              <w:right w:val="single" w:sz="4" w:space="0" w:color="auto"/>
            </w:tcBorders>
            <w:shd w:val="clear" w:color="auto" w:fill="auto"/>
            <w:hideMark/>
          </w:tcPr>
          <w:p w:rsidR="00D04815" w:rsidRPr="00D04815" w:rsidRDefault="00D04815" w:rsidP="00D04815">
            <w:pPr>
              <w:spacing w:after="0" w:line="240" w:lineRule="auto"/>
              <w:rPr>
                <w:rFonts w:eastAsia="Times New Roman"/>
                <w:bCs/>
                <w:color w:val="000000"/>
                <w:sz w:val="14"/>
                <w:szCs w:val="14"/>
                <w:lang w:eastAsia="ru-RU"/>
              </w:rPr>
            </w:pPr>
            <w:r w:rsidRPr="00D04815">
              <w:rPr>
                <w:rFonts w:eastAsia="Times New Roman"/>
                <w:bCs/>
                <w:color w:val="000000"/>
                <w:sz w:val="14"/>
                <w:szCs w:val="14"/>
                <w:lang w:eastAsia="ru-RU"/>
              </w:rPr>
              <w:t> </w:t>
            </w:r>
          </w:p>
        </w:tc>
        <w:tc>
          <w:tcPr>
            <w:tcW w:w="155"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х</w:t>
            </w:r>
          </w:p>
        </w:tc>
        <w:tc>
          <w:tcPr>
            <w:tcW w:w="154" w:type="pct"/>
            <w:tcBorders>
              <w:top w:val="nil"/>
              <w:left w:val="nil"/>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х</w:t>
            </w:r>
          </w:p>
        </w:tc>
        <w:tc>
          <w:tcPr>
            <w:tcW w:w="26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х</w:t>
            </w:r>
          </w:p>
        </w:tc>
        <w:tc>
          <w:tcPr>
            <w:tcW w:w="13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х</w:t>
            </w:r>
          </w:p>
        </w:tc>
        <w:tc>
          <w:tcPr>
            <w:tcW w:w="408"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107 619 441,76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119 335 807,00   </w:t>
            </w:r>
          </w:p>
        </w:tc>
        <w:tc>
          <w:tcPr>
            <w:tcW w:w="384"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105 812 600,00   </w:t>
            </w:r>
          </w:p>
        </w:tc>
        <w:tc>
          <w:tcPr>
            <w:tcW w:w="394"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99 499 600,00   </w:t>
            </w:r>
          </w:p>
        </w:tc>
        <w:tc>
          <w:tcPr>
            <w:tcW w:w="351"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43 147 200,00   </w:t>
            </w:r>
          </w:p>
        </w:tc>
        <w:tc>
          <w:tcPr>
            <w:tcW w:w="351"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43 147 200,00   </w:t>
            </w:r>
          </w:p>
        </w:tc>
        <w:tc>
          <w:tcPr>
            <w:tcW w:w="370" w:type="pct"/>
            <w:tcBorders>
              <w:top w:val="nil"/>
              <w:left w:val="single" w:sz="4" w:space="0" w:color="auto"/>
              <w:bottom w:val="single" w:sz="4" w:space="0" w:color="auto"/>
              <w:right w:val="nil"/>
            </w:tcBorders>
            <w:shd w:val="clear" w:color="auto" w:fill="auto"/>
            <w:noWrap/>
            <w:hideMark/>
          </w:tcPr>
          <w:p w:rsidR="00D04815" w:rsidRPr="00D04815" w:rsidRDefault="00D04815" w:rsidP="00D04815">
            <w:pPr>
              <w:spacing w:after="0" w:line="240" w:lineRule="auto"/>
              <w:rPr>
                <w:rFonts w:ascii="Times New Roman" w:eastAsia="Times New Roman" w:hAnsi="Times New Roman"/>
                <w:bCs/>
                <w:color w:val="000000"/>
                <w:sz w:val="14"/>
                <w:szCs w:val="14"/>
                <w:lang w:eastAsia="ru-RU"/>
              </w:rPr>
            </w:pPr>
            <w:r w:rsidRPr="00D04815">
              <w:rPr>
                <w:rFonts w:ascii="Times New Roman" w:eastAsia="Times New Roman" w:hAnsi="Times New Roman"/>
                <w:bCs/>
                <w:color w:val="000000"/>
                <w:sz w:val="14"/>
                <w:szCs w:val="14"/>
                <w:lang w:eastAsia="ru-RU"/>
              </w:rPr>
              <w:t xml:space="preserve">    518 561 848,76   </w:t>
            </w:r>
          </w:p>
        </w:tc>
        <w:tc>
          <w:tcPr>
            <w:tcW w:w="728" w:type="pct"/>
            <w:tcBorders>
              <w:top w:val="nil"/>
              <w:left w:val="single" w:sz="4" w:space="0" w:color="auto"/>
              <w:bottom w:val="single" w:sz="4" w:space="0" w:color="auto"/>
              <w:right w:val="single" w:sz="4" w:space="0" w:color="auto"/>
            </w:tcBorders>
            <w:shd w:val="clear" w:color="auto" w:fill="auto"/>
            <w:hideMark/>
          </w:tcPr>
          <w:p w:rsidR="00D04815" w:rsidRPr="00D04815" w:rsidRDefault="00D04815" w:rsidP="00D04815">
            <w:pPr>
              <w:spacing w:after="0" w:line="240" w:lineRule="auto"/>
              <w:jc w:val="both"/>
              <w:rPr>
                <w:rFonts w:ascii="Times New Roman" w:eastAsia="Times New Roman" w:hAnsi="Times New Roman"/>
                <w:color w:val="000000"/>
                <w:sz w:val="14"/>
                <w:szCs w:val="14"/>
                <w:lang w:eastAsia="ru-RU"/>
              </w:rPr>
            </w:pPr>
            <w:r w:rsidRPr="00D04815">
              <w:rPr>
                <w:rFonts w:ascii="Times New Roman" w:eastAsia="Times New Roman" w:hAnsi="Times New Roman"/>
                <w:color w:val="000000"/>
                <w:sz w:val="14"/>
                <w:szCs w:val="14"/>
                <w:lang w:eastAsia="ru-RU"/>
              </w:rPr>
              <w:t> </w:t>
            </w:r>
          </w:p>
        </w:tc>
      </w:tr>
    </w:tbl>
    <w:p w:rsidR="00D04815" w:rsidRDefault="00D0481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Look w:val="04A0"/>
      </w:tblPr>
      <w:tblGrid>
        <w:gridCol w:w="9570"/>
      </w:tblGrid>
      <w:tr w:rsidR="00002CB4" w:rsidRPr="00002CB4" w:rsidTr="00002CB4">
        <w:trPr>
          <w:trHeight w:val="20"/>
        </w:trPr>
        <w:tc>
          <w:tcPr>
            <w:tcW w:w="5000" w:type="pct"/>
            <w:tcBorders>
              <w:top w:val="nil"/>
              <w:left w:val="nil"/>
              <w:right w:val="nil"/>
            </w:tcBorders>
            <w:shd w:val="clear" w:color="auto" w:fill="auto"/>
            <w:noWrap/>
            <w:vAlign w:val="bottom"/>
            <w:hideMark/>
          </w:tcPr>
          <w:p w:rsidR="00002CB4" w:rsidRPr="00457B71" w:rsidRDefault="00002CB4" w:rsidP="00002CB4">
            <w:pPr>
              <w:spacing w:after="0" w:line="240" w:lineRule="auto"/>
              <w:jc w:val="right"/>
              <w:rPr>
                <w:rFonts w:ascii="Times New Roman" w:eastAsia="Times New Roman" w:hAnsi="Times New Roman"/>
                <w:color w:val="000000"/>
                <w:sz w:val="18"/>
                <w:szCs w:val="18"/>
                <w:lang w:eastAsia="ru-RU"/>
              </w:rPr>
            </w:pPr>
            <w:r w:rsidRPr="00002CB4">
              <w:rPr>
                <w:rFonts w:ascii="Times New Roman" w:eastAsia="Times New Roman" w:hAnsi="Times New Roman"/>
                <w:color w:val="000000"/>
                <w:sz w:val="18"/>
                <w:szCs w:val="18"/>
                <w:lang w:eastAsia="ru-RU"/>
              </w:rPr>
              <w:t xml:space="preserve">                                                            Приложение №4</w:t>
            </w:r>
            <w:r w:rsidRPr="00002CB4">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002CB4">
              <w:rPr>
                <w:rFonts w:ascii="Times New Roman" w:eastAsia="Times New Roman" w:hAnsi="Times New Roman"/>
                <w:color w:val="000000"/>
                <w:sz w:val="18"/>
                <w:szCs w:val="18"/>
                <w:lang w:eastAsia="ru-RU"/>
              </w:rPr>
              <w:br/>
              <w:t xml:space="preserve"> от «19» 05 2017г № 532-п</w:t>
            </w:r>
          </w:p>
          <w:p w:rsidR="00002CB4" w:rsidRPr="00457B71" w:rsidRDefault="00002CB4" w:rsidP="00002CB4">
            <w:pPr>
              <w:spacing w:after="0" w:line="240" w:lineRule="auto"/>
              <w:jc w:val="right"/>
              <w:rPr>
                <w:rFonts w:ascii="Times New Roman" w:eastAsia="Times New Roman" w:hAnsi="Times New Roman"/>
                <w:color w:val="000000"/>
                <w:sz w:val="18"/>
                <w:szCs w:val="18"/>
                <w:lang w:eastAsia="ru-RU"/>
              </w:rPr>
            </w:pPr>
          </w:p>
          <w:p w:rsidR="00002CB4" w:rsidRPr="00002CB4" w:rsidRDefault="00002CB4" w:rsidP="00002CB4">
            <w:pPr>
              <w:spacing w:after="0" w:line="240" w:lineRule="auto"/>
              <w:jc w:val="right"/>
              <w:rPr>
                <w:rFonts w:ascii="Times New Roman" w:eastAsia="Times New Roman" w:hAnsi="Times New Roman"/>
                <w:color w:val="000000"/>
                <w:sz w:val="18"/>
                <w:szCs w:val="18"/>
                <w:lang w:eastAsia="ru-RU"/>
              </w:rPr>
            </w:pPr>
            <w:r w:rsidRPr="00002CB4">
              <w:rPr>
                <w:rFonts w:ascii="Times New Roman" w:eastAsia="Times New Roman" w:hAnsi="Times New Roman"/>
                <w:color w:val="000000"/>
                <w:sz w:val="18"/>
                <w:szCs w:val="18"/>
                <w:lang w:eastAsia="ru-RU"/>
              </w:rPr>
              <w:t xml:space="preserve">Приложение № 2 </w:t>
            </w:r>
            <w:r w:rsidRPr="00002CB4">
              <w:rPr>
                <w:rFonts w:ascii="Times New Roman" w:eastAsia="Times New Roman" w:hAnsi="Times New Roman"/>
                <w:color w:val="000000"/>
                <w:sz w:val="18"/>
                <w:szCs w:val="18"/>
                <w:lang w:eastAsia="ru-RU"/>
              </w:rPr>
              <w:br/>
              <w:t>к подпрограмме «Обеспечение реализации муниципальной программы»</w:t>
            </w:r>
          </w:p>
          <w:p w:rsidR="00002CB4" w:rsidRPr="00002CB4" w:rsidRDefault="00002CB4" w:rsidP="00002CB4">
            <w:pPr>
              <w:spacing w:after="0" w:line="240" w:lineRule="auto"/>
              <w:jc w:val="right"/>
              <w:rPr>
                <w:rFonts w:ascii="Times New Roman" w:eastAsia="Times New Roman" w:hAnsi="Times New Roman"/>
                <w:color w:val="000000"/>
                <w:sz w:val="18"/>
                <w:szCs w:val="18"/>
                <w:lang w:eastAsia="ru-RU"/>
              </w:rPr>
            </w:pPr>
            <w:r w:rsidRPr="00002CB4">
              <w:rPr>
                <w:rFonts w:ascii="Times New Roman" w:eastAsia="Times New Roman" w:hAnsi="Times New Roman"/>
                <w:color w:val="000000"/>
                <w:sz w:val="18"/>
                <w:szCs w:val="18"/>
                <w:lang w:eastAsia="ru-RU"/>
              </w:rPr>
              <w:t xml:space="preserve">  </w:t>
            </w:r>
          </w:p>
          <w:p w:rsidR="00002CB4" w:rsidRPr="00002CB4" w:rsidRDefault="00002CB4" w:rsidP="00002CB4">
            <w:pPr>
              <w:spacing w:after="0" w:line="240" w:lineRule="auto"/>
              <w:jc w:val="center"/>
              <w:rPr>
                <w:rFonts w:ascii="Times New Roman" w:eastAsia="Times New Roman" w:hAnsi="Times New Roman"/>
                <w:color w:val="000000"/>
                <w:sz w:val="18"/>
                <w:szCs w:val="18"/>
                <w:lang w:eastAsia="ru-RU"/>
              </w:rPr>
            </w:pPr>
            <w:r w:rsidRPr="00002CB4">
              <w:rPr>
                <w:rFonts w:ascii="Times New Roman" w:eastAsia="Times New Roman" w:hAnsi="Times New Roman"/>
                <w:color w:val="000000"/>
                <w:sz w:val="20"/>
                <w:szCs w:val="20"/>
                <w:lang w:eastAsia="ru-RU"/>
              </w:rPr>
              <w:t xml:space="preserve">Перечень мероприятий подпрограммы </w:t>
            </w:r>
          </w:p>
        </w:tc>
      </w:tr>
    </w:tbl>
    <w:p w:rsidR="00D04815" w:rsidRDefault="00D0481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Look w:val="04A0"/>
      </w:tblPr>
      <w:tblGrid>
        <w:gridCol w:w="931"/>
        <w:gridCol w:w="741"/>
        <w:gridCol w:w="405"/>
        <w:gridCol w:w="389"/>
        <w:gridCol w:w="636"/>
        <w:gridCol w:w="335"/>
        <w:gridCol w:w="732"/>
        <w:gridCol w:w="732"/>
        <w:gridCol w:w="732"/>
        <w:gridCol w:w="752"/>
        <w:gridCol w:w="732"/>
        <w:gridCol w:w="732"/>
        <w:gridCol w:w="791"/>
        <w:gridCol w:w="930"/>
      </w:tblGrid>
      <w:tr w:rsidR="00002CB4" w:rsidRPr="00002CB4" w:rsidTr="00002CB4">
        <w:trPr>
          <w:trHeight w:val="20"/>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Наименование  программы, подпрограммы</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eastAsia="Times New Roman"/>
                <w:color w:val="000000"/>
                <w:sz w:val="14"/>
                <w:szCs w:val="14"/>
                <w:lang w:eastAsia="ru-RU"/>
              </w:rPr>
            </w:pPr>
            <w:r w:rsidRPr="00002CB4">
              <w:rPr>
                <w:rFonts w:eastAsia="Times New Roman"/>
                <w:color w:val="000000"/>
                <w:sz w:val="14"/>
                <w:szCs w:val="14"/>
                <w:lang w:eastAsia="ru-RU"/>
              </w:rPr>
              <w:t> </w:t>
            </w:r>
          </w:p>
        </w:tc>
        <w:tc>
          <w:tcPr>
            <w:tcW w:w="76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Код бюджетной классификации</w:t>
            </w:r>
          </w:p>
        </w:tc>
        <w:tc>
          <w:tcPr>
            <w:tcW w:w="2535" w:type="pct"/>
            <w:gridSpan w:val="7"/>
            <w:tcBorders>
              <w:top w:val="single" w:sz="4" w:space="0" w:color="auto"/>
              <w:left w:val="nil"/>
              <w:bottom w:val="nil"/>
              <w:right w:val="single" w:sz="4" w:space="0" w:color="000000"/>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Расходы</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002CB4">
              <w:rPr>
                <w:rFonts w:ascii="Times New Roman" w:eastAsia="Times New Roman" w:hAnsi="Times New Roman"/>
                <w:color w:val="000000"/>
                <w:sz w:val="14"/>
                <w:szCs w:val="14"/>
                <w:lang w:eastAsia="ru-RU"/>
              </w:rPr>
              <w:t>я(</w:t>
            </w:r>
            <w:proofErr w:type="gramEnd"/>
            <w:r w:rsidRPr="00002CB4">
              <w:rPr>
                <w:rFonts w:ascii="Times New Roman" w:eastAsia="Times New Roman" w:hAnsi="Times New Roman"/>
                <w:color w:val="000000"/>
                <w:sz w:val="14"/>
                <w:szCs w:val="14"/>
                <w:lang w:eastAsia="ru-RU"/>
              </w:rPr>
              <w:t>в натуральном выражении)</w:t>
            </w:r>
          </w:p>
        </w:tc>
      </w:tr>
      <w:tr w:rsidR="00002CB4" w:rsidRPr="00002CB4" w:rsidTr="00002CB4">
        <w:trPr>
          <w:trHeight w:val="20"/>
        </w:trPr>
        <w:tc>
          <w:tcPr>
            <w:tcW w:w="499"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eastAsia="Times New Roman"/>
                <w:color w:val="000000"/>
                <w:sz w:val="14"/>
                <w:szCs w:val="14"/>
                <w:lang w:eastAsia="ru-RU"/>
              </w:rPr>
            </w:pPr>
          </w:p>
        </w:tc>
        <w:tc>
          <w:tcPr>
            <w:tcW w:w="765" w:type="pct"/>
            <w:gridSpan w:val="4"/>
            <w:vMerge/>
            <w:tcBorders>
              <w:top w:val="single" w:sz="4" w:space="0" w:color="auto"/>
              <w:left w:val="single" w:sz="4" w:space="0" w:color="auto"/>
              <w:bottom w:val="single" w:sz="4" w:space="0" w:color="000000"/>
              <w:right w:val="single" w:sz="4" w:space="0" w:color="000000"/>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2535" w:type="pct"/>
            <w:gridSpan w:val="7"/>
            <w:tcBorders>
              <w:top w:val="nil"/>
              <w:left w:val="nil"/>
              <w:bottom w:val="single" w:sz="4" w:space="0" w:color="auto"/>
              <w:right w:val="single" w:sz="4" w:space="0" w:color="000000"/>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(руб.), годы</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r>
      <w:tr w:rsidR="00002CB4" w:rsidRPr="00002CB4" w:rsidTr="00002CB4">
        <w:trPr>
          <w:trHeight w:val="161"/>
        </w:trPr>
        <w:tc>
          <w:tcPr>
            <w:tcW w:w="499"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eastAsia="Times New Roman"/>
                <w:color w:val="000000"/>
                <w:sz w:val="14"/>
                <w:szCs w:val="14"/>
                <w:lang w:eastAsia="ru-RU"/>
              </w:rPr>
            </w:pPr>
          </w:p>
        </w:tc>
        <w:tc>
          <w:tcPr>
            <w:tcW w:w="165"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ГРБС</w:t>
            </w:r>
          </w:p>
        </w:tc>
        <w:tc>
          <w:tcPr>
            <w:tcW w:w="165"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РзПр</w:t>
            </w:r>
          </w:p>
        </w:tc>
        <w:tc>
          <w:tcPr>
            <w:tcW w:w="299"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ЦСР</w:t>
            </w:r>
          </w:p>
        </w:tc>
        <w:tc>
          <w:tcPr>
            <w:tcW w:w="135"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ВР</w:t>
            </w:r>
          </w:p>
        </w:tc>
        <w:tc>
          <w:tcPr>
            <w:tcW w:w="351"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2014 год</w:t>
            </w:r>
          </w:p>
        </w:tc>
        <w:tc>
          <w:tcPr>
            <w:tcW w:w="356"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2015 год</w:t>
            </w:r>
          </w:p>
        </w:tc>
        <w:tc>
          <w:tcPr>
            <w:tcW w:w="356"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2016 год</w:t>
            </w:r>
          </w:p>
        </w:tc>
        <w:tc>
          <w:tcPr>
            <w:tcW w:w="361"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2017 год</w:t>
            </w:r>
          </w:p>
        </w:tc>
        <w:tc>
          <w:tcPr>
            <w:tcW w:w="360"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2018 год</w:t>
            </w:r>
          </w:p>
        </w:tc>
        <w:tc>
          <w:tcPr>
            <w:tcW w:w="360"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2019 год</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Итого за 2014-2019 годы</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r>
      <w:tr w:rsidR="00002CB4" w:rsidRPr="00002CB4" w:rsidTr="00002CB4">
        <w:trPr>
          <w:trHeight w:val="161"/>
        </w:trPr>
        <w:tc>
          <w:tcPr>
            <w:tcW w:w="499"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eastAsia="Times New Roman"/>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35"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51"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56"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56"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0"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0"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r>
      <w:tr w:rsidR="00002CB4" w:rsidRPr="00002CB4" w:rsidTr="00002CB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Цель подпрограммы: Создание условий для эффективного, ответственного и прозрачного управления финансовыми ресурсами в рамках выполнения </w:t>
            </w:r>
            <w:r w:rsidRPr="00002CB4">
              <w:rPr>
                <w:rFonts w:ascii="Times New Roman" w:eastAsia="Times New Roman" w:hAnsi="Times New Roman"/>
                <w:color w:val="000000"/>
                <w:sz w:val="14"/>
                <w:szCs w:val="14"/>
                <w:lang w:eastAsia="ru-RU"/>
              </w:rPr>
              <w:lastRenderedPageBreak/>
              <w:t>установленных функций и полномочий, а также повышения эффективности расходов районного бюджета</w:t>
            </w:r>
            <w:proofErr w:type="gramStart"/>
            <w:r w:rsidRPr="00002CB4">
              <w:rPr>
                <w:rFonts w:ascii="Times New Roman" w:eastAsia="Times New Roman" w:hAnsi="Times New Roman"/>
                <w:color w:val="000000"/>
                <w:sz w:val="14"/>
                <w:szCs w:val="14"/>
                <w:lang w:eastAsia="ru-RU"/>
              </w:rPr>
              <w:t xml:space="preserve"> .</w:t>
            </w:r>
            <w:proofErr w:type="gramEnd"/>
            <w:r w:rsidRPr="00002CB4">
              <w:rPr>
                <w:rFonts w:ascii="Times New Roman" w:eastAsia="Times New Roman" w:hAnsi="Times New Roman"/>
                <w:color w:val="000000"/>
                <w:sz w:val="14"/>
                <w:szCs w:val="14"/>
                <w:lang w:eastAsia="ru-RU"/>
              </w:rPr>
              <w:t xml:space="preserve"> Обеспечение контроля за соблюдением законодательства в финансово-бюджетной сфере.</w:t>
            </w:r>
          </w:p>
        </w:tc>
      </w:tr>
      <w:tr w:rsidR="00002CB4" w:rsidRPr="00002CB4" w:rsidTr="00002CB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002CB4" w:rsidRPr="00002CB4" w:rsidTr="00002CB4">
        <w:trPr>
          <w:trHeight w:val="20"/>
        </w:trPr>
        <w:tc>
          <w:tcPr>
            <w:tcW w:w="499" w:type="pct"/>
            <w:vMerge w:val="restar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Мероприятие 1.1: руководство и управление в сфере установленных функций </w:t>
            </w:r>
          </w:p>
        </w:tc>
        <w:tc>
          <w:tcPr>
            <w:tcW w:w="361" w:type="pct"/>
            <w:vMerge w:val="restart"/>
            <w:tcBorders>
              <w:top w:val="nil"/>
              <w:left w:val="single" w:sz="4" w:space="0" w:color="auto"/>
              <w:bottom w:val="single" w:sz="4" w:space="0" w:color="000000"/>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11 942 071,80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9 491 284,80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21 433 356,60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1120060000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9 767 561,25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9 804 534,00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9 604 534,00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9 604 534,00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38 781 163,25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1126000</w:t>
            </w:r>
          </w:p>
        </w:tc>
        <w:tc>
          <w:tcPr>
            <w:tcW w:w="135"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r w:rsidRPr="00002CB4">
              <w:rPr>
                <w:rFonts w:ascii="Times New Roman" w:eastAsia="Times New Roman" w:hAnsi="Times New Roman"/>
                <w:color w:val="000000"/>
                <w:sz w:val="14"/>
                <w:szCs w:val="14"/>
                <w:lang w:eastAsia="ru-RU"/>
              </w:rPr>
              <w:br/>
              <w:t>122</w:t>
            </w:r>
            <w:r w:rsidRPr="00002CB4">
              <w:rPr>
                <w:rFonts w:ascii="Times New Roman" w:eastAsia="Times New Roman" w:hAnsi="Times New Roman"/>
                <w:color w:val="000000"/>
                <w:sz w:val="14"/>
                <w:szCs w:val="14"/>
                <w:lang w:eastAsia="ru-RU"/>
              </w:rPr>
              <w:br/>
              <w:t>244</w:t>
            </w:r>
            <w:r w:rsidRPr="00002CB4">
              <w:rPr>
                <w:rFonts w:ascii="Times New Roman" w:eastAsia="Times New Roman" w:hAnsi="Times New Roman"/>
                <w:color w:val="000000"/>
                <w:sz w:val="14"/>
                <w:szCs w:val="14"/>
                <w:lang w:eastAsia="ru-RU"/>
              </w:rPr>
              <w:br/>
              <w:t>852</w:t>
            </w:r>
            <w:r w:rsidRPr="00002CB4">
              <w:rPr>
                <w:rFonts w:ascii="Times New Roman" w:eastAsia="Times New Roman" w:hAnsi="Times New Roman"/>
                <w:color w:val="000000"/>
                <w:sz w:val="14"/>
                <w:szCs w:val="14"/>
                <w:lang w:eastAsia="ru-RU"/>
              </w:rPr>
              <w:br/>
              <w:t>853</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11 942 071,80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9 491 284,80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21 433 356,60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1120060000</w:t>
            </w:r>
          </w:p>
        </w:tc>
        <w:tc>
          <w:tcPr>
            <w:tcW w:w="135"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r w:rsidRPr="00002CB4">
              <w:rPr>
                <w:rFonts w:ascii="Times New Roman" w:eastAsia="Times New Roman" w:hAnsi="Times New Roman"/>
                <w:color w:val="000000"/>
                <w:sz w:val="14"/>
                <w:szCs w:val="14"/>
                <w:lang w:eastAsia="ru-RU"/>
              </w:rPr>
              <w:br/>
              <w:t>122</w:t>
            </w:r>
            <w:r w:rsidRPr="00002CB4">
              <w:rPr>
                <w:rFonts w:ascii="Times New Roman" w:eastAsia="Times New Roman" w:hAnsi="Times New Roman"/>
                <w:color w:val="000000"/>
                <w:sz w:val="14"/>
                <w:szCs w:val="14"/>
                <w:lang w:eastAsia="ru-RU"/>
              </w:rPr>
              <w:br/>
              <w:t>129</w:t>
            </w:r>
            <w:r w:rsidRPr="00002CB4">
              <w:rPr>
                <w:rFonts w:ascii="Times New Roman" w:eastAsia="Times New Roman" w:hAnsi="Times New Roman"/>
                <w:color w:val="000000"/>
                <w:sz w:val="14"/>
                <w:szCs w:val="14"/>
                <w:lang w:eastAsia="ru-RU"/>
              </w:rPr>
              <w:br/>
              <w:t>244</w:t>
            </w:r>
            <w:r w:rsidRPr="00002CB4">
              <w:rPr>
                <w:rFonts w:ascii="Times New Roman" w:eastAsia="Times New Roman" w:hAnsi="Times New Roman"/>
                <w:color w:val="000000"/>
                <w:sz w:val="14"/>
                <w:szCs w:val="14"/>
                <w:lang w:eastAsia="ru-RU"/>
              </w:rPr>
              <w:br/>
              <w:t>852</w:t>
            </w:r>
            <w:r w:rsidRPr="00002CB4">
              <w:rPr>
                <w:rFonts w:ascii="Times New Roman" w:eastAsia="Times New Roman" w:hAnsi="Times New Roman"/>
                <w:color w:val="000000"/>
                <w:sz w:val="14"/>
                <w:szCs w:val="14"/>
                <w:lang w:eastAsia="ru-RU"/>
              </w:rPr>
              <w:br/>
              <w:t>853</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9 767 561,25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9 804 534,00   </w:t>
            </w:r>
          </w:p>
        </w:tc>
        <w:tc>
          <w:tcPr>
            <w:tcW w:w="360"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eastAsia="Times New Roman"/>
                <w:color w:val="000000"/>
                <w:sz w:val="14"/>
                <w:szCs w:val="14"/>
                <w:lang w:eastAsia="ru-RU"/>
              </w:rPr>
            </w:pPr>
            <w:r w:rsidRPr="00002CB4">
              <w:rPr>
                <w:rFonts w:eastAsia="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eastAsia="Times New Roman"/>
                <w:color w:val="000000"/>
                <w:sz w:val="14"/>
                <w:szCs w:val="14"/>
                <w:lang w:eastAsia="ru-RU"/>
              </w:rPr>
            </w:pPr>
            <w:r w:rsidRPr="00002CB4">
              <w:rPr>
                <w:rFonts w:eastAsia="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19 572 095,25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1120060000</w:t>
            </w:r>
          </w:p>
        </w:tc>
        <w:tc>
          <w:tcPr>
            <w:tcW w:w="135"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r w:rsidRPr="00002CB4">
              <w:rPr>
                <w:rFonts w:ascii="Times New Roman" w:eastAsia="Times New Roman" w:hAnsi="Times New Roman"/>
                <w:color w:val="000000"/>
                <w:sz w:val="14"/>
                <w:szCs w:val="14"/>
                <w:lang w:eastAsia="ru-RU"/>
              </w:rPr>
              <w:br/>
              <w:t>122</w:t>
            </w:r>
            <w:r w:rsidRPr="00002CB4">
              <w:rPr>
                <w:rFonts w:ascii="Times New Roman" w:eastAsia="Times New Roman" w:hAnsi="Times New Roman"/>
                <w:color w:val="000000"/>
                <w:sz w:val="14"/>
                <w:szCs w:val="14"/>
                <w:lang w:eastAsia="ru-RU"/>
              </w:rPr>
              <w:br/>
              <w:t>129</w:t>
            </w:r>
            <w:r w:rsidRPr="00002CB4">
              <w:rPr>
                <w:rFonts w:ascii="Times New Roman" w:eastAsia="Times New Roman" w:hAnsi="Times New Roman"/>
                <w:color w:val="000000"/>
                <w:sz w:val="14"/>
                <w:szCs w:val="14"/>
                <w:lang w:eastAsia="ru-RU"/>
              </w:rPr>
              <w:br/>
              <w:t>244</w:t>
            </w:r>
            <w:r w:rsidRPr="00002CB4">
              <w:rPr>
                <w:rFonts w:ascii="Times New Roman" w:eastAsia="Times New Roman" w:hAnsi="Times New Roman"/>
                <w:color w:val="000000"/>
                <w:sz w:val="14"/>
                <w:szCs w:val="14"/>
                <w:lang w:eastAsia="ru-RU"/>
              </w:rPr>
              <w:br/>
              <w:t>852</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9 604 534,00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9 604 534,00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19 209 068,00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1126100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7 692,20</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230 872,19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238 564,39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1120061000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404 222,54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284 000,00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284 000,00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284 000,00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1 256 222,54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1126100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7 692,20</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230 872,19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238 564,39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1120061000</w:t>
            </w:r>
          </w:p>
        </w:tc>
        <w:tc>
          <w:tcPr>
            <w:tcW w:w="135"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r w:rsidRPr="00002CB4">
              <w:rPr>
                <w:rFonts w:ascii="Times New Roman" w:eastAsia="Times New Roman" w:hAnsi="Times New Roman"/>
                <w:color w:val="000000"/>
                <w:sz w:val="14"/>
                <w:szCs w:val="14"/>
                <w:lang w:eastAsia="ru-RU"/>
              </w:rPr>
              <w:br/>
              <w:t>129</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404 222,54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284 000,00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284 000,00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284 000,00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1 256 222,54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1126700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39 276,60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39 276,60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1120067000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117 188,46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198 580,00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330 000,00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330 000,00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975 768,46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1126700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122</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39 276,60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39 276,60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1120067000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122</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117 188,46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198 580,00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330 000,00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330 000,00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975 768,46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1126Б00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1 447 994,57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1 447 </w:t>
            </w:r>
            <w:r w:rsidRPr="00002CB4">
              <w:rPr>
                <w:rFonts w:ascii="Times New Roman" w:eastAsia="Times New Roman" w:hAnsi="Times New Roman"/>
                <w:color w:val="000000"/>
                <w:sz w:val="14"/>
                <w:szCs w:val="14"/>
                <w:lang w:eastAsia="ru-RU"/>
              </w:rPr>
              <w:lastRenderedPageBreak/>
              <w:t xml:space="preserve">994,57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1126Б00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1 447 994,57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1 447 994,57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112006Б000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1 277 575,60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1 348 166,00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1 498 166,00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1 498 166,00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5 622 073,60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112006Б000</w:t>
            </w:r>
          </w:p>
        </w:tc>
        <w:tc>
          <w:tcPr>
            <w:tcW w:w="135"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r w:rsidRPr="00002CB4">
              <w:rPr>
                <w:rFonts w:ascii="Times New Roman" w:eastAsia="Times New Roman" w:hAnsi="Times New Roman"/>
                <w:color w:val="000000"/>
                <w:sz w:val="14"/>
                <w:szCs w:val="14"/>
                <w:lang w:eastAsia="ru-RU"/>
              </w:rPr>
              <w:br/>
              <w:t>129</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1 277 575,60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1 348 166,00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1 498 166,00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1 498 166,00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5 622 073,60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112006Ф000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282 745,40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150 000,00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432 745,40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112006Ф000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244</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282 745,40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150 000,00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432 745,40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1126Г00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396 211,45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396 211,45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112006Г000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388 553,51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385 449,00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369 449,00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369 449,00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1 512 900,51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1126Г00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244</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396 211,45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396 211,45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112006Г000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244</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388 553,51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385 449,00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369 449,00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369 449,00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1 512 900,51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112006Э000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157 290,00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165 280,00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149 860,00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149 860,00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622 290,00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112006Э000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244</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157 290,00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165 280,00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149 860,00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149 860,00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622 290,00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112Ч006</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377 822,56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128 898,00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506 720,56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11200Ч0060</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268 400,00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384 491,00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384 491,00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384 491,00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1 421 873,00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112Ч006</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377 822,56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128 898,00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506 720,56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vMerge/>
            <w:tcBorders>
              <w:top w:val="nil"/>
              <w:left w:val="single" w:sz="4" w:space="0" w:color="auto"/>
              <w:bottom w:val="single" w:sz="4" w:space="0" w:color="auto"/>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11200Ч0060</w:t>
            </w:r>
          </w:p>
        </w:tc>
        <w:tc>
          <w:tcPr>
            <w:tcW w:w="135"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121</w:t>
            </w:r>
            <w:r w:rsidRPr="00002CB4">
              <w:rPr>
                <w:rFonts w:ascii="Times New Roman" w:eastAsia="Times New Roman" w:hAnsi="Times New Roman"/>
                <w:color w:val="000000"/>
                <w:sz w:val="14"/>
                <w:szCs w:val="14"/>
                <w:lang w:eastAsia="ru-RU"/>
              </w:rPr>
              <w:br/>
              <w:t>129</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268 400,00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384 491,00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384 491,00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384 491,00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1 421 873,00   </w:t>
            </w:r>
          </w:p>
        </w:tc>
        <w:tc>
          <w:tcPr>
            <w:tcW w:w="841" w:type="pct"/>
            <w:tcBorders>
              <w:top w:val="nil"/>
              <w:left w:val="nil"/>
              <w:bottom w:val="single" w:sz="4" w:space="0" w:color="auto"/>
              <w:right w:val="single" w:sz="4" w:space="0" w:color="auto"/>
            </w:tcBorders>
            <w:shd w:val="clear" w:color="auto" w:fill="auto"/>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Осуществление полномочий по формированию, исполнению  одного бюджета поселения и </w:t>
            </w:r>
            <w:proofErr w:type="gramStart"/>
            <w:r w:rsidRPr="00002CB4">
              <w:rPr>
                <w:rFonts w:ascii="Times New Roman" w:eastAsia="Times New Roman" w:hAnsi="Times New Roman"/>
                <w:color w:val="000000"/>
                <w:sz w:val="14"/>
                <w:szCs w:val="14"/>
                <w:lang w:eastAsia="ru-RU"/>
              </w:rPr>
              <w:t>контролю за</w:t>
            </w:r>
            <w:proofErr w:type="gramEnd"/>
            <w:r w:rsidRPr="00002CB4">
              <w:rPr>
                <w:rFonts w:ascii="Times New Roman" w:eastAsia="Times New Roman" w:hAnsi="Times New Roman"/>
                <w:color w:val="000000"/>
                <w:sz w:val="14"/>
                <w:szCs w:val="14"/>
                <w:lang w:eastAsia="ru-RU"/>
              </w:rPr>
              <w:t xml:space="preserve"> его исполнением</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внедрение современных механизмов организации бюджетного процесса</w:t>
            </w:r>
            <w:proofErr w:type="gramStart"/>
            <w:r w:rsidRPr="00002CB4">
              <w:rPr>
                <w:rFonts w:ascii="Times New Roman" w:eastAsia="Times New Roman" w:hAnsi="Times New Roman"/>
                <w:color w:val="000000"/>
                <w:sz w:val="14"/>
                <w:szCs w:val="14"/>
                <w:lang w:eastAsia="ru-RU"/>
              </w:rPr>
              <w:t xml:space="preserve"> ,</w:t>
            </w:r>
            <w:proofErr w:type="gramEnd"/>
            <w:r w:rsidRPr="00002CB4">
              <w:rPr>
                <w:rFonts w:ascii="Times New Roman" w:eastAsia="Times New Roman" w:hAnsi="Times New Roman"/>
                <w:color w:val="000000"/>
                <w:sz w:val="14"/>
                <w:szCs w:val="14"/>
                <w:lang w:eastAsia="ru-RU"/>
              </w:rPr>
              <w:t xml:space="preserve"> переход на «программный бюджет"</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Своевременное составление проекта районного бюджета и отчета об исполнении районного бюджета (не позднее 1 мая и 15 ноября текущего года соответственно); отношение дефицита бюджета к общему годовому объему доходов районного бюджета не </w:t>
            </w:r>
            <w:r w:rsidRPr="00002CB4">
              <w:rPr>
                <w:rFonts w:ascii="Times New Roman" w:eastAsia="Times New Roman" w:hAnsi="Times New Roman"/>
                <w:color w:val="000000"/>
                <w:sz w:val="14"/>
                <w:szCs w:val="14"/>
                <w:lang w:eastAsia="ru-RU"/>
              </w:rPr>
              <w:lastRenderedPageBreak/>
              <w:t>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Start"/>
            <w:r w:rsidRPr="00002CB4">
              <w:rPr>
                <w:rFonts w:ascii="Times New Roman" w:eastAsia="Times New Roman" w:hAnsi="Times New Roman"/>
                <w:color w:val="000000"/>
                <w:sz w:val="14"/>
                <w:szCs w:val="14"/>
                <w:lang w:eastAsia="ru-RU"/>
              </w:rPr>
              <w:t>.</w:t>
            </w:r>
            <w:proofErr w:type="gramEnd"/>
            <w:r w:rsidRPr="00002CB4">
              <w:rPr>
                <w:rFonts w:ascii="Times New Roman" w:eastAsia="Times New Roman" w:hAnsi="Times New Roman"/>
                <w:color w:val="000000"/>
                <w:sz w:val="14"/>
                <w:szCs w:val="14"/>
                <w:lang w:eastAsia="ru-RU"/>
              </w:rPr>
              <w:t xml:space="preserve"> </w:t>
            </w:r>
            <w:proofErr w:type="gramStart"/>
            <w:r w:rsidRPr="00002CB4">
              <w:rPr>
                <w:rFonts w:ascii="Times New Roman" w:eastAsia="Times New Roman" w:hAnsi="Times New Roman"/>
                <w:color w:val="000000"/>
                <w:sz w:val="14"/>
                <w:szCs w:val="14"/>
                <w:lang w:eastAsia="ru-RU"/>
              </w:rPr>
              <w:t>в</w:t>
            </w:r>
            <w:proofErr w:type="gramEnd"/>
            <w:r w:rsidRPr="00002CB4">
              <w:rPr>
                <w:rFonts w:ascii="Times New Roman" w:eastAsia="Times New Roman" w:hAnsi="Times New Roman"/>
                <w:color w:val="000000"/>
                <w:sz w:val="14"/>
                <w:szCs w:val="14"/>
                <w:lang w:eastAsia="ru-RU"/>
              </w:rPr>
              <w:t xml:space="preserve"> соответствии с требованиями Бюджетного кодекса Российской Федерации).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xml:space="preserve">проведение </w:t>
            </w:r>
            <w:proofErr w:type="gramStart"/>
            <w:r w:rsidRPr="00002CB4">
              <w:rPr>
                <w:rFonts w:ascii="Times New Roman" w:eastAsia="Times New Roman" w:hAnsi="Times New Roman"/>
                <w:color w:val="000000"/>
                <w:sz w:val="14"/>
                <w:szCs w:val="14"/>
                <w:lang w:eastAsia="ru-RU"/>
              </w:rPr>
              <w:t>оценки качества финансового менеджмента главных распорядителей бюджетных средств</w:t>
            </w:r>
            <w:proofErr w:type="gramEnd"/>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Поддержание </w:t>
            </w:r>
            <w:proofErr w:type="gramStart"/>
            <w:r w:rsidRPr="00002CB4">
              <w:rPr>
                <w:rFonts w:ascii="Times New Roman" w:eastAsia="Times New Roman" w:hAnsi="Times New Roman"/>
                <w:color w:val="000000"/>
                <w:sz w:val="14"/>
                <w:szCs w:val="14"/>
                <w:lang w:eastAsia="ru-RU"/>
              </w:rPr>
              <w:t>значения средней оценки качества финансового менеджмента главных распорядителей бюджетных</w:t>
            </w:r>
            <w:proofErr w:type="gramEnd"/>
            <w:r w:rsidRPr="00002CB4">
              <w:rPr>
                <w:rFonts w:ascii="Times New Roman" w:eastAsia="Times New Roman" w:hAnsi="Times New Roman"/>
                <w:color w:val="000000"/>
                <w:sz w:val="14"/>
                <w:szCs w:val="14"/>
                <w:lang w:eastAsia="ru-RU"/>
              </w:rPr>
              <w:t xml:space="preserve"> средств (не ниже 3 баллов).</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002CB4">
              <w:rPr>
                <w:rFonts w:ascii="Times New Roman" w:eastAsia="Times New Roman" w:hAnsi="Times New Roman"/>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AB7A15" w:rsidP="00002CB4">
            <w:pPr>
              <w:spacing w:after="0" w:line="240" w:lineRule="auto"/>
              <w:rPr>
                <w:rFonts w:ascii="Times New Roman" w:eastAsia="Times New Roman" w:hAnsi="Times New Roman"/>
                <w:sz w:val="14"/>
                <w:szCs w:val="14"/>
                <w:lang w:eastAsia="ru-RU"/>
              </w:rPr>
            </w:pPr>
            <w:hyperlink r:id="rId27" w:history="1">
              <w:r w:rsidR="00002CB4" w:rsidRPr="00002CB4">
                <w:rPr>
                  <w:rFonts w:ascii="Times New Roman" w:eastAsia="Times New Roman" w:hAnsi="Times New Roman"/>
                  <w:sz w:val="14"/>
                  <w:szCs w:val="14"/>
                  <w:lang w:eastAsia="ru-RU"/>
                </w:rPr>
                <w:t xml:space="preserve">организация и </w:t>
              </w:r>
              <w:r w:rsidR="00002CB4" w:rsidRPr="00002CB4">
                <w:rPr>
                  <w:rFonts w:ascii="Times New Roman" w:eastAsia="Times New Roman" w:hAnsi="Times New Roman"/>
                  <w:sz w:val="14"/>
                  <w:szCs w:val="14"/>
                  <w:lang w:eastAsia="ru-RU"/>
                </w:rPr>
                <w:lastRenderedPageBreak/>
                <w:t>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Доля районных </w:t>
            </w:r>
            <w:r w:rsidRPr="00002CB4">
              <w:rPr>
                <w:rFonts w:ascii="Times New Roman" w:eastAsia="Times New Roman" w:hAnsi="Times New Roman"/>
                <w:color w:val="000000"/>
                <w:sz w:val="14"/>
                <w:szCs w:val="14"/>
                <w:lang w:eastAsia="ru-RU"/>
              </w:rPr>
              <w:lastRenderedPageBreak/>
              <w:t>муниципальных учреждений разместивших в текущем году в полном объеме на официальном сайте в сети интернет WWW.bus.gov.ru</w:t>
            </w:r>
            <w:proofErr w:type="gramStart"/>
            <w:r w:rsidRPr="00002CB4">
              <w:rPr>
                <w:rFonts w:ascii="Times New Roman" w:eastAsia="Times New Roman" w:hAnsi="Times New Roman"/>
                <w:color w:val="000000"/>
                <w:sz w:val="14"/>
                <w:szCs w:val="14"/>
                <w:lang w:eastAsia="ru-RU"/>
              </w:rPr>
              <w:t xml:space="preserve">( </w:t>
            </w:r>
            <w:proofErr w:type="gramEnd"/>
            <w:r w:rsidRPr="00002CB4">
              <w:rPr>
                <w:rFonts w:ascii="Times New Roman" w:eastAsia="Times New Roman" w:hAnsi="Times New Roman"/>
                <w:color w:val="000000"/>
                <w:sz w:val="14"/>
                <w:szCs w:val="14"/>
                <w:lang w:eastAsia="ru-RU"/>
              </w:rPr>
              <w:t>не менее 95% в 2014 году,97% в 2015 году, 99% в 2016 году, 99% в 2017 году, 99% в 2018 году,99% в 2019 году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повышение кадрового потенциала сотрудников путем направления их на обучающие семинары</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Повышение квалификации муниципальных служащих, работающих в финансовом управлении  (не менее 25% ежегодно)</w:t>
            </w:r>
          </w:p>
        </w:tc>
      </w:tr>
      <w:tr w:rsidR="00002CB4" w:rsidRPr="00002CB4" w:rsidTr="00002CB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w:t>
            </w:r>
            <w:r w:rsidRPr="00002CB4">
              <w:rPr>
                <w:rFonts w:ascii="Times New Roman" w:eastAsia="Times New Roman" w:hAnsi="Times New Roman"/>
                <w:color w:val="000000"/>
                <w:sz w:val="14"/>
                <w:szCs w:val="14"/>
                <w:lang w:eastAsia="ru-RU"/>
              </w:rPr>
              <w:lastRenderedPageBreak/>
              <w:t>ежегодно) районного бюджета.</w:t>
            </w:r>
            <w:r w:rsidRPr="00002CB4">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002CB4" w:rsidRPr="00002CB4" w:rsidTr="00002CB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proofErr w:type="gramStart"/>
            <w:r w:rsidRPr="00002CB4">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002CB4">
              <w:rPr>
                <w:rFonts w:ascii="Times New Roman" w:eastAsia="Times New Roman" w:hAnsi="Times New Roman"/>
                <w:color w:val="000000"/>
                <w:sz w:val="14"/>
                <w:szCs w:val="14"/>
                <w:lang w:eastAsia="ru-RU"/>
              </w:rPr>
              <w:br/>
              <w:t>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нарушений,2018 год</w:t>
            </w:r>
            <w:proofErr w:type="gramEnd"/>
            <w:r w:rsidRPr="00002CB4">
              <w:rPr>
                <w:rFonts w:ascii="Times New Roman" w:eastAsia="Times New Roman" w:hAnsi="Times New Roman"/>
                <w:color w:val="000000"/>
                <w:sz w:val="14"/>
                <w:szCs w:val="14"/>
                <w:lang w:eastAsia="ru-RU"/>
              </w:rPr>
              <w:t xml:space="preserve"> – не более чем 10% повторных нарушений,2019 год – не более чем 10% повторных нарушений)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организация и осуществление </w:t>
            </w:r>
            <w:r w:rsidRPr="00002CB4">
              <w:rPr>
                <w:rFonts w:ascii="Times New Roman" w:eastAsia="Times New Roman" w:hAnsi="Times New Roman"/>
                <w:color w:val="000000"/>
                <w:sz w:val="14"/>
                <w:szCs w:val="14"/>
                <w:lang w:eastAsia="ru-RU"/>
              </w:rPr>
              <w:lastRenderedPageBreak/>
              <w:t xml:space="preserve">финансового </w:t>
            </w:r>
            <w:proofErr w:type="gramStart"/>
            <w:r w:rsidRPr="00002CB4">
              <w:rPr>
                <w:rFonts w:ascii="Times New Roman" w:eastAsia="Times New Roman" w:hAnsi="Times New Roman"/>
                <w:color w:val="000000"/>
                <w:sz w:val="14"/>
                <w:szCs w:val="14"/>
                <w:lang w:eastAsia="ru-RU"/>
              </w:rPr>
              <w:t>контроля за</w:t>
            </w:r>
            <w:proofErr w:type="gramEnd"/>
            <w:r w:rsidRPr="00002CB4">
              <w:rPr>
                <w:rFonts w:ascii="Times New Roman" w:eastAsia="Times New Roman" w:hAnsi="Times New Roman"/>
                <w:color w:val="000000"/>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xml:space="preserve">организация и осуществление финансового </w:t>
            </w:r>
            <w:proofErr w:type="gramStart"/>
            <w:r w:rsidRPr="00002CB4">
              <w:rPr>
                <w:rFonts w:ascii="Times New Roman" w:eastAsia="Times New Roman" w:hAnsi="Times New Roman"/>
                <w:color w:val="000000"/>
                <w:sz w:val="14"/>
                <w:szCs w:val="14"/>
                <w:lang w:eastAsia="ru-RU"/>
              </w:rPr>
              <w:t>контроля за</w:t>
            </w:r>
            <w:proofErr w:type="gramEnd"/>
            <w:r w:rsidRPr="00002CB4">
              <w:rPr>
                <w:rFonts w:ascii="Times New Roman" w:eastAsia="Times New Roman" w:hAnsi="Times New Roman"/>
                <w:color w:val="000000"/>
                <w:sz w:val="14"/>
                <w:szCs w:val="14"/>
                <w:lang w:eastAsia="ru-RU"/>
              </w:rPr>
              <w:t xml:space="preserve"> деятельностью муниципальных бюджетных  учреждений;</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осуществление бюджетных полномочий главного администратора доходов районного бюджета в случаях, установленных решением  о бюджете</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Мероприятие 4.1: Совершенс</w:t>
            </w:r>
            <w:r w:rsidRPr="00002CB4">
              <w:rPr>
                <w:rFonts w:ascii="Times New Roman" w:eastAsia="Times New Roman" w:hAnsi="Times New Roman"/>
                <w:color w:val="000000"/>
                <w:sz w:val="14"/>
                <w:szCs w:val="14"/>
                <w:lang w:eastAsia="ru-RU"/>
              </w:rPr>
              <w:lastRenderedPageBreak/>
              <w:t>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х</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1. Разработка и </w:t>
            </w:r>
            <w:r w:rsidRPr="00002CB4">
              <w:rPr>
                <w:rFonts w:ascii="Times New Roman" w:eastAsia="Times New Roman" w:hAnsi="Times New Roman"/>
                <w:color w:val="000000"/>
                <w:sz w:val="14"/>
                <w:szCs w:val="14"/>
                <w:lang w:eastAsia="ru-RU"/>
              </w:rPr>
              <w:lastRenderedPageBreak/>
              <w:t>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002CB4">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совершенствование нормативной правовой и методологической базы в области муниципального финансового контроля;</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усиление взаимодействия между органами муниципального финансового контроля и органами, осуществляющими внешний муниципальный финансовый контрольс целью предупреждения бюджетных нарушений разработка аналитических материалов </w:t>
            </w:r>
            <w:r w:rsidRPr="00002CB4">
              <w:rPr>
                <w:rFonts w:ascii="Times New Roman" w:eastAsia="Times New Roman" w:hAnsi="Times New Roman"/>
                <w:color w:val="000000"/>
                <w:sz w:val="14"/>
                <w:szCs w:val="14"/>
                <w:lang w:eastAsia="ru-RU"/>
              </w:rPr>
              <w:lastRenderedPageBreak/>
              <w:t>по итогам контрольных мероприятий и направление их в  органы местного самоуправления (далее - ОМСУ)</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lastRenderedPageBreak/>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84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002CB4" w:rsidRPr="00002CB4" w:rsidTr="00002CB4">
        <w:trPr>
          <w:trHeight w:val="20"/>
        </w:trPr>
        <w:tc>
          <w:tcPr>
            <w:tcW w:w="499" w:type="pct"/>
            <w:tcBorders>
              <w:top w:val="nil"/>
              <w:left w:val="single" w:sz="4" w:space="0" w:color="auto"/>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Итого:</w:t>
            </w:r>
          </w:p>
        </w:tc>
        <w:tc>
          <w:tcPr>
            <w:tcW w:w="361" w:type="pct"/>
            <w:tcBorders>
              <w:top w:val="nil"/>
              <w:left w:val="nil"/>
              <w:bottom w:val="single" w:sz="4" w:space="0" w:color="auto"/>
              <w:right w:val="single" w:sz="4" w:space="0" w:color="auto"/>
            </w:tcBorders>
            <w:shd w:val="clear" w:color="auto" w:fill="auto"/>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right"/>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0106</w:t>
            </w:r>
          </w:p>
        </w:tc>
        <w:tc>
          <w:tcPr>
            <w:tcW w:w="299"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12 327 586,56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11 734 537,61   </w:t>
            </w:r>
          </w:p>
        </w:tc>
        <w:tc>
          <w:tcPr>
            <w:tcW w:w="356"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12 663 536,76   </w:t>
            </w:r>
          </w:p>
        </w:tc>
        <w:tc>
          <w:tcPr>
            <w:tcW w:w="36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12 720 500,00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12 620 500,00   </w:t>
            </w:r>
          </w:p>
        </w:tc>
        <w:tc>
          <w:tcPr>
            <w:tcW w:w="360"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12 620 500,00   </w:t>
            </w:r>
          </w:p>
        </w:tc>
        <w:tc>
          <w:tcPr>
            <w:tcW w:w="391" w:type="pct"/>
            <w:tcBorders>
              <w:top w:val="nil"/>
              <w:left w:val="nil"/>
              <w:bottom w:val="single" w:sz="4" w:space="0" w:color="auto"/>
              <w:right w:val="single" w:sz="4" w:space="0" w:color="auto"/>
            </w:tcBorders>
            <w:shd w:val="clear" w:color="auto" w:fill="auto"/>
            <w:noWrap/>
            <w:hideMark/>
          </w:tcPr>
          <w:p w:rsidR="00002CB4" w:rsidRPr="00002CB4" w:rsidRDefault="00002CB4" w:rsidP="00002CB4">
            <w:pPr>
              <w:spacing w:after="0" w:line="240" w:lineRule="auto"/>
              <w:jc w:val="center"/>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xml:space="preserve">      74 687 160,93   </w:t>
            </w:r>
          </w:p>
        </w:tc>
        <w:tc>
          <w:tcPr>
            <w:tcW w:w="841" w:type="pct"/>
            <w:tcBorders>
              <w:top w:val="nil"/>
              <w:left w:val="nil"/>
              <w:bottom w:val="single" w:sz="4" w:space="0" w:color="auto"/>
              <w:right w:val="single" w:sz="4" w:space="0" w:color="auto"/>
            </w:tcBorders>
            <w:shd w:val="clear" w:color="auto" w:fill="auto"/>
            <w:noWrap/>
            <w:vAlign w:val="bottom"/>
            <w:hideMark/>
          </w:tcPr>
          <w:p w:rsidR="00002CB4" w:rsidRPr="00002CB4" w:rsidRDefault="00002CB4" w:rsidP="00002CB4">
            <w:pPr>
              <w:spacing w:after="0" w:line="240" w:lineRule="auto"/>
              <w:rPr>
                <w:rFonts w:ascii="Times New Roman" w:eastAsia="Times New Roman" w:hAnsi="Times New Roman"/>
                <w:color w:val="000000"/>
                <w:sz w:val="14"/>
                <w:szCs w:val="14"/>
                <w:lang w:eastAsia="ru-RU"/>
              </w:rPr>
            </w:pPr>
            <w:r w:rsidRPr="00002CB4">
              <w:rPr>
                <w:rFonts w:ascii="Times New Roman" w:eastAsia="Times New Roman" w:hAnsi="Times New Roman"/>
                <w:color w:val="000000"/>
                <w:sz w:val="14"/>
                <w:szCs w:val="14"/>
                <w:lang w:eastAsia="ru-RU"/>
              </w:rPr>
              <w:t> </w:t>
            </w:r>
          </w:p>
        </w:tc>
      </w:tr>
    </w:tbl>
    <w:p w:rsidR="00D04815" w:rsidRDefault="00D0481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002CB4" w:rsidRPr="00002CB4" w:rsidRDefault="00002CB4" w:rsidP="00002CB4">
      <w:pPr>
        <w:spacing w:after="0" w:line="240" w:lineRule="auto"/>
        <w:jc w:val="center"/>
        <w:rPr>
          <w:rFonts w:ascii="Times New Roman" w:eastAsia="Times New Roman" w:hAnsi="Times New Roman"/>
          <w:sz w:val="18"/>
          <w:szCs w:val="18"/>
          <w:lang w:val="en-US" w:eastAsia="ru-RU"/>
        </w:rPr>
      </w:pPr>
      <w:r w:rsidRPr="00002CB4">
        <w:rPr>
          <w:rFonts w:ascii="Times New Roman" w:eastAsia="Times New Roman" w:hAnsi="Times New Roman"/>
          <w:sz w:val="18"/>
          <w:szCs w:val="18"/>
          <w:lang w:eastAsia="ru-RU"/>
        </w:rPr>
        <w:t>АДМИНИСТРАЦИЯ БОГУЧАНСКОГО РАЙОНА</w:t>
      </w:r>
    </w:p>
    <w:p w:rsidR="00002CB4" w:rsidRPr="00002CB4" w:rsidRDefault="00002CB4" w:rsidP="00002CB4">
      <w:pPr>
        <w:spacing w:after="0" w:line="240" w:lineRule="auto"/>
        <w:jc w:val="center"/>
        <w:rPr>
          <w:rFonts w:ascii="Times New Roman" w:eastAsia="Times New Roman" w:hAnsi="Times New Roman"/>
          <w:sz w:val="18"/>
          <w:szCs w:val="18"/>
          <w:lang w:val="en-US" w:eastAsia="ru-RU"/>
        </w:rPr>
      </w:pPr>
      <w:r w:rsidRPr="00002CB4">
        <w:rPr>
          <w:rFonts w:ascii="Times New Roman" w:eastAsia="Times New Roman" w:hAnsi="Times New Roman"/>
          <w:sz w:val="18"/>
          <w:szCs w:val="18"/>
          <w:lang w:eastAsia="ru-RU"/>
        </w:rPr>
        <w:t>ПОСТАНОВЛЕНИЕ</w:t>
      </w:r>
    </w:p>
    <w:p w:rsidR="00002CB4" w:rsidRPr="00002CB4" w:rsidRDefault="00002CB4" w:rsidP="00002CB4">
      <w:pPr>
        <w:spacing w:after="0" w:line="240" w:lineRule="auto"/>
        <w:jc w:val="center"/>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19.05.2017                                      с. Богучаны                                         № 533-п</w:t>
      </w:r>
    </w:p>
    <w:p w:rsidR="00002CB4" w:rsidRPr="00002CB4" w:rsidRDefault="00002CB4" w:rsidP="00002CB4">
      <w:pPr>
        <w:spacing w:after="0" w:line="240" w:lineRule="auto"/>
        <w:jc w:val="center"/>
        <w:rPr>
          <w:rFonts w:ascii="Times New Roman" w:eastAsia="Times New Roman" w:hAnsi="Times New Roman"/>
          <w:sz w:val="20"/>
          <w:szCs w:val="20"/>
          <w:lang w:eastAsia="ru-RU"/>
        </w:rPr>
      </w:pPr>
    </w:p>
    <w:p w:rsidR="00002CB4" w:rsidRPr="00002CB4" w:rsidRDefault="00002CB4" w:rsidP="00002CB4">
      <w:pPr>
        <w:spacing w:after="0" w:line="240" w:lineRule="auto"/>
        <w:jc w:val="center"/>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002CB4" w:rsidRPr="00002CB4" w:rsidRDefault="00002CB4" w:rsidP="00002CB4">
      <w:pPr>
        <w:spacing w:after="0" w:line="240" w:lineRule="auto"/>
        <w:ind w:firstLine="720"/>
        <w:jc w:val="center"/>
        <w:rPr>
          <w:rFonts w:ascii="Times New Roman" w:eastAsia="Times New Roman" w:hAnsi="Times New Roman"/>
          <w:sz w:val="20"/>
          <w:szCs w:val="20"/>
          <w:lang w:eastAsia="ru-RU"/>
        </w:rPr>
      </w:pPr>
    </w:p>
    <w:p w:rsidR="00002CB4" w:rsidRPr="00002CB4" w:rsidRDefault="00002CB4" w:rsidP="00002CB4">
      <w:pPr>
        <w:spacing w:after="0" w:line="240" w:lineRule="auto"/>
        <w:ind w:firstLine="720"/>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 ПОСТАНОВЛЯЮ:</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утвержденной постановлением администрации Богучанского района от 01.11.2013 № 1391-п изменения следующие:</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1.1. В разделе «Паспорт муниципальной программы»: в строке «Ресурсное обеспечение  программы»: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а) в абзаце первом цифру «1 602 822 167,66» заменить цифрой «1 606 732 433,76»;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б) в абзаце пятом цифру «253 228 646,46» заменить цифрой «257 138 912,56»;</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в) в абзаце восьмом  цифру «1 223 170 051,33» заменить цифрой «1 227 070 051,33»;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г)  в абзаце двенадцатом цифру «226 970 370,42» заменить цифрой «230 870 370,42»;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д)  в абзаце пятнадцатом цифру «199 619 116,33» заменить цифрой «199 629 382,43»;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е) в абзаце девятнадцатом цифру «26 258 276,04» заменить цифрой «26 268 542,14»;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1.2. В разделе 6. «Перечень подпрограмм с указанием сроков их реализации  и ожидаемых результатов»:</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в)  абзац 30 читать в новой редакции: «- капитальный ремонт котлов на котельных МО за период действия программы составит  14 шт.»;</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1.3.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а) в абзаце первом цифру «1 602 822 167,66» заменить цифрой «1 606 732 433,76»;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б) в абзаце пятом цифру «253 228 646,46» заменить цифрой «257 138 912,56»;</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в) в абзаце восьмом  цифру «1 223 170 051,33» заменить цифрой «1 227 070 051,33»;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lastRenderedPageBreak/>
        <w:t xml:space="preserve">г)  в абзаце двенадцатом цифру «226 970 370,42» заменить цифрой «230 870 370,42»;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д)  в абзаце пятнадцатом цифру «199 619 116,33» заменить цифрой «199 629 382,43»;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е) в абзаце девятнадцатом цифру «26 258 276,04» заменить цифрой «26 268 542,14»; </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1.4. Приложение № 2 к муниципальной программе  изложить в новой редакции согласно приложению  № 1  к настоящему постановлению.</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1.5. Приложение № 3 к муниципальной программе  изложить в новой редакции согласно приложению  № 2  к настоящему постановлению.</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1.6. Приложение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3  к настоящему постановлению.</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color w:val="000000"/>
          <w:sz w:val="20"/>
          <w:szCs w:val="20"/>
          <w:lang w:eastAsia="ru-RU"/>
        </w:rPr>
        <w:t>1.7. Приложение № 2 к подпрограмме «Реконструкция и капитальный ремонт объектов коммунальной инфраструктуры муниципального образования Богучанский район» на 2014-2019 годы читать в новой редакции, согласно приложению № 4</w:t>
      </w:r>
      <w:r w:rsidRPr="00002CB4">
        <w:rPr>
          <w:rFonts w:ascii="Times New Roman" w:eastAsia="Times New Roman" w:hAnsi="Times New Roman"/>
          <w:sz w:val="20"/>
          <w:szCs w:val="20"/>
          <w:lang w:eastAsia="ru-RU"/>
        </w:rPr>
        <w:t xml:space="preserve"> к настоящему постановлению.</w:t>
      </w:r>
    </w:p>
    <w:p w:rsidR="00002CB4" w:rsidRPr="00002CB4" w:rsidRDefault="00002CB4" w:rsidP="00002CB4">
      <w:pPr>
        <w:spacing w:after="0" w:line="240" w:lineRule="auto"/>
        <w:ind w:firstLine="708"/>
        <w:jc w:val="both"/>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1.8. Приложение №3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sidRPr="00002CB4">
        <w:rPr>
          <w:rFonts w:ascii="Times New Roman" w:eastAsia="Times New Roman" w:hAnsi="Times New Roman"/>
          <w:color w:val="000000"/>
          <w:sz w:val="20"/>
          <w:szCs w:val="20"/>
          <w:lang w:eastAsia="ru-RU"/>
        </w:rPr>
        <w:t xml:space="preserve"> читать в новой редакции, согласно приложению № 5</w:t>
      </w:r>
      <w:r w:rsidRPr="00002CB4">
        <w:rPr>
          <w:rFonts w:ascii="Times New Roman" w:eastAsia="Times New Roman" w:hAnsi="Times New Roman"/>
          <w:sz w:val="20"/>
          <w:szCs w:val="20"/>
          <w:lang w:eastAsia="ru-RU"/>
        </w:rPr>
        <w:t xml:space="preserve"> к настоящему постановлению.</w:t>
      </w:r>
    </w:p>
    <w:p w:rsidR="00002CB4" w:rsidRPr="00002CB4" w:rsidRDefault="00002CB4" w:rsidP="00002CB4">
      <w:pPr>
        <w:spacing w:after="0" w:line="240" w:lineRule="auto"/>
        <w:ind w:firstLine="709"/>
        <w:jc w:val="both"/>
        <w:rPr>
          <w:rFonts w:ascii="Times New Roman" w:eastAsia="Times New Roman" w:hAnsi="Times New Roman"/>
          <w:color w:val="000000"/>
          <w:sz w:val="20"/>
          <w:szCs w:val="20"/>
          <w:lang w:eastAsia="ru-RU"/>
        </w:rPr>
      </w:pPr>
      <w:r w:rsidRPr="00002CB4">
        <w:rPr>
          <w:rFonts w:ascii="Times New Roman" w:eastAsia="Times New Roman" w:hAnsi="Times New Roman"/>
          <w:color w:val="000000"/>
          <w:sz w:val="20"/>
          <w:szCs w:val="20"/>
          <w:lang w:eastAsia="ru-RU"/>
        </w:rPr>
        <w:t xml:space="preserve">2. </w:t>
      </w:r>
      <w:proofErr w:type="gramStart"/>
      <w:r w:rsidRPr="00002CB4">
        <w:rPr>
          <w:rFonts w:ascii="Times New Roman" w:eastAsia="Times New Roman" w:hAnsi="Times New Roman"/>
          <w:color w:val="000000"/>
          <w:sz w:val="20"/>
          <w:szCs w:val="20"/>
          <w:lang w:eastAsia="ru-RU"/>
        </w:rPr>
        <w:t>Контроль за</w:t>
      </w:r>
      <w:proofErr w:type="gramEnd"/>
      <w:r w:rsidRPr="00002CB4">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жизнеобеспечению А.Ю.Машинистова.</w:t>
      </w:r>
    </w:p>
    <w:p w:rsidR="00002CB4" w:rsidRPr="00002CB4" w:rsidRDefault="00002CB4" w:rsidP="00002CB4">
      <w:pPr>
        <w:spacing w:after="0" w:line="240" w:lineRule="atLeast"/>
        <w:ind w:firstLine="709"/>
        <w:jc w:val="both"/>
        <w:rPr>
          <w:rFonts w:ascii="Times New Roman" w:eastAsia="Times New Roman" w:hAnsi="Times New Roman"/>
          <w:color w:val="000000"/>
          <w:sz w:val="20"/>
          <w:szCs w:val="20"/>
          <w:lang w:eastAsia="ru-RU"/>
        </w:rPr>
      </w:pPr>
      <w:r w:rsidRPr="00002CB4">
        <w:rPr>
          <w:rFonts w:ascii="Times New Roman" w:eastAsia="Times New Roman" w:hAnsi="Times New Roman"/>
          <w:color w:val="000000"/>
          <w:sz w:val="20"/>
          <w:szCs w:val="20"/>
          <w:lang w:eastAsia="ru-RU"/>
        </w:rPr>
        <w:t>3. Постановление вступает в силу после опубликования в Официальном вестнике Богучанского района.</w:t>
      </w:r>
    </w:p>
    <w:p w:rsidR="00002CB4" w:rsidRPr="00457B71" w:rsidRDefault="00002CB4" w:rsidP="00002CB4">
      <w:pPr>
        <w:spacing w:after="0" w:line="240" w:lineRule="atLeast"/>
        <w:rPr>
          <w:rFonts w:ascii="Times New Roman" w:eastAsia="Times New Roman" w:hAnsi="Times New Roman"/>
          <w:color w:val="000000"/>
          <w:sz w:val="20"/>
          <w:szCs w:val="20"/>
          <w:lang w:eastAsia="ru-RU"/>
        </w:rPr>
      </w:pPr>
    </w:p>
    <w:tbl>
      <w:tblPr>
        <w:tblW w:w="0" w:type="auto"/>
        <w:tblLook w:val="01E0"/>
      </w:tblPr>
      <w:tblGrid>
        <w:gridCol w:w="4785"/>
        <w:gridCol w:w="4785"/>
      </w:tblGrid>
      <w:tr w:rsidR="00002CB4" w:rsidRPr="00002CB4" w:rsidTr="008411AC">
        <w:tc>
          <w:tcPr>
            <w:tcW w:w="4785" w:type="dxa"/>
          </w:tcPr>
          <w:p w:rsidR="00002CB4" w:rsidRPr="00002CB4" w:rsidRDefault="00002CB4" w:rsidP="00002CB4">
            <w:pPr>
              <w:spacing w:after="0" w:line="240" w:lineRule="auto"/>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И.о. Главы  Богучанского  района</w:t>
            </w:r>
          </w:p>
        </w:tc>
        <w:tc>
          <w:tcPr>
            <w:tcW w:w="4785" w:type="dxa"/>
          </w:tcPr>
          <w:p w:rsidR="00002CB4" w:rsidRPr="00002CB4" w:rsidRDefault="00002CB4" w:rsidP="00002CB4">
            <w:pPr>
              <w:spacing w:after="0" w:line="240" w:lineRule="auto"/>
              <w:rPr>
                <w:rFonts w:ascii="Times New Roman" w:eastAsia="Times New Roman" w:hAnsi="Times New Roman"/>
                <w:sz w:val="20"/>
                <w:szCs w:val="20"/>
                <w:lang w:eastAsia="ru-RU"/>
              </w:rPr>
            </w:pPr>
            <w:r w:rsidRPr="00002CB4">
              <w:rPr>
                <w:rFonts w:ascii="Times New Roman" w:eastAsia="Times New Roman" w:hAnsi="Times New Roman"/>
                <w:sz w:val="20"/>
                <w:szCs w:val="20"/>
                <w:lang w:eastAsia="ru-RU"/>
              </w:rPr>
              <w:t xml:space="preserve">                                     В.Ю. Карнаухов</w:t>
            </w:r>
          </w:p>
        </w:tc>
      </w:tr>
    </w:tbl>
    <w:p w:rsidR="00002CB4" w:rsidRPr="00002CB4" w:rsidRDefault="00002CB4" w:rsidP="00002CB4">
      <w:pPr>
        <w:spacing w:after="0" w:line="240" w:lineRule="atLeast"/>
        <w:rPr>
          <w:rFonts w:ascii="Times New Roman" w:eastAsia="Times New Roman" w:hAnsi="Times New Roman"/>
          <w:sz w:val="28"/>
          <w:szCs w:val="28"/>
          <w:lang w:eastAsia="ru-RU"/>
        </w:rPr>
      </w:pPr>
      <w:r w:rsidRPr="00002CB4">
        <w:rPr>
          <w:rFonts w:ascii="Times New Roman" w:eastAsia="Times New Roman" w:hAnsi="Times New Roman"/>
          <w:sz w:val="28"/>
          <w:szCs w:val="28"/>
          <w:lang w:eastAsia="ru-RU"/>
        </w:rPr>
        <w:t xml:space="preserve"> </w:t>
      </w:r>
    </w:p>
    <w:tbl>
      <w:tblPr>
        <w:tblW w:w="5000" w:type="pct"/>
        <w:tblLook w:val="04A0"/>
      </w:tblPr>
      <w:tblGrid>
        <w:gridCol w:w="9570"/>
      </w:tblGrid>
      <w:tr w:rsidR="00B35568" w:rsidRPr="00B35568" w:rsidTr="00B35568">
        <w:trPr>
          <w:trHeight w:val="20"/>
        </w:trPr>
        <w:tc>
          <w:tcPr>
            <w:tcW w:w="5000" w:type="pct"/>
            <w:tcBorders>
              <w:top w:val="nil"/>
              <w:left w:val="nil"/>
              <w:right w:val="nil"/>
            </w:tcBorders>
            <w:shd w:val="clear" w:color="auto" w:fill="auto"/>
            <w:noWrap/>
            <w:vAlign w:val="center"/>
            <w:hideMark/>
          </w:tcPr>
          <w:p w:rsidR="00B35568" w:rsidRPr="00457B71"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Приложение № 1                                                                                                                                                                                                                                                                                                                                                                   к постановлению администрации Богучанского района</w:t>
            </w:r>
          </w:p>
          <w:p w:rsidR="00B35568" w:rsidRPr="00457B71"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 xml:space="preserve"> от </w:t>
            </w:r>
            <w:r w:rsidRPr="00457B71">
              <w:rPr>
                <w:rFonts w:ascii="Times New Roman" w:eastAsia="Times New Roman" w:hAnsi="Times New Roman"/>
                <w:sz w:val="18"/>
                <w:szCs w:val="18"/>
                <w:lang w:eastAsia="ru-RU"/>
              </w:rPr>
              <w:t>19.05.</w:t>
            </w:r>
            <w:r>
              <w:rPr>
                <w:rFonts w:ascii="Times New Roman" w:eastAsia="Times New Roman" w:hAnsi="Times New Roman"/>
                <w:sz w:val="18"/>
                <w:szCs w:val="18"/>
                <w:lang w:eastAsia="ru-RU"/>
              </w:rPr>
              <w:t xml:space="preserve">2017 № </w:t>
            </w:r>
            <w:r w:rsidRPr="00457B71">
              <w:rPr>
                <w:rFonts w:ascii="Times New Roman" w:eastAsia="Times New Roman" w:hAnsi="Times New Roman"/>
                <w:sz w:val="18"/>
                <w:szCs w:val="18"/>
                <w:lang w:eastAsia="ru-RU"/>
              </w:rPr>
              <w:t>533</w:t>
            </w:r>
            <w:r w:rsidRPr="00B35568">
              <w:rPr>
                <w:rFonts w:ascii="Times New Roman" w:eastAsia="Times New Roman" w:hAnsi="Times New Roman"/>
                <w:sz w:val="18"/>
                <w:szCs w:val="18"/>
                <w:lang w:eastAsia="ru-RU"/>
              </w:rPr>
              <w:t>-п</w:t>
            </w:r>
          </w:p>
          <w:p w:rsidR="00B35568" w:rsidRPr="00B35568"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 xml:space="preserve"> </w:t>
            </w:r>
          </w:p>
          <w:p w:rsidR="00B35568" w:rsidRPr="00457B71"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Приложение № 2</w:t>
            </w:r>
            <w:r w:rsidRPr="00B35568">
              <w:rPr>
                <w:rFonts w:ascii="Times New Roman" w:eastAsia="Times New Roman" w:hAnsi="Times New Roman"/>
                <w:sz w:val="18"/>
                <w:szCs w:val="18"/>
                <w:lang w:eastAsia="ru-RU"/>
              </w:rPr>
              <w:br/>
              <w:t>к муниципальной программе Богучанского района</w:t>
            </w:r>
          </w:p>
          <w:p w:rsidR="00B35568" w:rsidRPr="00457B71"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 xml:space="preserve"> "Реформирование и модернизация жилищно-коммунального хозяйства</w:t>
            </w:r>
          </w:p>
          <w:p w:rsidR="00B35568" w:rsidRPr="00457B71"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 xml:space="preserve"> и повышение энергетической эффективности"</w:t>
            </w:r>
          </w:p>
          <w:p w:rsidR="00B35568" w:rsidRPr="00B35568" w:rsidRDefault="00B35568" w:rsidP="00B35568">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 xml:space="preserve"> </w:t>
            </w:r>
          </w:p>
          <w:p w:rsidR="00B35568" w:rsidRPr="00B35568" w:rsidRDefault="00B35568" w:rsidP="00B35568">
            <w:pPr>
              <w:spacing w:after="0" w:line="240" w:lineRule="auto"/>
              <w:jc w:val="center"/>
              <w:rPr>
                <w:rFonts w:ascii="Times New Roman" w:eastAsia="Times New Roman" w:hAnsi="Times New Roman"/>
                <w:sz w:val="20"/>
                <w:szCs w:val="20"/>
                <w:lang w:eastAsia="ru-RU"/>
              </w:rPr>
            </w:pPr>
            <w:r w:rsidRPr="00B35568">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tc>
      </w:tr>
    </w:tbl>
    <w:p w:rsidR="00D04815" w:rsidRPr="00457B71" w:rsidRDefault="00D0481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42"/>
        <w:gridCol w:w="962"/>
        <w:gridCol w:w="862"/>
        <w:gridCol w:w="426"/>
        <w:gridCol w:w="324"/>
        <w:gridCol w:w="388"/>
        <w:gridCol w:w="324"/>
        <w:gridCol w:w="768"/>
        <w:gridCol w:w="768"/>
        <w:gridCol w:w="768"/>
        <w:gridCol w:w="768"/>
        <w:gridCol w:w="768"/>
        <w:gridCol w:w="768"/>
        <w:gridCol w:w="834"/>
      </w:tblGrid>
      <w:tr w:rsidR="008411AC" w:rsidRPr="008411AC" w:rsidTr="00AA6579">
        <w:trPr>
          <w:trHeight w:val="20"/>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Статус (муниципальная программа, подпрограмма)</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Наименование  программы, подпрограммы</w:t>
            </w:r>
          </w:p>
        </w:tc>
        <w:tc>
          <w:tcPr>
            <w:tcW w:w="450" w:type="pct"/>
            <w:vMerge w:val="restart"/>
            <w:tcBorders>
              <w:top w:val="single" w:sz="4" w:space="0" w:color="auto"/>
              <w:left w:val="single" w:sz="4" w:space="0" w:color="auto"/>
              <w:bottom w:val="nil"/>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Наименовние ГРБС</w:t>
            </w:r>
          </w:p>
        </w:tc>
        <w:tc>
          <w:tcPr>
            <w:tcW w:w="764" w:type="pct"/>
            <w:gridSpan w:val="4"/>
            <w:tcBorders>
              <w:top w:val="single" w:sz="4" w:space="0" w:color="auto"/>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Код бюджетной классификации </w:t>
            </w:r>
          </w:p>
        </w:tc>
        <w:tc>
          <w:tcPr>
            <w:tcW w:w="2843" w:type="pct"/>
            <w:gridSpan w:val="7"/>
            <w:tcBorders>
              <w:top w:val="single" w:sz="4" w:space="0" w:color="auto"/>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Расходы (руб.), годы</w:t>
            </w:r>
          </w:p>
        </w:tc>
      </w:tr>
      <w:tr w:rsidR="008411AC" w:rsidRPr="008411AC" w:rsidTr="00AA6579">
        <w:trPr>
          <w:trHeight w:val="20"/>
        </w:trPr>
        <w:tc>
          <w:tcPr>
            <w:tcW w:w="440" w:type="pct"/>
            <w:vMerge/>
            <w:tcBorders>
              <w:top w:val="single" w:sz="4" w:space="0" w:color="auto"/>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vMerge/>
            <w:tcBorders>
              <w:top w:val="single" w:sz="4" w:space="0" w:color="auto"/>
              <w:left w:val="single" w:sz="4" w:space="0" w:color="auto"/>
              <w:bottom w:val="nil"/>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ГРБС</w:t>
            </w:r>
          </w:p>
        </w:tc>
        <w:tc>
          <w:tcPr>
            <w:tcW w:w="169"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Рз </w:t>
            </w:r>
            <w:proofErr w:type="gramStart"/>
            <w:r w:rsidRPr="008411AC">
              <w:rPr>
                <w:rFonts w:ascii="Times New Roman" w:eastAsia="Times New Roman" w:hAnsi="Times New Roman"/>
                <w:sz w:val="14"/>
                <w:szCs w:val="14"/>
                <w:lang w:eastAsia="ru-RU"/>
              </w:rPr>
              <w:t>Пр</w:t>
            </w:r>
            <w:proofErr w:type="gramEnd"/>
          </w:p>
        </w:tc>
        <w:tc>
          <w:tcPr>
            <w:tcW w:w="203"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ЦСР</w:t>
            </w:r>
          </w:p>
        </w:tc>
        <w:tc>
          <w:tcPr>
            <w:tcW w:w="169"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ВР</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2014 год</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2015 год</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2016 год</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2017 год</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2018 год</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2019 год</w:t>
            </w:r>
          </w:p>
        </w:tc>
        <w:tc>
          <w:tcPr>
            <w:tcW w:w="436"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Итого на период</w:t>
            </w:r>
          </w:p>
        </w:tc>
      </w:tr>
      <w:tr w:rsidR="008411AC" w:rsidRPr="008411AC" w:rsidTr="00AA6579">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w:t>
            </w:r>
          </w:p>
        </w:tc>
        <w:tc>
          <w:tcPr>
            <w:tcW w:w="503"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w:t>
            </w:r>
          </w:p>
        </w:tc>
        <w:tc>
          <w:tcPr>
            <w:tcW w:w="223"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w:t>
            </w:r>
          </w:p>
        </w:tc>
        <w:tc>
          <w:tcPr>
            <w:tcW w:w="169"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w:t>
            </w:r>
          </w:p>
        </w:tc>
        <w:tc>
          <w:tcPr>
            <w:tcW w:w="169"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7</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10</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12</w:t>
            </w:r>
          </w:p>
        </w:tc>
        <w:tc>
          <w:tcPr>
            <w:tcW w:w="401"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13</w:t>
            </w:r>
          </w:p>
        </w:tc>
        <w:tc>
          <w:tcPr>
            <w:tcW w:w="436"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14</w:t>
            </w:r>
          </w:p>
        </w:tc>
      </w:tr>
      <w:tr w:rsidR="008411AC" w:rsidRPr="008411AC" w:rsidTr="00AA6579">
        <w:trPr>
          <w:trHeight w:val="2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Муниципальная программа</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278 890 459,97</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315 681 124,02</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328 302 137,21</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257 138 912,56</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213 359 900,00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213 359 900,00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1 606 732 433,76</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160 873 545,31</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179 748 017,00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177 996 850,00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211 404 098,00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211 404 098,00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211 404 098,00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1 152 830 706,31</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880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2 135 969,00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1 845 802,00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1 845 802,00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1 845 802,00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7 673 375,00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"Муниципальная служба Заказчика"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830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109 935 510,88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131 246 816,68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146 236 333,66</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43 768 874,98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431 187 536,20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875</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4 576 343,57</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6 776 343,57</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"Управление культуры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856</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240 414,00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240 414,00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УМС Богучанского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863</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8 300,00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99 290,34</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1 332 984,55</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120 137,58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110 000,00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1 780 712,47</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Финансовое управление администрации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890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3 223 346,21</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2 987 000,00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6 210 346,21</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Богучанского сельсовета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904</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25 000,00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25 000,00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Таежнинского сельсовета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914</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8 000,00</w:t>
            </w:r>
          </w:p>
        </w:tc>
      </w:tr>
      <w:tr w:rsidR="008411AC" w:rsidRPr="008411AC" w:rsidTr="00AA6579">
        <w:trPr>
          <w:trHeight w:val="2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1</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"Развитие и модернизация объектов коммунальной инфраструктуры" 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всего расходные обязательства  по подпрограмме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17 433 949,00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12 701 478,28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1 220 000,00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31 355 427,28</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"Муниципальная служба Заказчика"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830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17 433 949,00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12 701 478,28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30 135 427,28</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УМС Богучанского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863</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1 220 000,00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1 220 000,00</w:t>
            </w:r>
          </w:p>
        </w:tc>
      </w:tr>
      <w:tr w:rsidR="008411AC" w:rsidRPr="008411AC" w:rsidTr="00AA6579">
        <w:trPr>
          <w:trHeight w:val="20"/>
        </w:trPr>
        <w:tc>
          <w:tcPr>
            <w:tcW w:w="4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2</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всего расходные обязательства  по 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159 949 200,00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178 948 017,00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179 732 819,00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212 649 900,00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212 649 900,00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212 649 900,00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1 156 579 736,00</w:t>
            </w:r>
          </w:p>
        </w:tc>
      </w:tr>
      <w:tr w:rsidR="008411AC" w:rsidRPr="008411AC" w:rsidTr="00AA6579">
        <w:trPr>
          <w:trHeight w:val="20"/>
        </w:trPr>
        <w:tc>
          <w:tcPr>
            <w:tcW w:w="440"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159 949 200,00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178 948 017,00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177 596 850,00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210 804 098,00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210 804 098,00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210 804 098,00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1 148 906 361,00</w:t>
            </w:r>
          </w:p>
        </w:tc>
      </w:tr>
      <w:tr w:rsidR="008411AC" w:rsidRPr="008411AC" w:rsidTr="00AA6579">
        <w:trPr>
          <w:trHeight w:val="20"/>
        </w:trPr>
        <w:tc>
          <w:tcPr>
            <w:tcW w:w="440"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880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2 135 969,00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1 845 802,00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1 845 802,00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1 845 802,00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7 673 375,00</w:t>
            </w:r>
          </w:p>
        </w:tc>
      </w:tr>
      <w:tr w:rsidR="008411AC" w:rsidRPr="008411AC" w:rsidTr="00AA6579">
        <w:trPr>
          <w:trHeight w:val="2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3</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"Организация проведения капитального ремонта </w:t>
            </w:r>
            <w:r w:rsidRPr="008411AC">
              <w:rPr>
                <w:rFonts w:ascii="Times New Roman" w:eastAsia="Times New Roman" w:hAnsi="Times New Roman"/>
                <w:sz w:val="14"/>
                <w:szCs w:val="14"/>
                <w:lang w:eastAsia="ru-RU"/>
              </w:rPr>
              <w:lastRenderedPageBreak/>
              <w:t>общего имущества в многоквартирных домах, расположенных на территории Богучанского района" 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lastRenderedPageBreak/>
              <w:t>всего расходные обязательства  по подпрогра</w:t>
            </w:r>
            <w:r w:rsidRPr="008411AC">
              <w:rPr>
                <w:rFonts w:ascii="Times New Roman" w:eastAsia="Times New Roman" w:hAnsi="Times New Roman"/>
                <w:sz w:val="14"/>
                <w:szCs w:val="14"/>
                <w:lang w:eastAsia="ru-RU"/>
              </w:rPr>
              <w:lastRenderedPageBreak/>
              <w:t>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lastRenderedPageBreak/>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8 300,00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99 290,34</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112 984,55</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120 137,58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110 000,00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560 712,47</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УМС Богучанского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863</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8 300,00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99 290,34</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112 984,55</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120 137,58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110 000,00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560 712,47</w:t>
            </w:r>
          </w:p>
        </w:tc>
      </w:tr>
      <w:tr w:rsidR="008411AC" w:rsidRPr="008411AC" w:rsidTr="00AA6579">
        <w:trPr>
          <w:trHeight w:val="2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4</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всего расходные обязательства  по подпрограмме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8 228 087,14</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11 428 087,14</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color w:val="FF0000"/>
                <w:sz w:val="14"/>
                <w:szCs w:val="14"/>
                <w:lang w:eastAsia="ru-RU"/>
              </w:rPr>
            </w:pPr>
            <w:r w:rsidRPr="008411AC">
              <w:rPr>
                <w:rFonts w:ascii="Times New Roman" w:eastAsia="Times New Roman" w:hAnsi="Times New Roman"/>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Управление образования администрации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875</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4 576 343,57</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6 776 343,57</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"Управление культуры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856</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240 414,00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240 414,00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"Муниципальная служба Заказчика"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830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1 330 638,05</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1 000 000,00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2 330 638,05</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924 345,31</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924 345,31</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Финансовое управление администрации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890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1 123 346,21</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1 123 346,21</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Богучанского сельсовета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904</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25 000,00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25 000,00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Таежнинского сельсовета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914</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8 000,00</w:t>
            </w:r>
          </w:p>
        </w:tc>
      </w:tr>
      <w:tr w:rsidR="008411AC" w:rsidRPr="008411AC" w:rsidTr="00AA6579">
        <w:trPr>
          <w:trHeight w:val="2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5</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8411AC">
              <w:rPr>
                <w:rFonts w:ascii="Times New Roman" w:eastAsia="Times New Roman" w:hAnsi="Times New Roman"/>
                <w:sz w:val="14"/>
                <w:szCs w:val="14"/>
                <w:lang w:eastAsia="ru-RU"/>
              </w:rPr>
              <w:br w:type="page"/>
              <w:t>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всего расходные обязательства  по подпрограмме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31 170 833,83</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57 545 338,40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86 236 333,66</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43 768 874,98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218 721 380,87</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"Муниципальная служба Заказчика"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830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31 170 833,83</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57 545 338,40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86 236 333,66</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43 768 874,98</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218 721 380,87</w:t>
            </w:r>
          </w:p>
        </w:tc>
      </w:tr>
      <w:tr w:rsidR="008411AC" w:rsidRPr="008411AC" w:rsidTr="00AA6579">
        <w:trPr>
          <w:trHeight w:val="2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6</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"Обращение с отходами на </w:t>
            </w:r>
            <w:r w:rsidRPr="008411AC">
              <w:rPr>
                <w:rFonts w:ascii="Times New Roman" w:eastAsia="Times New Roman" w:hAnsi="Times New Roman"/>
                <w:sz w:val="14"/>
                <w:szCs w:val="14"/>
                <w:lang w:eastAsia="ru-RU"/>
              </w:rPr>
              <w:lastRenderedPageBreak/>
              <w:t xml:space="preserve">территории Богучанского района" </w:t>
            </w:r>
            <w:r w:rsidRPr="008411AC">
              <w:rPr>
                <w:rFonts w:ascii="Times New Roman" w:eastAsia="Times New Roman" w:hAnsi="Times New Roman"/>
                <w:sz w:val="14"/>
                <w:szCs w:val="14"/>
                <w:lang w:eastAsia="ru-RU"/>
              </w:rPr>
              <w:br/>
              <w:t>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lastRenderedPageBreak/>
              <w:t>всего расходные обязательс</w:t>
            </w:r>
            <w:r w:rsidRPr="008411AC">
              <w:rPr>
                <w:rFonts w:ascii="Times New Roman" w:eastAsia="Times New Roman" w:hAnsi="Times New Roman"/>
                <w:sz w:val="14"/>
                <w:szCs w:val="14"/>
                <w:lang w:eastAsia="ru-RU"/>
              </w:rPr>
              <w:lastRenderedPageBreak/>
              <w:t>тва  по 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lastRenderedPageBreak/>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60 000 090,00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60 800 000,00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60 400 000,00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183 000 090,00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МКУ "Муниципальная служба Заказчика"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830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60 000 090,00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60 000 000,00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60 000 000,00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180 000 090,00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Администрация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400 000,00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600 000,00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3 000 000,00</w:t>
            </w:r>
          </w:p>
        </w:tc>
      </w:tr>
      <w:tr w:rsidR="008411AC" w:rsidRPr="008411AC" w:rsidTr="00AA6579">
        <w:trPr>
          <w:trHeight w:val="20"/>
        </w:trPr>
        <w:tc>
          <w:tcPr>
            <w:tcW w:w="440"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xml:space="preserve">УМС Богучанского района </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863</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r>
      <w:tr w:rsidR="008411AC" w:rsidRPr="008411AC" w:rsidTr="00AA6579">
        <w:trPr>
          <w:trHeight w:val="20"/>
        </w:trPr>
        <w:tc>
          <w:tcPr>
            <w:tcW w:w="440" w:type="pct"/>
            <w:vMerge w:val="restart"/>
            <w:tcBorders>
              <w:top w:val="nil"/>
              <w:left w:val="single" w:sz="4" w:space="0" w:color="auto"/>
              <w:bottom w:val="single" w:sz="4" w:space="0" w:color="000000"/>
              <w:right w:val="single" w:sz="4" w:space="0" w:color="auto"/>
            </w:tcBorders>
            <w:shd w:val="clear" w:color="auto" w:fill="auto"/>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Подпрограмма 7</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2014-2019 годы</w:t>
            </w: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всего расходные обязательства  по подпрограмме</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2 100 000,00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2 987 000,00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5 087 000,00</w:t>
            </w:r>
          </w:p>
        </w:tc>
      </w:tr>
      <w:tr w:rsidR="008411AC" w:rsidRPr="008411AC" w:rsidTr="00AA6579">
        <w:trPr>
          <w:trHeight w:val="20"/>
        </w:trPr>
        <w:tc>
          <w:tcPr>
            <w:tcW w:w="440"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в том числе по ГРБС:</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 </w:t>
            </w:r>
          </w:p>
        </w:tc>
      </w:tr>
      <w:tr w:rsidR="008411AC" w:rsidRPr="008411AC" w:rsidTr="00AA6579">
        <w:trPr>
          <w:trHeight w:val="20"/>
        </w:trPr>
        <w:tc>
          <w:tcPr>
            <w:tcW w:w="440"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p>
        </w:tc>
        <w:tc>
          <w:tcPr>
            <w:tcW w:w="450" w:type="pct"/>
            <w:tcBorders>
              <w:top w:val="nil"/>
              <w:left w:val="nil"/>
              <w:bottom w:val="single" w:sz="4" w:space="0" w:color="auto"/>
              <w:right w:val="single" w:sz="4" w:space="0" w:color="auto"/>
            </w:tcBorders>
            <w:shd w:val="clear" w:color="auto" w:fill="auto"/>
            <w:vAlign w:val="center"/>
            <w:hideMark/>
          </w:tcPr>
          <w:p w:rsidR="008411AC" w:rsidRPr="008411AC" w:rsidRDefault="008411AC" w:rsidP="008411AC">
            <w:pPr>
              <w:spacing w:after="0" w:line="240" w:lineRule="auto"/>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Финансовое управление администрации Богучанского района</w:t>
            </w:r>
          </w:p>
        </w:tc>
        <w:tc>
          <w:tcPr>
            <w:tcW w:w="22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890</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169"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Х</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2 100 000,00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2 987 000,00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8411AC" w:rsidRPr="008411AC" w:rsidRDefault="008411AC" w:rsidP="008411AC">
            <w:pPr>
              <w:spacing w:after="0" w:line="240" w:lineRule="auto"/>
              <w:jc w:val="center"/>
              <w:rPr>
                <w:rFonts w:ascii="Times New Roman" w:eastAsia="Times New Roman" w:hAnsi="Times New Roman"/>
                <w:sz w:val="14"/>
                <w:szCs w:val="14"/>
                <w:lang w:eastAsia="ru-RU"/>
              </w:rPr>
            </w:pPr>
            <w:r w:rsidRPr="008411AC">
              <w:rPr>
                <w:rFonts w:ascii="Times New Roman" w:eastAsia="Times New Roman" w:hAnsi="Times New Roman"/>
                <w:sz w:val="14"/>
                <w:szCs w:val="14"/>
                <w:lang w:eastAsia="ru-RU"/>
              </w:rPr>
              <w:t>5 087 000,00</w:t>
            </w:r>
          </w:p>
        </w:tc>
      </w:tr>
    </w:tbl>
    <w:p w:rsidR="00002CB4" w:rsidRPr="00B35568" w:rsidRDefault="00002CB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AA6579" w:rsidRPr="00AA6579" w:rsidTr="00AA6579">
        <w:trPr>
          <w:trHeight w:val="20"/>
        </w:trPr>
        <w:tc>
          <w:tcPr>
            <w:tcW w:w="5000" w:type="pct"/>
            <w:tcBorders>
              <w:top w:val="nil"/>
              <w:left w:val="nil"/>
              <w:right w:val="nil"/>
            </w:tcBorders>
            <w:shd w:val="clear" w:color="auto" w:fill="auto"/>
            <w:noWrap/>
            <w:vAlign w:val="bottom"/>
            <w:hideMark/>
          </w:tcPr>
          <w:p w:rsidR="00AA6579" w:rsidRPr="00457B71" w:rsidRDefault="00AA6579" w:rsidP="00AA6579">
            <w:pPr>
              <w:spacing w:after="0" w:line="240" w:lineRule="auto"/>
              <w:jc w:val="right"/>
              <w:rPr>
                <w:rFonts w:ascii="Times New Roman" w:eastAsia="Times New Roman" w:hAnsi="Times New Roman"/>
                <w:sz w:val="18"/>
                <w:szCs w:val="18"/>
                <w:lang w:eastAsia="ru-RU"/>
              </w:rPr>
            </w:pPr>
            <w:r w:rsidRPr="00AA6579">
              <w:rPr>
                <w:rFonts w:ascii="Times New Roman" w:eastAsia="Times New Roman" w:hAnsi="Times New Roman"/>
                <w:sz w:val="18"/>
                <w:szCs w:val="18"/>
                <w:lang w:eastAsia="ru-RU"/>
              </w:rPr>
              <w:t xml:space="preserve">Приложение № 2                                                                                                                                                                                                                                                                                                                                                                   к постановлению администрации Богучанского района </w:t>
            </w:r>
          </w:p>
          <w:p w:rsidR="00AA6579" w:rsidRPr="00457B71" w:rsidRDefault="00AA6579" w:rsidP="00AA6579">
            <w:pPr>
              <w:spacing w:after="0" w:line="240" w:lineRule="auto"/>
              <w:jc w:val="right"/>
              <w:rPr>
                <w:rFonts w:ascii="Times New Roman" w:eastAsia="Times New Roman" w:hAnsi="Times New Roman"/>
                <w:sz w:val="18"/>
                <w:szCs w:val="18"/>
                <w:lang w:eastAsia="ru-RU"/>
              </w:rPr>
            </w:pPr>
            <w:r w:rsidRPr="00B35568">
              <w:rPr>
                <w:rFonts w:ascii="Times New Roman" w:eastAsia="Times New Roman" w:hAnsi="Times New Roman"/>
                <w:sz w:val="18"/>
                <w:szCs w:val="18"/>
                <w:lang w:eastAsia="ru-RU"/>
              </w:rPr>
              <w:t xml:space="preserve">от </w:t>
            </w:r>
            <w:r w:rsidRPr="00457B71">
              <w:rPr>
                <w:rFonts w:ascii="Times New Roman" w:eastAsia="Times New Roman" w:hAnsi="Times New Roman"/>
                <w:sz w:val="18"/>
                <w:szCs w:val="18"/>
                <w:lang w:eastAsia="ru-RU"/>
              </w:rPr>
              <w:t>19.05.</w:t>
            </w:r>
            <w:r>
              <w:rPr>
                <w:rFonts w:ascii="Times New Roman" w:eastAsia="Times New Roman" w:hAnsi="Times New Roman"/>
                <w:sz w:val="18"/>
                <w:szCs w:val="18"/>
                <w:lang w:eastAsia="ru-RU"/>
              </w:rPr>
              <w:t xml:space="preserve">2017 № </w:t>
            </w:r>
            <w:r w:rsidRPr="00457B71">
              <w:rPr>
                <w:rFonts w:ascii="Times New Roman" w:eastAsia="Times New Roman" w:hAnsi="Times New Roman"/>
                <w:sz w:val="18"/>
                <w:szCs w:val="18"/>
                <w:lang w:eastAsia="ru-RU"/>
              </w:rPr>
              <w:t>533</w:t>
            </w:r>
            <w:r w:rsidRPr="00B35568">
              <w:rPr>
                <w:rFonts w:ascii="Times New Roman" w:eastAsia="Times New Roman" w:hAnsi="Times New Roman"/>
                <w:sz w:val="18"/>
                <w:szCs w:val="18"/>
                <w:lang w:eastAsia="ru-RU"/>
              </w:rPr>
              <w:t>-п</w:t>
            </w:r>
          </w:p>
          <w:p w:rsidR="00AA6579" w:rsidRPr="00AA6579" w:rsidRDefault="00AA6579" w:rsidP="00AA6579">
            <w:pPr>
              <w:spacing w:after="0" w:line="240" w:lineRule="auto"/>
              <w:jc w:val="right"/>
              <w:rPr>
                <w:rFonts w:ascii="Times New Roman" w:eastAsia="Times New Roman" w:hAnsi="Times New Roman"/>
                <w:sz w:val="18"/>
                <w:szCs w:val="18"/>
                <w:lang w:eastAsia="ru-RU"/>
              </w:rPr>
            </w:pPr>
            <w:r w:rsidRPr="00AA6579">
              <w:rPr>
                <w:rFonts w:ascii="Times New Roman" w:eastAsia="Times New Roman" w:hAnsi="Times New Roman"/>
                <w:sz w:val="18"/>
                <w:szCs w:val="18"/>
                <w:lang w:eastAsia="ru-RU"/>
              </w:rPr>
              <w:t xml:space="preserve"> </w:t>
            </w:r>
          </w:p>
          <w:p w:rsidR="00AA6579" w:rsidRPr="00457B71" w:rsidRDefault="00AA6579" w:rsidP="00AA6579">
            <w:pPr>
              <w:spacing w:after="0" w:line="240" w:lineRule="auto"/>
              <w:jc w:val="right"/>
              <w:rPr>
                <w:rFonts w:ascii="Times New Roman" w:eastAsia="Times New Roman" w:hAnsi="Times New Roman"/>
                <w:sz w:val="18"/>
                <w:szCs w:val="18"/>
                <w:lang w:eastAsia="ru-RU"/>
              </w:rPr>
            </w:pPr>
            <w:r w:rsidRPr="00AA6579">
              <w:rPr>
                <w:rFonts w:ascii="Times New Roman" w:eastAsia="Times New Roman" w:hAnsi="Times New Roman"/>
                <w:sz w:val="18"/>
                <w:szCs w:val="18"/>
                <w:lang w:eastAsia="ru-RU"/>
              </w:rPr>
              <w:t>Приложение № 3</w:t>
            </w:r>
            <w:r w:rsidRPr="00AA6579">
              <w:rPr>
                <w:rFonts w:ascii="Times New Roman" w:eastAsia="Times New Roman" w:hAnsi="Times New Roman"/>
                <w:sz w:val="18"/>
                <w:szCs w:val="18"/>
                <w:lang w:eastAsia="ru-RU"/>
              </w:rPr>
              <w:br/>
              <w:t xml:space="preserve">к муниципальной программе Богучанского района </w:t>
            </w:r>
            <w:r w:rsidRPr="00AA6579">
              <w:rPr>
                <w:rFonts w:ascii="Times New Roman" w:eastAsia="Times New Roman" w:hAnsi="Times New Roman"/>
                <w:sz w:val="18"/>
                <w:szCs w:val="18"/>
                <w:lang w:eastAsia="ru-RU"/>
              </w:rPr>
              <w:br/>
              <w:t>"Реформирование и модернизация жилищно-коммунального хозяйства</w:t>
            </w:r>
          </w:p>
          <w:p w:rsidR="00AA6579" w:rsidRPr="00457B71" w:rsidRDefault="00AA6579" w:rsidP="00AA6579">
            <w:pPr>
              <w:spacing w:after="0" w:line="240" w:lineRule="auto"/>
              <w:jc w:val="right"/>
              <w:rPr>
                <w:rFonts w:ascii="Times New Roman" w:eastAsia="Times New Roman" w:hAnsi="Times New Roman"/>
                <w:sz w:val="18"/>
                <w:szCs w:val="18"/>
                <w:lang w:eastAsia="ru-RU"/>
              </w:rPr>
            </w:pPr>
            <w:r w:rsidRPr="00AA6579">
              <w:rPr>
                <w:rFonts w:ascii="Times New Roman" w:eastAsia="Times New Roman" w:hAnsi="Times New Roman"/>
                <w:sz w:val="18"/>
                <w:szCs w:val="18"/>
                <w:lang w:eastAsia="ru-RU"/>
              </w:rPr>
              <w:t xml:space="preserve"> и повышение энергетической эффективности"</w:t>
            </w:r>
          </w:p>
          <w:p w:rsidR="00AA6579" w:rsidRPr="00AA6579" w:rsidRDefault="00AA6579" w:rsidP="00AA6579">
            <w:pPr>
              <w:spacing w:after="0" w:line="240" w:lineRule="auto"/>
              <w:jc w:val="right"/>
              <w:rPr>
                <w:rFonts w:ascii="Times New Roman" w:eastAsia="Times New Roman" w:hAnsi="Times New Roman"/>
                <w:sz w:val="24"/>
                <w:szCs w:val="24"/>
                <w:lang w:eastAsia="ru-RU"/>
              </w:rPr>
            </w:pPr>
            <w:r w:rsidRPr="00AA6579">
              <w:rPr>
                <w:rFonts w:ascii="Times New Roman" w:eastAsia="Times New Roman" w:hAnsi="Times New Roman"/>
                <w:sz w:val="24"/>
                <w:szCs w:val="24"/>
                <w:lang w:eastAsia="ru-RU"/>
              </w:rPr>
              <w:t xml:space="preserve"> </w:t>
            </w:r>
          </w:p>
          <w:p w:rsidR="00AA6579" w:rsidRPr="00AA6579" w:rsidRDefault="00AA6579" w:rsidP="00AA6579">
            <w:pPr>
              <w:spacing w:after="0" w:line="240" w:lineRule="auto"/>
              <w:jc w:val="center"/>
              <w:rPr>
                <w:rFonts w:ascii="Times New Roman" w:eastAsia="Times New Roman" w:hAnsi="Times New Roman"/>
                <w:sz w:val="20"/>
                <w:szCs w:val="20"/>
                <w:lang w:eastAsia="ru-RU"/>
              </w:rPr>
            </w:pPr>
            <w:r w:rsidRPr="00AA6579">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sz w:val="20"/>
                <w:szCs w:val="20"/>
                <w:lang w:eastAsia="ru-RU"/>
              </w:rPr>
              <w:t>й программы Богучанского района</w:t>
            </w:r>
            <w:r w:rsidRPr="00AA6579">
              <w:rPr>
                <w:rFonts w:ascii="Times New Roman" w:eastAsia="Times New Roman" w:hAnsi="Times New Roman"/>
                <w:sz w:val="20"/>
                <w:szCs w:val="20"/>
                <w:lang w:eastAsia="ru-RU"/>
              </w:rPr>
              <w:t xml:space="preserve"> с учетом источников финансирования, в том числе по уровням бюджетной системы</w:t>
            </w:r>
          </w:p>
        </w:tc>
      </w:tr>
    </w:tbl>
    <w:p w:rsidR="00002CB4" w:rsidRPr="00AA6579" w:rsidRDefault="00002CB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208"/>
        <w:gridCol w:w="1508"/>
        <w:gridCol w:w="2357"/>
        <w:gridCol w:w="642"/>
        <w:gridCol w:w="643"/>
        <w:gridCol w:w="643"/>
        <w:gridCol w:w="643"/>
        <w:gridCol w:w="643"/>
        <w:gridCol w:w="643"/>
        <w:gridCol w:w="640"/>
      </w:tblGrid>
      <w:tr w:rsidR="00AA6579" w:rsidRPr="00AA6579" w:rsidTr="00AA6579">
        <w:trPr>
          <w:trHeight w:val="20"/>
        </w:trPr>
        <w:tc>
          <w:tcPr>
            <w:tcW w:w="404" w:type="pct"/>
            <w:vMerge w:val="restart"/>
            <w:tcBorders>
              <w:top w:val="single" w:sz="4" w:space="0" w:color="auto"/>
              <w:left w:val="single" w:sz="4" w:space="0" w:color="auto"/>
              <w:bottom w:val="nil"/>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Статус</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257" w:type="pct"/>
            <w:vMerge w:val="restart"/>
            <w:tcBorders>
              <w:top w:val="single" w:sz="4" w:space="0" w:color="auto"/>
              <w:left w:val="single" w:sz="4" w:space="0" w:color="auto"/>
              <w:bottom w:val="nil"/>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Ответственный исполнитель, соисполнители</w:t>
            </w:r>
          </w:p>
        </w:tc>
        <w:tc>
          <w:tcPr>
            <w:tcW w:w="2526" w:type="pct"/>
            <w:gridSpan w:val="7"/>
            <w:tcBorders>
              <w:top w:val="single" w:sz="4" w:space="0" w:color="auto"/>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Оценка расходов (рублей), годы</w:t>
            </w:r>
          </w:p>
        </w:tc>
      </w:tr>
      <w:tr w:rsidR="00AA6579" w:rsidRPr="00AA6579" w:rsidTr="00AA6579">
        <w:trPr>
          <w:trHeight w:val="20"/>
        </w:trPr>
        <w:tc>
          <w:tcPr>
            <w:tcW w:w="404" w:type="pct"/>
            <w:vMerge/>
            <w:tcBorders>
              <w:top w:val="single" w:sz="4" w:space="0" w:color="auto"/>
              <w:left w:val="single" w:sz="4" w:space="0" w:color="auto"/>
              <w:bottom w:val="nil"/>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vMerge/>
            <w:tcBorders>
              <w:top w:val="single" w:sz="4" w:space="0" w:color="auto"/>
              <w:left w:val="single" w:sz="4" w:space="0" w:color="auto"/>
              <w:bottom w:val="nil"/>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361" w:type="pct"/>
            <w:tcBorders>
              <w:top w:val="nil"/>
              <w:left w:val="nil"/>
              <w:bottom w:val="single" w:sz="4" w:space="0" w:color="auto"/>
              <w:right w:val="single" w:sz="4" w:space="0" w:color="auto"/>
            </w:tcBorders>
            <w:shd w:val="clear" w:color="auto" w:fill="auto"/>
            <w:vAlign w:val="bottom"/>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2014 год</w:t>
            </w:r>
          </w:p>
        </w:tc>
        <w:tc>
          <w:tcPr>
            <w:tcW w:w="361" w:type="pct"/>
            <w:tcBorders>
              <w:top w:val="nil"/>
              <w:left w:val="nil"/>
              <w:bottom w:val="single" w:sz="4" w:space="0" w:color="auto"/>
              <w:right w:val="single" w:sz="4" w:space="0" w:color="auto"/>
            </w:tcBorders>
            <w:shd w:val="clear" w:color="auto" w:fill="auto"/>
            <w:vAlign w:val="bottom"/>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2015 год</w:t>
            </w:r>
          </w:p>
        </w:tc>
        <w:tc>
          <w:tcPr>
            <w:tcW w:w="361" w:type="pct"/>
            <w:tcBorders>
              <w:top w:val="nil"/>
              <w:left w:val="nil"/>
              <w:bottom w:val="single" w:sz="4" w:space="0" w:color="auto"/>
              <w:right w:val="single" w:sz="4" w:space="0" w:color="auto"/>
            </w:tcBorders>
            <w:shd w:val="clear" w:color="auto" w:fill="auto"/>
            <w:vAlign w:val="bottom"/>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2016 год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2017 год</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2018 год</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2019 год</w:t>
            </w:r>
          </w:p>
        </w:tc>
        <w:tc>
          <w:tcPr>
            <w:tcW w:w="361" w:type="pct"/>
            <w:tcBorders>
              <w:top w:val="nil"/>
              <w:left w:val="nil"/>
              <w:bottom w:val="nil"/>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итого на период </w:t>
            </w:r>
          </w:p>
        </w:tc>
      </w:tr>
      <w:tr w:rsidR="00AA6579" w:rsidRPr="00AA6579" w:rsidTr="00AA6579">
        <w:trPr>
          <w:trHeight w:val="20"/>
        </w:trPr>
        <w:tc>
          <w:tcPr>
            <w:tcW w:w="404" w:type="pct"/>
            <w:tcBorders>
              <w:top w:val="nil"/>
              <w:left w:val="single" w:sz="4" w:space="0" w:color="auto"/>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w:t>
            </w:r>
          </w:p>
        </w:tc>
        <w:tc>
          <w:tcPr>
            <w:tcW w:w="814"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w:t>
            </w: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4</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7</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8</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9</w:t>
            </w:r>
          </w:p>
        </w:tc>
        <w:tc>
          <w:tcPr>
            <w:tcW w:w="361"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Муниципальная программа</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278 890 459,97</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315 681 124,02</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328 302 137,21</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257 138 912,56</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213 359 900,00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213 359 900,00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1 606 732 433,76</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федеральный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170 841 596,46</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192 325 465,45</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207 732 819,00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230 870 370,42</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1 227 070 051,33</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48 015 863,51</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63 355 658,57</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60 569 318,21</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26 268 542,14</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710 000,00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710 000,00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199 629 382,43</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180 000 000,00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бюджеты муниципальных   образований</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33 000,00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33 000,00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1</w:t>
            </w:r>
          </w:p>
        </w:tc>
        <w:tc>
          <w:tcPr>
            <w:tcW w:w="814" w:type="pct"/>
            <w:vMerge w:val="restart"/>
            <w:tcBorders>
              <w:top w:val="nil"/>
              <w:left w:val="single" w:sz="4" w:space="0" w:color="auto"/>
              <w:bottom w:val="single" w:sz="4" w:space="0" w:color="000000"/>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                                                                                                                                                         "Развитие и модернизация объектов коммунальной инфраструктуры" на </w:t>
            </w:r>
            <w:r w:rsidRPr="00AA6579">
              <w:rPr>
                <w:rFonts w:ascii="Times New Roman" w:eastAsia="Times New Roman" w:hAnsi="Times New Roman"/>
                <w:sz w:val="14"/>
                <w:szCs w:val="14"/>
                <w:lang w:eastAsia="ru-RU"/>
              </w:rPr>
              <w:lastRenderedPageBreak/>
              <w:t>2014-2019 годы</w:t>
            </w:r>
          </w:p>
        </w:tc>
        <w:tc>
          <w:tcPr>
            <w:tcW w:w="1257"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lastRenderedPageBreak/>
              <w:t>МКУ "Муниципальная служба Заказчика"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17 433 949,00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12 701 478,28</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1 220 000,00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31 355 427,28</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14 800 000,00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11 384 948,45</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26 184 948,45</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2 633 949,00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1 316 529,83</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1 220 000,00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5 170 478,83</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2</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2014-2019 годы</w:t>
            </w: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администрация Богучанского района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159 949 200,00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178 948 017,00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179 732 819,00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1 156 579 736,00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149 949 200,00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178 948 017,00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179 732 819,00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212 649 900,00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1 146 579 736,00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10 000 000,00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3</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tc>
        <w:tc>
          <w:tcPr>
            <w:tcW w:w="1257"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УМС Богучанского района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8 300,00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99 290,34</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112 984,55</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120 137,58</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560 712,47</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8 300,00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99 290,34</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112 984,55</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120 137,58</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560 712,47</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4</w:t>
            </w:r>
          </w:p>
        </w:tc>
        <w:tc>
          <w:tcPr>
            <w:tcW w:w="814" w:type="pct"/>
            <w:vMerge w:val="restart"/>
            <w:tcBorders>
              <w:top w:val="nil"/>
              <w:left w:val="single" w:sz="4" w:space="0" w:color="auto"/>
              <w:bottom w:val="single" w:sz="4" w:space="0" w:color="000000"/>
              <w:right w:val="single" w:sz="4" w:space="0" w:color="auto"/>
            </w:tcBorders>
            <w:shd w:val="clear" w:color="auto" w:fill="auto"/>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AA6579">
              <w:rPr>
                <w:rFonts w:ascii="Times New Roman" w:eastAsia="Times New Roman" w:hAnsi="Times New Roman"/>
                <w:sz w:val="14"/>
                <w:szCs w:val="14"/>
                <w:lang w:eastAsia="ru-RU"/>
              </w:rPr>
              <w:t>в</w:t>
            </w:r>
            <w:proofErr w:type="gramEnd"/>
            <w:r w:rsidRPr="00AA6579">
              <w:rPr>
                <w:rFonts w:ascii="Times New Roman" w:eastAsia="Times New Roman" w:hAnsi="Times New Roman"/>
                <w:sz w:val="14"/>
                <w:szCs w:val="14"/>
                <w:lang w:eastAsia="ru-RU"/>
              </w:rPr>
              <w:t xml:space="preserve"> </w:t>
            </w:r>
            <w:proofErr w:type="gramStart"/>
            <w:r w:rsidRPr="00AA6579">
              <w:rPr>
                <w:rFonts w:ascii="Times New Roman" w:eastAsia="Times New Roman" w:hAnsi="Times New Roman"/>
                <w:sz w:val="14"/>
                <w:szCs w:val="14"/>
                <w:lang w:eastAsia="ru-RU"/>
              </w:rPr>
              <w:t>на</w:t>
            </w:r>
            <w:proofErr w:type="gramEnd"/>
            <w:r w:rsidRPr="00AA6579">
              <w:rPr>
                <w:rFonts w:ascii="Times New Roman" w:eastAsia="Times New Roman" w:hAnsi="Times New Roman"/>
                <w:sz w:val="14"/>
                <w:szCs w:val="14"/>
                <w:lang w:eastAsia="ru-RU"/>
              </w:rPr>
              <w:t xml:space="preserve"> территории Богучанского района" на 2014-2019 годы</w:t>
            </w:r>
          </w:p>
        </w:tc>
        <w:tc>
          <w:tcPr>
            <w:tcW w:w="1257"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AA6579">
              <w:rPr>
                <w:rFonts w:ascii="Times New Roman" w:eastAsia="Times New Roman" w:hAnsi="Times New Roman"/>
                <w:sz w:val="14"/>
                <w:szCs w:val="14"/>
                <w:lang w:eastAsia="ru-RU"/>
              </w:rPr>
              <w:br/>
              <w:t>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Таежнинского сельсовета.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8 228 087,14</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11 428 087,14</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6 092 396,46</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6 092 396,46</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2 102 690,68</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5 302 690,68</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33 000,00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33 000,00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000000"/>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5</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2014-2019 годы</w:t>
            </w:r>
          </w:p>
        </w:tc>
        <w:tc>
          <w:tcPr>
            <w:tcW w:w="1257"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МКУ "Муниципальная служба Заказчика"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31 170 833,83</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57 545 338,40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86 236 333,66</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43 768 874,98</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218 721 380,87</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1 992 500,00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28 000 000,00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18 220 470,42</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48 212 970,42</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31 170 833,83</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55 552 838,40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58 236 333,66</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25 548 404,56</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170 508 410,45</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6</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"Обращение с отходами на территории Богучанского района" на 2014-2019 годы</w:t>
            </w:r>
          </w:p>
        </w:tc>
        <w:tc>
          <w:tcPr>
            <w:tcW w:w="1257"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МКУ "Муниципальная служба Заказчика";</w:t>
            </w:r>
            <w:r w:rsidRPr="00AA6579">
              <w:rPr>
                <w:rFonts w:ascii="Times New Roman" w:eastAsia="Times New Roman" w:hAnsi="Times New Roman"/>
                <w:sz w:val="14"/>
                <w:szCs w:val="14"/>
                <w:lang w:eastAsia="ru-RU"/>
              </w:rPr>
              <w:br/>
              <w:t>УМС Богучанского района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60 000 090,00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60 800 000,00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60 400 000,00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183 000 090,00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90,00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800 000,00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400 000,00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3 000 090,00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60 000 000,00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180 000 000,00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Подпрограмма 7</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2014-2019 годы</w:t>
            </w:r>
          </w:p>
        </w:tc>
        <w:tc>
          <w:tcPr>
            <w:tcW w:w="1257"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Всего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2 100 000,00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2 987 000,00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5 087 000,00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 том числе: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center"/>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федеральный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краевой бюджет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районный бюджет</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2 100 000,00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2 987 000,00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5 087 000,00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внебюджетные  источники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 xml:space="preserve">бюджеты муниципальных   образований </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r w:rsidR="00AA6579" w:rsidRPr="00AA6579" w:rsidTr="00AA6579">
        <w:trPr>
          <w:trHeight w:val="20"/>
        </w:trPr>
        <w:tc>
          <w:tcPr>
            <w:tcW w:w="40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AA6579" w:rsidRPr="00AA6579" w:rsidRDefault="00AA6579" w:rsidP="00AA6579">
            <w:pPr>
              <w:spacing w:after="0" w:line="240" w:lineRule="auto"/>
              <w:rPr>
                <w:rFonts w:ascii="Times New Roman" w:eastAsia="Times New Roman" w:hAnsi="Times New Roman"/>
                <w:sz w:val="14"/>
                <w:szCs w:val="14"/>
                <w:lang w:eastAsia="ru-RU"/>
              </w:rPr>
            </w:pPr>
          </w:p>
        </w:tc>
        <w:tc>
          <w:tcPr>
            <w:tcW w:w="1257" w:type="pct"/>
            <w:tcBorders>
              <w:top w:val="nil"/>
              <w:left w:val="nil"/>
              <w:bottom w:val="single" w:sz="4" w:space="0" w:color="auto"/>
              <w:right w:val="single" w:sz="4" w:space="0" w:color="auto"/>
            </w:tcBorders>
            <w:shd w:val="clear" w:color="auto" w:fill="auto"/>
            <w:hideMark/>
          </w:tcPr>
          <w:p w:rsidR="00AA6579" w:rsidRPr="00AA6579" w:rsidRDefault="00AA6579" w:rsidP="00AA6579">
            <w:pPr>
              <w:spacing w:after="0" w:line="240" w:lineRule="auto"/>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юридические лица</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AA6579" w:rsidRPr="00AA6579" w:rsidRDefault="00AA6579" w:rsidP="00AA6579">
            <w:pPr>
              <w:spacing w:after="0" w:line="240" w:lineRule="auto"/>
              <w:jc w:val="right"/>
              <w:rPr>
                <w:rFonts w:ascii="Times New Roman" w:eastAsia="Times New Roman" w:hAnsi="Times New Roman"/>
                <w:sz w:val="14"/>
                <w:szCs w:val="14"/>
                <w:lang w:eastAsia="ru-RU"/>
              </w:rPr>
            </w:pPr>
            <w:r w:rsidRPr="00AA6579">
              <w:rPr>
                <w:rFonts w:ascii="Times New Roman" w:eastAsia="Times New Roman" w:hAnsi="Times New Roman"/>
                <w:sz w:val="14"/>
                <w:szCs w:val="14"/>
                <w:lang w:eastAsia="ru-RU"/>
              </w:rPr>
              <w:t>0,00</w:t>
            </w:r>
          </w:p>
        </w:tc>
      </w:tr>
    </w:tbl>
    <w:p w:rsidR="00AA6579" w:rsidRPr="00AA6579" w:rsidRDefault="00AA657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52EB9" w:rsidRPr="00B52EB9" w:rsidRDefault="00B52EB9" w:rsidP="00B52EB9">
      <w:pPr>
        <w:spacing w:after="0" w:line="240" w:lineRule="auto"/>
        <w:ind w:left="5103"/>
        <w:jc w:val="right"/>
        <w:rPr>
          <w:rFonts w:ascii="Times New Roman" w:eastAsia="Times New Roman" w:hAnsi="Times New Roman"/>
          <w:sz w:val="18"/>
          <w:szCs w:val="18"/>
          <w:lang w:eastAsia="ru-RU"/>
        </w:rPr>
      </w:pPr>
      <w:r w:rsidRPr="00B52EB9">
        <w:rPr>
          <w:rFonts w:ascii="Times New Roman" w:eastAsia="Times New Roman" w:hAnsi="Times New Roman"/>
          <w:sz w:val="18"/>
          <w:szCs w:val="18"/>
          <w:lang w:eastAsia="ru-RU"/>
        </w:rPr>
        <w:t>Приложение №3</w:t>
      </w:r>
    </w:p>
    <w:p w:rsidR="00B52EB9" w:rsidRPr="00B52EB9" w:rsidRDefault="00B52EB9" w:rsidP="00B52EB9">
      <w:pPr>
        <w:spacing w:after="0" w:line="240" w:lineRule="auto"/>
        <w:ind w:left="5103"/>
        <w:jc w:val="right"/>
        <w:rPr>
          <w:rFonts w:ascii="Times New Roman" w:eastAsia="Times New Roman" w:hAnsi="Times New Roman"/>
          <w:sz w:val="18"/>
          <w:szCs w:val="18"/>
          <w:lang w:eastAsia="ru-RU"/>
        </w:rPr>
      </w:pPr>
      <w:r w:rsidRPr="00B52EB9">
        <w:rPr>
          <w:rFonts w:ascii="Times New Roman" w:eastAsia="Times New Roman" w:hAnsi="Times New Roman"/>
          <w:sz w:val="18"/>
          <w:szCs w:val="18"/>
          <w:lang w:eastAsia="ru-RU"/>
        </w:rPr>
        <w:t>к постаноклению администрации</w:t>
      </w:r>
    </w:p>
    <w:p w:rsidR="00B52EB9" w:rsidRPr="00B52EB9" w:rsidRDefault="00B52EB9" w:rsidP="00B52EB9">
      <w:pPr>
        <w:spacing w:after="0" w:line="240" w:lineRule="auto"/>
        <w:ind w:left="5103"/>
        <w:jc w:val="right"/>
        <w:rPr>
          <w:rFonts w:ascii="Times New Roman" w:eastAsia="Times New Roman" w:hAnsi="Times New Roman"/>
          <w:sz w:val="18"/>
          <w:szCs w:val="18"/>
          <w:lang w:eastAsia="ru-RU"/>
        </w:rPr>
      </w:pPr>
      <w:r w:rsidRPr="00B52EB9">
        <w:rPr>
          <w:rFonts w:ascii="Times New Roman" w:eastAsia="Times New Roman" w:hAnsi="Times New Roman"/>
          <w:sz w:val="18"/>
          <w:szCs w:val="18"/>
          <w:lang w:eastAsia="ru-RU"/>
        </w:rPr>
        <w:t>Богучанского района</w:t>
      </w:r>
    </w:p>
    <w:p w:rsidR="00B52EB9" w:rsidRDefault="00B52EB9" w:rsidP="00B52EB9">
      <w:pPr>
        <w:spacing w:after="0" w:line="240" w:lineRule="auto"/>
        <w:jc w:val="right"/>
        <w:rPr>
          <w:rFonts w:ascii="Times New Roman" w:eastAsia="Times New Roman" w:hAnsi="Times New Roman"/>
          <w:sz w:val="18"/>
          <w:szCs w:val="18"/>
          <w:lang w:val="en-US" w:eastAsia="ru-RU"/>
        </w:rPr>
      </w:pPr>
      <w:r w:rsidRPr="00B35568">
        <w:rPr>
          <w:rFonts w:ascii="Times New Roman" w:eastAsia="Times New Roman" w:hAnsi="Times New Roman"/>
          <w:sz w:val="18"/>
          <w:szCs w:val="18"/>
          <w:lang w:eastAsia="ru-RU"/>
        </w:rPr>
        <w:t xml:space="preserve">от </w:t>
      </w:r>
      <w:r>
        <w:rPr>
          <w:rFonts w:ascii="Times New Roman" w:eastAsia="Times New Roman" w:hAnsi="Times New Roman"/>
          <w:sz w:val="18"/>
          <w:szCs w:val="18"/>
          <w:lang w:val="en-US" w:eastAsia="ru-RU"/>
        </w:rPr>
        <w:t>19.05.</w:t>
      </w:r>
      <w:r>
        <w:rPr>
          <w:rFonts w:ascii="Times New Roman" w:eastAsia="Times New Roman" w:hAnsi="Times New Roman"/>
          <w:sz w:val="18"/>
          <w:szCs w:val="18"/>
          <w:lang w:eastAsia="ru-RU"/>
        </w:rPr>
        <w:t xml:space="preserve">2017 № </w:t>
      </w:r>
      <w:r>
        <w:rPr>
          <w:rFonts w:ascii="Times New Roman" w:eastAsia="Times New Roman" w:hAnsi="Times New Roman"/>
          <w:sz w:val="18"/>
          <w:szCs w:val="18"/>
          <w:lang w:val="en-US" w:eastAsia="ru-RU"/>
        </w:rPr>
        <w:t>533</w:t>
      </w:r>
      <w:r w:rsidRPr="00B35568">
        <w:rPr>
          <w:rFonts w:ascii="Times New Roman" w:eastAsia="Times New Roman" w:hAnsi="Times New Roman"/>
          <w:sz w:val="18"/>
          <w:szCs w:val="18"/>
          <w:lang w:eastAsia="ru-RU"/>
        </w:rPr>
        <w:t>-п</w:t>
      </w:r>
    </w:p>
    <w:p w:rsidR="00B52EB9" w:rsidRPr="00B52EB9" w:rsidRDefault="00B52EB9" w:rsidP="00B52EB9">
      <w:pPr>
        <w:spacing w:after="0" w:line="240" w:lineRule="auto"/>
        <w:jc w:val="right"/>
        <w:rPr>
          <w:rFonts w:ascii="Times New Roman" w:eastAsia="Times New Roman" w:hAnsi="Times New Roman"/>
          <w:sz w:val="18"/>
          <w:szCs w:val="18"/>
          <w:lang w:eastAsia="ru-RU"/>
        </w:rPr>
      </w:pPr>
    </w:p>
    <w:p w:rsidR="00B52EB9" w:rsidRPr="00B52EB9" w:rsidRDefault="00B52EB9" w:rsidP="00B52EB9">
      <w:pPr>
        <w:spacing w:after="0" w:line="240" w:lineRule="auto"/>
        <w:ind w:left="5103"/>
        <w:jc w:val="right"/>
        <w:rPr>
          <w:rFonts w:ascii="Times New Roman" w:eastAsia="Times New Roman" w:hAnsi="Times New Roman"/>
          <w:sz w:val="18"/>
          <w:szCs w:val="18"/>
          <w:lang w:eastAsia="ru-RU"/>
        </w:rPr>
      </w:pPr>
      <w:r w:rsidRPr="00B52EB9">
        <w:rPr>
          <w:rFonts w:ascii="Times New Roman" w:eastAsia="Times New Roman" w:hAnsi="Times New Roman"/>
          <w:sz w:val="18"/>
          <w:szCs w:val="18"/>
          <w:lang w:eastAsia="ru-RU"/>
        </w:rPr>
        <w:t>Приложение №  9</w:t>
      </w:r>
    </w:p>
    <w:p w:rsidR="00B52EB9" w:rsidRPr="00B52EB9" w:rsidRDefault="00B52EB9" w:rsidP="00B52EB9">
      <w:pPr>
        <w:spacing w:after="0" w:line="240" w:lineRule="auto"/>
        <w:ind w:left="5103"/>
        <w:jc w:val="right"/>
        <w:rPr>
          <w:rFonts w:ascii="Times New Roman" w:eastAsia="Times New Roman" w:hAnsi="Times New Roman"/>
          <w:sz w:val="18"/>
          <w:szCs w:val="18"/>
          <w:lang w:eastAsia="ru-RU"/>
        </w:rPr>
      </w:pPr>
      <w:r w:rsidRPr="00B52EB9">
        <w:rPr>
          <w:rFonts w:ascii="Times New Roman" w:eastAsia="Times New Roman" w:hAnsi="Times New Roman"/>
          <w:sz w:val="18"/>
          <w:szCs w:val="18"/>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B52EB9" w:rsidRPr="00B52EB9" w:rsidRDefault="00B52EB9" w:rsidP="00B52EB9">
      <w:pPr>
        <w:spacing w:after="0" w:line="240" w:lineRule="auto"/>
        <w:ind w:left="5103"/>
        <w:rPr>
          <w:rFonts w:ascii="Times New Roman" w:eastAsia="Times New Roman" w:hAnsi="Times New Roman"/>
          <w:sz w:val="12"/>
          <w:szCs w:val="12"/>
          <w:lang w:eastAsia="ru-RU"/>
        </w:rPr>
      </w:pPr>
    </w:p>
    <w:p w:rsidR="00B52EB9" w:rsidRPr="00B52EB9" w:rsidRDefault="00B52EB9" w:rsidP="00B52EB9">
      <w:pPr>
        <w:spacing w:after="0" w:line="240" w:lineRule="auto"/>
        <w:ind w:left="5103"/>
        <w:rPr>
          <w:rFonts w:ascii="Times New Roman" w:eastAsia="Times New Roman" w:hAnsi="Times New Roman"/>
          <w:sz w:val="24"/>
          <w:szCs w:val="24"/>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2014-2019 годы</w:t>
      </w:r>
    </w:p>
    <w:p w:rsidR="00B52EB9" w:rsidRPr="00B52EB9" w:rsidRDefault="00B52EB9" w:rsidP="00B52EB9">
      <w:pPr>
        <w:spacing w:after="0" w:line="240" w:lineRule="auto"/>
        <w:jc w:val="center"/>
        <w:rPr>
          <w:rFonts w:ascii="Times New Roman" w:eastAsia="Times New Roman" w:hAnsi="Times New Roman"/>
          <w:sz w:val="20"/>
          <w:szCs w:val="20"/>
          <w:lang w:eastAsia="ru-RU"/>
        </w:rPr>
      </w:pPr>
    </w:p>
    <w:p w:rsidR="00B52EB9" w:rsidRPr="00B52EB9" w:rsidRDefault="00B52EB9" w:rsidP="00B52EB9">
      <w:pPr>
        <w:numPr>
          <w:ilvl w:val="0"/>
          <w:numId w:val="28"/>
        </w:numPr>
        <w:spacing w:after="0" w:line="240" w:lineRule="auto"/>
        <w:contextualSpacing/>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Паспорт подпрограммы</w:t>
      </w:r>
    </w:p>
    <w:p w:rsidR="00B52EB9" w:rsidRPr="00B52EB9" w:rsidRDefault="00B52EB9" w:rsidP="00B52EB9">
      <w:pPr>
        <w:spacing w:after="0" w:line="240" w:lineRule="auto"/>
        <w:ind w:left="1065"/>
        <w:rPr>
          <w:rFonts w:ascii="Times New Roman" w:eastAsia="Times New Roman" w:hAnsi="Times New Roman"/>
          <w:sz w:val="20"/>
          <w:szCs w:val="20"/>
          <w:lang w:eastAsia="ru-RU"/>
        </w:rPr>
      </w:pPr>
    </w:p>
    <w:tbl>
      <w:tblPr>
        <w:tblW w:w="5000" w:type="pct"/>
        <w:tblCellMar>
          <w:left w:w="10" w:type="dxa"/>
          <w:right w:w="10" w:type="dxa"/>
        </w:tblCellMar>
        <w:tblLook w:val="0000"/>
      </w:tblPr>
      <w:tblGrid>
        <w:gridCol w:w="3413"/>
        <w:gridCol w:w="6157"/>
      </w:tblGrid>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2014-2019 годы (далее – подпрограмма)</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 xml:space="preserve">Администрация Богучанского района </w:t>
            </w:r>
          </w:p>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(отдел лесного хозяйства, жилищной политики, транспорта и связи)</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МКУ «Муниципальная служба Заказчика»</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Для реализации цели необходимо решение следующей задачи:</w:t>
            </w:r>
          </w:p>
          <w:p w:rsidR="00B52EB9" w:rsidRPr="00B52EB9" w:rsidRDefault="00B52EB9" w:rsidP="00B52EB9">
            <w:pPr>
              <w:spacing w:after="0" w:line="240" w:lineRule="auto"/>
              <w:ind w:firstLine="318"/>
              <w:jc w:val="both"/>
              <w:rPr>
                <w:rFonts w:eastAsia="Times New Roman"/>
                <w:sz w:val="14"/>
                <w:szCs w:val="14"/>
                <w:lang w:eastAsia="ru-RU"/>
              </w:rPr>
            </w:pPr>
            <w:r w:rsidRPr="00B52EB9">
              <w:rPr>
                <w:rFonts w:ascii="Times New Roman" w:eastAsia="Times New Roman" w:hAnsi="Times New Roman"/>
                <w:sz w:val="14"/>
                <w:szCs w:val="14"/>
                <w:lang w:eastAsia="ru-RU"/>
              </w:rPr>
              <w:t>1.Обеспечение надежной эксплуатации объектов коммунальной инфраструктуры муниципального образования Богучанский район.</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 xml:space="preserve">Целевые индикаторы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 xml:space="preserve">- Снижение уровня износа коммунальной инфраструктуры, в том числе: </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 xml:space="preserve">теплоснабжение </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от 2 % в 2014 году до  2,5%  к 2019 году</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водоснабжение</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от 1,5 % в 2014 году до  2,1%  к 2019 году</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водоотведение</w:t>
            </w:r>
          </w:p>
          <w:p w:rsidR="00B52EB9" w:rsidRPr="00B52EB9" w:rsidRDefault="00B52EB9" w:rsidP="00B52EB9">
            <w:pPr>
              <w:spacing w:after="0" w:line="240" w:lineRule="auto"/>
              <w:jc w:val="both"/>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от 0 % в 2014 году до  0,5%  к 2019 году</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2014 – 2019 годы</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Общий объем финансирования подпрограммы составляет: 218 721 380,87 рублей, из них:</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2014 году –  31 170 833,83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2015 году –  57 545 338,40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2016 году –  86 236 333,66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2017 году –  43 768 874,98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2018 году  –               0,00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2019 году  –               0,00 рублей, в т.ч.:</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Краевой бюджет – 48 212 970,42 рублей, из них:</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2014 году –               0,00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2015 году –   1 992 500,00 рублей;</w:t>
            </w:r>
          </w:p>
          <w:p w:rsidR="00B52EB9" w:rsidRPr="00B52EB9" w:rsidRDefault="00B52EB9" w:rsidP="00B52EB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2016 году –  28 000 000,00 рублей;</w:t>
            </w:r>
          </w:p>
          <w:p w:rsidR="00B52EB9" w:rsidRPr="00B52EB9" w:rsidRDefault="00B52EB9" w:rsidP="00B52EB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2017 году –  18 220 470,42 рублей;</w:t>
            </w:r>
          </w:p>
          <w:p w:rsidR="00B52EB9" w:rsidRPr="00B52EB9" w:rsidRDefault="00B52EB9" w:rsidP="00B52EB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2018 году  –              0,00 рублей;</w:t>
            </w:r>
          </w:p>
          <w:p w:rsidR="00B52EB9" w:rsidRPr="00B52EB9" w:rsidRDefault="00B52EB9" w:rsidP="00B52EB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2019 году  –              0,00 рублей.</w:t>
            </w:r>
          </w:p>
          <w:p w:rsidR="00B52EB9" w:rsidRPr="00B52EB9" w:rsidRDefault="00B52EB9" w:rsidP="00B52EB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Районный бюджет – 170 508 410,45 рублей, из них:</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2014 году –  31 170 833,83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lastRenderedPageBreak/>
              <w:t>в 2015 году –  55 552 838,40 рублей;</w:t>
            </w:r>
          </w:p>
          <w:p w:rsidR="00B52EB9" w:rsidRPr="00B52EB9" w:rsidRDefault="00B52EB9" w:rsidP="00B52EB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2016 году –  58 236 333,66 рублей;</w:t>
            </w:r>
          </w:p>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2017 году –    25 548 404,56  рублей;</w:t>
            </w:r>
          </w:p>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2018 году  –                   0,00 рублей;</w:t>
            </w:r>
          </w:p>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в 2019 году  –                   0,00 рублей.</w:t>
            </w:r>
          </w:p>
        </w:tc>
      </w:tr>
      <w:tr w:rsidR="00B52EB9" w:rsidRPr="00B52EB9" w:rsidTr="00B52EB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lastRenderedPageBreak/>
              <w:t xml:space="preserve">Система организации </w:t>
            </w:r>
            <w:proofErr w:type="gramStart"/>
            <w:r w:rsidRPr="00B52EB9">
              <w:rPr>
                <w:rFonts w:ascii="Times New Roman" w:eastAsia="Times New Roman" w:hAnsi="Times New Roman"/>
                <w:sz w:val="14"/>
                <w:szCs w:val="14"/>
                <w:lang w:eastAsia="ru-RU"/>
              </w:rPr>
              <w:t>контроля за</w:t>
            </w:r>
            <w:proofErr w:type="gramEnd"/>
            <w:r w:rsidRPr="00B52EB9">
              <w:rPr>
                <w:rFonts w:ascii="Times New Roman" w:eastAsia="Times New Roman" w:hAnsi="Times New Roman"/>
                <w:sz w:val="14"/>
                <w:szCs w:val="14"/>
                <w:lang w:eastAsia="ru-RU"/>
              </w:rPr>
              <w:t xml:space="preserve">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 xml:space="preserve">Администрация Богучанского района </w:t>
            </w:r>
          </w:p>
          <w:p w:rsidR="00B52EB9" w:rsidRPr="00B52EB9" w:rsidRDefault="00B52EB9" w:rsidP="00B52EB9">
            <w:pPr>
              <w:spacing w:after="0" w:line="240" w:lineRule="auto"/>
              <w:rPr>
                <w:rFonts w:ascii="Times New Roman" w:eastAsia="Times New Roman" w:hAnsi="Times New Roman"/>
                <w:sz w:val="14"/>
                <w:szCs w:val="14"/>
                <w:lang w:eastAsia="ru-RU"/>
              </w:rPr>
            </w:pPr>
            <w:r w:rsidRPr="00B52EB9">
              <w:rPr>
                <w:rFonts w:ascii="Times New Roman" w:eastAsia="Times New Roman" w:hAnsi="Times New Roman"/>
                <w:sz w:val="14"/>
                <w:szCs w:val="14"/>
                <w:lang w:eastAsia="ru-RU"/>
              </w:rPr>
              <w:t>(отдел лесного хозяйства, жилищной политики, транспорта и связи);</w:t>
            </w:r>
          </w:p>
          <w:p w:rsidR="00B52EB9" w:rsidRPr="00B52EB9" w:rsidRDefault="00B52EB9" w:rsidP="00B52EB9">
            <w:pPr>
              <w:spacing w:after="0" w:line="240" w:lineRule="auto"/>
              <w:rPr>
                <w:rFonts w:eastAsia="Times New Roman"/>
                <w:sz w:val="14"/>
                <w:szCs w:val="14"/>
                <w:lang w:eastAsia="ru-RU"/>
              </w:rPr>
            </w:pPr>
            <w:r w:rsidRPr="00B52EB9">
              <w:rPr>
                <w:rFonts w:ascii="Times New Roman" w:eastAsia="Times New Roman" w:hAnsi="Times New Roman"/>
                <w:sz w:val="14"/>
                <w:szCs w:val="14"/>
                <w:lang w:eastAsia="ru-RU"/>
              </w:rPr>
              <w:t>МКУ «Муниципальная служба Заказчика».</w:t>
            </w:r>
          </w:p>
        </w:tc>
      </w:tr>
    </w:tbl>
    <w:p w:rsidR="00B52EB9" w:rsidRPr="00B52EB9" w:rsidRDefault="00B52EB9" w:rsidP="00B52EB9">
      <w:pPr>
        <w:spacing w:after="0" w:line="240" w:lineRule="auto"/>
        <w:jc w:val="center"/>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w:t>
      </w:r>
      <w:r w:rsidRPr="00B52EB9">
        <w:rPr>
          <w:rFonts w:ascii="Times New Roman" w:eastAsia="Times New Roman" w:hAnsi="Times New Roman"/>
          <w:sz w:val="20"/>
          <w:szCs w:val="20"/>
          <w:lang w:eastAsia="ru-RU"/>
        </w:rPr>
        <w:tab/>
        <w:t>Основные разделы подпрограммы</w:t>
      </w:r>
    </w:p>
    <w:p w:rsidR="00B52EB9" w:rsidRPr="00B52EB9" w:rsidRDefault="00B52EB9" w:rsidP="00B52EB9">
      <w:pPr>
        <w:spacing w:after="0" w:line="240" w:lineRule="auto"/>
        <w:jc w:val="center"/>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ab/>
        <w:t>2.1. Постановка общерайонной проблемы и  обоснование необходимости разработки подпрограммы.</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Коммунальный комплекс Богучанского района (далее - район) характеризуется:</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значительным уровнем износа объектов коммунального назначения;</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сверхнормативными потерями энергоресурсов на всех стадиях  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Услуги в сфере теплоснабжения жилищно-коммунального хозяйства предоставляют 45 котельных, из них 24 теплоисточника мощностью менее 3 Гкал/</w:t>
      </w:r>
      <w:proofErr w:type="gramStart"/>
      <w:r w:rsidRPr="00B52EB9">
        <w:rPr>
          <w:rFonts w:ascii="Times New Roman" w:eastAsia="Times New Roman" w:hAnsi="Times New Roman"/>
          <w:sz w:val="20"/>
          <w:szCs w:val="20"/>
          <w:lang w:eastAsia="ru-RU"/>
        </w:rPr>
        <w:t>ч</w:t>
      </w:r>
      <w:proofErr w:type="gramEnd"/>
      <w:r w:rsidRPr="00B52EB9">
        <w:rPr>
          <w:rFonts w:ascii="Times New Roman" w:eastAsia="Times New Roman" w:hAnsi="Times New Roman"/>
          <w:sz w:val="20"/>
          <w:szCs w:val="20"/>
          <w:lang w:eastAsia="ru-RU"/>
        </w:rPr>
        <w:t xml:space="preserve">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В настоящее время из </w:t>
      </w:r>
      <w:smartTag w:uri="urn:schemas-microsoft-com:office:smarttags" w:element="metricconverter">
        <w:smartTagPr>
          <w:attr w:name="ProductID" w:val="156 км"/>
        </w:smartTagPr>
        <w:r w:rsidRPr="00B52EB9">
          <w:rPr>
            <w:rFonts w:ascii="Times New Roman" w:eastAsia="Times New Roman" w:hAnsi="Times New Roman"/>
            <w:sz w:val="20"/>
            <w:szCs w:val="20"/>
            <w:lang w:eastAsia="ru-RU"/>
          </w:rPr>
          <w:t>156 км</w:t>
        </w:r>
      </w:smartTag>
      <w:r w:rsidRPr="00B52EB9">
        <w:rPr>
          <w:rFonts w:ascii="Times New Roman" w:eastAsia="Times New Roman" w:hAnsi="Times New Roman"/>
          <w:sz w:val="20"/>
          <w:szCs w:val="20"/>
          <w:lang w:eastAsia="ru-RU"/>
        </w:rPr>
        <w:t xml:space="preserve"> сетей теплоснабжения - </w:t>
      </w:r>
      <w:smartTag w:uri="urn:schemas-microsoft-com:office:smarttags" w:element="metricconverter">
        <w:smartTagPr>
          <w:attr w:name="ProductID" w:val="38,51 км"/>
        </w:smartTagPr>
        <w:r w:rsidRPr="00B52EB9">
          <w:rPr>
            <w:rFonts w:ascii="Times New Roman" w:eastAsia="Times New Roman" w:hAnsi="Times New Roman"/>
            <w:sz w:val="20"/>
            <w:szCs w:val="20"/>
            <w:lang w:eastAsia="ru-RU"/>
          </w:rPr>
          <w:t>38,51 км</w:t>
        </w:r>
      </w:smartTag>
      <w:r w:rsidRPr="00B52EB9">
        <w:rPr>
          <w:rFonts w:ascii="Times New Roman" w:eastAsia="Times New Roman" w:hAnsi="Times New Roman"/>
          <w:sz w:val="20"/>
          <w:szCs w:val="20"/>
          <w:lang w:eastAsia="ru-RU"/>
        </w:rPr>
        <w:t xml:space="preserve"> требуют замены.</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Основными источниками водоснабжения населения Богучанского района являются напорные и безнапорные подземные источники.</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Централизованным водоснабжением в районе обеспечено 36,1% населения, </w:t>
      </w:r>
      <w:proofErr w:type="gramStart"/>
      <w:r w:rsidRPr="00B52EB9">
        <w:rPr>
          <w:rFonts w:ascii="Times New Roman" w:eastAsia="Times New Roman" w:hAnsi="Times New Roman"/>
          <w:sz w:val="20"/>
          <w:szCs w:val="20"/>
          <w:lang w:eastAsia="ru-RU"/>
        </w:rPr>
        <w:t>нецентрализованными</w:t>
      </w:r>
      <w:proofErr w:type="gramEnd"/>
      <w:r w:rsidRPr="00B52EB9">
        <w:rPr>
          <w:rFonts w:ascii="Times New Roman" w:eastAsia="Times New Roman" w:hAnsi="Times New Roman"/>
          <w:sz w:val="20"/>
          <w:szCs w:val="20"/>
          <w:lang w:eastAsia="ru-RU"/>
        </w:rPr>
        <w:t xml:space="preserve"> водоисточниками пользуется 63,9% потребителей. Доля жителей, пользующихся привозной водой, составляет 30,0%. </w:t>
      </w:r>
    </w:p>
    <w:p w:rsidR="00B52EB9" w:rsidRPr="00B52EB9" w:rsidRDefault="00B52EB9" w:rsidP="00B52EB9">
      <w:pPr>
        <w:tabs>
          <w:tab w:val="left" w:pos="0"/>
          <w:tab w:val="left" w:pos="1080"/>
        </w:tabs>
        <w:spacing w:after="0" w:line="240" w:lineRule="auto"/>
        <w:ind w:right="76" w:firstLine="709"/>
        <w:jc w:val="both"/>
        <w:rPr>
          <w:rFonts w:ascii="Times New Roman" w:eastAsia="Times New Roman" w:hAnsi="Times New Roman"/>
          <w:sz w:val="20"/>
          <w:szCs w:val="20"/>
          <w:lang w:eastAsia="ru-RU"/>
        </w:rPr>
      </w:pPr>
      <w:proofErr w:type="gramStart"/>
      <w:r w:rsidRPr="00B52EB9">
        <w:rPr>
          <w:rFonts w:ascii="Times New Roman" w:eastAsia="Times New Roman" w:hAnsi="Times New Roman"/>
          <w:sz w:val="20"/>
          <w:szCs w:val="20"/>
          <w:lang w:eastAsia="ru-RU"/>
        </w:rPr>
        <w:t>Доля населения района, обеспеченного доброкачественной питьевого водой, составляет 88,4%.</w:t>
      </w:r>
      <w:proofErr w:type="gramEnd"/>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В настоящее время из </w:t>
      </w:r>
      <w:smartTag w:uri="urn:schemas-microsoft-com:office:smarttags" w:element="metricconverter">
        <w:smartTagPr>
          <w:attr w:name="ProductID" w:val="191 км"/>
        </w:smartTagPr>
        <w:r w:rsidRPr="00B52EB9">
          <w:rPr>
            <w:rFonts w:ascii="Times New Roman" w:eastAsia="Times New Roman" w:hAnsi="Times New Roman"/>
            <w:sz w:val="20"/>
            <w:szCs w:val="20"/>
            <w:lang w:eastAsia="ru-RU"/>
          </w:rPr>
          <w:t>191 км</w:t>
        </w:r>
      </w:smartTag>
      <w:r w:rsidRPr="00B52EB9">
        <w:rPr>
          <w:rFonts w:ascii="Times New Roman" w:eastAsia="Times New Roman" w:hAnsi="Times New Roman"/>
          <w:sz w:val="20"/>
          <w:szCs w:val="20"/>
          <w:lang w:eastAsia="ru-RU"/>
        </w:rPr>
        <w:t xml:space="preserve"> сетей водоснабжения - </w:t>
      </w:r>
      <w:smartTag w:uri="urn:schemas-microsoft-com:office:smarttags" w:element="metricconverter">
        <w:smartTagPr>
          <w:attr w:name="ProductID" w:val="43 км"/>
        </w:smartTagPr>
        <w:r w:rsidRPr="00B52EB9">
          <w:rPr>
            <w:rFonts w:ascii="Times New Roman" w:eastAsia="Times New Roman" w:hAnsi="Times New Roman"/>
            <w:sz w:val="20"/>
            <w:szCs w:val="20"/>
            <w:lang w:eastAsia="ru-RU"/>
          </w:rPr>
          <w:t>43 км</w:t>
        </w:r>
      </w:smartTag>
      <w:r w:rsidRPr="00B52EB9">
        <w:rPr>
          <w:rFonts w:ascii="Times New Roman" w:eastAsia="Times New Roman" w:hAnsi="Times New Roman"/>
          <w:sz w:val="20"/>
          <w:szCs w:val="20"/>
          <w:lang w:eastAsia="ru-RU"/>
        </w:rPr>
        <w:t xml:space="preserve"> требуют замены.</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B52EB9" w:rsidRPr="00B52EB9" w:rsidRDefault="00B52EB9" w:rsidP="00B52EB9">
      <w:pPr>
        <w:spacing w:after="0" w:line="240" w:lineRule="auto"/>
        <w:ind w:firstLine="72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w:t>
      </w:r>
      <w:r w:rsidRPr="00B52EB9">
        <w:rPr>
          <w:rFonts w:ascii="Times New Roman" w:eastAsia="Times New Roman" w:hAnsi="Times New Roman"/>
          <w:sz w:val="20"/>
          <w:szCs w:val="20"/>
          <w:lang w:eastAsia="ru-RU"/>
        </w:rPr>
        <w:lastRenderedPageBreak/>
        <w:t>суммарной мощностью 430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более 13 км.</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недостаточным объемом бюджетного и частного финансирования;</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ограниченностью собственных сре</w:t>
      </w:r>
      <w:proofErr w:type="gramStart"/>
      <w:r w:rsidRPr="00B52EB9">
        <w:rPr>
          <w:rFonts w:ascii="Times New Roman" w:eastAsia="Times New Roman" w:hAnsi="Times New Roman"/>
          <w:sz w:val="20"/>
          <w:szCs w:val="20"/>
          <w:lang w:eastAsia="ru-RU"/>
        </w:rPr>
        <w:t>дств пр</w:t>
      </w:r>
      <w:proofErr w:type="gramEnd"/>
      <w:r w:rsidRPr="00B52EB9">
        <w:rPr>
          <w:rFonts w:ascii="Times New Roman" w:eastAsia="Times New Roman" w:hAnsi="Times New Roman"/>
          <w:sz w:val="20"/>
          <w:szCs w:val="20"/>
          <w:lang w:eastAsia="ru-RU"/>
        </w:rPr>
        <w:t>едприятий на капитальный  ремонт, реконструкцию и обновление основных фондов;</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B52EB9" w:rsidRPr="00B52EB9" w:rsidRDefault="00B52EB9" w:rsidP="00B52EB9">
      <w:pPr>
        <w:spacing w:after="0" w:line="240" w:lineRule="auto"/>
        <w:ind w:firstLine="72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B52EB9" w:rsidRPr="00B52EB9" w:rsidRDefault="00B52EB9" w:rsidP="00B52EB9">
      <w:pPr>
        <w:spacing w:after="0" w:line="240" w:lineRule="auto"/>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Принятие подпрограммы обусловлено необходимостью предупреждения ситуаций, которые могут привести к нарушению </w:t>
      </w:r>
      <w:proofErr w:type="gramStart"/>
      <w:r w:rsidRPr="00B52EB9">
        <w:rPr>
          <w:rFonts w:ascii="Times New Roman" w:eastAsia="Times New Roman" w:hAnsi="Times New Roman"/>
          <w:sz w:val="20"/>
          <w:szCs w:val="20"/>
          <w:lang w:eastAsia="ru-RU"/>
        </w:rPr>
        <w:t>функционирования систем жизнеобеспечения населения муниципальных образований</w:t>
      </w:r>
      <w:proofErr w:type="gramEnd"/>
      <w:r w:rsidRPr="00B52EB9">
        <w:rPr>
          <w:rFonts w:ascii="Times New Roman" w:eastAsia="Times New Roman" w:hAnsi="Times New Roman"/>
          <w:sz w:val="20"/>
          <w:szCs w:val="20"/>
          <w:lang w:eastAsia="ru-RU"/>
        </w:rPr>
        <w:t xml:space="preserve">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2.2. Основная цель и задачи, этапы и сроки выполнения подпрограммы, целевые индикаторы </w:t>
      </w:r>
    </w:p>
    <w:p w:rsidR="00B52EB9" w:rsidRPr="00B52EB9" w:rsidRDefault="00B52EB9" w:rsidP="00B52EB9">
      <w:pPr>
        <w:spacing w:after="0" w:line="240" w:lineRule="auto"/>
        <w:ind w:firstLine="540"/>
        <w:jc w:val="both"/>
        <w:rPr>
          <w:rFonts w:ascii="Times New Roman" w:eastAsia="Times New Roman" w:hAnsi="Times New Roman"/>
          <w:b/>
          <w:sz w:val="20"/>
          <w:szCs w:val="20"/>
          <w:lang w:eastAsia="ru-RU"/>
        </w:rPr>
      </w:pP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B52EB9" w:rsidRPr="00B52EB9" w:rsidRDefault="00B52EB9" w:rsidP="00B52EB9">
      <w:pPr>
        <w:spacing w:after="0" w:line="240" w:lineRule="auto"/>
        <w:ind w:firstLine="567"/>
        <w:jc w:val="both"/>
        <w:rPr>
          <w:rFonts w:cs="Calibri"/>
          <w:sz w:val="20"/>
          <w:szCs w:val="20"/>
          <w:lang w:eastAsia="ru-RU"/>
        </w:rPr>
      </w:pPr>
      <w:r w:rsidRPr="00B52EB9">
        <w:rPr>
          <w:rFonts w:ascii="Times New Roman" w:eastAsia="Times New Roman" w:hAnsi="Times New Roman"/>
          <w:sz w:val="20"/>
          <w:szCs w:val="20"/>
          <w:lang w:eastAsia="ru-RU"/>
        </w:rPr>
        <w:t>В рамках настоящей задачи планируется провести капитальный ремонт сетей тепл</w:t>
      </w:r>
      <w:proofErr w:type="gramStart"/>
      <w:r w:rsidRPr="00B52EB9">
        <w:rPr>
          <w:rFonts w:ascii="Times New Roman" w:eastAsia="Times New Roman" w:hAnsi="Times New Roman"/>
          <w:sz w:val="20"/>
          <w:szCs w:val="20"/>
          <w:lang w:eastAsia="ru-RU"/>
        </w:rPr>
        <w:t>о-</w:t>
      </w:r>
      <w:proofErr w:type="gramEnd"/>
      <w:r w:rsidRPr="00B52EB9">
        <w:rPr>
          <w:rFonts w:ascii="Times New Roman" w:eastAsia="Times New Roman" w:hAnsi="Times New Roman"/>
          <w:sz w:val="20"/>
          <w:szCs w:val="20"/>
          <w:lang w:eastAsia="ru-RU"/>
        </w:rPr>
        <w:t>,водоснабжения, сетей водоснабжения, а также капитальный ремонт котлов, объектов теплоснабжения, водоснабжения, водоотведения.</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Срок реализации подпрограммы:  2014 -2019 годы.</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В рамках задач, стоящих перед администрацией Богучанского района сформирована подпрограмма. </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консолидация сре</w:t>
      </w:r>
      <w:proofErr w:type="gramStart"/>
      <w:r w:rsidRPr="00B52EB9">
        <w:rPr>
          <w:rFonts w:ascii="Times New Roman" w:eastAsia="Times New Roman" w:hAnsi="Times New Roman"/>
          <w:sz w:val="20"/>
          <w:szCs w:val="20"/>
          <w:lang w:eastAsia="ru-RU"/>
        </w:rPr>
        <w:t>дств дл</w:t>
      </w:r>
      <w:proofErr w:type="gramEnd"/>
      <w:r w:rsidRPr="00B52EB9">
        <w:rPr>
          <w:rFonts w:ascii="Times New Roman" w:eastAsia="Times New Roman" w:hAnsi="Times New Roman"/>
          <w:sz w:val="20"/>
          <w:szCs w:val="20"/>
          <w:lang w:eastAsia="ru-RU"/>
        </w:rPr>
        <w:t>я реализации приоритетных направлений развития коммунального комплекса Богучанского района;</w:t>
      </w:r>
      <w:r w:rsidRPr="00B52EB9">
        <w:rPr>
          <w:rFonts w:ascii="Times New Roman" w:eastAsia="Times New Roman" w:hAnsi="Times New Roman"/>
          <w:sz w:val="20"/>
          <w:szCs w:val="20"/>
          <w:lang w:eastAsia="ru-RU"/>
        </w:rPr>
        <w:tab/>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proofErr w:type="gramStart"/>
      <w:r w:rsidRPr="00B52EB9">
        <w:rPr>
          <w:rFonts w:ascii="Times New Roman" w:eastAsia="Times New Roman" w:hAnsi="Times New Roman"/>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B52EB9">
        <w:rPr>
          <w:rFonts w:ascii="Times New Roman" w:eastAsia="Times New Roman" w:hAnsi="Times New Roman"/>
          <w:sz w:val="20"/>
          <w:szCs w:val="20"/>
          <w:lang w:eastAsia="ru-RU"/>
        </w:rPr>
        <w:tab/>
      </w:r>
      <w:proofErr w:type="gramEnd"/>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B52EB9">
        <w:rPr>
          <w:rFonts w:ascii="Times New Roman" w:eastAsia="Times New Roman" w:hAnsi="Times New Roman"/>
          <w:sz w:val="20"/>
          <w:szCs w:val="20"/>
          <w:lang w:eastAsia="ru-RU"/>
        </w:rPr>
        <w:tab/>
        <w:t xml:space="preserve"> </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оценка потребностей в финансовых средствах;</w:t>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p>
    <w:p w:rsidR="00B52EB9" w:rsidRPr="00B52EB9" w:rsidRDefault="00B52EB9" w:rsidP="00B52EB9">
      <w:pPr>
        <w:spacing w:after="0" w:line="240" w:lineRule="auto"/>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lastRenderedPageBreak/>
        <w:t>разработка нормативных актов, необходимых для реализации подпрограммы;</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r w:rsidRPr="00B52EB9">
        <w:rPr>
          <w:rFonts w:ascii="Times New Roman" w:eastAsia="Times New Roman" w:hAnsi="Times New Roman"/>
          <w:sz w:val="20"/>
          <w:szCs w:val="20"/>
          <w:lang w:eastAsia="ru-RU"/>
        </w:rPr>
        <w:tab/>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r w:rsidRPr="00B52EB9">
        <w:rPr>
          <w:rFonts w:ascii="Times New Roman" w:eastAsia="Times New Roman" w:hAnsi="Times New Roman"/>
          <w:sz w:val="20"/>
          <w:szCs w:val="20"/>
          <w:lang w:eastAsia="ru-RU"/>
        </w:rPr>
        <w:tab/>
        <w:t xml:space="preserve"> </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w:t>
      </w:r>
      <w:r w:rsidRPr="00B52EB9">
        <w:rPr>
          <w:rFonts w:ascii="Times New Roman" w:eastAsia="Times New Roman" w:hAnsi="Times New Roman"/>
          <w:sz w:val="20"/>
          <w:szCs w:val="20"/>
          <w:lang w:eastAsia="ru-RU"/>
        </w:rPr>
        <w:tab/>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подготовка ежегодного отчета о ходе реализации подпрограммы. </w:t>
      </w:r>
    </w:p>
    <w:p w:rsidR="00B52EB9" w:rsidRPr="00B52EB9" w:rsidRDefault="00B52EB9" w:rsidP="00B52EB9">
      <w:pPr>
        <w:spacing w:after="0" w:line="240" w:lineRule="auto"/>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 </w:t>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t>Перечень целевых индикаторов подпрограммы представлен в приложении № 1 к настоящей подпрограмме.</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2.3. Механизм реализации подпрограммы</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B52EB9">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B52EB9">
        <w:rPr>
          <w:rFonts w:ascii="Times New Roman" w:eastAsia="Times New Roman" w:hAnsi="Times New Roman"/>
          <w:sz w:val="20"/>
          <w:szCs w:val="20"/>
          <w:lang w:eastAsia="ru-RU"/>
        </w:rPr>
        <w:t xml:space="preserve"> и достижения целевых индикаторов.</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Исполнителем мероприятий подпрограммы и главный распорядитель бюджетных средств подпрограммы является МКУ «Муниципальная служба Заказчика», который осуществляет расходование бюджетных сре</w:t>
      </w:r>
      <w:proofErr w:type="gramStart"/>
      <w:r w:rsidRPr="00B52EB9">
        <w:rPr>
          <w:rFonts w:ascii="Times New Roman" w:eastAsia="Times New Roman" w:hAnsi="Times New Roman"/>
          <w:sz w:val="20"/>
          <w:szCs w:val="20"/>
          <w:lang w:eastAsia="ru-RU"/>
        </w:rPr>
        <w:t>дств в п</w:t>
      </w:r>
      <w:proofErr w:type="gramEnd"/>
      <w:r w:rsidRPr="00B52EB9">
        <w:rPr>
          <w:rFonts w:ascii="Times New Roman" w:eastAsia="Times New Roman" w:hAnsi="Times New Roman"/>
          <w:sz w:val="20"/>
          <w:szCs w:val="20"/>
          <w:lang w:eastAsia="ru-RU"/>
        </w:rPr>
        <w:t>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Комплекс мер, осуществляемых исполнителем подпрограммы, заключается в реализации организационных, </w:t>
      </w:r>
      <w:proofErr w:type="gramStart"/>
      <w:r w:rsidRPr="00B52EB9">
        <w:rPr>
          <w:rFonts w:ascii="Times New Roman" w:eastAsia="Times New Roman" w:hAnsi="Times New Roman"/>
          <w:sz w:val="20"/>
          <w:szCs w:val="20"/>
          <w:lang w:eastAsia="ru-RU"/>
        </w:rPr>
        <w:t>экономических и правовых механизмов</w:t>
      </w:r>
      <w:proofErr w:type="gramEnd"/>
      <w:r w:rsidRPr="00B52EB9">
        <w:rPr>
          <w:rFonts w:ascii="Times New Roman" w:eastAsia="Times New Roman" w:hAnsi="Times New Roman"/>
          <w:sz w:val="20"/>
          <w:szCs w:val="20"/>
          <w:lang w:eastAsia="ru-RU"/>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B52EB9" w:rsidRPr="00B52EB9" w:rsidRDefault="00B52EB9" w:rsidP="00B52EB9">
      <w:pPr>
        <w:spacing w:after="0" w:line="240" w:lineRule="auto"/>
        <w:ind w:firstLine="567"/>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Федеральный закон от 27.07.2010 № 190-ФЗ «О теплоснабжении»;</w:t>
      </w:r>
    </w:p>
    <w:p w:rsidR="00B52EB9" w:rsidRPr="00B52EB9" w:rsidRDefault="00B52EB9" w:rsidP="00B52EB9">
      <w:pPr>
        <w:spacing w:after="0" w:line="240" w:lineRule="auto"/>
        <w:ind w:firstLine="567"/>
        <w:jc w:val="both"/>
        <w:rPr>
          <w:rFonts w:cs="Calibri"/>
          <w:sz w:val="20"/>
          <w:szCs w:val="20"/>
          <w:lang w:eastAsia="ru-RU"/>
        </w:rPr>
      </w:pPr>
      <w:r w:rsidRPr="00B52EB9">
        <w:rPr>
          <w:rFonts w:ascii="Times New Roman" w:eastAsia="Times New Roman" w:hAnsi="Times New Roman"/>
          <w:sz w:val="20"/>
          <w:szCs w:val="20"/>
          <w:lang w:eastAsia="ru-RU"/>
        </w:rPr>
        <w:t>Федеральный закон от 07.12.2011 № 416-ФЗ «О водоснабжении и водоотведении».</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2.4. Управление подпрограммой и </w:t>
      </w:r>
      <w:proofErr w:type="gramStart"/>
      <w:r w:rsidRPr="00B52EB9">
        <w:rPr>
          <w:rFonts w:ascii="Times New Roman" w:eastAsia="Times New Roman" w:hAnsi="Times New Roman"/>
          <w:sz w:val="20"/>
          <w:szCs w:val="20"/>
          <w:lang w:eastAsia="ru-RU"/>
        </w:rPr>
        <w:t>контроль за</w:t>
      </w:r>
      <w:proofErr w:type="gramEnd"/>
      <w:r w:rsidRPr="00B52EB9">
        <w:rPr>
          <w:rFonts w:ascii="Times New Roman" w:eastAsia="Times New Roman" w:hAnsi="Times New Roman"/>
          <w:sz w:val="20"/>
          <w:szCs w:val="20"/>
          <w:lang w:eastAsia="ru-RU"/>
        </w:rPr>
        <w:t xml:space="preserve"> ходом ее выполнения</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xml:space="preserve">Управление подпрограммой и </w:t>
      </w:r>
      <w:proofErr w:type="gramStart"/>
      <w:r w:rsidRPr="00B52EB9">
        <w:rPr>
          <w:rFonts w:ascii="Times New Roman" w:eastAsia="Times New Roman" w:hAnsi="Times New Roman"/>
          <w:sz w:val="20"/>
          <w:szCs w:val="20"/>
          <w:lang w:eastAsia="ru-RU"/>
        </w:rPr>
        <w:t>контроль за</w:t>
      </w:r>
      <w:proofErr w:type="gramEnd"/>
      <w:r w:rsidRPr="00B52EB9">
        <w:rPr>
          <w:rFonts w:ascii="Times New Roman" w:eastAsia="Times New Roman" w:hAnsi="Times New Roman"/>
          <w:sz w:val="20"/>
          <w:szCs w:val="20"/>
          <w:lang w:eastAsia="ru-RU"/>
        </w:rPr>
        <w:t xml:space="preserve">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r>
      <w:r w:rsidRPr="00B52EB9">
        <w:rPr>
          <w:rFonts w:ascii="Times New Roman" w:eastAsia="Times New Roman" w:hAnsi="Times New Roman"/>
          <w:sz w:val="20"/>
          <w:szCs w:val="20"/>
          <w:lang w:eastAsia="ru-RU"/>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B52EB9" w:rsidRPr="00B52EB9" w:rsidRDefault="00B52EB9" w:rsidP="00B52EB9">
      <w:pPr>
        <w:spacing w:after="0" w:line="240" w:lineRule="auto"/>
        <w:jc w:val="center"/>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2.5. Оценка социально-экономической эффективности</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заключается в снижении уровня износа объектов коммунальной инфраструктуры и составляет:</w:t>
      </w:r>
    </w:p>
    <w:p w:rsidR="00B52EB9" w:rsidRPr="00B52EB9" w:rsidRDefault="00B52EB9" w:rsidP="00B52EB9">
      <w:pPr>
        <w:spacing w:after="0" w:line="240" w:lineRule="auto"/>
        <w:ind w:firstLine="284"/>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теплоснабжение от 2 % в 2014 году до  2,5%  к 2019 году;</w:t>
      </w:r>
    </w:p>
    <w:p w:rsidR="00B52EB9" w:rsidRPr="00B52EB9" w:rsidRDefault="00B52EB9" w:rsidP="00B52EB9">
      <w:pPr>
        <w:spacing w:after="0" w:line="240" w:lineRule="auto"/>
        <w:ind w:firstLine="284"/>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 водоснабжение от 1,5 % в 2014 году до  2,1%  к 2019 году;</w:t>
      </w:r>
    </w:p>
    <w:p w:rsidR="00B52EB9" w:rsidRPr="00B52EB9" w:rsidRDefault="00B52EB9" w:rsidP="00B52EB9">
      <w:pPr>
        <w:spacing w:after="0" w:line="240" w:lineRule="auto"/>
        <w:ind w:firstLine="284"/>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lastRenderedPageBreak/>
        <w:t>- водоотведение от 0 % в 2014 году до  0,5%  к 2019.</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B52EB9" w:rsidRPr="00B52EB9" w:rsidRDefault="00B52EB9" w:rsidP="00B52EB9">
      <w:pPr>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2.6. Мероприятия подпрограммы</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Перечень мероприятий подпрограммы приведен в приложении № 2 к настоящей подпрограмме.</w:t>
      </w:r>
    </w:p>
    <w:p w:rsidR="00B52EB9" w:rsidRPr="00B52EB9" w:rsidRDefault="00B52EB9" w:rsidP="00B52EB9">
      <w:pPr>
        <w:spacing w:after="0" w:line="240" w:lineRule="auto"/>
        <w:ind w:firstLine="540"/>
        <w:jc w:val="both"/>
        <w:rPr>
          <w:rFonts w:ascii="Times New Roman" w:eastAsia="Times New Roman" w:hAnsi="Times New Roman"/>
          <w:sz w:val="20"/>
          <w:szCs w:val="20"/>
          <w:lang w:eastAsia="ru-RU"/>
        </w:rPr>
      </w:pPr>
    </w:p>
    <w:p w:rsidR="00B52EB9" w:rsidRPr="00B52EB9" w:rsidRDefault="00B52EB9" w:rsidP="00B52EB9">
      <w:pPr>
        <w:spacing w:after="0" w:line="240" w:lineRule="auto"/>
        <w:jc w:val="center"/>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52EB9" w:rsidRPr="00B52EB9" w:rsidRDefault="00B52EB9" w:rsidP="00B52EB9">
      <w:pPr>
        <w:spacing w:after="0" w:line="240" w:lineRule="auto"/>
        <w:jc w:val="center"/>
        <w:rPr>
          <w:rFonts w:ascii="Times New Roman" w:eastAsia="Times New Roman" w:hAnsi="Times New Roman"/>
          <w:sz w:val="20"/>
          <w:szCs w:val="20"/>
          <w:lang w:eastAsia="ru-RU"/>
        </w:rPr>
      </w:pP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Общий объем финансирования подпрограммы составляет: 218 721 380,87 рублей, в том числе:</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2014 год –  31 170 833,83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2015 год –  57 545 338,40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2016 год –  86 236 333,66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2017 год – 43 768 874,98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2018 год –                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2019 год –                0,00 рублей.</w:t>
      </w:r>
    </w:p>
    <w:p w:rsidR="00B52EB9" w:rsidRPr="00B52EB9" w:rsidRDefault="00B52EB9" w:rsidP="00B52EB9">
      <w:pPr>
        <w:spacing w:after="0" w:line="240" w:lineRule="auto"/>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Краевой бюджет 48 212 970,42 рублей, из них:</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2014 год –               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2015 год –   1 992 500,00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2016 год –  28 000 000,00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2017 год –  18 220 470,42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2018 год –               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2019 год –               0,00 рублей.</w:t>
      </w:r>
    </w:p>
    <w:p w:rsidR="00B52EB9" w:rsidRPr="00B52EB9" w:rsidRDefault="00B52EB9" w:rsidP="00B52EB9">
      <w:pPr>
        <w:spacing w:after="0" w:line="240" w:lineRule="auto"/>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Районный бюджет 170 508 410,45 рублей, из них:</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2014 год –   31 170 833,83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2015 год –   55 552 838,40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2016 год –   58 236 333,66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2017 год –   25 548 404,56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2018 год –                 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2019 год –                 0,00 рублей.</w:t>
      </w:r>
    </w:p>
    <w:p w:rsidR="00B52EB9" w:rsidRPr="00B52EB9" w:rsidRDefault="00B52EB9" w:rsidP="00B52EB9">
      <w:pPr>
        <w:spacing w:after="0" w:line="240" w:lineRule="auto"/>
        <w:ind w:firstLine="708"/>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AA6579" w:rsidRPr="00B52EB9" w:rsidRDefault="00B52EB9" w:rsidP="00B52EB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2EB9">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
    <w:p w:rsidR="00AA6579" w:rsidRPr="00B52EB9" w:rsidRDefault="00AA657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165C4" w:rsidRPr="00B165C4" w:rsidTr="00B165C4">
        <w:trPr>
          <w:trHeight w:val="20"/>
        </w:trPr>
        <w:tc>
          <w:tcPr>
            <w:tcW w:w="5000" w:type="pct"/>
            <w:tcBorders>
              <w:top w:val="nil"/>
              <w:left w:val="nil"/>
              <w:right w:val="nil"/>
            </w:tcBorders>
            <w:shd w:val="clear" w:color="auto" w:fill="auto"/>
            <w:noWrap/>
            <w:vAlign w:val="center"/>
            <w:hideMark/>
          </w:tcPr>
          <w:p w:rsidR="00B165C4" w:rsidRPr="00457B71" w:rsidRDefault="00B165C4" w:rsidP="00B165C4">
            <w:pPr>
              <w:spacing w:after="0" w:line="240" w:lineRule="auto"/>
              <w:jc w:val="right"/>
              <w:rPr>
                <w:rFonts w:ascii="Times New Roman" w:eastAsia="Times New Roman" w:hAnsi="Times New Roman"/>
                <w:sz w:val="18"/>
                <w:szCs w:val="18"/>
                <w:lang w:eastAsia="ru-RU"/>
              </w:rPr>
            </w:pPr>
            <w:r w:rsidRPr="00B165C4">
              <w:rPr>
                <w:rFonts w:ascii="Times New Roman" w:eastAsia="Times New Roman" w:hAnsi="Times New Roman"/>
                <w:sz w:val="18"/>
                <w:szCs w:val="18"/>
                <w:lang w:eastAsia="ru-RU"/>
              </w:rPr>
              <w:t xml:space="preserve">Приложение № 4                                                                                                                                                                                                                                                                                                                                                                   к постановлению администрации Богучанского района                                </w:t>
            </w:r>
          </w:p>
          <w:p w:rsidR="00B165C4" w:rsidRPr="00B165C4" w:rsidRDefault="00B165C4" w:rsidP="00B165C4">
            <w:pPr>
              <w:spacing w:after="0" w:line="240" w:lineRule="auto"/>
              <w:jc w:val="right"/>
              <w:rPr>
                <w:rFonts w:ascii="Times New Roman" w:eastAsia="Times New Roman" w:hAnsi="Times New Roman"/>
                <w:sz w:val="18"/>
                <w:szCs w:val="18"/>
                <w:lang w:eastAsia="ru-RU"/>
              </w:rPr>
            </w:pPr>
            <w:r w:rsidRPr="00B165C4">
              <w:rPr>
                <w:rFonts w:ascii="Times New Roman" w:eastAsia="Times New Roman" w:hAnsi="Times New Roman"/>
                <w:sz w:val="18"/>
                <w:szCs w:val="18"/>
                <w:lang w:eastAsia="ru-RU"/>
              </w:rPr>
              <w:t xml:space="preserve">                                  от 19.05.2017 № 533-п</w:t>
            </w:r>
          </w:p>
          <w:p w:rsidR="00B165C4" w:rsidRPr="00B165C4" w:rsidRDefault="00B165C4" w:rsidP="00B165C4">
            <w:pPr>
              <w:spacing w:after="0" w:line="240" w:lineRule="auto"/>
              <w:jc w:val="right"/>
              <w:rPr>
                <w:rFonts w:ascii="Times New Roman" w:eastAsia="Times New Roman" w:hAnsi="Times New Roman"/>
                <w:sz w:val="18"/>
                <w:szCs w:val="18"/>
                <w:lang w:eastAsia="ru-RU"/>
              </w:rPr>
            </w:pPr>
          </w:p>
          <w:p w:rsidR="00B165C4" w:rsidRPr="00457B71" w:rsidRDefault="00B165C4" w:rsidP="00B165C4">
            <w:pPr>
              <w:spacing w:after="0" w:line="240" w:lineRule="auto"/>
              <w:jc w:val="right"/>
              <w:rPr>
                <w:rFonts w:ascii="Times New Roman" w:eastAsia="Times New Roman" w:hAnsi="Times New Roman"/>
                <w:color w:val="000000"/>
                <w:sz w:val="18"/>
                <w:szCs w:val="18"/>
                <w:lang w:eastAsia="ru-RU"/>
              </w:rPr>
            </w:pPr>
            <w:r w:rsidRPr="00B165C4">
              <w:rPr>
                <w:rFonts w:ascii="Times New Roman" w:eastAsia="Times New Roman" w:hAnsi="Times New Roman"/>
                <w:color w:val="000000"/>
                <w:sz w:val="18"/>
                <w:szCs w:val="18"/>
                <w:lang w:eastAsia="ru-RU"/>
              </w:rPr>
              <w:t>Приложение № 2</w:t>
            </w:r>
            <w:r w:rsidRPr="00B165C4">
              <w:rPr>
                <w:rFonts w:ascii="Times New Roman" w:eastAsia="Times New Roman" w:hAnsi="Times New Roman"/>
                <w:color w:val="000000"/>
                <w:sz w:val="18"/>
                <w:szCs w:val="18"/>
                <w:lang w:eastAsia="ru-RU"/>
              </w:rPr>
              <w:br/>
              <w:t xml:space="preserve">к подпрограмме «Реконструкция и капитальный ремонт </w:t>
            </w:r>
          </w:p>
          <w:p w:rsidR="00B165C4" w:rsidRPr="00B165C4" w:rsidRDefault="00B165C4" w:rsidP="00B165C4">
            <w:pPr>
              <w:spacing w:after="0" w:line="240" w:lineRule="auto"/>
              <w:jc w:val="right"/>
              <w:rPr>
                <w:rFonts w:ascii="Times New Roman" w:eastAsia="Times New Roman" w:hAnsi="Times New Roman"/>
                <w:color w:val="000000"/>
                <w:sz w:val="18"/>
                <w:szCs w:val="18"/>
                <w:lang w:eastAsia="ru-RU"/>
              </w:rPr>
            </w:pPr>
            <w:r w:rsidRPr="00B165C4">
              <w:rPr>
                <w:rFonts w:ascii="Times New Roman" w:eastAsia="Times New Roman" w:hAnsi="Times New Roman"/>
                <w:color w:val="000000"/>
                <w:sz w:val="18"/>
                <w:szCs w:val="18"/>
                <w:lang w:eastAsia="ru-RU"/>
              </w:rPr>
              <w:t xml:space="preserve">объектов коммунальной инфраструктуры </w:t>
            </w:r>
          </w:p>
          <w:p w:rsidR="00B165C4" w:rsidRPr="00B165C4" w:rsidRDefault="00B165C4" w:rsidP="00B165C4">
            <w:pPr>
              <w:spacing w:after="0" w:line="240" w:lineRule="auto"/>
              <w:jc w:val="right"/>
              <w:rPr>
                <w:rFonts w:ascii="Times New Roman" w:eastAsia="Times New Roman" w:hAnsi="Times New Roman"/>
                <w:color w:val="000000"/>
                <w:sz w:val="18"/>
                <w:szCs w:val="18"/>
                <w:lang w:eastAsia="ru-RU"/>
              </w:rPr>
            </w:pPr>
            <w:r w:rsidRPr="00B165C4">
              <w:rPr>
                <w:rFonts w:ascii="Times New Roman" w:eastAsia="Times New Roman" w:hAnsi="Times New Roman"/>
                <w:color w:val="000000"/>
                <w:sz w:val="18"/>
                <w:szCs w:val="18"/>
                <w:lang w:eastAsia="ru-RU"/>
              </w:rPr>
              <w:t xml:space="preserve">муниципального образования </w:t>
            </w:r>
          </w:p>
          <w:p w:rsidR="00B165C4" w:rsidRPr="00457B71" w:rsidRDefault="00B165C4" w:rsidP="00B165C4">
            <w:pPr>
              <w:spacing w:after="0" w:line="240" w:lineRule="auto"/>
              <w:jc w:val="right"/>
              <w:rPr>
                <w:rFonts w:ascii="Times New Roman" w:eastAsia="Times New Roman" w:hAnsi="Times New Roman"/>
                <w:color w:val="000000"/>
                <w:sz w:val="18"/>
                <w:szCs w:val="18"/>
                <w:lang w:eastAsia="ru-RU"/>
              </w:rPr>
            </w:pPr>
            <w:r w:rsidRPr="00B165C4">
              <w:rPr>
                <w:rFonts w:ascii="Times New Roman" w:eastAsia="Times New Roman" w:hAnsi="Times New Roman"/>
                <w:color w:val="000000"/>
                <w:sz w:val="18"/>
                <w:szCs w:val="18"/>
                <w:lang w:eastAsia="ru-RU"/>
              </w:rPr>
              <w:t>Богучанский район» на 2014-2019 годы</w:t>
            </w:r>
          </w:p>
          <w:p w:rsidR="00B165C4" w:rsidRPr="00457B71" w:rsidRDefault="00B165C4" w:rsidP="00B165C4">
            <w:pPr>
              <w:spacing w:after="0" w:line="240" w:lineRule="auto"/>
              <w:jc w:val="right"/>
              <w:rPr>
                <w:rFonts w:ascii="Times New Roman" w:eastAsia="Times New Roman" w:hAnsi="Times New Roman"/>
                <w:color w:val="000000"/>
                <w:sz w:val="18"/>
                <w:szCs w:val="18"/>
                <w:lang w:eastAsia="ru-RU"/>
              </w:rPr>
            </w:pPr>
          </w:p>
          <w:p w:rsidR="00B165C4" w:rsidRPr="00B165C4" w:rsidRDefault="00B165C4" w:rsidP="00B165C4">
            <w:pPr>
              <w:spacing w:after="0" w:line="240" w:lineRule="auto"/>
              <w:jc w:val="center"/>
              <w:rPr>
                <w:rFonts w:ascii="Times New Roman" w:eastAsia="Times New Roman" w:hAnsi="Times New Roman"/>
                <w:sz w:val="20"/>
                <w:szCs w:val="20"/>
                <w:lang w:eastAsia="ru-RU"/>
              </w:rPr>
            </w:pPr>
            <w:r w:rsidRPr="00B165C4">
              <w:rPr>
                <w:rFonts w:ascii="Times New Roman" w:eastAsia="Times New Roman" w:hAnsi="Times New Roman"/>
                <w:sz w:val="20"/>
                <w:szCs w:val="20"/>
                <w:lang w:eastAsia="ru-RU"/>
              </w:rPr>
              <w:t xml:space="preserve">Перечень мероприятий подпрограммы </w:t>
            </w:r>
          </w:p>
        </w:tc>
      </w:tr>
    </w:tbl>
    <w:p w:rsidR="00002CB4" w:rsidRPr="00B35568" w:rsidRDefault="00002CB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888"/>
        <w:gridCol w:w="827"/>
        <w:gridCol w:w="412"/>
        <w:gridCol w:w="443"/>
        <w:gridCol w:w="633"/>
        <w:gridCol w:w="340"/>
        <w:gridCol w:w="804"/>
        <w:gridCol w:w="691"/>
        <w:gridCol w:w="691"/>
        <w:gridCol w:w="691"/>
        <w:gridCol w:w="691"/>
        <w:gridCol w:w="381"/>
        <w:gridCol w:w="381"/>
        <w:gridCol w:w="732"/>
        <w:gridCol w:w="965"/>
      </w:tblGrid>
      <w:tr w:rsidR="00B165C4" w:rsidRPr="00B165C4" w:rsidTr="00B165C4">
        <w:trPr>
          <w:trHeight w:val="20"/>
        </w:trPr>
        <w:tc>
          <w:tcPr>
            <w:tcW w:w="619" w:type="pct"/>
            <w:vMerge w:val="restart"/>
            <w:tcBorders>
              <w:top w:val="single" w:sz="4" w:space="0" w:color="auto"/>
              <w:left w:val="single" w:sz="4" w:space="0" w:color="auto"/>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Наименование  программы, подпрограммы</w:t>
            </w:r>
          </w:p>
        </w:tc>
        <w:tc>
          <w:tcPr>
            <w:tcW w:w="569" w:type="pct"/>
            <w:vMerge w:val="restart"/>
            <w:tcBorders>
              <w:top w:val="single" w:sz="4" w:space="0" w:color="auto"/>
              <w:left w:val="single" w:sz="4" w:space="0" w:color="auto"/>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ГРБС </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Код бюджетной классификации</w:t>
            </w:r>
          </w:p>
        </w:tc>
        <w:tc>
          <w:tcPr>
            <w:tcW w:w="468"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1666" w:type="pct"/>
            <w:gridSpan w:val="7"/>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Расходы (рублей), годы</w:t>
            </w:r>
          </w:p>
        </w:tc>
        <w:tc>
          <w:tcPr>
            <w:tcW w:w="631" w:type="pct"/>
            <w:vMerge w:val="restart"/>
            <w:tcBorders>
              <w:top w:val="single" w:sz="4" w:space="0" w:color="auto"/>
              <w:left w:val="single" w:sz="4" w:space="0" w:color="auto"/>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Ожидаемый результат от реализации подпрограммного мероприятия (в </w:t>
            </w:r>
            <w:r w:rsidRPr="00B165C4">
              <w:rPr>
                <w:rFonts w:ascii="Times New Roman" w:eastAsia="Times New Roman" w:hAnsi="Times New Roman"/>
                <w:sz w:val="14"/>
                <w:szCs w:val="14"/>
                <w:lang w:eastAsia="ru-RU"/>
              </w:rPr>
              <w:lastRenderedPageBreak/>
              <w:t>натуральном выражении)</w:t>
            </w:r>
          </w:p>
        </w:tc>
      </w:tr>
      <w:tr w:rsidR="00B165C4" w:rsidRPr="00B165C4" w:rsidTr="00B165C4">
        <w:trPr>
          <w:trHeight w:val="20"/>
        </w:trPr>
        <w:tc>
          <w:tcPr>
            <w:tcW w:w="619" w:type="pct"/>
            <w:vMerge/>
            <w:tcBorders>
              <w:top w:val="single" w:sz="4" w:space="0" w:color="auto"/>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569" w:type="pct"/>
            <w:vMerge/>
            <w:tcBorders>
              <w:top w:val="single" w:sz="4" w:space="0" w:color="auto"/>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ГРБС</w:t>
            </w:r>
          </w:p>
        </w:tc>
        <w:tc>
          <w:tcPr>
            <w:tcW w:w="250" w:type="pct"/>
            <w:tcBorders>
              <w:top w:val="nil"/>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РзПр</w:t>
            </w:r>
          </w:p>
        </w:tc>
        <w:tc>
          <w:tcPr>
            <w:tcW w:w="408" w:type="pct"/>
            <w:tcBorders>
              <w:top w:val="nil"/>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ЦСР</w:t>
            </w:r>
          </w:p>
        </w:tc>
        <w:tc>
          <w:tcPr>
            <w:tcW w:w="164" w:type="pct"/>
            <w:tcBorders>
              <w:top w:val="nil"/>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ВР</w:t>
            </w:r>
          </w:p>
        </w:tc>
        <w:tc>
          <w:tcPr>
            <w:tcW w:w="468"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источник финансирования</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2014 год</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2015 год</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2016 год</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2017 год</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2018 год</w:t>
            </w:r>
          </w:p>
        </w:tc>
        <w:tc>
          <w:tcPr>
            <w:tcW w:w="199"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2019 год</w:t>
            </w:r>
          </w:p>
        </w:tc>
        <w:tc>
          <w:tcPr>
            <w:tcW w:w="269"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Итого на период </w:t>
            </w:r>
          </w:p>
        </w:tc>
        <w:tc>
          <w:tcPr>
            <w:tcW w:w="631" w:type="pct"/>
            <w:vMerge/>
            <w:tcBorders>
              <w:top w:val="single" w:sz="4" w:space="0" w:color="auto"/>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r>
      <w:tr w:rsidR="00B165C4" w:rsidRPr="00B165C4" w:rsidTr="00B165C4">
        <w:trPr>
          <w:trHeight w:val="20"/>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1</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3</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4</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5</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6</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7</w:t>
            </w:r>
          </w:p>
        </w:tc>
        <w:tc>
          <w:tcPr>
            <w:tcW w:w="250"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w:t>
            </w:r>
          </w:p>
        </w:tc>
        <w:tc>
          <w:tcPr>
            <w:tcW w:w="250"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9</w:t>
            </w:r>
          </w:p>
        </w:tc>
        <w:tc>
          <w:tcPr>
            <w:tcW w:w="250"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10</w:t>
            </w:r>
          </w:p>
        </w:tc>
        <w:tc>
          <w:tcPr>
            <w:tcW w:w="19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11</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12</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13</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14</w:t>
            </w:r>
          </w:p>
        </w:tc>
      </w:tr>
      <w:tr w:rsidR="00B165C4" w:rsidRPr="00B165C4" w:rsidTr="00B165C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B165C4" w:rsidRPr="00B165C4" w:rsidTr="00B165C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2014-2019 годы</w:t>
            </w:r>
          </w:p>
        </w:tc>
      </w:tr>
      <w:tr w:rsidR="00B165C4" w:rsidRPr="00B165C4" w:rsidTr="00B165C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B165C4" w:rsidRPr="00B165C4" w:rsidTr="00B165C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B165C4" w:rsidRPr="00B165C4" w:rsidTr="00B165C4">
        <w:trPr>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1.1. Капитальный ремонт сетей тепл</w:t>
            </w:r>
            <w:proofErr w:type="gramStart"/>
            <w:r w:rsidRPr="00B165C4">
              <w:rPr>
                <w:rFonts w:ascii="Times New Roman" w:eastAsia="Times New Roman" w:hAnsi="Times New Roman"/>
                <w:color w:val="000000"/>
                <w:sz w:val="14"/>
                <w:szCs w:val="14"/>
                <w:lang w:eastAsia="ru-RU"/>
              </w:rPr>
              <w:t>о-</w:t>
            </w:r>
            <w:proofErr w:type="gramEnd"/>
            <w:r w:rsidRPr="00B165C4">
              <w:rPr>
                <w:rFonts w:ascii="Times New Roman" w:eastAsia="Times New Roman" w:hAnsi="Times New Roman"/>
                <w:color w:val="000000"/>
                <w:sz w:val="14"/>
                <w:szCs w:val="14"/>
                <w:lang w:eastAsia="ru-RU"/>
              </w:rPr>
              <w:t>,водоснабжения</w:t>
            </w:r>
          </w:p>
        </w:tc>
        <w:tc>
          <w:tcPr>
            <w:tcW w:w="569" w:type="pct"/>
            <w:vMerge w:val="restart"/>
            <w:tcBorders>
              <w:top w:val="nil"/>
              <w:left w:val="single" w:sz="4" w:space="0" w:color="auto"/>
              <w:bottom w:val="nil"/>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МКУ «Муниципальная служба Заказчика»</w:t>
            </w: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12 571 018,09</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21 005 416,29</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33 576 434,38</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Капитальный ремонт сетей  тепл</w:t>
            </w:r>
            <w:proofErr w:type="gramStart"/>
            <w:r w:rsidRPr="00B165C4">
              <w:rPr>
                <w:rFonts w:ascii="Times New Roman" w:eastAsia="Times New Roman" w:hAnsi="Times New Roman"/>
                <w:sz w:val="14"/>
                <w:szCs w:val="14"/>
                <w:lang w:eastAsia="ru-RU"/>
              </w:rPr>
              <w:t>о-</w:t>
            </w:r>
            <w:proofErr w:type="gramEnd"/>
            <w:r w:rsidRPr="00B165C4">
              <w:rPr>
                <w:rFonts w:ascii="Times New Roman" w:eastAsia="Times New Roman" w:hAnsi="Times New Roman"/>
                <w:sz w:val="14"/>
                <w:szCs w:val="14"/>
                <w:lang w:eastAsia="ru-RU"/>
              </w:rPr>
              <w:t>,водоснабжения  2014г -2,048 км; 2015г - 2,165 км.</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13 505 741,66</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13 505 741,66</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Капитальный ремонт сетей  тепл</w:t>
            </w:r>
            <w:proofErr w:type="gramStart"/>
            <w:r w:rsidRPr="00B165C4">
              <w:rPr>
                <w:rFonts w:ascii="Times New Roman" w:eastAsia="Times New Roman" w:hAnsi="Times New Roman"/>
                <w:sz w:val="14"/>
                <w:szCs w:val="14"/>
                <w:lang w:eastAsia="ru-RU"/>
              </w:rPr>
              <w:t>о-</w:t>
            </w:r>
            <w:proofErr w:type="gramEnd"/>
            <w:r w:rsidRPr="00B165C4">
              <w:rPr>
                <w:rFonts w:ascii="Times New Roman" w:eastAsia="Times New Roman" w:hAnsi="Times New Roman"/>
                <w:sz w:val="14"/>
                <w:szCs w:val="14"/>
                <w:lang w:eastAsia="ru-RU"/>
              </w:rPr>
              <w:t>,водоснабжения  2016г - 1,224 км.</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0350075710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краевой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5 000 000,00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4 466 296,00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9 466 296,00</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Капитальный ремонт сетей  тепло-,водоснабжения  2016г  в п</w:t>
            </w:r>
            <w:proofErr w:type="gramStart"/>
            <w:r w:rsidRPr="00B165C4">
              <w:rPr>
                <w:rFonts w:ascii="Times New Roman" w:eastAsia="Times New Roman" w:hAnsi="Times New Roman"/>
                <w:sz w:val="14"/>
                <w:szCs w:val="14"/>
                <w:lang w:eastAsia="ru-RU"/>
              </w:rPr>
              <w:t>.Х</w:t>
            </w:r>
            <w:proofErr w:type="gramEnd"/>
            <w:r w:rsidRPr="00B165C4">
              <w:rPr>
                <w:rFonts w:ascii="Times New Roman" w:eastAsia="Times New Roman" w:hAnsi="Times New Roman"/>
                <w:sz w:val="14"/>
                <w:szCs w:val="14"/>
                <w:lang w:eastAsia="ru-RU"/>
              </w:rPr>
              <w:t xml:space="preserve">ребтовый- 1,038 км.;                                                          2017 год - оплата кредиторской задолженности за 2016 год;                                                         </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03500S5710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50 000,00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100 000,00</w:t>
            </w:r>
          </w:p>
        </w:tc>
        <w:tc>
          <w:tcPr>
            <w:tcW w:w="631"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502,00</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0350075710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краевой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3 900 000,00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3 900 000,00</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Капитальный ремонт сетей тепло-водоснабжения от 11ТК101 до СОШ № 4 по ул</w:t>
            </w:r>
            <w:proofErr w:type="gramStart"/>
            <w:r w:rsidRPr="00B165C4">
              <w:rPr>
                <w:rFonts w:ascii="Times New Roman" w:eastAsia="Times New Roman" w:hAnsi="Times New Roman"/>
                <w:sz w:val="14"/>
                <w:szCs w:val="14"/>
                <w:lang w:eastAsia="ru-RU"/>
              </w:rPr>
              <w:t>.Ц</w:t>
            </w:r>
            <w:proofErr w:type="gramEnd"/>
            <w:r w:rsidRPr="00B165C4">
              <w:rPr>
                <w:rFonts w:ascii="Times New Roman" w:eastAsia="Times New Roman" w:hAnsi="Times New Roman"/>
                <w:sz w:val="14"/>
                <w:szCs w:val="14"/>
                <w:lang w:eastAsia="ru-RU"/>
              </w:rPr>
              <w:t>ентральной в с.Богучаны- 0,313 км.</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03500S5710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126 664,00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126 664,00</w:t>
            </w:r>
          </w:p>
        </w:tc>
        <w:tc>
          <w:tcPr>
            <w:tcW w:w="631"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0350080010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244</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109 080,25</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109 080,25</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Проведение проверки достоверности определения сметной стоимости капитального ремонта сетей тепло-водоснабжения от 11ТК101 до СОШ № 4 по ул</w:t>
            </w:r>
            <w:proofErr w:type="gramStart"/>
            <w:r w:rsidRPr="00B165C4">
              <w:rPr>
                <w:rFonts w:ascii="Times New Roman" w:eastAsia="Times New Roman" w:hAnsi="Times New Roman"/>
                <w:sz w:val="14"/>
                <w:szCs w:val="14"/>
                <w:lang w:eastAsia="ru-RU"/>
              </w:rPr>
              <w:t>.Ц</w:t>
            </w:r>
            <w:proofErr w:type="gramEnd"/>
            <w:r w:rsidRPr="00B165C4">
              <w:rPr>
                <w:rFonts w:ascii="Times New Roman" w:eastAsia="Times New Roman" w:hAnsi="Times New Roman"/>
                <w:sz w:val="14"/>
                <w:szCs w:val="14"/>
                <w:lang w:eastAsia="ru-RU"/>
              </w:rPr>
              <w:t xml:space="preserve">ентральной в с.Богучаны </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7 560 615,00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7 560 615,00</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Капитальный ремонт наружных сетей тепловодоснабжения с</w:t>
            </w:r>
            <w:proofErr w:type="gramStart"/>
            <w:r w:rsidRPr="00B165C4">
              <w:rPr>
                <w:rFonts w:ascii="Times New Roman" w:eastAsia="Times New Roman" w:hAnsi="Times New Roman"/>
                <w:sz w:val="14"/>
                <w:szCs w:val="14"/>
                <w:lang w:eastAsia="ru-RU"/>
              </w:rPr>
              <w:t>.Б</w:t>
            </w:r>
            <w:proofErr w:type="gramEnd"/>
            <w:r w:rsidRPr="00B165C4">
              <w:rPr>
                <w:rFonts w:ascii="Times New Roman" w:eastAsia="Times New Roman" w:hAnsi="Times New Roman"/>
                <w:sz w:val="14"/>
                <w:szCs w:val="14"/>
                <w:lang w:eastAsia="ru-RU"/>
              </w:rPr>
              <w:t>огучаны - 0,396 км., п.Ангарский -0,020 км., п.Невонка - 0,343 км.</w:t>
            </w:r>
          </w:p>
        </w:tc>
      </w:tr>
      <w:tr w:rsidR="00B165C4" w:rsidRPr="00B165C4" w:rsidTr="00B165C4">
        <w:trPr>
          <w:trHeight w:val="20"/>
        </w:trPr>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 xml:space="preserve">1.2. </w:t>
            </w:r>
            <w:r w:rsidRPr="00B165C4">
              <w:rPr>
                <w:rFonts w:ascii="Times New Roman" w:eastAsia="Times New Roman" w:hAnsi="Times New Roman"/>
                <w:color w:val="000000"/>
                <w:sz w:val="14"/>
                <w:szCs w:val="14"/>
                <w:lang w:eastAsia="ru-RU"/>
              </w:rPr>
              <w:lastRenderedPageBreak/>
              <w:t>Капитальный ремонт сетей водоснабжения</w:t>
            </w: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w:t>
            </w:r>
            <w:r w:rsidRPr="00B165C4">
              <w:rPr>
                <w:rFonts w:ascii="Times New Roman" w:eastAsia="Times New Roman" w:hAnsi="Times New Roman"/>
                <w:sz w:val="14"/>
                <w:szCs w:val="14"/>
                <w:lang w:eastAsia="ru-RU"/>
              </w:rPr>
              <w:lastRenderedPageBreak/>
              <w:t>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050</w:t>
            </w:r>
            <w:r w:rsidRPr="00B165C4">
              <w:rPr>
                <w:rFonts w:ascii="Times New Roman" w:eastAsia="Times New Roman" w:hAnsi="Times New Roman"/>
                <w:sz w:val="14"/>
                <w:szCs w:val="14"/>
                <w:lang w:eastAsia="ru-RU"/>
              </w:rPr>
              <w:lastRenderedPageBreak/>
              <w:t>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03500</w:t>
            </w:r>
            <w:r w:rsidRPr="00B165C4">
              <w:rPr>
                <w:rFonts w:ascii="Times New Roman" w:eastAsia="Times New Roman" w:hAnsi="Times New Roman"/>
                <w:sz w:val="14"/>
                <w:szCs w:val="14"/>
                <w:lang w:eastAsia="ru-RU"/>
              </w:rPr>
              <w:lastRenderedPageBreak/>
              <w:t>80000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2</w:t>
            </w:r>
            <w:r w:rsidRPr="00B165C4">
              <w:rPr>
                <w:rFonts w:ascii="Times New Roman" w:eastAsia="Times New Roman" w:hAnsi="Times New Roman"/>
                <w:sz w:val="14"/>
                <w:szCs w:val="14"/>
                <w:lang w:eastAsia="ru-RU"/>
              </w:rPr>
              <w:lastRenderedPageBreak/>
              <w:t>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районны</w:t>
            </w:r>
            <w:r w:rsidRPr="00B165C4">
              <w:rPr>
                <w:rFonts w:ascii="Times New Roman" w:eastAsia="Times New Roman" w:hAnsi="Times New Roman"/>
                <w:sz w:val="14"/>
                <w:szCs w:val="14"/>
                <w:lang w:eastAsia="ru-RU"/>
              </w:rPr>
              <w:lastRenderedPageBreak/>
              <w:t>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lastRenderedPageBreak/>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 xml:space="preserve">2 076 </w:t>
            </w:r>
            <w:r w:rsidRPr="00B165C4">
              <w:rPr>
                <w:rFonts w:ascii="Times New Roman" w:eastAsia="Times New Roman" w:hAnsi="Times New Roman"/>
                <w:color w:val="000000"/>
                <w:sz w:val="14"/>
                <w:szCs w:val="14"/>
                <w:lang w:eastAsia="ru-RU"/>
              </w:rPr>
              <w:lastRenderedPageBreak/>
              <w:t>080,00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lastRenderedPageBreak/>
              <w:t>0,</w:t>
            </w:r>
            <w:r w:rsidRPr="00B165C4">
              <w:rPr>
                <w:rFonts w:ascii="Times New Roman" w:eastAsia="Times New Roman" w:hAnsi="Times New Roman"/>
                <w:color w:val="000000"/>
                <w:sz w:val="14"/>
                <w:szCs w:val="14"/>
                <w:lang w:eastAsia="ru-RU"/>
              </w:rPr>
              <w:lastRenderedPageBreak/>
              <w:t>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lastRenderedPageBreak/>
              <w:t>0,</w:t>
            </w:r>
            <w:r w:rsidRPr="00B165C4">
              <w:rPr>
                <w:rFonts w:ascii="Times New Roman" w:eastAsia="Times New Roman" w:hAnsi="Times New Roman"/>
                <w:color w:val="000000"/>
                <w:sz w:val="14"/>
                <w:szCs w:val="14"/>
                <w:lang w:eastAsia="ru-RU"/>
              </w:rPr>
              <w:lastRenderedPageBreak/>
              <w:t>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 xml:space="preserve">2 076 </w:t>
            </w:r>
            <w:r w:rsidRPr="00B165C4">
              <w:rPr>
                <w:rFonts w:ascii="Times New Roman" w:eastAsia="Times New Roman" w:hAnsi="Times New Roman"/>
                <w:sz w:val="14"/>
                <w:szCs w:val="14"/>
                <w:lang w:eastAsia="ru-RU"/>
              </w:rPr>
              <w:lastRenderedPageBreak/>
              <w:t>080,00</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lastRenderedPageBreak/>
              <w:t>Капитальны</w:t>
            </w:r>
            <w:r w:rsidRPr="00B165C4">
              <w:rPr>
                <w:rFonts w:ascii="Times New Roman" w:eastAsia="Times New Roman" w:hAnsi="Times New Roman"/>
                <w:sz w:val="14"/>
                <w:szCs w:val="14"/>
                <w:lang w:eastAsia="ru-RU"/>
              </w:rPr>
              <w:lastRenderedPageBreak/>
              <w:t>й ремонт трубопровода холодного водоснабжения  с</w:t>
            </w:r>
            <w:proofErr w:type="gramStart"/>
            <w:r w:rsidRPr="00B165C4">
              <w:rPr>
                <w:rFonts w:ascii="Times New Roman" w:eastAsia="Times New Roman" w:hAnsi="Times New Roman"/>
                <w:sz w:val="14"/>
                <w:szCs w:val="14"/>
                <w:lang w:eastAsia="ru-RU"/>
              </w:rPr>
              <w:t>.Б</w:t>
            </w:r>
            <w:proofErr w:type="gramEnd"/>
            <w:r w:rsidRPr="00B165C4">
              <w:rPr>
                <w:rFonts w:ascii="Times New Roman" w:eastAsia="Times New Roman" w:hAnsi="Times New Roman"/>
                <w:sz w:val="14"/>
                <w:szCs w:val="14"/>
                <w:lang w:eastAsia="ru-RU"/>
              </w:rPr>
              <w:t>огучаны - 0,260 км.</w:t>
            </w:r>
          </w:p>
        </w:tc>
      </w:tr>
      <w:tr w:rsidR="00B165C4" w:rsidRPr="00B165C4" w:rsidTr="00B165C4">
        <w:trPr>
          <w:trHeight w:val="20"/>
        </w:trPr>
        <w:tc>
          <w:tcPr>
            <w:tcW w:w="619" w:type="pct"/>
            <w:vMerge/>
            <w:tcBorders>
              <w:top w:val="nil"/>
              <w:left w:val="single" w:sz="4" w:space="0" w:color="auto"/>
              <w:bottom w:val="single" w:sz="4" w:space="0" w:color="auto"/>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2 900 000,00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2 943 000,00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5 843 000,00</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Капитальный ремонт сетей  водоснабжения  2014г-2,36 км; 2015г- 1,35 км.</w:t>
            </w:r>
          </w:p>
        </w:tc>
      </w:tr>
      <w:tr w:rsidR="00B165C4" w:rsidRPr="00B165C4" w:rsidTr="00B165C4">
        <w:trPr>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1.3. Капитальный ремонт котлов</w:t>
            </w: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5 448 110,00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7 041 541,00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12 489 651,00</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Капитальный ремонт котлов на котельных МО  2014г.-5 </w:t>
            </w:r>
            <w:proofErr w:type="gramStart"/>
            <w:r w:rsidRPr="00B165C4">
              <w:rPr>
                <w:rFonts w:ascii="Times New Roman" w:eastAsia="Times New Roman" w:hAnsi="Times New Roman"/>
                <w:sz w:val="14"/>
                <w:szCs w:val="14"/>
                <w:lang w:eastAsia="ru-RU"/>
              </w:rPr>
              <w:t>шт</w:t>
            </w:r>
            <w:proofErr w:type="gramEnd"/>
            <w:r w:rsidRPr="00B165C4">
              <w:rPr>
                <w:rFonts w:ascii="Times New Roman" w:eastAsia="Times New Roman" w:hAnsi="Times New Roman"/>
                <w:sz w:val="14"/>
                <w:szCs w:val="14"/>
                <w:lang w:eastAsia="ru-RU"/>
              </w:rPr>
              <w:t>; 2015г-4 шт</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0358236</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2 500,00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2 500,00</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В 2015 году капитальный ремонт котлов в котельной № 40 п</w:t>
            </w:r>
            <w:proofErr w:type="gramStart"/>
            <w:r w:rsidRPr="00B165C4">
              <w:rPr>
                <w:rFonts w:ascii="Times New Roman" w:eastAsia="Times New Roman" w:hAnsi="Times New Roman"/>
                <w:color w:val="000000"/>
                <w:sz w:val="14"/>
                <w:szCs w:val="14"/>
                <w:lang w:eastAsia="ru-RU"/>
              </w:rPr>
              <w:t>.Ч</w:t>
            </w:r>
            <w:proofErr w:type="gramEnd"/>
            <w:r w:rsidRPr="00B165C4">
              <w:rPr>
                <w:rFonts w:ascii="Times New Roman" w:eastAsia="Times New Roman" w:hAnsi="Times New Roman"/>
                <w:color w:val="000000"/>
                <w:sz w:val="14"/>
                <w:szCs w:val="14"/>
                <w:lang w:eastAsia="ru-RU"/>
              </w:rPr>
              <w:t>унояр - 2 шт.</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0357745</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краевой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1 992 500,00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1 992 500,00</w:t>
            </w:r>
          </w:p>
        </w:tc>
        <w:tc>
          <w:tcPr>
            <w:tcW w:w="631"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4 285 595,00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918 026,15</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5 203 621,15</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2016г - Выполнение работ по замене 2 котлов на 1 в котельной №7 в с</w:t>
            </w:r>
            <w:proofErr w:type="gramStart"/>
            <w:r w:rsidRPr="00B165C4">
              <w:rPr>
                <w:rFonts w:ascii="Times New Roman" w:eastAsia="Times New Roman" w:hAnsi="Times New Roman"/>
                <w:sz w:val="14"/>
                <w:szCs w:val="14"/>
                <w:lang w:eastAsia="ru-RU"/>
              </w:rPr>
              <w:t>.Б</w:t>
            </w:r>
            <w:proofErr w:type="gramEnd"/>
            <w:r w:rsidRPr="00B165C4">
              <w:rPr>
                <w:rFonts w:ascii="Times New Roman" w:eastAsia="Times New Roman" w:hAnsi="Times New Roman"/>
                <w:sz w:val="14"/>
                <w:szCs w:val="14"/>
                <w:lang w:eastAsia="ru-RU"/>
              </w:rPr>
              <w:t>огучаны                                        2017 год - оплата кредиторской задолженности за 2016 год.</w:t>
            </w:r>
          </w:p>
        </w:tc>
      </w:tr>
      <w:tr w:rsidR="00B165C4" w:rsidRPr="00B165C4" w:rsidTr="00B165C4">
        <w:trPr>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2 664 125,01</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2 710 158,11</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5 374 283,12</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 2014 году капитальный ремонт водобашен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водобашен - 5 ед.</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500 000,00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500 000,00</w:t>
            </w:r>
          </w:p>
        </w:tc>
        <w:tc>
          <w:tcPr>
            <w:tcW w:w="631"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 2016 году капитальный ремонт водобашен - 2 ед.</w:t>
            </w:r>
          </w:p>
        </w:tc>
      </w:tr>
      <w:tr w:rsidR="00B165C4" w:rsidRPr="00B165C4" w:rsidTr="00B165C4">
        <w:trPr>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 xml:space="preserve">1.5. Капитальный ремонт объектов теплоснабжения и сооружений комунального </w:t>
            </w:r>
            <w:r w:rsidRPr="00B165C4">
              <w:rPr>
                <w:rFonts w:ascii="Times New Roman" w:eastAsia="Times New Roman" w:hAnsi="Times New Roman"/>
                <w:color w:val="000000"/>
                <w:sz w:val="14"/>
                <w:szCs w:val="14"/>
                <w:lang w:eastAsia="ru-RU"/>
              </w:rPr>
              <w:lastRenderedPageBreak/>
              <w:t>назначения</w:t>
            </w: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0358000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5 854 254,83</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21 850 223,00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27 704 477,83</w:t>
            </w:r>
          </w:p>
        </w:tc>
        <w:tc>
          <w:tcPr>
            <w:tcW w:w="631" w:type="pct"/>
            <w:tcBorders>
              <w:top w:val="nil"/>
              <w:left w:val="nil"/>
              <w:bottom w:val="nil"/>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roofErr w:type="gramStart"/>
            <w:r w:rsidRPr="00B165C4">
              <w:rPr>
                <w:rFonts w:ascii="Times New Roman" w:eastAsia="Times New Roman" w:hAnsi="Times New Roman"/>
                <w:sz w:val="14"/>
                <w:szCs w:val="14"/>
                <w:lang w:eastAsia="ru-RU"/>
              </w:rPr>
              <w:t>В 2014 году капитальный ремонт дымовой трубы в котельной № 6 в с. Богучаны; устройство электрокотл</w:t>
            </w:r>
            <w:r w:rsidRPr="00B165C4">
              <w:rPr>
                <w:rFonts w:ascii="Times New Roman" w:eastAsia="Times New Roman" w:hAnsi="Times New Roman"/>
                <w:sz w:val="14"/>
                <w:szCs w:val="14"/>
                <w:lang w:eastAsia="ru-RU"/>
              </w:rPr>
              <w:lastRenderedPageBreak/>
              <w:t>ов в доме № 6 ул. Юности в с. Богучаны;, капитальный ремонт воздушной линии электропередач котельной №1 п. ангарский - 510 м.; капитальный ремонт системы газоотведения котельная № 24 в п. Шиверский; капитальный ремонт водобашни п. Хребтовый; капитальный ремонт сетей тепло, водоснабжения п. Невонка ул. Советская;</w:t>
            </w:r>
            <w:proofErr w:type="gramEnd"/>
            <w:r w:rsidRPr="00B165C4">
              <w:rPr>
                <w:rFonts w:ascii="Times New Roman" w:eastAsia="Times New Roman" w:hAnsi="Times New Roman"/>
                <w:sz w:val="14"/>
                <w:szCs w:val="14"/>
                <w:lang w:eastAsia="ru-RU"/>
              </w:rPr>
              <w:t xml:space="preserve">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w:t>
            </w:r>
            <w:proofErr w:type="gramStart"/>
            <w:r w:rsidRPr="00B165C4">
              <w:rPr>
                <w:rFonts w:ascii="Times New Roman" w:eastAsia="Times New Roman" w:hAnsi="Times New Roman"/>
                <w:sz w:val="14"/>
                <w:szCs w:val="14"/>
                <w:lang w:eastAsia="ru-RU"/>
              </w:rPr>
              <w:t>.Т</w:t>
            </w:r>
            <w:proofErr w:type="gramEnd"/>
            <w:r w:rsidRPr="00B165C4">
              <w:rPr>
                <w:rFonts w:ascii="Times New Roman" w:eastAsia="Times New Roman" w:hAnsi="Times New Roman"/>
                <w:sz w:val="14"/>
                <w:szCs w:val="14"/>
                <w:lang w:eastAsia="ru-RU"/>
              </w:rPr>
              <w:t>аежный - 1 км; снос котельной №16 с.Богучаны;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24 457 997,00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24 457 997,00</w:t>
            </w:r>
          </w:p>
        </w:tc>
        <w:tc>
          <w:tcPr>
            <w:tcW w:w="631"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В 2016 году аварийно-восстановительные </w:t>
            </w:r>
            <w:r w:rsidRPr="00B165C4">
              <w:rPr>
                <w:rFonts w:ascii="Times New Roman" w:eastAsia="Times New Roman" w:hAnsi="Times New Roman"/>
                <w:sz w:val="14"/>
                <w:szCs w:val="14"/>
                <w:lang w:eastAsia="ru-RU"/>
              </w:rPr>
              <w:lastRenderedPageBreak/>
              <w:t>работы с заменой котла №5 и технологического оборудования в котельной №34 в п</w:t>
            </w:r>
            <w:proofErr w:type="gramStart"/>
            <w:r w:rsidRPr="00B165C4">
              <w:rPr>
                <w:rFonts w:ascii="Times New Roman" w:eastAsia="Times New Roman" w:hAnsi="Times New Roman"/>
                <w:sz w:val="14"/>
                <w:szCs w:val="14"/>
                <w:lang w:eastAsia="ru-RU"/>
              </w:rPr>
              <w:t>.Т</w:t>
            </w:r>
            <w:proofErr w:type="gramEnd"/>
            <w:r w:rsidRPr="00B165C4">
              <w:rPr>
                <w:rFonts w:ascii="Times New Roman" w:eastAsia="Times New Roman" w:hAnsi="Times New Roman"/>
                <w:sz w:val="14"/>
                <w:szCs w:val="14"/>
                <w:lang w:eastAsia="ru-RU"/>
              </w:rPr>
              <w:t>аежный (не выполненные в 2015г.), ремонт крыши котельной №4 п.Беляки, ремонт кровли и стен котельной №20 п.Гремучий, гидравлическая настройка теплосетей п.Осиновый Мыс</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0350075710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краевой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23 000 000,00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9 854 174,42</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32 854 174,42</w:t>
            </w:r>
          </w:p>
        </w:tc>
        <w:tc>
          <w:tcPr>
            <w:tcW w:w="6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 2016 году капитальный ремонт котла №4 и технологического оборудования в котельной №34 п</w:t>
            </w:r>
            <w:proofErr w:type="gramStart"/>
            <w:r w:rsidRPr="00B165C4">
              <w:rPr>
                <w:rFonts w:ascii="Times New Roman" w:eastAsia="Times New Roman" w:hAnsi="Times New Roman"/>
                <w:sz w:val="14"/>
                <w:szCs w:val="14"/>
                <w:lang w:eastAsia="ru-RU"/>
              </w:rPr>
              <w:t>.Т</w:t>
            </w:r>
            <w:proofErr w:type="gramEnd"/>
            <w:r w:rsidRPr="00B165C4">
              <w:rPr>
                <w:rFonts w:ascii="Times New Roman" w:eastAsia="Times New Roman" w:hAnsi="Times New Roman"/>
                <w:sz w:val="14"/>
                <w:szCs w:val="14"/>
                <w:lang w:eastAsia="ru-RU"/>
              </w:rPr>
              <w:t>аежный                                                                                                            в 2017 году - оплата кредиторской задолженности  за 2016 год.</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03500S5710</w:t>
            </w:r>
          </w:p>
        </w:tc>
        <w:tc>
          <w:tcPr>
            <w:tcW w:w="164"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230 000,00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230 000,00</w:t>
            </w: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r>
      <w:tr w:rsidR="00B165C4" w:rsidRPr="00B165C4" w:rsidTr="00B165C4">
        <w:trPr>
          <w:trHeight w:val="20"/>
        </w:trPr>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1.6. Подготовка проектно-сметной документации. Проведение обследований и  испытательных работ. Замена опор и монтаж сетей внешнего электроснабжения.</w:t>
            </w: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0358000</w:t>
            </w:r>
          </w:p>
        </w:tc>
        <w:tc>
          <w:tcPr>
            <w:tcW w:w="164" w:type="pct"/>
            <w:tcBorders>
              <w:top w:val="nil"/>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244</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1 733 325,90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1 733 325,90</w:t>
            </w:r>
          </w:p>
        </w:tc>
        <w:tc>
          <w:tcPr>
            <w:tcW w:w="631" w:type="pct"/>
            <w:tcBorders>
              <w:top w:val="nil"/>
              <w:left w:val="nil"/>
              <w:bottom w:val="nil"/>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xml:space="preserve">В 2014 году проведение испытаний  и измерений проводов, кабелей, автоматических выключателей сетей внутреннего электроснабжения на 2-х котельных;                                                                                                               </w:t>
            </w:r>
            <w:r w:rsidRPr="00B165C4">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B165C4">
              <w:rPr>
                <w:rFonts w:ascii="Times New Roman" w:eastAsia="Times New Roman" w:hAnsi="Times New Roman"/>
                <w:sz w:val="14"/>
                <w:szCs w:val="14"/>
                <w:lang w:eastAsia="ru-RU"/>
              </w:rPr>
              <w:br/>
              <w:t>Выполнение проектно-сметных работ и монтаж сетей внешнего электроснабжения котельной № 21 п. Красногорьевский;</w:t>
            </w:r>
            <w:r w:rsidRPr="00B165C4">
              <w:rPr>
                <w:rFonts w:ascii="Times New Roman" w:eastAsia="Times New Roman" w:hAnsi="Times New Roman"/>
                <w:sz w:val="14"/>
                <w:szCs w:val="14"/>
                <w:lang w:eastAsia="ru-RU"/>
              </w:rPr>
              <w:br/>
              <w:t xml:space="preserve">Проведение </w:t>
            </w:r>
            <w:r w:rsidRPr="00B165C4">
              <w:rPr>
                <w:rFonts w:ascii="Times New Roman" w:eastAsia="Times New Roman" w:hAnsi="Times New Roman"/>
                <w:sz w:val="14"/>
                <w:szCs w:val="14"/>
                <w:lang w:eastAsia="ru-RU"/>
              </w:rPr>
              <w:lastRenderedPageBreak/>
              <w:t xml:space="preserve">измерения сопротивления заземляющих </w:t>
            </w:r>
            <w:proofErr w:type="gramStart"/>
            <w:r w:rsidRPr="00B165C4">
              <w:rPr>
                <w:rFonts w:ascii="Times New Roman" w:eastAsia="Times New Roman" w:hAnsi="Times New Roman"/>
                <w:sz w:val="14"/>
                <w:szCs w:val="14"/>
                <w:lang w:eastAsia="ru-RU"/>
              </w:rPr>
              <w:t>устройств ж</w:t>
            </w:r>
            <w:proofErr w:type="gramEnd"/>
            <w:r w:rsidRPr="00B165C4">
              <w:rPr>
                <w:rFonts w:ascii="Times New Roman" w:eastAsia="Times New Roman" w:hAnsi="Times New Roman"/>
                <w:sz w:val="14"/>
                <w:szCs w:val="14"/>
                <w:lang w:eastAsia="ru-RU"/>
              </w:rPr>
              <w:t>/д в п. Пинчуга, с. Богучаны - 10 ед.;</w:t>
            </w:r>
            <w:r w:rsidRPr="00B165C4">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от котельной № 18 - 3 шт.         </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414</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13 370 255,54</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14 617 019,41</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27 987 274,95</w:t>
            </w:r>
          </w:p>
        </w:tc>
        <w:tc>
          <w:tcPr>
            <w:tcW w:w="631"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 2016 году разработка проекта реконструкции котельной №34 п</w:t>
            </w:r>
            <w:proofErr w:type="gramStart"/>
            <w:r w:rsidRPr="00B165C4">
              <w:rPr>
                <w:rFonts w:ascii="Times New Roman" w:eastAsia="Times New Roman" w:hAnsi="Times New Roman"/>
                <w:sz w:val="14"/>
                <w:szCs w:val="14"/>
                <w:lang w:eastAsia="ru-RU"/>
              </w:rPr>
              <w:t>.Т</w:t>
            </w:r>
            <w:proofErr w:type="gramEnd"/>
            <w:r w:rsidRPr="00B165C4">
              <w:rPr>
                <w:rFonts w:ascii="Times New Roman" w:eastAsia="Times New Roman" w:hAnsi="Times New Roman"/>
                <w:sz w:val="14"/>
                <w:szCs w:val="14"/>
                <w:lang w:eastAsia="ru-RU"/>
              </w:rPr>
              <w:t>аежный;                                                в 2017 году - оплата кредиторской задолженности за 2016 год.</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1 836 744,46</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55 919,75</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1 892 664,21</w:t>
            </w:r>
          </w:p>
        </w:tc>
        <w:tc>
          <w:tcPr>
            <w:tcW w:w="631"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 2016 году разработка проектов зоны санитарной охраны и устройства склада временного хранения шлака на котельной №10 с</w:t>
            </w:r>
            <w:proofErr w:type="gramStart"/>
            <w:r w:rsidRPr="00B165C4">
              <w:rPr>
                <w:rFonts w:ascii="Times New Roman" w:eastAsia="Times New Roman" w:hAnsi="Times New Roman"/>
                <w:sz w:val="14"/>
                <w:szCs w:val="14"/>
                <w:lang w:eastAsia="ru-RU"/>
              </w:rPr>
              <w:t>.Б</w:t>
            </w:r>
            <w:proofErr w:type="gramEnd"/>
            <w:r w:rsidRPr="00B165C4">
              <w:rPr>
                <w:rFonts w:ascii="Times New Roman" w:eastAsia="Times New Roman" w:hAnsi="Times New Roman"/>
                <w:sz w:val="14"/>
                <w:szCs w:val="14"/>
                <w:lang w:eastAsia="ru-RU"/>
              </w:rPr>
              <w:t>огучаны.                                                                                       2017г. - оплата кредиторской задолженности за 2016г. за разработку проекта зоны санитарной охраны котельной №10 с.Богучаны</w:t>
            </w:r>
          </w:p>
        </w:tc>
      </w:tr>
      <w:tr w:rsidR="00B165C4" w:rsidRPr="00B165C4" w:rsidTr="00B165C4">
        <w:trPr>
          <w:trHeight w:val="20"/>
        </w:trPr>
        <w:tc>
          <w:tcPr>
            <w:tcW w:w="619" w:type="pct"/>
            <w:vMerge/>
            <w:tcBorders>
              <w:top w:val="nil"/>
              <w:left w:val="single" w:sz="4" w:space="0" w:color="auto"/>
              <w:bottom w:val="single" w:sz="4" w:space="0" w:color="000000"/>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color w:val="000000"/>
                <w:sz w:val="14"/>
                <w:szCs w:val="14"/>
                <w:lang w:eastAsia="ru-RU"/>
              </w:rPr>
            </w:pPr>
          </w:p>
        </w:tc>
        <w:tc>
          <w:tcPr>
            <w:tcW w:w="569" w:type="pct"/>
            <w:vMerge/>
            <w:tcBorders>
              <w:top w:val="nil"/>
              <w:left w:val="single" w:sz="4" w:space="0" w:color="auto"/>
              <w:bottom w:val="nil"/>
              <w:right w:val="single" w:sz="4" w:space="0" w:color="auto"/>
            </w:tcBorders>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p>
        </w:tc>
        <w:tc>
          <w:tcPr>
            <w:tcW w:w="225"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830</w:t>
            </w:r>
          </w:p>
        </w:tc>
        <w:tc>
          <w:tcPr>
            <w:tcW w:w="250"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0502</w:t>
            </w:r>
          </w:p>
        </w:tc>
        <w:tc>
          <w:tcPr>
            <w:tcW w:w="408"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0350080000</w:t>
            </w:r>
          </w:p>
        </w:tc>
        <w:tc>
          <w:tcPr>
            <w:tcW w:w="164" w:type="pct"/>
            <w:tcBorders>
              <w:top w:val="single" w:sz="4" w:space="0" w:color="auto"/>
              <w:left w:val="nil"/>
              <w:bottom w:val="nil"/>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243</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районный бюджет</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35 000,00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35 000,00</w:t>
            </w:r>
          </w:p>
        </w:tc>
        <w:tc>
          <w:tcPr>
            <w:tcW w:w="631" w:type="pct"/>
            <w:tcBorders>
              <w:top w:val="single" w:sz="4" w:space="0" w:color="auto"/>
              <w:left w:val="nil"/>
              <w:bottom w:val="nil"/>
              <w:right w:val="single" w:sz="4" w:space="0" w:color="auto"/>
            </w:tcBorders>
            <w:shd w:val="clear" w:color="auto" w:fill="auto"/>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Проведение санитарно-эпидимиологической экспертизы проекта зоны санитарной охраны котельной №10 с</w:t>
            </w:r>
            <w:proofErr w:type="gramStart"/>
            <w:r w:rsidRPr="00B165C4">
              <w:rPr>
                <w:rFonts w:ascii="Times New Roman" w:eastAsia="Times New Roman" w:hAnsi="Times New Roman"/>
                <w:sz w:val="14"/>
                <w:szCs w:val="14"/>
                <w:lang w:eastAsia="ru-RU"/>
              </w:rPr>
              <w:t>.Б</w:t>
            </w:r>
            <w:proofErr w:type="gramEnd"/>
            <w:r w:rsidRPr="00B165C4">
              <w:rPr>
                <w:rFonts w:ascii="Times New Roman" w:eastAsia="Times New Roman" w:hAnsi="Times New Roman"/>
                <w:sz w:val="14"/>
                <w:szCs w:val="14"/>
                <w:lang w:eastAsia="ru-RU"/>
              </w:rPr>
              <w:t>огучаны</w:t>
            </w:r>
          </w:p>
        </w:tc>
      </w:tr>
      <w:tr w:rsidR="00B165C4" w:rsidRPr="00B165C4" w:rsidTr="00B165C4">
        <w:trPr>
          <w:trHeight w:val="20"/>
        </w:trPr>
        <w:tc>
          <w:tcPr>
            <w:tcW w:w="223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Итого по подпрограмме:</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31 170 833,83</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57 545 338,40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86 236 333,66</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43 768 874,98</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218 721 380,87</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r>
      <w:tr w:rsidR="00B165C4" w:rsidRPr="00B165C4" w:rsidTr="00B165C4">
        <w:trPr>
          <w:trHeight w:val="20"/>
        </w:trPr>
        <w:tc>
          <w:tcPr>
            <w:tcW w:w="2235"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в том числе:</w:t>
            </w:r>
          </w:p>
        </w:tc>
        <w:tc>
          <w:tcPr>
            <w:tcW w:w="468"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6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r>
      <w:tr w:rsidR="00B165C4" w:rsidRPr="00B165C4" w:rsidTr="00B165C4">
        <w:trPr>
          <w:trHeight w:val="20"/>
        </w:trPr>
        <w:tc>
          <w:tcPr>
            <w:tcW w:w="223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средства краевого бюджета</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1 992 500,00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28 000 000,00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18 220 470,42</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48 212 970,42</w:t>
            </w:r>
          </w:p>
        </w:tc>
        <w:tc>
          <w:tcPr>
            <w:tcW w:w="631"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r>
      <w:tr w:rsidR="00B165C4" w:rsidRPr="00B165C4" w:rsidTr="00B165C4">
        <w:trPr>
          <w:trHeight w:val="20"/>
        </w:trPr>
        <w:tc>
          <w:tcPr>
            <w:tcW w:w="223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средства районного бюджета</w:t>
            </w:r>
          </w:p>
        </w:tc>
        <w:tc>
          <w:tcPr>
            <w:tcW w:w="468" w:type="pct"/>
            <w:tcBorders>
              <w:top w:val="nil"/>
              <w:left w:val="nil"/>
              <w:bottom w:val="single" w:sz="4" w:space="0" w:color="auto"/>
              <w:right w:val="single" w:sz="4" w:space="0" w:color="auto"/>
            </w:tcBorders>
            <w:shd w:val="clear" w:color="auto" w:fill="auto"/>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31 170 833,83</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55 552 838,40</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58 236 333,66</w:t>
            </w:r>
          </w:p>
        </w:tc>
        <w:tc>
          <w:tcPr>
            <w:tcW w:w="250"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25 548 404,56</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0,00</w:t>
            </w:r>
          </w:p>
        </w:tc>
        <w:tc>
          <w:tcPr>
            <w:tcW w:w="269"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color w:val="000000"/>
                <w:sz w:val="14"/>
                <w:szCs w:val="14"/>
                <w:lang w:eastAsia="ru-RU"/>
              </w:rPr>
            </w:pPr>
            <w:r w:rsidRPr="00B165C4">
              <w:rPr>
                <w:rFonts w:ascii="Times New Roman" w:eastAsia="Times New Roman" w:hAnsi="Times New Roman"/>
                <w:color w:val="000000"/>
                <w:sz w:val="14"/>
                <w:szCs w:val="14"/>
                <w:lang w:eastAsia="ru-RU"/>
              </w:rPr>
              <w:t>170 508 410,45</w:t>
            </w:r>
          </w:p>
        </w:tc>
        <w:tc>
          <w:tcPr>
            <w:tcW w:w="631" w:type="pct"/>
            <w:tcBorders>
              <w:top w:val="nil"/>
              <w:left w:val="nil"/>
              <w:bottom w:val="single" w:sz="4" w:space="0" w:color="auto"/>
              <w:right w:val="single" w:sz="4" w:space="0" w:color="auto"/>
            </w:tcBorders>
            <w:shd w:val="clear" w:color="auto" w:fill="auto"/>
            <w:noWrap/>
            <w:vAlign w:val="center"/>
            <w:hideMark/>
          </w:tcPr>
          <w:p w:rsidR="00B165C4" w:rsidRPr="00B165C4" w:rsidRDefault="00B165C4" w:rsidP="00B165C4">
            <w:pPr>
              <w:spacing w:after="0" w:line="240" w:lineRule="auto"/>
              <w:jc w:val="center"/>
              <w:rPr>
                <w:rFonts w:ascii="Times New Roman" w:eastAsia="Times New Roman" w:hAnsi="Times New Roman"/>
                <w:sz w:val="14"/>
                <w:szCs w:val="14"/>
                <w:lang w:eastAsia="ru-RU"/>
              </w:rPr>
            </w:pPr>
            <w:r w:rsidRPr="00B165C4">
              <w:rPr>
                <w:rFonts w:ascii="Times New Roman" w:eastAsia="Times New Roman" w:hAnsi="Times New Roman"/>
                <w:sz w:val="14"/>
                <w:szCs w:val="14"/>
                <w:lang w:eastAsia="ru-RU"/>
              </w:rPr>
              <w:t> </w:t>
            </w:r>
          </w:p>
        </w:tc>
      </w:tr>
    </w:tbl>
    <w:p w:rsidR="00002CB4" w:rsidRPr="00B35568" w:rsidRDefault="00002CB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0233C" w:rsidRPr="00B0233C" w:rsidTr="00B0233C">
        <w:trPr>
          <w:trHeight w:val="20"/>
        </w:trPr>
        <w:tc>
          <w:tcPr>
            <w:tcW w:w="5000" w:type="pct"/>
            <w:tcBorders>
              <w:top w:val="nil"/>
              <w:left w:val="nil"/>
              <w:right w:val="nil"/>
            </w:tcBorders>
            <w:shd w:val="clear" w:color="auto" w:fill="auto"/>
            <w:noWrap/>
            <w:vAlign w:val="bottom"/>
            <w:hideMark/>
          </w:tcPr>
          <w:p w:rsidR="00B0233C" w:rsidRPr="00B165C4" w:rsidRDefault="00B0233C" w:rsidP="00B0233C">
            <w:pPr>
              <w:spacing w:after="0" w:line="240" w:lineRule="auto"/>
              <w:jc w:val="right"/>
              <w:rPr>
                <w:rFonts w:ascii="Times New Roman" w:eastAsia="Times New Roman" w:hAnsi="Times New Roman"/>
                <w:sz w:val="18"/>
                <w:szCs w:val="18"/>
                <w:lang w:eastAsia="ru-RU"/>
              </w:rPr>
            </w:pPr>
            <w:r w:rsidRPr="00B0233C">
              <w:rPr>
                <w:rFonts w:ascii="Times New Roman" w:eastAsia="Times New Roman" w:hAnsi="Times New Roman"/>
                <w:color w:val="000000"/>
                <w:sz w:val="18"/>
                <w:szCs w:val="18"/>
                <w:lang w:eastAsia="ru-RU"/>
              </w:rPr>
              <w:t xml:space="preserve">Приложение № 5                                                                                                                                                                                                                                                                                                                                                                   </w:t>
            </w:r>
            <w:r w:rsidRPr="00B0233C">
              <w:rPr>
                <w:rFonts w:ascii="Times New Roman" w:eastAsia="Times New Roman" w:hAnsi="Times New Roman"/>
                <w:color w:val="000000"/>
                <w:sz w:val="18"/>
                <w:szCs w:val="18"/>
                <w:lang w:eastAsia="ru-RU"/>
              </w:rPr>
              <w:lastRenderedPageBreak/>
              <w:t xml:space="preserve">к постановлению администрации Богучанского района                                                                                                                                                                                                                                                                              </w:t>
            </w:r>
            <w:r w:rsidRPr="00B165C4">
              <w:rPr>
                <w:rFonts w:ascii="Times New Roman" w:eastAsia="Times New Roman" w:hAnsi="Times New Roman"/>
                <w:sz w:val="18"/>
                <w:szCs w:val="18"/>
                <w:lang w:eastAsia="ru-RU"/>
              </w:rPr>
              <w:t>от 19.05.2017 № 533-п</w:t>
            </w:r>
          </w:p>
          <w:p w:rsidR="00B0233C" w:rsidRPr="00B0233C" w:rsidRDefault="00B0233C" w:rsidP="00B0233C">
            <w:pPr>
              <w:spacing w:after="0" w:line="240" w:lineRule="auto"/>
              <w:jc w:val="right"/>
              <w:rPr>
                <w:rFonts w:ascii="Times New Roman" w:eastAsia="Times New Roman" w:hAnsi="Times New Roman"/>
                <w:color w:val="000000"/>
                <w:sz w:val="18"/>
                <w:szCs w:val="18"/>
                <w:lang w:eastAsia="ru-RU"/>
              </w:rPr>
            </w:pPr>
          </w:p>
          <w:p w:rsidR="00B0233C" w:rsidRPr="00457B71" w:rsidRDefault="00B0233C" w:rsidP="00B0233C">
            <w:pPr>
              <w:spacing w:after="0" w:line="240" w:lineRule="auto"/>
              <w:jc w:val="right"/>
              <w:rPr>
                <w:rFonts w:ascii="Times New Roman" w:eastAsia="Times New Roman" w:hAnsi="Times New Roman"/>
                <w:color w:val="000000"/>
                <w:sz w:val="18"/>
                <w:szCs w:val="18"/>
                <w:lang w:eastAsia="ru-RU"/>
              </w:rPr>
            </w:pPr>
            <w:r w:rsidRPr="00B0233C">
              <w:rPr>
                <w:rFonts w:ascii="Times New Roman" w:eastAsia="Times New Roman" w:hAnsi="Times New Roman"/>
                <w:color w:val="000000"/>
                <w:sz w:val="18"/>
                <w:szCs w:val="18"/>
                <w:lang w:eastAsia="ru-RU"/>
              </w:rPr>
              <w:t xml:space="preserve">Приложение № 3 </w:t>
            </w:r>
            <w:r w:rsidRPr="00B0233C">
              <w:rPr>
                <w:rFonts w:ascii="Times New Roman" w:eastAsia="Times New Roman" w:hAnsi="Times New Roman"/>
                <w:color w:val="000000"/>
                <w:sz w:val="18"/>
                <w:szCs w:val="18"/>
                <w:lang w:eastAsia="ru-RU"/>
              </w:rPr>
              <w:br/>
              <w:t xml:space="preserve">к паспорту муниципальной программы </w:t>
            </w:r>
          </w:p>
          <w:p w:rsidR="00B0233C" w:rsidRPr="00457B71" w:rsidRDefault="00B0233C" w:rsidP="00B0233C">
            <w:pPr>
              <w:spacing w:after="0" w:line="240" w:lineRule="auto"/>
              <w:jc w:val="right"/>
              <w:rPr>
                <w:rFonts w:ascii="Times New Roman" w:eastAsia="Times New Roman" w:hAnsi="Times New Roman"/>
                <w:color w:val="000000"/>
                <w:sz w:val="18"/>
                <w:szCs w:val="18"/>
                <w:lang w:eastAsia="ru-RU"/>
              </w:rPr>
            </w:pPr>
            <w:r w:rsidRPr="00B0233C">
              <w:rPr>
                <w:rFonts w:ascii="Times New Roman" w:eastAsia="Times New Roman" w:hAnsi="Times New Roman"/>
                <w:color w:val="000000"/>
                <w:sz w:val="18"/>
                <w:szCs w:val="18"/>
                <w:lang w:eastAsia="ru-RU"/>
              </w:rPr>
              <w:t xml:space="preserve">Богучанского района «Реформирование и модернизация </w:t>
            </w:r>
          </w:p>
          <w:p w:rsidR="00B0233C" w:rsidRPr="00B0233C" w:rsidRDefault="00B0233C" w:rsidP="00B0233C">
            <w:pPr>
              <w:spacing w:after="0" w:line="240" w:lineRule="auto"/>
              <w:jc w:val="right"/>
              <w:rPr>
                <w:rFonts w:ascii="Times New Roman" w:eastAsia="Times New Roman" w:hAnsi="Times New Roman"/>
                <w:color w:val="000000"/>
                <w:sz w:val="18"/>
                <w:szCs w:val="18"/>
                <w:lang w:eastAsia="ru-RU"/>
              </w:rPr>
            </w:pPr>
            <w:r w:rsidRPr="00B0233C">
              <w:rPr>
                <w:rFonts w:ascii="Times New Roman" w:eastAsia="Times New Roman" w:hAnsi="Times New Roman"/>
                <w:color w:val="000000"/>
                <w:sz w:val="18"/>
                <w:szCs w:val="18"/>
                <w:lang w:eastAsia="ru-RU"/>
              </w:rPr>
              <w:t>жилищно-коммунального хозяйства и повышение энергетической эффективности»</w:t>
            </w:r>
          </w:p>
          <w:p w:rsidR="00B0233C" w:rsidRPr="00B0233C" w:rsidRDefault="00B0233C" w:rsidP="00B0233C">
            <w:pPr>
              <w:spacing w:after="0" w:line="240" w:lineRule="auto"/>
              <w:jc w:val="right"/>
              <w:rPr>
                <w:rFonts w:ascii="Times New Roman" w:eastAsia="Times New Roman" w:hAnsi="Times New Roman"/>
                <w:color w:val="000000"/>
                <w:sz w:val="18"/>
                <w:szCs w:val="18"/>
                <w:lang w:eastAsia="ru-RU"/>
              </w:rPr>
            </w:pPr>
            <w:r w:rsidRPr="00B0233C">
              <w:rPr>
                <w:rFonts w:ascii="Times New Roman" w:eastAsia="Times New Roman" w:hAnsi="Times New Roman"/>
                <w:color w:val="000000"/>
                <w:sz w:val="18"/>
                <w:szCs w:val="18"/>
                <w:lang w:eastAsia="ru-RU"/>
              </w:rPr>
              <w:t xml:space="preserve"> </w:t>
            </w:r>
          </w:p>
          <w:p w:rsidR="00B0233C" w:rsidRPr="00457B71" w:rsidRDefault="00B0233C" w:rsidP="00B0233C">
            <w:pPr>
              <w:spacing w:after="0" w:line="240" w:lineRule="auto"/>
              <w:jc w:val="center"/>
              <w:rPr>
                <w:rFonts w:ascii="Times New Roman" w:eastAsia="Times New Roman" w:hAnsi="Times New Roman"/>
                <w:color w:val="000000"/>
                <w:sz w:val="20"/>
                <w:szCs w:val="20"/>
                <w:lang w:eastAsia="ru-RU"/>
              </w:rPr>
            </w:pPr>
            <w:r w:rsidRPr="00B0233C">
              <w:rPr>
                <w:rFonts w:ascii="Times New Roman" w:eastAsia="Times New Roman" w:hAnsi="Times New Roman"/>
                <w:color w:val="000000"/>
                <w:sz w:val="20"/>
                <w:szCs w:val="20"/>
                <w:lang w:eastAsia="ru-RU"/>
              </w:rPr>
              <w:t>Перечень объе</w:t>
            </w:r>
            <w:r>
              <w:rPr>
                <w:rFonts w:ascii="Times New Roman" w:eastAsia="Times New Roman" w:hAnsi="Times New Roman"/>
                <w:color w:val="000000"/>
                <w:sz w:val="20"/>
                <w:szCs w:val="20"/>
                <w:lang w:eastAsia="ru-RU"/>
              </w:rPr>
              <w:t>ктов капитального строительства</w:t>
            </w:r>
            <w:r w:rsidRPr="00B0233C">
              <w:rPr>
                <w:rFonts w:ascii="Times New Roman" w:eastAsia="Times New Roman" w:hAnsi="Times New Roman"/>
                <w:color w:val="000000"/>
                <w:sz w:val="20"/>
                <w:szCs w:val="20"/>
                <w:lang w:eastAsia="ru-RU"/>
              </w:rPr>
              <w:t xml:space="preserve"> (за счет всех источников финансирования)</w:t>
            </w:r>
          </w:p>
          <w:p w:rsidR="00B0233C" w:rsidRPr="00457B71" w:rsidRDefault="00B0233C" w:rsidP="00B0233C">
            <w:pPr>
              <w:spacing w:after="0" w:line="240" w:lineRule="auto"/>
              <w:jc w:val="center"/>
              <w:rPr>
                <w:rFonts w:ascii="Times New Roman" w:eastAsia="Times New Roman" w:hAnsi="Times New Roman"/>
                <w:color w:val="000000"/>
                <w:sz w:val="20"/>
                <w:szCs w:val="20"/>
                <w:lang w:eastAsia="ru-RU"/>
              </w:rPr>
            </w:pPr>
          </w:p>
          <w:tbl>
            <w:tblPr>
              <w:tblW w:w="5000" w:type="pct"/>
              <w:tblLook w:val="04A0"/>
            </w:tblPr>
            <w:tblGrid>
              <w:gridCol w:w="344"/>
              <w:gridCol w:w="1874"/>
              <w:gridCol w:w="894"/>
              <w:gridCol w:w="644"/>
              <w:gridCol w:w="615"/>
              <w:gridCol w:w="849"/>
              <w:gridCol w:w="849"/>
              <w:gridCol w:w="849"/>
              <w:gridCol w:w="762"/>
              <w:gridCol w:w="565"/>
              <w:gridCol w:w="565"/>
              <w:gridCol w:w="534"/>
            </w:tblGrid>
            <w:tr w:rsidR="00B0233C" w:rsidRPr="00B0233C" w:rsidTr="00B0233C">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xml:space="preserve">№ </w:t>
                  </w:r>
                  <w:proofErr w:type="gramStart"/>
                  <w:r w:rsidRPr="00B0233C">
                    <w:rPr>
                      <w:rFonts w:ascii="Times New Roman" w:eastAsia="Times New Roman" w:hAnsi="Times New Roman"/>
                      <w:color w:val="000000"/>
                      <w:sz w:val="14"/>
                      <w:szCs w:val="14"/>
                      <w:lang w:eastAsia="ru-RU"/>
                    </w:rPr>
                    <w:t>п</w:t>
                  </w:r>
                  <w:proofErr w:type="gramEnd"/>
                  <w:r w:rsidRPr="00B0233C">
                    <w:rPr>
                      <w:rFonts w:ascii="Times New Roman" w:eastAsia="Times New Roman" w:hAnsi="Times New Roman"/>
                      <w:color w:val="000000"/>
                      <w:sz w:val="14"/>
                      <w:szCs w:val="14"/>
                      <w:lang w:eastAsia="ru-RU"/>
                    </w:rPr>
                    <w:t>/п</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464" w:type="pct"/>
                  <w:vMerge w:val="restart"/>
                  <w:tcBorders>
                    <w:top w:val="single" w:sz="4" w:space="0" w:color="auto"/>
                    <w:left w:val="single" w:sz="4" w:space="0" w:color="auto"/>
                    <w:bottom w:val="single" w:sz="4" w:space="0" w:color="000000"/>
                    <w:right w:val="nil"/>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Остаток стоимости строительства в ценах контракта**</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Объем капитальных вложений, рублей</w:t>
                  </w:r>
                </w:p>
              </w:tc>
            </w:tr>
            <w:tr w:rsidR="00B0233C" w:rsidRPr="00B0233C" w:rsidTr="00B0233C">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464" w:type="pct"/>
                  <w:vMerge/>
                  <w:tcBorders>
                    <w:top w:val="single" w:sz="4" w:space="0" w:color="auto"/>
                    <w:left w:val="single" w:sz="4" w:space="0" w:color="auto"/>
                    <w:bottom w:val="single" w:sz="4" w:space="0" w:color="000000"/>
                    <w:right w:val="nil"/>
                  </w:tcBorders>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2012 год</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2013 год</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2014 год</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2015 год</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2016 год</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2017 год</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2018 год</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2019 год</w:t>
                  </w:r>
                </w:p>
              </w:tc>
              <w:tc>
                <w:tcPr>
                  <w:tcW w:w="325" w:type="pct"/>
                  <w:tcBorders>
                    <w:top w:val="nil"/>
                    <w:left w:val="nil"/>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по годам до ввода объекта</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w:t>
                  </w:r>
                </w:p>
              </w:tc>
              <w:tc>
                <w:tcPr>
                  <w:tcW w:w="1017" w:type="pct"/>
                  <w:tcBorders>
                    <w:top w:val="nil"/>
                    <w:left w:val="nil"/>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2</w:t>
                  </w:r>
                </w:p>
              </w:tc>
              <w:tc>
                <w:tcPr>
                  <w:tcW w:w="464" w:type="pct"/>
                  <w:tcBorders>
                    <w:top w:val="nil"/>
                    <w:left w:val="nil"/>
                    <w:bottom w:val="single" w:sz="4" w:space="0" w:color="auto"/>
                    <w:right w:val="nil"/>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3</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4</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5</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7</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8</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9</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10</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11</w:t>
                  </w:r>
                </w:p>
              </w:tc>
              <w:tc>
                <w:tcPr>
                  <w:tcW w:w="325" w:type="pct"/>
                  <w:tcBorders>
                    <w:top w:val="nil"/>
                    <w:left w:val="nil"/>
                    <w:bottom w:val="single" w:sz="4" w:space="0" w:color="auto"/>
                    <w:right w:val="single" w:sz="4" w:space="0" w:color="auto"/>
                  </w:tcBorders>
                  <w:shd w:val="clear" w:color="auto" w:fill="auto"/>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12</w:t>
                  </w:r>
                </w:p>
              </w:tc>
            </w:tr>
            <w:tr w:rsidR="00B0233C" w:rsidRPr="00B0233C" w:rsidTr="00B0233C">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Главный распорядитель -  МКУ «Муниципальная служба Заказчика»</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w:t>
                  </w:r>
                </w:p>
              </w:tc>
              <w:tc>
                <w:tcPr>
                  <w:tcW w:w="1017" w:type="pct"/>
                  <w:tcBorders>
                    <w:top w:val="nil"/>
                    <w:left w:val="nil"/>
                    <w:bottom w:val="single" w:sz="4" w:space="0" w:color="auto"/>
                    <w:right w:val="single" w:sz="4" w:space="0" w:color="auto"/>
                  </w:tcBorders>
                  <w:shd w:val="clear" w:color="auto" w:fill="auto"/>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Полигон ТБО в с. Богучаны с объемом захоронения 6,5 тыс</w:t>
                  </w:r>
                  <w:proofErr w:type="gramStart"/>
                  <w:r w:rsidRPr="00B0233C">
                    <w:rPr>
                      <w:rFonts w:ascii="Times New Roman" w:eastAsia="Times New Roman" w:hAnsi="Times New Roman"/>
                      <w:color w:val="000000"/>
                      <w:sz w:val="14"/>
                      <w:szCs w:val="14"/>
                      <w:lang w:eastAsia="ru-RU"/>
                    </w:rPr>
                    <w:t>.т</w:t>
                  </w:r>
                  <w:proofErr w:type="gramEnd"/>
                  <w:r w:rsidRPr="00B0233C">
                    <w:rPr>
                      <w:rFonts w:ascii="Times New Roman" w:eastAsia="Times New Roman" w:hAnsi="Times New Roman"/>
                      <w:color w:val="000000"/>
                      <w:sz w:val="14"/>
                      <w:szCs w:val="14"/>
                      <w:lang w:eastAsia="ru-RU"/>
                    </w:rPr>
                    <w:t>онн в год</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в том числе:</w:t>
                  </w:r>
                </w:p>
              </w:tc>
              <w:tc>
                <w:tcPr>
                  <w:tcW w:w="464"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федеральный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краевой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бюджеты муниципальных образований</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внебюджетные источники</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ИТОГО:</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w:t>
                  </w:r>
                </w:p>
              </w:tc>
              <w:tc>
                <w:tcPr>
                  <w:tcW w:w="1017" w:type="pct"/>
                  <w:tcBorders>
                    <w:top w:val="nil"/>
                    <w:left w:val="nil"/>
                    <w:bottom w:val="single" w:sz="4" w:space="0" w:color="auto"/>
                    <w:right w:val="single" w:sz="4" w:space="0" w:color="auto"/>
                  </w:tcBorders>
                  <w:shd w:val="clear" w:color="auto" w:fill="auto"/>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Реконструкции котельной №34 п</w:t>
                  </w:r>
                  <w:proofErr w:type="gramStart"/>
                  <w:r w:rsidRPr="00B0233C">
                    <w:rPr>
                      <w:rFonts w:ascii="Times New Roman" w:eastAsia="Times New Roman" w:hAnsi="Times New Roman"/>
                      <w:color w:val="000000"/>
                      <w:sz w:val="14"/>
                      <w:szCs w:val="14"/>
                      <w:lang w:eastAsia="ru-RU"/>
                    </w:rPr>
                    <w:t>.Т</w:t>
                  </w:r>
                  <w:proofErr w:type="gramEnd"/>
                  <w:r w:rsidRPr="00B0233C">
                    <w:rPr>
                      <w:rFonts w:ascii="Times New Roman" w:eastAsia="Times New Roman" w:hAnsi="Times New Roman"/>
                      <w:color w:val="000000"/>
                      <w:sz w:val="14"/>
                      <w:szCs w:val="14"/>
                      <w:lang w:eastAsia="ru-RU"/>
                    </w:rPr>
                    <w:t xml:space="preserve">аежный                                              </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в том числе:</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федеральный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краевой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13 370 255,54</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14 617 019,41</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бюджеты муниципальных образований</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внебюджетные источники</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ИТОГО:</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13 370 255,54</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14 617 019,41</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bCs/>
                      <w:color w:val="000000"/>
                      <w:sz w:val="14"/>
                      <w:szCs w:val="14"/>
                      <w:lang w:eastAsia="ru-RU"/>
                    </w:rPr>
                  </w:pPr>
                  <w:r w:rsidRPr="00B0233C">
                    <w:rPr>
                      <w:rFonts w:ascii="Times New Roman" w:eastAsia="Times New Roman" w:hAnsi="Times New Roman"/>
                      <w:bCs/>
                      <w:color w:val="000000"/>
                      <w:sz w:val="14"/>
                      <w:szCs w:val="14"/>
                      <w:lang w:eastAsia="ru-RU"/>
                    </w:rPr>
                    <w:t>Всего по муниципальной программе</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в том числе:</w:t>
                  </w:r>
                </w:p>
              </w:tc>
              <w:tc>
                <w:tcPr>
                  <w:tcW w:w="464"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федеральный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краевой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районный бюджет</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бюджеты муниципальных образований</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w:t>
                  </w:r>
                </w:p>
              </w:tc>
              <w:tc>
                <w:tcPr>
                  <w:tcW w:w="1017" w:type="pct"/>
                  <w:tcBorders>
                    <w:top w:val="nil"/>
                    <w:left w:val="nil"/>
                    <w:bottom w:val="single" w:sz="4" w:space="0" w:color="auto"/>
                    <w:right w:val="single" w:sz="4" w:space="0" w:color="auto"/>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внебюджетные источники</w:t>
                  </w:r>
                </w:p>
              </w:tc>
              <w:tc>
                <w:tcPr>
                  <w:tcW w:w="46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4"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60 000 000,00</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73 370 255,54</w:t>
                  </w:r>
                </w:p>
              </w:tc>
              <w:tc>
                <w:tcPr>
                  <w:tcW w:w="440"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14 617 019,41</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08"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c>
                <w:tcPr>
                  <w:tcW w:w="325" w:type="pct"/>
                  <w:tcBorders>
                    <w:top w:val="nil"/>
                    <w:left w:val="nil"/>
                    <w:bottom w:val="single" w:sz="4" w:space="0" w:color="auto"/>
                    <w:right w:val="single" w:sz="4" w:space="0" w:color="auto"/>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w:t>
                  </w:r>
                </w:p>
              </w:tc>
            </w:tr>
            <w:tr w:rsidR="00B0233C" w:rsidRPr="00B0233C" w:rsidTr="00B0233C">
              <w:trPr>
                <w:trHeight w:val="20"/>
              </w:trPr>
              <w:tc>
                <w:tcPr>
                  <w:tcW w:w="187" w:type="pct"/>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1017" w:type="pct"/>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464"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jc w:val="center"/>
                    <w:rPr>
                      <w:rFonts w:ascii="Times New Roman" w:eastAsia="Times New Roman" w:hAnsi="Times New Roman"/>
                      <w:color w:val="000000"/>
                      <w:sz w:val="14"/>
                      <w:szCs w:val="14"/>
                      <w:lang w:eastAsia="ru-RU"/>
                    </w:rPr>
                  </w:pPr>
                </w:p>
              </w:tc>
            </w:tr>
            <w:tr w:rsidR="00B0233C" w:rsidRPr="00B0233C" w:rsidTr="00B0233C">
              <w:trPr>
                <w:trHeight w:val="20"/>
              </w:trPr>
              <w:tc>
                <w:tcPr>
                  <w:tcW w:w="187" w:type="pct"/>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432" w:type="pct"/>
                  <w:gridSpan w:val="7"/>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r>
            <w:tr w:rsidR="00B0233C" w:rsidRPr="00B0233C" w:rsidTr="00B0233C">
              <w:trPr>
                <w:trHeight w:val="20"/>
              </w:trPr>
              <w:tc>
                <w:tcPr>
                  <w:tcW w:w="187" w:type="pct"/>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1805" w:type="pct"/>
                  <w:gridSpan w:val="3"/>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r w:rsidRPr="00B0233C">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08" w:type="pct"/>
                  <w:tcBorders>
                    <w:top w:val="nil"/>
                    <w:left w:val="nil"/>
                    <w:bottom w:val="nil"/>
                    <w:right w:val="nil"/>
                  </w:tcBorders>
                  <w:shd w:val="clear" w:color="auto" w:fill="auto"/>
                  <w:noWrap/>
                  <w:vAlign w:val="center"/>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B0233C" w:rsidRPr="00B0233C" w:rsidRDefault="00B0233C" w:rsidP="00B0233C">
                  <w:pPr>
                    <w:spacing w:after="0" w:line="240" w:lineRule="auto"/>
                    <w:rPr>
                      <w:rFonts w:ascii="Times New Roman" w:eastAsia="Times New Roman" w:hAnsi="Times New Roman"/>
                      <w:color w:val="000000"/>
                      <w:sz w:val="14"/>
                      <w:szCs w:val="14"/>
                      <w:lang w:eastAsia="ru-RU"/>
                    </w:rPr>
                  </w:pPr>
                </w:p>
              </w:tc>
            </w:tr>
          </w:tbl>
          <w:p w:rsidR="00B0233C" w:rsidRPr="00B0233C" w:rsidRDefault="00B0233C" w:rsidP="00B0233C">
            <w:pPr>
              <w:spacing w:after="0" w:line="240" w:lineRule="auto"/>
              <w:jc w:val="center"/>
              <w:rPr>
                <w:rFonts w:ascii="Times New Roman" w:eastAsia="Times New Roman" w:hAnsi="Times New Roman"/>
                <w:color w:val="000000"/>
                <w:sz w:val="20"/>
                <w:szCs w:val="20"/>
                <w:lang w:eastAsia="ru-RU"/>
              </w:rPr>
            </w:pPr>
          </w:p>
          <w:p w:rsidR="00457B71" w:rsidRPr="00457B71" w:rsidRDefault="00457B71" w:rsidP="00457B71">
            <w:pPr>
              <w:spacing w:after="0" w:line="240" w:lineRule="auto"/>
              <w:jc w:val="center"/>
              <w:rPr>
                <w:rFonts w:ascii="Times New Roman" w:hAnsi="Times New Roman"/>
                <w:sz w:val="18"/>
                <w:szCs w:val="18"/>
                <w:lang w:eastAsia="ru-RU"/>
              </w:rPr>
            </w:pPr>
            <w:r w:rsidRPr="00457B71">
              <w:rPr>
                <w:rFonts w:ascii="Times New Roman" w:hAnsi="Times New Roman"/>
                <w:sz w:val="18"/>
                <w:szCs w:val="18"/>
                <w:lang w:eastAsia="ru-RU"/>
              </w:rPr>
              <w:t xml:space="preserve">АДМИНИСТРАЦИЯ БОГУЧАНСКОГО  РАЙОНА  </w:t>
            </w:r>
          </w:p>
          <w:p w:rsidR="00457B71" w:rsidRPr="00457B71" w:rsidRDefault="00457B71" w:rsidP="00457B71">
            <w:pPr>
              <w:spacing w:after="0" w:line="240" w:lineRule="auto"/>
              <w:jc w:val="center"/>
              <w:rPr>
                <w:rFonts w:ascii="Times New Roman" w:hAnsi="Times New Roman"/>
                <w:sz w:val="18"/>
                <w:szCs w:val="18"/>
                <w:lang w:eastAsia="ru-RU"/>
              </w:rPr>
            </w:pPr>
            <w:r w:rsidRPr="00457B71">
              <w:rPr>
                <w:rFonts w:ascii="Times New Roman" w:hAnsi="Times New Roman"/>
                <w:sz w:val="18"/>
                <w:szCs w:val="18"/>
                <w:lang w:eastAsia="ru-RU"/>
              </w:rPr>
              <w:t xml:space="preserve"> ПОСТАНОВЛЕНИЕ</w:t>
            </w:r>
          </w:p>
          <w:p w:rsidR="00457B71" w:rsidRPr="00457B71" w:rsidRDefault="00457B71" w:rsidP="00457B71">
            <w:pPr>
              <w:spacing w:after="0" w:line="240" w:lineRule="auto"/>
              <w:jc w:val="center"/>
              <w:rPr>
                <w:rFonts w:ascii="Times New Roman" w:hAnsi="Times New Roman"/>
                <w:sz w:val="20"/>
                <w:szCs w:val="20"/>
                <w:lang w:eastAsia="ru-RU"/>
              </w:rPr>
            </w:pPr>
            <w:r w:rsidRPr="00457B71">
              <w:rPr>
                <w:rFonts w:ascii="Times New Roman" w:hAnsi="Times New Roman"/>
                <w:sz w:val="20"/>
                <w:szCs w:val="20"/>
                <w:lang w:eastAsia="ru-RU"/>
              </w:rPr>
              <w:t>19.05.2017                                  с. Богучаны                                     № 534-п</w:t>
            </w:r>
          </w:p>
          <w:p w:rsidR="00457B71" w:rsidRPr="00457B71" w:rsidRDefault="00457B71" w:rsidP="00457B71">
            <w:pPr>
              <w:spacing w:after="0" w:line="240" w:lineRule="auto"/>
              <w:jc w:val="both"/>
              <w:rPr>
                <w:rFonts w:ascii="Times New Roman" w:hAnsi="Times New Roman"/>
                <w:sz w:val="20"/>
                <w:szCs w:val="20"/>
                <w:lang w:eastAsia="ru-RU"/>
              </w:rPr>
            </w:pPr>
          </w:p>
          <w:p w:rsidR="00457B71" w:rsidRPr="00457B71" w:rsidRDefault="00457B71" w:rsidP="00457B71">
            <w:pPr>
              <w:spacing w:after="0" w:line="240" w:lineRule="auto"/>
              <w:jc w:val="center"/>
              <w:rPr>
                <w:rFonts w:ascii="Times New Roman" w:hAnsi="Times New Roman"/>
                <w:sz w:val="20"/>
                <w:szCs w:val="20"/>
                <w:lang w:eastAsia="ru-RU"/>
              </w:rPr>
            </w:pPr>
            <w:r w:rsidRPr="00457B71">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457B71" w:rsidRPr="00457B71" w:rsidRDefault="00457B71" w:rsidP="00457B71">
            <w:pPr>
              <w:spacing w:after="0" w:line="240" w:lineRule="auto"/>
              <w:jc w:val="center"/>
              <w:rPr>
                <w:rFonts w:ascii="Times New Roman" w:hAnsi="Times New Roman"/>
                <w:sz w:val="20"/>
                <w:szCs w:val="20"/>
                <w:lang w:eastAsia="ru-RU"/>
              </w:rPr>
            </w:pPr>
          </w:p>
          <w:p w:rsidR="00457B71" w:rsidRDefault="00457B71" w:rsidP="00457B71">
            <w:pPr>
              <w:autoSpaceDE w:val="0"/>
              <w:spacing w:after="0" w:line="240" w:lineRule="auto"/>
              <w:ind w:firstLine="720"/>
              <w:jc w:val="both"/>
              <w:rPr>
                <w:rFonts w:ascii="Times New Roman" w:hAnsi="Times New Roman"/>
                <w:sz w:val="20"/>
                <w:szCs w:val="20"/>
                <w:lang w:eastAsia="ru-RU"/>
              </w:rPr>
            </w:pPr>
            <w:r w:rsidRPr="00457B71">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hAnsi="Times New Roman"/>
                <w:sz w:val="20"/>
                <w:szCs w:val="20"/>
                <w:lang w:eastAsia="ru-RU"/>
              </w:rPr>
              <w:t>,</w:t>
            </w:r>
          </w:p>
          <w:p w:rsidR="00457B71" w:rsidRPr="00457B71" w:rsidRDefault="00457B71" w:rsidP="00457B71">
            <w:pPr>
              <w:autoSpaceDE w:val="0"/>
              <w:spacing w:after="0" w:line="240" w:lineRule="auto"/>
              <w:ind w:firstLine="720"/>
              <w:jc w:val="both"/>
              <w:rPr>
                <w:rFonts w:ascii="Times New Roman" w:hAnsi="Times New Roman"/>
                <w:sz w:val="20"/>
                <w:szCs w:val="20"/>
                <w:lang w:eastAsia="ru-RU"/>
              </w:rPr>
            </w:pPr>
            <w:r w:rsidRPr="00457B71">
              <w:rPr>
                <w:rFonts w:ascii="Times New Roman" w:hAnsi="Times New Roman"/>
                <w:sz w:val="20"/>
                <w:szCs w:val="20"/>
                <w:lang w:eastAsia="ru-RU"/>
              </w:rPr>
              <w:t xml:space="preserve"> ПОСТАНОВЛЯЮ:</w:t>
            </w:r>
          </w:p>
          <w:p w:rsidR="00457B71" w:rsidRPr="00457B71" w:rsidRDefault="00457B71" w:rsidP="00457B71">
            <w:pPr>
              <w:spacing w:after="0" w:line="240" w:lineRule="auto"/>
              <w:ind w:firstLine="709"/>
              <w:jc w:val="both"/>
              <w:rPr>
                <w:rFonts w:ascii="Times New Roman" w:hAnsi="Times New Roman"/>
                <w:sz w:val="20"/>
                <w:szCs w:val="20"/>
                <w:lang w:eastAsia="ru-RU"/>
              </w:rPr>
            </w:pPr>
            <w:r w:rsidRPr="00457B71">
              <w:rPr>
                <w:rFonts w:ascii="Times New Roman" w:hAnsi="Times New Roman"/>
                <w:sz w:val="20"/>
                <w:szCs w:val="20"/>
                <w:lang w:eastAsia="ru-RU"/>
              </w:rPr>
              <w:t xml:space="preserve">1. Внести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w:t>
            </w:r>
            <w:r w:rsidRPr="00457B71">
              <w:rPr>
                <w:rFonts w:ascii="Times New Roman" w:hAnsi="Times New Roman"/>
                <w:sz w:val="20"/>
                <w:szCs w:val="20"/>
                <w:lang w:eastAsia="ru-RU"/>
              </w:rPr>
              <w:lastRenderedPageBreak/>
              <w:t>и среднего предпринимательства на территории  Богучанского района» (далее – Постановление) следующие изменения:</w:t>
            </w:r>
          </w:p>
          <w:p w:rsidR="00457B71" w:rsidRPr="00457B71" w:rsidRDefault="00457B71" w:rsidP="00457B71">
            <w:pPr>
              <w:widowControl w:val="0"/>
              <w:autoSpaceDE w:val="0"/>
              <w:autoSpaceDN w:val="0"/>
              <w:adjustRightInd w:val="0"/>
              <w:spacing w:after="0" w:line="240" w:lineRule="auto"/>
              <w:ind w:firstLine="709"/>
              <w:jc w:val="both"/>
              <w:outlineLvl w:val="1"/>
              <w:rPr>
                <w:rFonts w:ascii="Times New Roman" w:hAnsi="Times New Roman"/>
                <w:sz w:val="20"/>
                <w:szCs w:val="20"/>
                <w:lang w:eastAsia="ru-RU"/>
              </w:rPr>
            </w:pPr>
            <w:r w:rsidRPr="00457B71">
              <w:rPr>
                <w:rFonts w:ascii="Times New Roman" w:hAnsi="Times New Roman"/>
                <w:sz w:val="20"/>
                <w:szCs w:val="20"/>
                <w:lang w:eastAsia="ru-RU"/>
              </w:rPr>
              <w:t>1.1. В приложение к постановлению  в разделе 9. «Информация    об  объеме    бюджетных    ассигнований, направленных на реализацию научной, научно-технической и инновационной деятельности»:</w:t>
            </w:r>
          </w:p>
          <w:p w:rsidR="00457B71" w:rsidRPr="00457B71" w:rsidRDefault="00457B71" w:rsidP="00457B71">
            <w:pPr>
              <w:widowControl w:val="0"/>
              <w:autoSpaceDE w:val="0"/>
              <w:autoSpaceDN w:val="0"/>
              <w:adjustRightInd w:val="0"/>
              <w:spacing w:after="0" w:line="240" w:lineRule="auto"/>
              <w:ind w:left="360" w:firstLine="20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   в абзаце первом  цифру  «200000,0» заменить цифру «0,0»;</w:t>
            </w:r>
          </w:p>
          <w:p w:rsidR="00457B71" w:rsidRPr="00457B71" w:rsidRDefault="00457B71" w:rsidP="00457B71">
            <w:pPr>
              <w:widowControl w:val="0"/>
              <w:autoSpaceDE w:val="0"/>
              <w:autoSpaceDN w:val="0"/>
              <w:adjustRightInd w:val="0"/>
              <w:spacing w:after="0" w:line="240" w:lineRule="auto"/>
              <w:ind w:firstLine="56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   в абзаце третьем цифру  «200000,0» заменить цифру «0,0»;</w:t>
            </w:r>
          </w:p>
          <w:p w:rsidR="00457B71" w:rsidRPr="00457B71" w:rsidRDefault="00457B71" w:rsidP="00457B71">
            <w:pPr>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   в абзаце восьмом 2018 год  цифру «100000,0»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«0,0»;</w:t>
            </w:r>
          </w:p>
          <w:p w:rsidR="00457B71" w:rsidRPr="00457B71" w:rsidRDefault="00457B71" w:rsidP="00457B71">
            <w:pPr>
              <w:spacing w:after="0" w:line="240" w:lineRule="auto"/>
              <w:jc w:val="both"/>
              <w:rPr>
                <w:rFonts w:ascii="Times New Roman" w:hAnsi="Times New Roman"/>
                <w:sz w:val="20"/>
                <w:szCs w:val="20"/>
                <w:lang w:eastAsia="ru-RU"/>
              </w:rPr>
            </w:pPr>
            <w:r w:rsidRPr="00457B71">
              <w:rPr>
                <w:rFonts w:ascii="Times New Roman" w:hAnsi="Times New Roman"/>
                <w:sz w:val="20"/>
                <w:szCs w:val="20"/>
                <w:lang w:eastAsia="ru-RU"/>
              </w:rPr>
              <w:t xml:space="preserve">           в абзаце девятом  2019 год  цифру  «100000,0»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«0,0».</w:t>
            </w:r>
          </w:p>
          <w:p w:rsidR="00457B71" w:rsidRPr="00457B71" w:rsidRDefault="00457B71" w:rsidP="00457B71">
            <w:pPr>
              <w:spacing w:after="0" w:line="240" w:lineRule="auto"/>
              <w:ind w:firstLine="709"/>
              <w:jc w:val="both"/>
              <w:rPr>
                <w:rFonts w:ascii="Times New Roman" w:hAnsi="Times New Roman"/>
                <w:sz w:val="20"/>
                <w:szCs w:val="20"/>
                <w:lang w:eastAsia="ru-RU"/>
              </w:rPr>
            </w:pPr>
            <w:r w:rsidRPr="00457B71">
              <w:rPr>
                <w:rFonts w:ascii="Times New Roman" w:hAnsi="Times New Roman"/>
                <w:sz w:val="20"/>
                <w:szCs w:val="20"/>
                <w:lang w:eastAsia="ru-RU"/>
              </w:rPr>
              <w:t>1.2. Приложение № 2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изложить  в новой  редакции согласно приложению № 1 к настоящему постановлению.</w:t>
            </w:r>
          </w:p>
          <w:p w:rsidR="00457B71" w:rsidRPr="00457B71" w:rsidRDefault="00457B71" w:rsidP="00457B71">
            <w:pPr>
              <w:spacing w:after="0" w:line="240" w:lineRule="auto"/>
              <w:ind w:firstLine="709"/>
              <w:jc w:val="both"/>
              <w:rPr>
                <w:rFonts w:ascii="Times New Roman" w:hAnsi="Times New Roman"/>
                <w:sz w:val="20"/>
                <w:szCs w:val="20"/>
                <w:lang w:eastAsia="ru-RU"/>
              </w:rPr>
            </w:pPr>
            <w:r w:rsidRPr="00457B71">
              <w:rPr>
                <w:rFonts w:ascii="Times New Roman" w:hAnsi="Times New Roman"/>
                <w:sz w:val="20"/>
                <w:szCs w:val="20"/>
                <w:lang w:eastAsia="ru-RU"/>
              </w:rPr>
              <w:t>1.3. Приложение № 3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изложить  в новой  редакции согласно приложению № 2 к настоящему постановлению.</w:t>
            </w:r>
          </w:p>
          <w:p w:rsidR="00457B71" w:rsidRPr="00457B71" w:rsidRDefault="00457B71" w:rsidP="00457B71">
            <w:pPr>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 1.4. В   приложение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в  разделе 1 «Паспорт подпрограммы»:</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втором цифру  «16294145,91»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«16494145,91»;</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девятом  цифру «5075145,91»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«5275145,91  »;</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тринадцатом цифру «954000,0»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«1054000,0»;</w:t>
            </w:r>
          </w:p>
          <w:p w:rsidR="00457B71" w:rsidRPr="00457B71" w:rsidRDefault="00457B71" w:rsidP="00457B7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57B71">
              <w:rPr>
                <w:rFonts w:ascii="Times New Roman" w:eastAsia="Times New Roman" w:hAnsi="Times New Roman"/>
                <w:sz w:val="20"/>
                <w:szCs w:val="20"/>
                <w:lang w:eastAsia="ru-RU"/>
              </w:rPr>
              <w:t xml:space="preserve">в абзаце  четырнадцатом цифру «954000,0» </w:t>
            </w:r>
            <w:proofErr w:type="gramStart"/>
            <w:r w:rsidRPr="00457B71">
              <w:rPr>
                <w:rFonts w:ascii="Times New Roman" w:eastAsia="Times New Roman" w:hAnsi="Times New Roman"/>
                <w:sz w:val="20"/>
                <w:szCs w:val="20"/>
                <w:lang w:eastAsia="ru-RU"/>
              </w:rPr>
              <w:t>заменить на цифру</w:t>
            </w:r>
            <w:proofErr w:type="gramEnd"/>
            <w:r w:rsidRPr="00457B71">
              <w:rPr>
                <w:rFonts w:ascii="Times New Roman" w:eastAsia="Times New Roman" w:hAnsi="Times New Roman"/>
                <w:sz w:val="20"/>
                <w:szCs w:val="20"/>
                <w:lang w:eastAsia="ru-RU"/>
              </w:rPr>
              <w:t xml:space="preserve"> «1054000,0»;</w:t>
            </w:r>
          </w:p>
          <w:p w:rsidR="00457B71" w:rsidRPr="00457B71" w:rsidRDefault="00457B71" w:rsidP="00457B7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57B71">
              <w:rPr>
                <w:rFonts w:ascii="Times New Roman" w:eastAsia="Times New Roman" w:hAnsi="Times New Roman"/>
                <w:sz w:val="20"/>
                <w:szCs w:val="20"/>
                <w:lang w:eastAsia="ru-RU"/>
              </w:rPr>
              <w:t>1.5. в  тексте   сноски  под  знаком</w:t>
            </w:r>
            <w:proofErr w:type="gramStart"/>
            <w:r w:rsidRPr="00457B71">
              <w:rPr>
                <w:rFonts w:ascii="Times New Roman" w:eastAsia="Times New Roman" w:hAnsi="Times New Roman"/>
                <w:sz w:val="20"/>
                <w:szCs w:val="20"/>
                <w:lang w:eastAsia="ru-RU"/>
              </w:rPr>
              <w:t xml:space="preserve"> (*):</w:t>
            </w:r>
            <w:proofErr w:type="gramEnd"/>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первом цифру «16294145,91»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«16494145,91»;</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втором  цифру «5075145,91»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«5275145,91  »;</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седьмом 2018 год  цифру «954000,0»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«1054000,0»;</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восьмом 2019 год «954000,0»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«1054000,0»;</w:t>
            </w:r>
          </w:p>
          <w:p w:rsidR="00457B71" w:rsidRPr="00457B71" w:rsidRDefault="00457B71" w:rsidP="00457B71">
            <w:pPr>
              <w:spacing w:after="0" w:line="240" w:lineRule="auto"/>
              <w:ind w:firstLine="540"/>
              <w:jc w:val="both"/>
              <w:rPr>
                <w:rFonts w:ascii="Times New Roman" w:hAnsi="Times New Roman"/>
                <w:sz w:val="20"/>
                <w:szCs w:val="20"/>
                <w:lang w:eastAsia="ru-RU"/>
              </w:rPr>
            </w:pPr>
            <w:r w:rsidRPr="00457B71">
              <w:rPr>
                <w:rFonts w:ascii="Times New Roman" w:hAnsi="Times New Roman"/>
                <w:sz w:val="20"/>
                <w:szCs w:val="20"/>
                <w:lang w:eastAsia="ru-RU"/>
              </w:rPr>
              <w:t xml:space="preserve">1.6. в пункте   1. раздела 2.7.подпрограммы  «Обоснование финансовых, материальных и трудовых затрат (ресурсное обеспечение подпрограммы) с указанием источников финансирования»: </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втором  цифру  «16294145,91»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«16494145,91»;</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третьем цифру «5075145,91»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«5275145,91»;</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седьмом цифру «954000,»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«1054000,0».</w:t>
            </w:r>
          </w:p>
          <w:p w:rsidR="00457B71" w:rsidRPr="00457B71" w:rsidRDefault="00457B71" w:rsidP="00457B71">
            <w:pPr>
              <w:spacing w:after="0" w:line="240" w:lineRule="auto"/>
              <w:ind w:firstLine="540"/>
              <w:jc w:val="both"/>
              <w:rPr>
                <w:rFonts w:ascii="Times New Roman" w:hAnsi="Times New Roman"/>
                <w:sz w:val="20"/>
                <w:szCs w:val="20"/>
                <w:lang w:eastAsia="ru-RU"/>
              </w:rPr>
            </w:pPr>
            <w:r w:rsidRPr="00457B71">
              <w:rPr>
                <w:rFonts w:ascii="Times New Roman" w:hAnsi="Times New Roman"/>
                <w:sz w:val="20"/>
                <w:szCs w:val="20"/>
                <w:lang w:eastAsia="ru-RU"/>
              </w:rPr>
              <w:t xml:space="preserve">1.7. В пункте 2.  раздела 2.7. «Обоснование финансовых, материальных и трудовых затрат (ресурсное обеспечение подпрограммы) с указанием источников финансирования»: </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третьем цифру  «16294145,91»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«16494145,91»;</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четвертом цифру «5075145,91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«5275145,91».</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седьмом 2018 год цифру «954000,0»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«1054000,0».</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в абзаце восьмом 2019 год цифру  «954000,0»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«1054000,0»;</w:t>
            </w:r>
          </w:p>
          <w:p w:rsidR="00457B71" w:rsidRPr="00457B71" w:rsidRDefault="00457B71" w:rsidP="00457B71">
            <w:pPr>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1.8. Приложение № 2 к подпрограмме «Развитие  субъектов малого и среднего  предпринимательства   в  Богучанском районе»  на 2014-2019 годы изложить в новой редакции  согласно приложению</w:t>
            </w:r>
            <w:r w:rsidRPr="00457B71">
              <w:rPr>
                <w:rFonts w:ascii="Times New Roman" w:hAnsi="Times New Roman"/>
                <w:b/>
                <w:sz w:val="20"/>
                <w:szCs w:val="20"/>
                <w:lang w:eastAsia="ru-RU"/>
              </w:rPr>
              <w:t xml:space="preserve"> </w:t>
            </w:r>
            <w:r w:rsidRPr="00457B71">
              <w:rPr>
                <w:rFonts w:ascii="Times New Roman" w:hAnsi="Times New Roman"/>
                <w:sz w:val="20"/>
                <w:szCs w:val="20"/>
                <w:lang w:eastAsia="ru-RU"/>
              </w:rPr>
              <w:t xml:space="preserve"> № 3 к настоящему постановлению.</w:t>
            </w:r>
          </w:p>
          <w:p w:rsidR="00457B71" w:rsidRPr="00457B71" w:rsidRDefault="00457B71" w:rsidP="00457B71">
            <w:pPr>
              <w:autoSpaceDE w:val="0"/>
              <w:autoSpaceDN w:val="0"/>
              <w:adjustRightInd w:val="0"/>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 xml:space="preserve"> 1.9. В   приложение    № 6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в  разделе 1 «Паспорт подпрограммы»:</w:t>
            </w:r>
          </w:p>
          <w:p w:rsidR="00457B71" w:rsidRPr="00457B71" w:rsidRDefault="00457B71" w:rsidP="00457B71">
            <w:pPr>
              <w:widowControl w:val="0"/>
              <w:autoSpaceDE w:val="0"/>
              <w:autoSpaceDN w:val="0"/>
              <w:adjustRightInd w:val="0"/>
              <w:spacing w:after="0" w:line="240" w:lineRule="auto"/>
              <w:ind w:left="360" w:firstLine="20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  в абзаце втором  цифру «200000,0» заменить цифру «0,0»;</w:t>
            </w:r>
          </w:p>
          <w:p w:rsidR="00457B71" w:rsidRPr="00457B71" w:rsidRDefault="00457B71" w:rsidP="00457B71">
            <w:pPr>
              <w:widowControl w:val="0"/>
              <w:autoSpaceDE w:val="0"/>
              <w:autoSpaceDN w:val="0"/>
              <w:adjustRightInd w:val="0"/>
              <w:spacing w:after="0" w:line="240" w:lineRule="auto"/>
              <w:ind w:firstLine="56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  в абзаце третьем цифру «200000,0» заменить цифру «0,0»;</w:t>
            </w:r>
          </w:p>
          <w:p w:rsidR="00457B71" w:rsidRPr="00457B71" w:rsidRDefault="00457B71" w:rsidP="00457B71">
            <w:pPr>
              <w:widowControl w:val="0"/>
              <w:autoSpaceDE w:val="0"/>
              <w:autoSpaceDN w:val="0"/>
              <w:adjustRightInd w:val="0"/>
              <w:spacing w:after="0" w:line="240" w:lineRule="auto"/>
              <w:ind w:firstLine="56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в абзаце восьмом 2018 год  цифру «100000,0»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«0,0»;</w:t>
            </w:r>
          </w:p>
          <w:p w:rsidR="00457B71" w:rsidRPr="00457B71" w:rsidRDefault="00457B71" w:rsidP="00457B71">
            <w:pPr>
              <w:widowControl w:val="0"/>
              <w:autoSpaceDE w:val="0"/>
              <w:autoSpaceDN w:val="0"/>
              <w:adjustRightInd w:val="0"/>
              <w:spacing w:after="0" w:line="240" w:lineRule="auto"/>
              <w:ind w:firstLine="56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в абзаце девятом  2019 год  цифру «100000,0»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«0,0»;</w:t>
            </w:r>
          </w:p>
          <w:p w:rsidR="00457B71" w:rsidRPr="00457B71" w:rsidRDefault="00457B71" w:rsidP="00457B71">
            <w:pPr>
              <w:spacing w:after="0" w:line="240" w:lineRule="auto"/>
              <w:ind w:firstLine="426"/>
              <w:jc w:val="both"/>
              <w:rPr>
                <w:rFonts w:ascii="Times New Roman" w:hAnsi="Times New Roman"/>
                <w:sz w:val="20"/>
                <w:szCs w:val="20"/>
                <w:lang w:eastAsia="ru-RU"/>
              </w:rPr>
            </w:pPr>
            <w:r w:rsidRPr="00457B71">
              <w:rPr>
                <w:rFonts w:ascii="Times New Roman" w:hAnsi="Times New Roman"/>
                <w:sz w:val="20"/>
                <w:szCs w:val="20"/>
                <w:lang w:eastAsia="ru-RU"/>
              </w:rPr>
              <w:t xml:space="preserve">  в пункте   1. раздела 2.7.подпрограммы  «Обоснование финансовых, материальных и трудовых затрат (ресурсное обеспечение подпрограммы) с указанием источников финансирования»: </w:t>
            </w:r>
          </w:p>
          <w:p w:rsidR="00457B71" w:rsidRPr="00457B71" w:rsidRDefault="00457B71" w:rsidP="00457B71">
            <w:pPr>
              <w:spacing w:after="0" w:line="240" w:lineRule="auto"/>
              <w:ind w:firstLine="567"/>
              <w:jc w:val="both"/>
              <w:rPr>
                <w:rFonts w:ascii="Times New Roman" w:hAnsi="Times New Roman"/>
                <w:sz w:val="20"/>
                <w:szCs w:val="20"/>
                <w:lang w:eastAsia="ru-RU"/>
              </w:rPr>
            </w:pPr>
            <w:r w:rsidRPr="00457B71">
              <w:rPr>
                <w:rFonts w:ascii="Times New Roman" w:hAnsi="Times New Roman"/>
                <w:sz w:val="20"/>
                <w:szCs w:val="20"/>
                <w:lang w:eastAsia="ru-RU"/>
              </w:rPr>
              <w:t>в абзаце первом   цифру «200000,0» заменить цифру «0,0»;</w:t>
            </w:r>
          </w:p>
          <w:p w:rsidR="00457B71" w:rsidRPr="00457B71" w:rsidRDefault="00457B71" w:rsidP="00457B71">
            <w:pPr>
              <w:widowControl w:val="0"/>
              <w:autoSpaceDE w:val="0"/>
              <w:autoSpaceDN w:val="0"/>
              <w:adjustRightInd w:val="0"/>
              <w:spacing w:after="0" w:line="240" w:lineRule="auto"/>
              <w:ind w:firstLine="56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в абзаце восьмом 2018 год  цифру «100000,0»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«0,0»;</w:t>
            </w:r>
          </w:p>
          <w:p w:rsidR="00457B71" w:rsidRPr="00457B71" w:rsidRDefault="00457B71" w:rsidP="00457B71">
            <w:pPr>
              <w:widowControl w:val="0"/>
              <w:autoSpaceDE w:val="0"/>
              <w:autoSpaceDN w:val="0"/>
              <w:adjustRightInd w:val="0"/>
              <w:spacing w:after="0" w:line="240" w:lineRule="auto"/>
              <w:ind w:firstLine="567"/>
              <w:jc w:val="both"/>
              <w:outlineLvl w:val="1"/>
              <w:rPr>
                <w:rFonts w:ascii="Times New Roman" w:hAnsi="Times New Roman"/>
                <w:sz w:val="20"/>
                <w:szCs w:val="20"/>
                <w:lang w:eastAsia="ru-RU"/>
              </w:rPr>
            </w:pPr>
            <w:r w:rsidRPr="00457B71">
              <w:rPr>
                <w:rFonts w:ascii="Times New Roman" w:hAnsi="Times New Roman"/>
                <w:sz w:val="20"/>
                <w:szCs w:val="20"/>
                <w:lang w:eastAsia="ru-RU"/>
              </w:rPr>
              <w:t xml:space="preserve">в абзаце девятом 2019 год  цифру «100000,0» </w:t>
            </w:r>
            <w:proofErr w:type="gramStart"/>
            <w:r w:rsidRPr="00457B71">
              <w:rPr>
                <w:rFonts w:ascii="Times New Roman" w:hAnsi="Times New Roman"/>
                <w:sz w:val="20"/>
                <w:szCs w:val="20"/>
                <w:lang w:eastAsia="ru-RU"/>
              </w:rPr>
              <w:t>заменить на цифру</w:t>
            </w:r>
            <w:proofErr w:type="gramEnd"/>
            <w:r w:rsidRPr="00457B71">
              <w:rPr>
                <w:rFonts w:ascii="Times New Roman" w:hAnsi="Times New Roman"/>
                <w:sz w:val="20"/>
                <w:szCs w:val="20"/>
                <w:lang w:eastAsia="ru-RU"/>
              </w:rPr>
              <w:t xml:space="preserve"> «0,0»;</w:t>
            </w:r>
          </w:p>
          <w:p w:rsidR="00457B71" w:rsidRPr="00457B71" w:rsidRDefault="00457B71" w:rsidP="00457B71">
            <w:pPr>
              <w:spacing w:after="0" w:line="240" w:lineRule="auto"/>
              <w:ind w:firstLine="709"/>
              <w:jc w:val="both"/>
              <w:rPr>
                <w:rFonts w:ascii="Times New Roman" w:hAnsi="Times New Roman"/>
                <w:sz w:val="20"/>
                <w:szCs w:val="20"/>
                <w:lang w:eastAsia="ru-RU"/>
              </w:rPr>
            </w:pPr>
            <w:r w:rsidRPr="00457B71">
              <w:rPr>
                <w:rFonts w:ascii="Times New Roman" w:hAnsi="Times New Roman"/>
                <w:sz w:val="20"/>
                <w:szCs w:val="20"/>
                <w:lang w:eastAsia="ru-RU"/>
              </w:rPr>
              <w:t>1.10.Приложение  № 2   к  подпрограмме "Развитие инновационной деятельности на территории  Богучанского  района" на 2014-2019 годы       муниципальной   изложить  в новой  редакции согласно приложению № 4 к настоящему постановлению.</w:t>
            </w:r>
          </w:p>
          <w:p w:rsidR="00457B71" w:rsidRPr="00457B71" w:rsidRDefault="00457B71" w:rsidP="00457B71">
            <w:pPr>
              <w:autoSpaceDE w:val="0"/>
              <w:spacing w:after="0" w:line="240" w:lineRule="auto"/>
              <w:ind w:firstLine="567"/>
              <w:jc w:val="both"/>
              <w:rPr>
                <w:rFonts w:ascii="Times New Roman" w:hAnsi="Times New Roman"/>
                <w:color w:val="000000"/>
                <w:sz w:val="20"/>
                <w:szCs w:val="20"/>
                <w:lang w:eastAsia="ru-RU"/>
              </w:rPr>
            </w:pPr>
            <w:r w:rsidRPr="00457B71">
              <w:rPr>
                <w:rFonts w:ascii="Times New Roman" w:hAnsi="Times New Roman"/>
                <w:color w:val="000000"/>
                <w:sz w:val="20"/>
                <w:szCs w:val="20"/>
                <w:lang w:eastAsia="ru-RU"/>
              </w:rPr>
              <w:t xml:space="preserve">  2. </w:t>
            </w:r>
            <w:proofErr w:type="gramStart"/>
            <w:r w:rsidRPr="00457B71">
              <w:rPr>
                <w:rFonts w:ascii="Times New Roman" w:hAnsi="Times New Roman"/>
                <w:color w:val="000000"/>
                <w:sz w:val="20"/>
                <w:szCs w:val="20"/>
                <w:lang w:eastAsia="ru-RU"/>
              </w:rPr>
              <w:t>Контроль за</w:t>
            </w:r>
            <w:proofErr w:type="gramEnd"/>
            <w:r w:rsidRPr="00457B71">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Н.В.Илиндееву.</w:t>
            </w:r>
          </w:p>
          <w:p w:rsidR="00457B71" w:rsidRPr="00457B71" w:rsidRDefault="00457B71" w:rsidP="00457B71">
            <w:pPr>
              <w:spacing w:after="0" w:line="240" w:lineRule="auto"/>
              <w:ind w:firstLine="709"/>
              <w:jc w:val="both"/>
              <w:rPr>
                <w:rFonts w:ascii="Times New Roman" w:hAnsi="Times New Roman"/>
                <w:sz w:val="20"/>
                <w:szCs w:val="20"/>
                <w:lang w:eastAsia="ru-RU"/>
              </w:rPr>
            </w:pPr>
            <w:r w:rsidRPr="00457B71">
              <w:rPr>
                <w:rFonts w:ascii="Times New Roman" w:hAnsi="Times New Roman"/>
                <w:color w:val="000000"/>
                <w:sz w:val="20"/>
                <w:szCs w:val="20"/>
                <w:lang w:eastAsia="ru-RU"/>
              </w:rPr>
              <w:t xml:space="preserve">3. </w:t>
            </w:r>
            <w:r w:rsidRPr="00457B71">
              <w:rPr>
                <w:rFonts w:ascii="Times New Roman" w:hAnsi="Times New Roman"/>
                <w:sz w:val="20"/>
                <w:szCs w:val="20"/>
                <w:lang w:eastAsia="ru-RU"/>
              </w:rPr>
              <w:t xml:space="preserve">Постановление вступает в силу  со дня, следующего за днем его  опубликования   в Официальном </w:t>
            </w:r>
            <w:r w:rsidRPr="00457B71">
              <w:rPr>
                <w:rFonts w:ascii="Times New Roman" w:hAnsi="Times New Roman"/>
                <w:sz w:val="20"/>
                <w:szCs w:val="20"/>
                <w:lang w:eastAsia="ru-RU"/>
              </w:rPr>
              <w:lastRenderedPageBreak/>
              <w:t>вестнике Богучанского района.</w:t>
            </w:r>
          </w:p>
          <w:p w:rsidR="00457B71" w:rsidRPr="00457B71" w:rsidRDefault="00457B71" w:rsidP="00457B71">
            <w:pPr>
              <w:autoSpaceDE w:val="0"/>
              <w:spacing w:after="0" w:line="240" w:lineRule="auto"/>
              <w:rPr>
                <w:rFonts w:ascii="Times New Roman" w:hAnsi="Times New Roman"/>
                <w:sz w:val="20"/>
                <w:szCs w:val="20"/>
                <w:lang w:eastAsia="ru-RU"/>
              </w:rPr>
            </w:pPr>
          </w:p>
          <w:p w:rsidR="00B0233C" w:rsidRPr="00457B71" w:rsidRDefault="00457B71" w:rsidP="00D06B38">
            <w:pPr>
              <w:spacing w:after="0" w:line="240" w:lineRule="auto"/>
              <w:rPr>
                <w:rFonts w:ascii="Times New Roman" w:eastAsia="Times New Roman" w:hAnsi="Times New Roman"/>
                <w:color w:val="000000"/>
                <w:sz w:val="20"/>
                <w:szCs w:val="20"/>
                <w:lang w:eastAsia="ru-RU"/>
              </w:rPr>
            </w:pPr>
            <w:r w:rsidRPr="00457B71">
              <w:rPr>
                <w:rFonts w:ascii="Times New Roman" w:hAnsi="Times New Roman"/>
                <w:sz w:val="20"/>
                <w:szCs w:val="20"/>
                <w:lang w:eastAsia="ru-RU"/>
              </w:rPr>
              <w:t>И.о.</w:t>
            </w:r>
            <w:r w:rsidR="00D06B38">
              <w:rPr>
                <w:rFonts w:ascii="Times New Roman" w:hAnsi="Times New Roman"/>
                <w:sz w:val="20"/>
                <w:szCs w:val="20"/>
                <w:lang w:eastAsia="ru-RU"/>
              </w:rPr>
              <w:t xml:space="preserve"> </w:t>
            </w:r>
            <w:r w:rsidRPr="00457B71">
              <w:rPr>
                <w:rFonts w:ascii="Times New Roman" w:hAnsi="Times New Roman"/>
                <w:sz w:val="20"/>
                <w:szCs w:val="20"/>
                <w:lang w:eastAsia="ru-RU"/>
              </w:rPr>
              <w:t xml:space="preserve">Главы  Богучанского района                                                  В.Ю.Карнаухов         </w:t>
            </w:r>
          </w:p>
          <w:p w:rsidR="00B0233C" w:rsidRPr="00B0233C" w:rsidRDefault="00B0233C" w:rsidP="00B0233C">
            <w:pPr>
              <w:spacing w:after="0" w:line="240" w:lineRule="auto"/>
              <w:jc w:val="center"/>
              <w:rPr>
                <w:rFonts w:ascii="Times New Roman" w:eastAsia="Times New Roman" w:hAnsi="Times New Roman"/>
                <w:color w:val="000000"/>
                <w:sz w:val="20"/>
                <w:szCs w:val="20"/>
                <w:lang w:eastAsia="ru-RU"/>
              </w:rPr>
            </w:pPr>
          </w:p>
        </w:tc>
      </w:tr>
    </w:tbl>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06B38" w:rsidRPr="00D06B38" w:rsidTr="00D06B38">
        <w:trPr>
          <w:trHeight w:val="20"/>
        </w:trPr>
        <w:tc>
          <w:tcPr>
            <w:tcW w:w="5000" w:type="pct"/>
            <w:tcBorders>
              <w:top w:val="nil"/>
              <w:left w:val="nil"/>
              <w:right w:val="nil"/>
            </w:tcBorders>
            <w:shd w:val="clear" w:color="auto" w:fill="auto"/>
            <w:vAlign w:val="bottom"/>
            <w:hideMark/>
          </w:tcPr>
          <w:p w:rsidR="00D06B38" w:rsidRDefault="00D06B38" w:rsidP="00D06B38">
            <w:pPr>
              <w:spacing w:after="0" w:line="240" w:lineRule="auto"/>
              <w:jc w:val="right"/>
              <w:rPr>
                <w:rFonts w:ascii="Times New Roman" w:eastAsia="Times New Roman" w:hAnsi="Times New Roman"/>
                <w:color w:val="000000"/>
                <w:sz w:val="18"/>
                <w:szCs w:val="18"/>
                <w:lang w:eastAsia="ru-RU"/>
              </w:rPr>
            </w:pPr>
            <w:r w:rsidRPr="00D06B38">
              <w:rPr>
                <w:rFonts w:ascii="Times New Roman" w:eastAsia="Times New Roman" w:hAnsi="Times New Roman"/>
                <w:color w:val="000000"/>
                <w:sz w:val="18"/>
                <w:szCs w:val="18"/>
                <w:lang w:eastAsia="ru-RU"/>
              </w:rPr>
              <w:t>Приложение № 1</w:t>
            </w:r>
          </w:p>
          <w:p w:rsidR="00D06B38" w:rsidRDefault="00D06B38" w:rsidP="00D06B38">
            <w:pPr>
              <w:spacing w:after="0" w:line="240" w:lineRule="auto"/>
              <w:jc w:val="right"/>
              <w:rPr>
                <w:rFonts w:ascii="Times New Roman" w:eastAsia="Times New Roman" w:hAnsi="Times New Roman"/>
                <w:color w:val="000000"/>
                <w:sz w:val="18"/>
                <w:szCs w:val="18"/>
                <w:lang w:eastAsia="ru-RU"/>
              </w:rPr>
            </w:pPr>
            <w:r w:rsidRPr="00D06B38">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D06B38" w:rsidRDefault="00D06B38" w:rsidP="00D06B38">
            <w:pPr>
              <w:spacing w:after="0" w:line="240" w:lineRule="auto"/>
              <w:jc w:val="right"/>
              <w:rPr>
                <w:rFonts w:ascii="Times New Roman" w:eastAsia="Times New Roman" w:hAnsi="Times New Roman"/>
                <w:color w:val="000000"/>
                <w:sz w:val="18"/>
                <w:szCs w:val="18"/>
                <w:lang w:eastAsia="ru-RU"/>
              </w:rPr>
            </w:pPr>
            <w:r w:rsidRPr="00D06B38">
              <w:rPr>
                <w:rFonts w:ascii="Times New Roman" w:eastAsia="Times New Roman" w:hAnsi="Times New Roman"/>
                <w:color w:val="000000"/>
                <w:sz w:val="18"/>
                <w:szCs w:val="18"/>
                <w:lang w:eastAsia="ru-RU"/>
              </w:rPr>
              <w:t xml:space="preserve">  от  19.05.2017   №  534-п</w:t>
            </w:r>
          </w:p>
          <w:p w:rsidR="00D06B38" w:rsidRPr="00D06B38" w:rsidRDefault="00D06B38" w:rsidP="00D06B38">
            <w:pPr>
              <w:spacing w:after="0" w:line="240" w:lineRule="auto"/>
              <w:jc w:val="right"/>
              <w:rPr>
                <w:rFonts w:ascii="Times New Roman" w:eastAsia="Times New Roman" w:hAnsi="Times New Roman"/>
                <w:color w:val="000000"/>
                <w:sz w:val="18"/>
                <w:szCs w:val="18"/>
                <w:lang w:eastAsia="ru-RU"/>
              </w:rPr>
            </w:pPr>
          </w:p>
          <w:p w:rsidR="00D06B38" w:rsidRDefault="00D06B38" w:rsidP="00D06B38">
            <w:pPr>
              <w:spacing w:after="0" w:line="240" w:lineRule="auto"/>
              <w:jc w:val="right"/>
              <w:rPr>
                <w:rFonts w:ascii="Times New Roman" w:eastAsia="Times New Roman" w:hAnsi="Times New Roman"/>
                <w:color w:val="000000"/>
                <w:sz w:val="18"/>
                <w:szCs w:val="18"/>
                <w:lang w:eastAsia="ru-RU"/>
              </w:rPr>
            </w:pPr>
            <w:r w:rsidRPr="00D06B38">
              <w:rPr>
                <w:rFonts w:ascii="Times New Roman" w:eastAsia="Times New Roman" w:hAnsi="Times New Roman"/>
                <w:color w:val="000000"/>
                <w:sz w:val="18"/>
                <w:szCs w:val="18"/>
                <w:lang w:eastAsia="ru-RU"/>
              </w:rPr>
              <w:t>Приложение № 2</w:t>
            </w:r>
            <w:r w:rsidRPr="00D06B38">
              <w:rPr>
                <w:rFonts w:ascii="Times New Roman" w:eastAsia="Times New Roman" w:hAnsi="Times New Roman"/>
                <w:color w:val="000000"/>
                <w:sz w:val="18"/>
                <w:szCs w:val="18"/>
                <w:lang w:eastAsia="ru-RU"/>
              </w:rPr>
              <w:br/>
              <w:t xml:space="preserve">к муниципальной  программе "Развитие инвестиционной, </w:t>
            </w:r>
          </w:p>
          <w:p w:rsidR="00D06B38" w:rsidRDefault="00D06B38" w:rsidP="00D06B38">
            <w:pPr>
              <w:spacing w:after="0" w:line="240" w:lineRule="auto"/>
              <w:jc w:val="right"/>
              <w:rPr>
                <w:rFonts w:ascii="Times New Roman" w:eastAsia="Times New Roman" w:hAnsi="Times New Roman"/>
                <w:color w:val="000000"/>
                <w:sz w:val="18"/>
                <w:szCs w:val="18"/>
                <w:lang w:eastAsia="ru-RU"/>
              </w:rPr>
            </w:pPr>
            <w:r w:rsidRPr="00D06B38">
              <w:rPr>
                <w:rFonts w:ascii="Times New Roman" w:eastAsia="Times New Roman" w:hAnsi="Times New Roman"/>
                <w:color w:val="000000"/>
                <w:sz w:val="18"/>
                <w:szCs w:val="18"/>
                <w:lang w:eastAsia="ru-RU"/>
              </w:rPr>
              <w:t xml:space="preserve"> инновационной  деятельности, малого и среднего</w:t>
            </w:r>
          </w:p>
          <w:p w:rsidR="00D06B38" w:rsidRDefault="00D06B38" w:rsidP="00D06B38">
            <w:pPr>
              <w:spacing w:after="0" w:line="240" w:lineRule="auto"/>
              <w:jc w:val="right"/>
              <w:rPr>
                <w:rFonts w:ascii="Times New Roman" w:eastAsia="Times New Roman" w:hAnsi="Times New Roman"/>
                <w:color w:val="000000"/>
                <w:sz w:val="18"/>
                <w:szCs w:val="18"/>
                <w:lang w:eastAsia="ru-RU"/>
              </w:rPr>
            </w:pPr>
            <w:r w:rsidRPr="00D06B38">
              <w:rPr>
                <w:rFonts w:ascii="Times New Roman" w:eastAsia="Times New Roman" w:hAnsi="Times New Roman"/>
                <w:color w:val="000000"/>
                <w:sz w:val="18"/>
                <w:szCs w:val="18"/>
                <w:lang w:eastAsia="ru-RU"/>
              </w:rPr>
              <w:t xml:space="preserve"> предпринимательства на  территории  Богучанского района"</w:t>
            </w:r>
          </w:p>
          <w:p w:rsidR="00D06B38" w:rsidRPr="00D06B38" w:rsidRDefault="00D06B38" w:rsidP="00D06B38">
            <w:pPr>
              <w:spacing w:after="0" w:line="240" w:lineRule="auto"/>
              <w:jc w:val="right"/>
              <w:rPr>
                <w:rFonts w:ascii="Times New Roman" w:eastAsia="Times New Roman" w:hAnsi="Times New Roman"/>
                <w:color w:val="000000"/>
                <w:sz w:val="18"/>
                <w:szCs w:val="18"/>
                <w:lang w:eastAsia="ru-RU"/>
              </w:rPr>
            </w:pPr>
          </w:p>
          <w:p w:rsidR="00D06B38" w:rsidRPr="00D06B38" w:rsidRDefault="00D06B38" w:rsidP="00D06B38">
            <w:pPr>
              <w:spacing w:after="0" w:line="240" w:lineRule="auto"/>
              <w:jc w:val="center"/>
              <w:rPr>
                <w:rFonts w:ascii="Times New Roman" w:eastAsia="Times New Roman" w:hAnsi="Times New Roman"/>
                <w:color w:val="000000"/>
                <w:sz w:val="24"/>
                <w:szCs w:val="24"/>
                <w:lang w:eastAsia="ru-RU"/>
              </w:rPr>
            </w:pPr>
            <w:r w:rsidRPr="00D06B38">
              <w:rPr>
                <w:rFonts w:ascii="Times New Roman" w:eastAsia="Times New Roman" w:hAnsi="Times New Roman"/>
                <w:color w:val="000000"/>
                <w:sz w:val="20"/>
                <w:szCs w:val="24"/>
                <w:lang w:eastAsia="ru-RU"/>
              </w:rPr>
              <w:t>Информация о распр</w:t>
            </w:r>
            <w:r>
              <w:rPr>
                <w:rFonts w:ascii="Times New Roman" w:eastAsia="Times New Roman" w:hAnsi="Times New Roman"/>
                <w:color w:val="000000"/>
                <w:sz w:val="20"/>
                <w:szCs w:val="24"/>
                <w:lang w:eastAsia="ru-RU"/>
              </w:rPr>
              <w:t xml:space="preserve">еделении планируемых расходов   </w:t>
            </w:r>
            <w:r w:rsidRPr="00D06B38">
              <w:rPr>
                <w:rFonts w:ascii="Times New Roman" w:eastAsia="Times New Roman" w:hAnsi="Times New Roman"/>
                <w:color w:val="000000"/>
                <w:sz w:val="20"/>
                <w:szCs w:val="24"/>
                <w:lang w:eastAsia="ru-RU"/>
              </w:rPr>
              <w:t xml:space="preserve">по отдельным мероприятиям программы, подпрограммам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w:t>
            </w:r>
          </w:p>
        </w:tc>
      </w:tr>
    </w:tbl>
    <w:p w:rsidR="006006A6" w:rsidRDefault="006006A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078"/>
        <w:gridCol w:w="1368"/>
        <w:gridCol w:w="1023"/>
        <w:gridCol w:w="509"/>
        <w:gridCol w:w="485"/>
        <w:gridCol w:w="306"/>
        <w:gridCol w:w="306"/>
        <w:gridCol w:w="306"/>
        <w:gridCol w:w="367"/>
        <w:gridCol w:w="493"/>
        <w:gridCol w:w="493"/>
        <w:gridCol w:w="802"/>
        <w:gridCol w:w="493"/>
        <w:gridCol w:w="493"/>
        <w:gridCol w:w="493"/>
        <w:gridCol w:w="555"/>
      </w:tblGrid>
      <w:tr w:rsidR="00D22B9C" w:rsidRPr="00D22B9C" w:rsidTr="00D22B9C">
        <w:trPr>
          <w:trHeight w:val="20"/>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Статус (муниципальная программа, подпрограмма)</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Наименование  программы, подпрограммы</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Наименование ГРБС</w:t>
            </w:r>
          </w:p>
        </w:tc>
        <w:tc>
          <w:tcPr>
            <w:tcW w:w="1191" w:type="pct"/>
            <w:gridSpan w:val="6"/>
            <w:tcBorders>
              <w:top w:val="single" w:sz="4" w:space="0" w:color="auto"/>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Код бюджетной классификации </w:t>
            </w:r>
          </w:p>
        </w:tc>
        <w:tc>
          <w:tcPr>
            <w:tcW w:w="1997" w:type="pct"/>
            <w:gridSpan w:val="7"/>
            <w:tcBorders>
              <w:top w:val="single" w:sz="4" w:space="0" w:color="auto"/>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Расходы </w:t>
            </w:r>
            <w:proofErr w:type="gramStart"/>
            <w:r w:rsidRPr="00D22B9C">
              <w:rPr>
                <w:rFonts w:ascii="Times New Roman" w:eastAsia="Times New Roman" w:hAnsi="Times New Roman"/>
                <w:color w:val="000000"/>
                <w:sz w:val="14"/>
                <w:szCs w:val="14"/>
                <w:lang w:eastAsia="ru-RU"/>
              </w:rPr>
              <w:t xml:space="preserve">( </w:t>
            </w:r>
            <w:proofErr w:type="gramEnd"/>
            <w:r w:rsidRPr="00D22B9C">
              <w:rPr>
                <w:rFonts w:ascii="Times New Roman" w:eastAsia="Times New Roman" w:hAnsi="Times New Roman"/>
                <w:color w:val="000000"/>
                <w:sz w:val="14"/>
                <w:szCs w:val="14"/>
                <w:lang w:eastAsia="ru-RU"/>
              </w:rPr>
              <w:t>руб.), годы</w:t>
            </w:r>
          </w:p>
        </w:tc>
      </w:tr>
      <w:tr w:rsidR="00D22B9C" w:rsidRPr="00D22B9C" w:rsidTr="00D22B9C">
        <w:trPr>
          <w:trHeight w:val="20"/>
        </w:trPr>
        <w:tc>
          <w:tcPr>
            <w:tcW w:w="563" w:type="pct"/>
            <w:vMerge/>
            <w:tcBorders>
              <w:top w:val="single" w:sz="4" w:space="0" w:color="auto"/>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ГРБС</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РзПр</w:t>
            </w:r>
          </w:p>
        </w:tc>
        <w:tc>
          <w:tcPr>
            <w:tcW w:w="480" w:type="pct"/>
            <w:gridSpan w:val="3"/>
            <w:tcBorders>
              <w:top w:val="single" w:sz="4" w:space="0" w:color="auto"/>
              <w:left w:val="nil"/>
              <w:bottom w:val="single" w:sz="4" w:space="0" w:color="auto"/>
              <w:right w:val="single" w:sz="4" w:space="0" w:color="000000"/>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ЦСР</w:t>
            </w:r>
          </w:p>
        </w:tc>
        <w:tc>
          <w:tcPr>
            <w:tcW w:w="192"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ВР</w:t>
            </w:r>
          </w:p>
        </w:tc>
        <w:tc>
          <w:tcPr>
            <w:tcW w:w="258"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2014 год</w:t>
            </w:r>
          </w:p>
        </w:tc>
        <w:tc>
          <w:tcPr>
            <w:tcW w:w="258"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2015 год</w:t>
            </w:r>
          </w:p>
        </w:tc>
        <w:tc>
          <w:tcPr>
            <w:tcW w:w="419"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2016 год</w:t>
            </w:r>
          </w:p>
        </w:tc>
        <w:tc>
          <w:tcPr>
            <w:tcW w:w="258"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2017 год</w:t>
            </w:r>
          </w:p>
        </w:tc>
        <w:tc>
          <w:tcPr>
            <w:tcW w:w="258"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2018 год</w:t>
            </w:r>
          </w:p>
        </w:tc>
        <w:tc>
          <w:tcPr>
            <w:tcW w:w="258"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2019 год </w:t>
            </w:r>
          </w:p>
        </w:tc>
        <w:tc>
          <w:tcPr>
            <w:tcW w:w="290"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Итого на  </w:t>
            </w:r>
            <w:r w:rsidRPr="00D22B9C">
              <w:rPr>
                <w:rFonts w:ascii="Times New Roman" w:eastAsia="Times New Roman" w:hAnsi="Times New Roman"/>
                <w:color w:val="000000"/>
                <w:sz w:val="14"/>
                <w:szCs w:val="14"/>
                <w:lang w:eastAsia="ru-RU"/>
              </w:rPr>
              <w:br/>
              <w:t>2014-2019 годы</w:t>
            </w:r>
          </w:p>
        </w:tc>
      </w:tr>
      <w:tr w:rsidR="00D22B9C" w:rsidRPr="00D22B9C" w:rsidTr="00D22B9C">
        <w:trPr>
          <w:trHeight w:val="20"/>
        </w:trPr>
        <w:tc>
          <w:tcPr>
            <w:tcW w:w="563" w:type="pct"/>
            <w:vMerge w:val="restart"/>
            <w:tcBorders>
              <w:top w:val="nil"/>
              <w:left w:val="single" w:sz="4" w:space="0" w:color="auto"/>
              <w:bottom w:val="nil"/>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Муниципальная программа</w:t>
            </w:r>
          </w:p>
        </w:tc>
        <w:tc>
          <w:tcPr>
            <w:tcW w:w="715" w:type="pct"/>
            <w:vMerge w:val="restart"/>
            <w:tcBorders>
              <w:top w:val="nil"/>
              <w:left w:val="single" w:sz="4" w:space="0" w:color="auto"/>
              <w:bottom w:val="nil"/>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"Развитие инвестиционной,  инновационной  деятельности, малого и среднего предпринимательства на  территории  Богучанского района" </w:t>
            </w: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всего расходные обязательства по программе</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480" w:type="pct"/>
            <w:gridSpan w:val="3"/>
            <w:tcBorders>
              <w:top w:val="single" w:sz="4" w:space="0" w:color="auto"/>
              <w:left w:val="nil"/>
              <w:bottom w:val="single" w:sz="4" w:space="0" w:color="auto"/>
              <w:right w:val="single" w:sz="4" w:space="0" w:color="000000"/>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4 950 000,0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5 569 000,0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2922145,91</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957 000,0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1 057 000,0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1 057 000,0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16 512 145,91 </w:t>
            </w:r>
          </w:p>
        </w:tc>
      </w:tr>
      <w:tr w:rsidR="00D22B9C" w:rsidRPr="00D22B9C" w:rsidTr="00D22B9C">
        <w:trPr>
          <w:trHeight w:val="20"/>
        </w:trPr>
        <w:tc>
          <w:tcPr>
            <w:tcW w:w="563" w:type="pct"/>
            <w:vMerge/>
            <w:tcBorders>
              <w:top w:val="nil"/>
              <w:left w:val="single" w:sz="4" w:space="0" w:color="auto"/>
              <w:bottom w:val="nil"/>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nil"/>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 том числе по ГРБС:</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0,00 </w:t>
            </w:r>
          </w:p>
        </w:tc>
      </w:tr>
      <w:tr w:rsidR="00D22B9C" w:rsidRPr="00D22B9C" w:rsidTr="00D22B9C">
        <w:trPr>
          <w:trHeight w:val="20"/>
        </w:trPr>
        <w:tc>
          <w:tcPr>
            <w:tcW w:w="563" w:type="pct"/>
            <w:vMerge/>
            <w:tcBorders>
              <w:top w:val="nil"/>
              <w:left w:val="single" w:sz="4" w:space="0" w:color="auto"/>
              <w:bottom w:val="nil"/>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nil"/>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4 950 000,0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5 569 000,0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2922145,91</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957 000,0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1 057 000,0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1 057 000,0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16 512 145,91 </w:t>
            </w:r>
          </w:p>
        </w:tc>
      </w:tr>
      <w:tr w:rsidR="00D22B9C" w:rsidRPr="00D22B9C" w:rsidTr="00D22B9C">
        <w:trPr>
          <w:trHeight w:val="20"/>
        </w:trPr>
        <w:tc>
          <w:tcPr>
            <w:tcW w:w="563" w:type="pct"/>
            <w:vMerge w:val="restar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Подпрограмма 1</w:t>
            </w:r>
          </w:p>
        </w:tc>
        <w:tc>
          <w:tcPr>
            <w:tcW w:w="715" w:type="pct"/>
            <w:vMerge w:val="restar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sz w:val="14"/>
                <w:szCs w:val="14"/>
                <w:lang w:eastAsia="ru-RU"/>
              </w:rPr>
            </w:pPr>
            <w:r w:rsidRPr="00D22B9C">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 на 2014-2019 годы</w:t>
            </w: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всего расходные обязательства по подпрограмме</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4 947 000,0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5 566 000,0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2919145,91</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954 000,0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1 054 000,0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1 054 000,0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16 494 145,91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 том числе по ГРБС:</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0,00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947 000,0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847 000,0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419145,91</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954 000,0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1 054 000,0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1 054 000,0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5 275 145,91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905 000,0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871 000,0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1 776 000,00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sz w:val="14"/>
                <w:szCs w:val="14"/>
                <w:lang w:eastAsia="ru-RU"/>
              </w:rPr>
            </w:pPr>
            <w:r w:rsidRPr="00D22B9C">
              <w:rPr>
                <w:rFonts w:ascii="Times New Roman" w:eastAsia="Times New Roman" w:hAnsi="Times New Roman"/>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sz w:val="14"/>
                <w:szCs w:val="14"/>
                <w:lang w:eastAsia="ru-RU"/>
              </w:rPr>
            </w:pPr>
            <w:r w:rsidRPr="00D22B9C">
              <w:rPr>
                <w:rFonts w:ascii="Times New Roman" w:eastAsia="Times New Roman" w:hAnsi="Times New Roman"/>
                <w:sz w:val="14"/>
                <w:szCs w:val="14"/>
                <w:lang w:eastAsia="ru-RU"/>
              </w:rPr>
              <w:t xml:space="preserve">     3 095 000,0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3 848 000,0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2500000,00</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9 443 000,00 </w:t>
            </w:r>
          </w:p>
        </w:tc>
      </w:tr>
      <w:tr w:rsidR="00D22B9C" w:rsidRPr="00D22B9C" w:rsidTr="00D22B9C">
        <w:trPr>
          <w:trHeight w:val="20"/>
        </w:trPr>
        <w:tc>
          <w:tcPr>
            <w:tcW w:w="563" w:type="pct"/>
            <w:vMerge w:val="restar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Подпрограмма 2</w:t>
            </w:r>
          </w:p>
        </w:tc>
        <w:tc>
          <w:tcPr>
            <w:tcW w:w="715" w:type="pct"/>
            <w:vMerge w:val="restar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sz w:val="14"/>
                <w:szCs w:val="14"/>
                <w:lang w:eastAsia="ru-RU"/>
              </w:rPr>
            </w:pPr>
            <w:r w:rsidRPr="00D22B9C">
              <w:rPr>
                <w:rFonts w:ascii="Times New Roman" w:eastAsia="Times New Roman" w:hAnsi="Times New Roman"/>
                <w:sz w:val="14"/>
                <w:szCs w:val="14"/>
                <w:lang w:eastAsia="ru-RU"/>
              </w:rPr>
              <w:t xml:space="preserve">«Развитие инновационной деятельности на территории  Богучанского  района»  на 2014-2019 годы      </w:t>
            </w: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всего расходные обязательства по подпрограмме</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0,00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 том числе по ГРБС:</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single" w:sz="4" w:space="0" w:color="auto"/>
              <w:bottom w:val="single" w:sz="4" w:space="0" w:color="auto"/>
              <w:right w:val="nil"/>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0,00 </w:t>
            </w:r>
          </w:p>
        </w:tc>
      </w:tr>
      <w:tr w:rsidR="00D22B9C" w:rsidRPr="00D22B9C" w:rsidTr="00D22B9C">
        <w:trPr>
          <w:trHeight w:val="20"/>
        </w:trPr>
        <w:tc>
          <w:tcPr>
            <w:tcW w:w="563" w:type="pct"/>
            <w:vMerge w:val="restar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Подпрограмма 3</w:t>
            </w:r>
          </w:p>
        </w:tc>
        <w:tc>
          <w:tcPr>
            <w:tcW w:w="715" w:type="pct"/>
            <w:vMerge w:val="restart"/>
            <w:tcBorders>
              <w:top w:val="nil"/>
              <w:left w:val="single" w:sz="4" w:space="0" w:color="auto"/>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sz w:val="14"/>
                <w:szCs w:val="14"/>
                <w:lang w:eastAsia="ru-RU"/>
              </w:rPr>
            </w:pPr>
            <w:r w:rsidRPr="00D22B9C">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 на 2014-2019 годы                             </w:t>
            </w: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всего расходные обязательства по подпрограмме</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18 000,00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в том числе по ГРБС:</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192"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w:t>
            </w:r>
            <w:r w:rsidRPr="00D22B9C">
              <w:rPr>
                <w:rFonts w:ascii="Times New Roman" w:eastAsia="Times New Roman" w:hAnsi="Times New Roman"/>
                <w:color w:val="000000"/>
                <w:sz w:val="14"/>
                <w:szCs w:val="14"/>
                <w:lang w:eastAsia="ru-RU"/>
              </w:rPr>
              <w:lastRenderedPageBreak/>
              <w:t>ия Богучанского района</w:t>
            </w:r>
          </w:p>
        </w:tc>
        <w:tc>
          <w:tcPr>
            <w:tcW w:w="266"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lastRenderedPageBreak/>
              <w:t>Х</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w:t>
            </w:r>
            <w:r w:rsidRPr="00D22B9C">
              <w:rPr>
                <w:rFonts w:ascii="Times New Roman" w:eastAsia="Times New Roman" w:hAnsi="Times New Roman"/>
                <w:color w:val="000000"/>
                <w:sz w:val="14"/>
                <w:szCs w:val="14"/>
                <w:lang w:eastAsia="ru-RU"/>
              </w:rPr>
              <w:lastRenderedPageBreak/>
              <w:t xml:space="preserve">-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lastRenderedPageBreak/>
              <w:t xml:space="preserve">                     </w:t>
            </w:r>
            <w:r w:rsidRPr="00D22B9C">
              <w:rPr>
                <w:rFonts w:ascii="Times New Roman" w:eastAsia="Times New Roman" w:hAnsi="Times New Roman"/>
                <w:color w:val="000000"/>
                <w:sz w:val="14"/>
                <w:szCs w:val="14"/>
                <w:lang w:eastAsia="ru-RU"/>
              </w:rPr>
              <w:lastRenderedPageBreak/>
              <w:t xml:space="preserve">-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lastRenderedPageBreak/>
              <w:t xml:space="preserve">                      </w:t>
            </w:r>
            <w:r w:rsidRPr="00D22B9C">
              <w:rPr>
                <w:rFonts w:ascii="Times New Roman" w:eastAsia="Times New Roman" w:hAnsi="Times New Roman"/>
                <w:color w:val="000000"/>
                <w:sz w:val="14"/>
                <w:szCs w:val="14"/>
                <w:lang w:eastAsia="ru-RU"/>
              </w:rPr>
              <w:lastRenderedPageBreak/>
              <w:t xml:space="preserve">-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lastRenderedPageBreak/>
              <w:t xml:space="preserve">                    </w:t>
            </w:r>
            <w:r w:rsidRPr="00D22B9C">
              <w:rPr>
                <w:rFonts w:ascii="Times New Roman" w:eastAsia="Times New Roman" w:hAnsi="Times New Roman"/>
                <w:color w:val="000000"/>
                <w:sz w:val="14"/>
                <w:szCs w:val="14"/>
                <w:lang w:eastAsia="ru-RU"/>
              </w:rPr>
              <w:lastRenderedPageBreak/>
              <w:t xml:space="preserve">-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lastRenderedPageBreak/>
              <w:t>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0,00 </w:t>
            </w:r>
          </w:p>
        </w:tc>
      </w:tr>
      <w:tr w:rsidR="00D22B9C" w:rsidRPr="00D22B9C" w:rsidTr="00D22B9C">
        <w:trPr>
          <w:trHeight w:val="20"/>
        </w:trPr>
        <w:tc>
          <w:tcPr>
            <w:tcW w:w="563"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p>
        </w:tc>
        <w:tc>
          <w:tcPr>
            <w:tcW w:w="715" w:type="pct"/>
            <w:vMerge/>
            <w:tcBorders>
              <w:top w:val="nil"/>
              <w:left w:val="single" w:sz="4" w:space="0" w:color="auto"/>
              <w:bottom w:val="single" w:sz="4" w:space="0" w:color="auto"/>
              <w:right w:val="single" w:sz="4" w:space="0" w:color="auto"/>
            </w:tcBorders>
            <w:vAlign w:val="center"/>
            <w:hideMark/>
          </w:tcPr>
          <w:p w:rsidR="00D22B9C" w:rsidRPr="00D22B9C" w:rsidRDefault="00D22B9C" w:rsidP="00D22B9C">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администрация Богучанского района</w:t>
            </w:r>
          </w:p>
        </w:tc>
        <w:tc>
          <w:tcPr>
            <w:tcW w:w="266"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806</w:t>
            </w:r>
          </w:p>
        </w:tc>
        <w:tc>
          <w:tcPr>
            <w:tcW w:w="253"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192" w:type="pct"/>
            <w:tcBorders>
              <w:top w:val="nil"/>
              <w:left w:val="nil"/>
              <w:bottom w:val="single" w:sz="4" w:space="0" w:color="auto"/>
              <w:right w:val="single" w:sz="4" w:space="0" w:color="auto"/>
            </w:tcBorders>
            <w:shd w:val="clear" w:color="auto" w:fill="auto"/>
            <w:hideMark/>
          </w:tcPr>
          <w:p w:rsidR="00D22B9C" w:rsidRPr="00D22B9C" w:rsidRDefault="00D22B9C" w:rsidP="00D22B9C">
            <w:pPr>
              <w:spacing w:after="0" w:line="240" w:lineRule="auto"/>
              <w:jc w:val="center"/>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Х</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419"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58"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          3 000,0   </w:t>
            </w:r>
          </w:p>
        </w:tc>
        <w:tc>
          <w:tcPr>
            <w:tcW w:w="290" w:type="pct"/>
            <w:tcBorders>
              <w:top w:val="nil"/>
              <w:left w:val="nil"/>
              <w:bottom w:val="single" w:sz="4" w:space="0" w:color="auto"/>
              <w:right w:val="single" w:sz="4" w:space="0" w:color="auto"/>
            </w:tcBorders>
            <w:shd w:val="clear" w:color="auto" w:fill="auto"/>
            <w:vAlign w:val="bottom"/>
            <w:hideMark/>
          </w:tcPr>
          <w:p w:rsidR="00D22B9C" w:rsidRPr="00D22B9C" w:rsidRDefault="00D22B9C" w:rsidP="00D22B9C">
            <w:pPr>
              <w:spacing w:after="0" w:line="240" w:lineRule="auto"/>
              <w:jc w:val="right"/>
              <w:rPr>
                <w:rFonts w:ascii="Times New Roman" w:eastAsia="Times New Roman" w:hAnsi="Times New Roman"/>
                <w:color w:val="000000"/>
                <w:sz w:val="14"/>
                <w:szCs w:val="14"/>
                <w:lang w:eastAsia="ru-RU"/>
              </w:rPr>
            </w:pPr>
            <w:r w:rsidRPr="00D22B9C">
              <w:rPr>
                <w:rFonts w:ascii="Times New Roman" w:eastAsia="Times New Roman" w:hAnsi="Times New Roman"/>
                <w:color w:val="000000"/>
                <w:sz w:val="14"/>
                <w:szCs w:val="14"/>
                <w:lang w:eastAsia="ru-RU"/>
              </w:rPr>
              <w:t xml:space="preserve">18 000,00 </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3C1669" w:rsidRPr="003C1669" w:rsidTr="003C1669">
        <w:trPr>
          <w:trHeight w:val="20"/>
        </w:trPr>
        <w:tc>
          <w:tcPr>
            <w:tcW w:w="5000" w:type="pct"/>
            <w:tcBorders>
              <w:top w:val="nil"/>
              <w:left w:val="nil"/>
              <w:right w:val="nil"/>
            </w:tcBorders>
            <w:shd w:val="clear" w:color="auto" w:fill="auto"/>
            <w:noWrap/>
            <w:vAlign w:val="bottom"/>
            <w:hideMark/>
          </w:tcPr>
          <w:p w:rsidR="003C1669" w:rsidRDefault="003C1669" w:rsidP="003C1669">
            <w:pPr>
              <w:spacing w:after="0" w:line="240" w:lineRule="auto"/>
              <w:jc w:val="right"/>
              <w:rPr>
                <w:rFonts w:ascii="Times New Roman" w:eastAsia="Times New Roman" w:hAnsi="Times New Roman"/>
                <w:color w:val="000000"/>
                <w:sz w:val="18"/>
                <w:szCs w:val="18"/>
                <w:lang w:eastAsia="ru-RU"/>
              </w:rPr>
            </w:pPr>
            <w:r w:rsidRPr="003C1669">
              <w:rPr>
                <w:rFonts w:ascii="Times New Roman" w:eastAsia="Times New Roman" w:hAnsi="Times New Roman"/>
                <w:color w:val="000000"/>
                <w:sz w:val="18"/>
                <w:szCs w:val="18"/>
                <w:lang w:eastAsia="ru-RU"/>
              </w:rPr>
              <w:t>Приложение № 2</w:t>
            </w:r>
          </w:p>
          <w:p w:rsidR="003C1669" w:rsidRDefault="003C1669" w:rsidP="003C1669">
            <w:pPr>
              <w:spacing w:after="0" w:line="240" w:lineRule="auto"/>
              <w:jc w:val="right"/>
              <w:rPr>
                <w:rFonts w:ascii="Times New Roman" w:eastAsia="Times New Roman" w:hAnsi="Times New Roman"/>
                <w:color w:val="000000"/>
                <w:sz w:val="18"/>
                <w:szCs w:val="18"/>
                <w:lang w:eastAsia="ru-RU"/>
              </w:rPr>
            </w:pPr>
            <w:r w:rsidRPr="003C1669">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3C1669" w:rsidRDefault="003C1669" w:rsidP="003C1669">
            <w:pPr>
              <w:spacing w:after="0" w:line="240" w:lineRule="auto"/>
              <w:jc w:val="right"/>
              <w:rPr>
                <w:rFonts w:ascii="Times New Roman" w:eastAsia="Times New Roman" w:hAnsi="Times New Roman"/>
                <w:color w:val="000000"/>
                <w:sz w:val="18"/>
                <w:szCs w:val="18"/>
                <w:lang w:eastAsia="ru-RU"/>
              </w:rPr>
            </w:pPr>
            <w:r w:rsidRPr="003C1669">
              <w:rPr>
                <w:rFonts w:ascii="Times New Roman" w:eastAsia="Times New Roman" w:hAnsi="Times New Roman"/>
                <w:color w:val="000000"/>
                <w:sz w:val="18"/>
                <w:szCs w:val="18"/>
                <w:lang w:eastAsia="ru-RU"/>
              </w:rPr>
              <w:t xml:space="preserve">  от   19.05.2017   №  534-п</w:t>
            </w:r>
          </w:p>
          <w:p w:rsidR="003C1669" w:rsidRPr="003C1669" w:rsidRDefault="003C1669" w:rsidP="003C1669">
            <w:pPr>
              <w:spacing w:after="0" w:line="240" w:lineRule="auto"/>
              <w:jc w:val="right"/>
              <w:rPr>
                <w:rFonts w:ascii="Times New Roman" w:eastAsia="Times New Roman" w:hAnsi="Times New Roman"/>
                <w:color w:val="000000"/>
                <w:sz w:val="18"/>
                <w:szCs w:val="18"/>
                <w:lang w:eastAsia="ru-RU"/>
              </w:rPr>
            </w:pPr>
          </w:p>
          <w:p w:rsidR="003C1669" w:rsidRDefault="003C1669" w:rsidP="003C1669">
            <w:pPr>
              <w:spacing w:after="0" w:line="240" w:lineRule="auto"/>
              <w:jc w:val="right"/>
              <w:rPr>
                <w:rFonts w:ascii="Times New Roman" w:eastAsia="Times New Roman" w:hAnsi="Times New Roman"/>
                <w:color w:val="000000"/>
                <w:sz w:val="18"/>
                <w:szCs w:val="18"/>
                <w:lang w:eastAsia="ru-RU"/>
              </w:rPr>
            </w:pPr>
            <w:r w:rsidRPr="003C1669">
              <w:rPr>
                <w:rFonts w:ascii="Times New Roman" w:eastAsia="Times New Roman" w:hAnsi="Times New Roman"/>
                <w:color w:val="000000"/>
                <w:sz w:val="18"/>
                <w:szCs w:val="18"/>
                <w:lang w:eastAsia="ru-RU"/>
              </w:rPr>
              <w:t>Приложение № 3</w:t>
            </w:r>
            <w:r w:rsidRPr="003C1669">
              <w:rPr>
                <w:rFonts w:ascii="Times New Roman" w:eastAsia="Times New Roman" w:hAnsi="Times New Roman"/>
                <w:color w:val="000000"/>
                <w:sz w:val="18"/>
                <w:szCs w:val="18"/>
                <w:lang w:eastAsia="ru-RU"/>
              </w:rPr>
              <w:br/>
              <w:t xml:space="preserve">к муниципальной программе "Развитие инвестиционной,  </w:t>
            </w:r>
          </w:p>
          <w:p w:rsidR="003C1669" w:rsidRDefault="003C1669" w:rsidP="003C1669">
            <w:pPr>
              <w:spacing w:after="0" w:line="240" w:lineRule="auto"/>
              <w:jc w:val="right"/>
              <w:rPr>
                <w:rFonts w:ascii="Times New Roman" w:eastAsia="Times New Roman" w:hAnsi="Times New Roman"/>
                <w:color w:val="000000"/>
                <w:sz w:val="18"/>
                <w:szCs w:val="18"/>
                <w:lang w:eastAsia="ru-RU"/>
              </w:rPr>
            </w:pPr>
            <w:r w:rsidRPr="003C1669">
              <w:rPr>
                <w:rFonts w:ascii="Times New Roman" w:eastAsia="Times New Roman" w:hAnsi="Times New Roman"/>
                <w:color w:val="000000"/>
                <w:sz w:val="18"/>
                <w:szCs w:val="18"/>
                <w:lang w:eastAsia="ru-RU"/>
              </w:rPr>
              <w:t xml:space="preserve">инновационной  деятельности, малого и среднего </w:t>
            </w:r>
          </w:p>
          <w:p w:rsidR="003C1669" w:rsidRDefault="003C1669" w:rsidP="003C1669">
            <w:pPr>
              <w:spacing w:after="0" w:line="240" w:lineRule="auto"/>
              <w:jc w:val="right"/>
              <w:rPr>
                <w:rFonts w:ascii="Times New Roman" w:eastAsia="Times New Roman" w:hAnsi="Times New Roman"/>
                <w:color w:val="000000"/>
                <w:sz w:val="18"/>
                <w:szCs w:val="18"/>
                <w:lang w:eastAsia="ru-RU"/>
              </w:rPr>
            </w:pPr>
            <w:r w:rsidRPr="003C1669">
              <w:rPr>
                <w:rFonts w:ascii="Times New Roman" w:eastAsia="Times New Roman" w:hAnsi="Times New Roman"/>
                <w:color w:val="000000"/>
                <w:sz w:val="18"/>
                <w:szCs w:val="18"/>
                <w:lang w:eastAsia="ru-RU"/>
              </w:rPr>
              <w:t>предпринимательства на  территории  Богучанского района"</w:t>
            </w:r>
          </w:p>
          <w:p w:rsidR="003C1669" w:rsidRPr="003C1669" w:rsidRDefault="003C1669" w:rsidP="003C1669">
            <w:pPr>
              <w:spacing w:after="0" w:line="240" w:lineRule="auto"/>
              <w:jc w:val="right"/>
              <w:rPr>
                <w:rFonts w:ascii="Times New Roman" w:eastAsia="Times New Roman" w:hAnsi="Times New Roman"/>
                <w:color w:val="000000"/>
                <w:sz w:val="18"/>
                <w:szCs w:val="18"/>
                <w:lang w:eastAsia="ru-RU"/>
              </w:rPr>
            </w:pPr>
          </w:p>
          <w:p w:rsidR="003C1669" w:rsidRPr="003C1669" w:rsidRDefault="003C1669" w:rsidP="003C1669">
            <w:pPr>
              <w:spacing w:after="0" w:line="240" w:lineRule="auto"/>
              <w:jc w:val="center"/>
              <w:rPr>
                <w:rFonts w:ascii="Times New Roman" w:eastAsia="Times New Roman" w:hAnsi="Times New Roman"/>
                <w:color w:val="000000"/>
                <w:sz w:val="20"/>
                <w:szCs w:val="20"/>
                <w:lang w:eastAsia="ru-RU"/>
              </w:rPr>
            </w:pPr>
            <w:r w:rsidRPr="003C1669">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524"/>
        <w:gridCol w:w="1700"/>
        <w:gridCol w:w="688"/>
        <w:gridCol w:w="688"/>
        <w:gridCol w:w="742"/>
        <w:gridCol w:w="742"/>
        <w:gridCol w:w="742"/>
        <w:gridCol w:w="742"/>
        <w:gridCol w:w="819"/>
      </w:tblGrid>
      <w:tr w:rsidR="006A24CF" w:rsidRPr="006A24CF" w:rsidTr="006A24CF">
        <w:trPr>
          <w:trHeight w:val="20"/>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Статус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Ответственный исполнитель, </w:t>
            </w:r>
            <w:r w:rsidRPr="006A24CF">
              <w:rPr>
                <w:rFonts w:ascii="Times New Roman" w:eastAsia="Times New Roman" w:hAnsi="Times New Roman"/>
                <w:color w:val="000000"/>
                <w:sz w:val="14"/>
                <w:szCs w:val="14"/>
                <w:lang w:eastAsia="ru-RU"/>
              </w:rPr>
              <w:br/>
              <w:t>соисполнители</w:t>
            </w:r>
          </w:p>
        </w:tc>
        <w:tc>
          <w:tcPr>
            <w:tcW w:w="2896" w:type="pct"/>
            <w:gridSpan w:val="7"/>
            <w:tcBorders>
              <w:top w:val="single" w:sz="4" w:space="0" w:color="auto"/>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Оценка расходов </w:t>
            </w:r>
            <w:proofErr w:type="gramStart"/>
            <w:r w:rsidRPr="006A24CF">
              <w:rPr>
                <w:rFonts w:ascii="Times New Roman" w:eastAsia="Times New Roman" w:hAnsi="Times New Roman"/>
                <w:color w:val="000000"/>
                <w:sz w:val="14"/>
                <w:szCs w:val="14"/>
                <w:lang w:eastAsia="ru-RU"/>
              </w:rPr>
              <w:t xml:space="preserve">( </w:t>
            </w:r>
            <w:proofErr w:type="gramEnd"/>
            <w:r w:rsidRPr="006A24CF">
              <w:rPr>
                <w:rFonts w:ascii="Times New Roman" w:eastAsia="Times New Roman" w:hAnsi="Times New Roman"/>
                <w:color w:val="000000"/>
                <w:sz w:val="14"/>
                <w:szCs w:val="14"/>
                <w:lang w:eastAsia="ru-RU"/>
              </w:rPr>
              <w:t>руб.), годы</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2014 год</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2015 год</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2016 год</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2017 год</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2018 год</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Итого на  </w:t>
            </w:r>
            <w:r w:rsidRPr="006A24CF">
              <w:rPr>
                <w:rFonts w:ascii="Times New Roman" w:eastAsia="Times New Roman" w:hAnsi="Times New Roman"/>
                <w:color w:val="000000"/>
                <w:sz w:val="14"/>
                <w:szCs w:val="14"/>
                <w:lang w:eastAsia="ru-RU"/>
              </w:rPr>
              <w:br/>
              <w:t>2014-2019 годы</w:t>
            </w:r>
          </w:p>
        </w:tc>
      </w:tr>
      <w:tr w:rsidR="006A24CF" w:rsidRPr="006A24CF" w:rsidTr="006A24CF">
        <w:trPr>
          <w:trHeight w:val="20"/>
        </w:trPr>
        <w:tc>
          <w:tcPr>
            <w:tcW w:w="444" w:type="pct"/>
            <w:vMerge w:val="restart"/>
            <w:tcBorders>
              <w:top w:val="nil"/>
              <w:left w:val="single" w:sz="4" w:space="0" w:color="auto"/>
              <w:bottom w:val="nil"/>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Муниципальная программа</w:t>
            </w:r>
          </w:p>
        </w:tc>
        <w:tc>
          <w:tcPr>
            <w:tcW w:w="743" w:type="pct"/>
            <w:vMerge w:val="restart"/>
            <w:tcBorders>
              <w:top w:val="nil"/>
              <w:left w:val="single" w:sz="4" w:space="0" w:color="auto"/>
              <w:bottom w:val="nil"/>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"Развитие инвестиционной,  инновационной  деятельности, малого и среднего предпринимательства на  территории  Богучанского района" </w:t>
            </w: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4 950 000,0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5 569 000,0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2 922 145,91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957 000,00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1 057 000,00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1 057 000,00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16 512 145,91 </w:t>
            </w:r>
          </w:p>
        </w:tc>
      </w:tr>
      <w:tr w:rsidR="006A24CF" w:rsidRPr="006A24CF" w:rsidTr="006A24CF">
        <w:trPr>
          <w:trHeight w:val="20"/>
        </w:trPr>
        <w:tc>
          <w:tcPr>
            <w:tcW w:w="444"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 том числе</w:t>
            </w:r>
            <w:proofErr w:type="gramStart"/>
            <w:r w:rsidRPr="006A24CF">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444"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3 095 000,0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3 848 000,0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2 500 000,00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9 443 000,00 </w:t>
            </w:r>
          </w:p>
        </w:tc>
      </w:tr>
      <w:tr w:rsidR="006A24CF" w:rsidRPr="006A24CF" w:rsidTr="006A24CF">
        <w:trPr>
          <w:trHeight w:val="20"/>
        </w:trPr>
        <w:tc>
          <w:tcPr>
            <w:tcW w:w="444"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905 000,0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871 000,0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1 776 000,00 </w:t>
            </w:r>
          </w:p>
        </w:tc>
      </w:tr>
      <w:tr w:rsidR="006A24CF" w:rsidRPr="006A24CF" w:rsidTr="006A24CF">
        <w:trPr>
          <w:trHeight w:val="20"/>
        </w:trPr>
        <w:tc>
          <w:tcPr>
            <w:tcW w:w="444"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0,00 </w:t>
            </w:r>
          </w:p>
        </w:tc>
      </w:tr>
      <w:tr w:rsidR="006A24CF" w:rsidRPr="006A24CF" w:rsidTr="006A24CF">
        <w:trPr>
          <w:trHeight w:val="20"/>
        </w:trPr>
        <w:tc>
          <w:tcPr>
            <w:tcW w:w="444"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местный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950 000,0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850 000,0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422 145,91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957 000,00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1 057 000,00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1 057 000,00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outlineLvl w:val="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5 293 145,91 </w:t>
            </w:r>
          </w:p>
        </w:tc>
      </w:tr>
      <w:tr w:rsidR="006A24CF" w:rsidRPr="006A24CF" w:rsidTr="006A24CF">
        <w:trPr>
          <w:trHeight w:val="20"/>
        </w:trPr>
        <w:tc>
          <w:tcPr>
            <w:tcW w:w="444" w:type="pct"/>
            <w:vMerge w:val="restart"/>
            <w:tcBorders>
              <w:top w:val="single" w:sz="4" w:space="0" w:color="auto"/>
              <w:left w:val="single" w:sz="4" w:space="0" w:color="auto"/>
              <w:bottom w:val="nil"/>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Подпрограмма 1</w:t>
            </w:r>
          </w:p>
        </w:tc>
        <w:tc>
          <w:tcPr>
            <w:tcW w:w="743" w:type="pct"/>
            <w:vMerge w:val="restart"/>
            <w:tcBorders>
              <w:top w:val="single" w:sz="4" w:space="0" w:color="auto"/>
              <w:left w:val="single" w:sz="4" w:space="0" w:color="auto"/>
              <w:bottom w:val="nil"/>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 на 2014-2019 годы</w:t>
            </w: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4 947 000,0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5 566 000,0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2 919 145,91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954 000,00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1 054 000,00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1 054 000,00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16 494 145,91 </w:t>
            </w:r>
          </w:p>
        </w:tc>
      </w:tr>
      <w:tr w:rsidR="006A24CF" w:rsidRPr="006A24CF" w:rsidTr="006A24CF">
        <w:trPr>
          <w:trHeight w:val="20"/>
        </w:trPr>
        <w:tc>
          <w:tcPr>
            <w:tcW w:w="444"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 том числе</w:t>
            </w:r>
            <w:proofErr w:type="gramStart"/>
            <w:r w:rsidRPr="006A24CF">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444"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4 947 000,0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5 566 000,0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2 919 145,91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954 000,00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1 054 000,00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1 054 000,00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16 494 145,91 </w:t>
            </w:r>
          </w:p>
        </w:tc>
      </w:tr>
      <w:tr w:rsidR="006A24CF" w:rsidRPr="006A24CF" w:rsidTr="006A24CF">
        <w:trPr>
          <w:trHeight w:val="20"/>
        </w:trPr>
        <w:tc>
          <w:tcPr>
            <w:tcW w:w="444"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3 095 000,0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3 848 000,0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2 500 000,00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9 443 000,00 </w:t>
            </w:r>
          </w:p>
        </w:tc>
      </w:tr>
      <w:tr w:rsidR="006A24CF" w:rsidRPr="006A24CF" w:rsidTr="006A24CF">
        <w:trPr>
          <w:trHeight w:val="20"/>
        </w:trPr>
        <w:tc>
          <w:tcPr>
            <w:tcW w:w="444"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905 000,0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871 000,0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1 776 000,00 </w:t>
            </w:r>
          </w:p>
        </w:tc>
      </w:tr>
      <w:tr w:rsidR="006A24CF" w:rsidRPr="006A24CF" w:rsidTr="006A24CF">
        <w:trPr>
          <w:trHeight w:val="20"/>
        </w:trPr>
        <w:tc>
          <w:tcPr>
            <w:tcW w:w="444"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0,00 </w:t>
            </w:r>
          </w:p>
        </w:tc>
      </w:tr>
      <w:tr w:rsidR="006A24CF" w:rsidRPr="006A24CF" w:rsidTr="006A24CF">
        <w:trPr>
          <w:trHeight w:val="20"/>
        </w:trPr>
        <w:tc>
          <w:tcPr>
            <w:tcW w:w="444"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местный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947 000,0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847 000,0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419 145,91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954 000,00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1 054 000,00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1 054 000,00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5 275 145,91 </w:t>
            </w:r>
          </w:p>
        </w:tc>
      </w:tr>
      <w:tr w:rsidR="006A24CF" w:rsidRPr="006A24CF" w:rsidTr="006A24CF">
        <w:trPr>
          <w:trHeight w:val="20"/>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Подпрограмма 2</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"Развитие инновационной деятельности на территории  Богучанского  района"  на 2014-2019 годы      </w:t>
            </w: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0,00 </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 том числе</w:t>
            </w:r>
            <w:proofErr w:type="gramStart"/>
            <w:r w:rsidRPr="006A24CF">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0,00 </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r>
      <w:tr w:rsidR="006A24CF" w:rsidRPr="006A24CF" w:rsidTr="006A24CF">
        <w:trPr>
          <w:trHeight w:val="2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местный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0,00 </w:t>
            </w:r>
          </w:p>
        </w:tc>
      </w:tr>
      <w:tr w:rsidR="006A24CF" w:rsidRPr="006A24CF" w:rsidTr="006A24CF">
        <w:trPr>
          <w:trHeight w:val="20"/>
        </w:trPr>
        <w:tc>
          <w:tcPr>
            <w:tcW w:w="444" w:type="pct"/>
            <w:vMerge w:val="restar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Подпрограмма 3</w:t>
            </w:r>
          </w:p>
        </w:tc>
        <w:tc>
          <w:tcPr>
            <w:tcW w:w="743" w:type="pct"/>
            <w:vMerge w:val="restar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на 2014-2019 годы                        </w:t>
            </w: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Всего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18 000,00 </w:t>
            </w:r>
          </w:p>
        </w:tc>
      </w:tr>
      <w:tr w:rsidR="006A24CF" w:rsidRPr="006A24CF" w:rsidTr="006A24CF">
        <w:trPr>
          <w:trHeight w:val="20"/>
        </w:trPr>
        <w:tc>
          <w:tcPr>
            <w:tcW w:w="44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 том числе</w:t>
            </w:r>
            <w:proofErr w:type="gramStart"/>
            <w:r w:rsidRPr="006A24CF">
              <w:rPr>
                <w:rFonts w:ascii="Times New Roman" w:eastAsia="Times New Roman" w:hAnsi="Times New Roman"/>
                <w:color w:val="000000"/>
                <w:sz w:val="14"/>
                <w:szCs w:val="14"/>
                <w:lang w:eastAsia="ru-RU"/>
              </w:rPr>
              <w:t xml:space="preserve"> :</w:t>
            </w:r>
            <w:proofErr w:type="gramEnd"/>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w:t>
            </w:r>
          </w:p>
        </w:tc>
      </w:tr>
      <w:tr w:rsidR="006A24CF" w:rsidRPr="006A24CF" w:rsidTr="006A24CF">
        <w:trPr>
          <w:trHeight w:val="20"/>
        </w:trPr>
        <w:tc>
          <w:tcPr>
            <w:tcW w:w="44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18 000,00 </w:t>
            </w:r>
          </w:p>
        </w:tc>
      </w:tr>
      <w:tr w:rsidR="006A24CF" w:rsidRPr="006A24CF" w:rsidTr="006A24CF">
        <w:trPr>
          <w:trHeight w:val="20"/>
        </w:trPr>
        <w:tc>
          <w:tcPr>
            <w:tcW w:w="44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w:t>
            </w:r>
          </w:p>
        </w:tc>
      </w:tr>
      <w:tr w:rsidR="006A24CF" w:rsidRPr="006A24CF" w:rsidTr="006A24CF">
        <w:trPr>
          <w:trHeight w:val="20"/>
        </w:trPr>
        <w:tc>
          <w:tcPr>
            <w:tcW w:w="44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w:t>
            </w:r>
          </w:p>
        </w:tc>
      </w:tr>
      <w:tr w:rsidR="006A24CF" w:rsidRPr="006A24CF" w:rsidTr="006A24CF">
        <w:trPr>
          <w:trHeight w:val="20"/>
        </w:trPr>
        <w:tc>
          <w:tcPr>
            <w:tcW w:w="44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внебюджетные источники</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w:t>
            </w:r>
          </w:p>
        </w:tc>
      </w:tr>
      <w:tr w:rsidR="006A24CF" w:rsidRPr="006A24CF" w:rsidTr="006A24CF">
        <w:trPr>
          <w:trHeight w:val="20"/>
        </w:trPr>
        <w:tc>
          <w:tcPr>
            <w:tcW w:w="44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1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ind w:firstLineChars="300" w:firstLine="420"/>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местный бюджет</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3 000,0   </w:t>
            </w:r>
          </w:p>
        </w:tc>
        <w:tc>
          <w:tcPr>
            <w:tcW w:w="388"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3 000,00 </w:t>
            </w:r>
          </w:p>
        </w:tc>
        <w:tc>
          <w:tcPr>
            <w:tcW w:w="4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18 000,00 </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6A24CF" w:rsidRPr="006A24CF" w:rsidTr="006A24CF">
        <w:trPr>
          <w:trHeight w:val="20"/>
        </w:trPr>
        <w:tc>
          <w:tcPr>
            <w:tcW w:w="5000" w:type="pct"/>
            <w:tcBorders>
              <w:top w:val="nil"/>
              <w:left w:val="nil"/>
              <w:right w:val="nil"/>
            </w:tcBorders>
            <w:shd w:val="clear" w:color="auto" w:fill="auto"/>
            <w:hideMark/>
          </w:tcPr>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Приложение   № 3</w:t>
            </w:r>
          </w:p>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 xml:space="preserve"> к постановлению администрации</w:t>
            </w:r>
          </w:p>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 xml:space="preserve"> Богучанского района от19.05.2017  № 534-п</w:t>
            </w:r>
          </w:p>
          <w:p w:rsidR="006A24CF" w:rsidRPr="006A24CF" w:rsidRDefault="006A24CF" w:rsidP="006A24CF">
            <w:pPr>
              <w:spacing w:after="0" w:line="240" w:lineRule="auto"/>
              <w:jc w:val="right"/>
              <w:rPr>
                <w:rFonts w:ascii="Times New Roman" w:eastAsia="Times New Roman" w:hAnsi="Times New Roman"/>
                <w:color w:val="000000"/>
                <w:sz w:val="18"/>
                <w:szCs w:val="18"/>
                <w:lang w:eastAsia="ru-RU"/>
              </w:rPr>
            </w:pPr>
          </w:p>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Приложение № 2</w:t>
            </w:r>
            <w:r w:rsidRPr="006A24CF">
              <w:rPr>
                <w:rFonts w:ascii="Times New Roman" w:eastAsia="Times New Roman" w:hAnsi="Times New Roman"/>
                <w:color w:val="000000"/>
                <w:sz w:val="18"/>
                <w:szCs w:val="18"/>
                <w:lang w:eastAsia="ru-RU"/>
              </w:rPr>
              <w:br/>
              <w:t xml:space="preserve">к  подпрограмме "Развитие субъектов малого и среднего  </w:t>
            </w:r>
          </w:p>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предпринимательства в  Богучанском районе" на 2014-2019 годы</w:t>
            </w:r>
          </w:p>
          <w:p w:rsidR="006A24CF" w:rsidRPr="006A24CF" w:rsidRDefault="006A24CF" w:rsidP="006A24CF">
            <w:pPr>
              <w:spacing w:after="0" w:line="240" w:lineRule="auto"/>
              <w:jc w:val="right"/>
              <w:rPr>
                <w:rFonts w:ascii="Times New Roman" w:eastAsia="Times New Roman" w:hAnsi="Times New Roman"/>
                <w:color w:val="000000"/>
                <w:sz w:val="18"/>
                <w:szCs w:val="18"/>
                <w:lang w:eastAsia="ru-RU"/>
              </w:rPr>
            </w:pPr>
          </w:p>
          <w:p w:rsidR="006A24CF" w:rsidRPr="006A24CF" w:rsidRDefault="006A24CF" w:rsidP="006A24CF">
            <w:pPr>
              <w:spacing w:after="0" w:line="240" w:lineRule="auto"/>
              <w:jc w:val="center"/>
              <w:rPr>
                <w:rFonts w:ascii="Times New Roman" w:eastAsia="Times New Roman" w:hAnsi="Times New Roman"/>
                <w:color w:val="000000"/>
                <w:sz w:val="20"/>
                <w:szCs w:val="20"/>
                <w:lang w:eastAsia="ru-RU"/>
              </w:rPr>
            </w:pPr>
            <w:r w:rsidRPr="006A24CF">
              <w:rPr>
                <w:rFonts w:ascii="Times New Roman" w:eastAsia="Times New Roman" w:hAnsi="Times New Roman"/>
                <w:bCs/>
                <w:color w:val="000000"/>
                <w:sz w:val="20"/>
                <w:szCs w:val="20"/>
                <w:lang w:eastAsia="ru-RU"/>
              </w:rPr>
              <w:t>Перечень мероприятий подпрограммы " Развитие субъектов малого и среднего  предпринимательства в  Богучанском районе" на 2014-2019 годы  с указанием объема средств на их реализацию и ожидаемых результатов</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49"/>
        <w:gridCol w:w="1069"/>
        <w:gridCol w:w="818"/>
        <w:gridCol w:w="426"/>
        <w:gridCol w:w="408"/>
        <w:gridCol w:w="304"/>
        <w:gridCol w:w="348"/>
        <w:gridCol w:w="446"/>
        <w:gridCol w:w="348"/>
        <w:gridCol w:w="502"/>
        <w:gridCol w:w="546"/>
        <w:gridCol w:w="635"/>
        <w:gridCol w:w="546"/>
        <w:gridCol w:w="546"/>
        <w:gridCol w:w="546"/>
        <w:gridCol w:w="679"/>
        <w:gridCol w:w="1054"/>
      </w:tblGrid>
      <w:tr w:rsidR="006A24CF" w:rsidRPr="006A24CF" w:rsidTr="006A24CF">
        <w:trPr>
          <w:trHeight w:val="20"/>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w:t>
            </w:r>
          </w:p>
        </w:tc>
        <w:tc>
          <w:tcPr>
            <w:tcW w:w="9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Наименование  программы, подпрограммы</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ГРБС </w:t>
            </w:r>
          </w:p>
        </w:tc>
        <w:tc>
          <w:tcPr>
            <w:tcW w:w="926" w:type="pct"/>
            <w:gridSpan w:val="6"/>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Код бюджетной классификации</w:t>
            </w:r>
          </w:p>
        </w:tc>
        <w:tc>
          <w:tcPr>
            <w:tcW w:w="2203" w:type="pct"/>
            <w:gridSpan w:val="7"/>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Расходы (руб.), годы</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A24CF">
              <w:rPr>
                <w:rFonts w:ascii="Times New Roman" w:eastAsia="Times New Roman" w:hAnsi="Times New Roman"/>
                <w:color w:val="000000"/>
                <w:sz w:val="14"/>
                <w:szCs w:val="14"/>
                <w:lang w:eastAsia="ru-RU"/>
              </w:rPr>
              <w:br/>
              <w:t xml:space="preserve"> (в натуральном выражении)</w:t>
            </w:r>
          </w:p>
        </w:tc>
      </w:tr>
      <w:tr w:rsidR="006A24CF" w:rsidRPr="006A24CF" w:rsidTr="006A24CF">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single" w:sz="4" w:space="0" w:color="auto"/>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РзПр</w:t>
            </w:r>
          </w:p>
        </w:tc>
        <w:tc>
          <w:tcPr>
            <w:tcW w:w="353" w:type="pct"/>
            <w:gridSpan w:val="3"/>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ЦСР</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ВР</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2014 год</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2015 год</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2016 год</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2017 год</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2018 год</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2019 год</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на 2014 -2019 годы</w:t>
            </w: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385" w:type="pct"/>
            <w:gridSpan w:val="15"/>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Цель подпрограммы 1 – Создание благоприятных условий для развития малого и среднего предпринимательства в Богучанском районе, роста инновационного потенциала  и улучшения нвестиционного климата на территории Богучанского района</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4385" w:type="pct"/>
            <w:gridSpan w:val="15"/>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1.1.</w:t>
            </w:r>
          </w:p>
        </w:tc>
        <w:tc>
          <w:tcPr>
            <w:tcW w:w="904" w:type="pct"/>
            <w:tcBorders>
              <w:top w:val="nil"/>
              <w:left w:val="nil"/>
              <w:bottom w:val="single" w:sz="4" w:space="0" w:color="auto"/>
              <w:right w:val="nil"/>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351"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по задаче 1</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w:t>
            </w:r>
          </w:p>
        </w:tc>
        <w:tc>
          <w:tcPr>
            <w:tcW w:w="4385" w:type="pct"/>
            <w:gridSpan w:val="15"/>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2.1.</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2.2</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Оказание содействия субъектам малого и среднего предпринима</w:t>
            </w:r>
            <w:r w:rsidRPr="006A24CF">
              <w:rPr>
                <w:rFonts w:ascii="Times New Roman" w:eastAsia="Times New Roman" w:hAnsi="Times New Roman"/>
                <w:color w:val="000000"/>
                <w:sz w:val="14"/>
                <w:szCs w:val="14"/>
                <w:lang w:eastAsia="ru-RU"/>
              </w:rPr>
              <w:lastRenderedPageBreak/>
              <w:t>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vAlign w:val="center"/>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Консультационная поддержка – не менее 2 субъектов МСП </w:t>
            </w:r>
            <w:r w:rsidRPr="006A24CF">
              <w:rPr>
                <w:rFonts w:ascii="Times New Roman" w:eastAsia="Times New Roman" w:hAnsi="Times New Roman"/>
                <w:color w:val="000000"/>
                <w:sz w:val="14"/>
                <w:szCs w:val="14"/>
                <w:lang w:eastAsia="ru-RU"/>
              </w:rPr>
              <w:lastRenderedPageBreak/>
              <w:t>ежегодно;</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2.3</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2.4</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2.5</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06"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335"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Разместить не менее 4-х публикаций в средствах  массовой информации;</w:t>
            </w:r>
            <w:r w:rsidRPr="006A24CF">
              <w:rPr>
                <w:rFonts w:ascii="Times New Roman" w:eastAsia="Times New Roman" w:hAnsi="Times New Roman"/>
                <w:color w:val="000000"/>
                <w:sz w:val="14"/>
                <w:szCs w:val="14"/>
                <w:lang w:eastAsia="ru-RU"/>
              </w:rPr>
              <w:br w:type="page"/>
              <w:t>Не менее 4 объявлений ТРК «Спектр» для субъектов МСП</w:t>
            </w:r>
            <w:r w:rsidRPr="006A24CF">
              <w:rPr>
                <w:rFonts w:ascii="Times New Roman" w:eastAsia="Times New Roman" w:hAnsi="Times New Roman"/>
                <w:color w:val="000000"/>
                <w:sz w:val="14"/>
                <w:szCs w:val="14"/>
                <w:lang w:eastAsia="ru-RU"/>
              </w:rPr>
              <w:br w:type="page"/>
            </w: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2.6</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6A24CF">
              <w:rPr>
                <w:rFonts w:ascii="Times New Roman" w:eastAsia="Times New Roman" w:hAnsi="Times New Roman"/>
                <w:color w:val="000000"/>
                <w:sz w:val="14"/>
                <w:szCs w:val="14"/>
                <w:lang w:eastAsia="ru-RU"/>
              </w:rPr>
              <w:t>–Д</w:t>
            </w:r>
            <w:proofErr w:type="gramEnd"/>
            <w:r w:rsidRPr="006A24CF">
              <w:rPr>
                <w:rFonts w:ascii="Times New Roman" w:eastAsia="Times New Roman" w:hAnsi="Times New Roman"/>
                <w:color w:val="000000"/>
                <w:sz w:val="14"/>
                <w:szCs w:val="14"/>
                <w:lang w:eastAsia="ru-RU"/>
              </w:rPr>
              <w:t xml:space="preserve">ню предпринимателя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8002</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244</w:t>
            </w:r>
          </w:p>
        </w:tc>
        <w:tc>
          <w:tcPr>
            <w:tcW w:w="316" w:type="pct"/>
            <w:tcBorders>
              <w:top w:val="single" w:sz="4" w:space="0" w:color="auto"/>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single" w:sz="4" w:space="0" w:color="auto"/>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w:t>
            </w:r>
          </w:p>
        </w:tc>
        <w:tc>
          <w:tcPr>
            <w:tcW w:w="48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8201</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80020</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w:t>
            </w:r>
          </w:p>
        </w:tc>
        <w:tc>
          <w:tcPr>
            <w:tcW w:w="306" w:type="pct"/>
            <w:tcBorders>
              <w:top w:val="nil"/>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w:t>
            </w:r>
          </w:p>
        </w:tc>
        <w:tc>
          <w:tcPr>
            <w:tcW w:w="306" w:type="pct"/>
            <w:tcBorders>
              <w:top w:val="nil"/>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w:t>
            </w:r>
          </w:p>
        </w:tc>
        <w:tc>
          <w:tcPr>
            <w:tcW w:w="306" w:type="pct"/>
            <w:tcBorders>
              <w:top w:val="nil"/>
              <w:left w:val="nil"/>
              <w:bottom w:val="single" w:sz="4" w:space="0" w:color="auto"/>
              <w:right w:val="single" w:sz="4" w:space="0" w:color="auto"/>
            </w:tcBorders>
            <w:shd w:val="clear" w:color="auto" w:fill="auto"/>
            <w:noWrap/>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40000,0</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Итого  по задаче 2</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3 000,0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3 000,0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10 000,0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10 000,0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10 000,0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10 000,0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46 000,0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w:t>
            </w:r>
          </w:p>
        </w:tc>
        <w:tc>
          <w:tcPr>
            <w:tcW w:w="4385" w:type="pct"/>
            <w:gridSpan w:val="15"/>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vMerge w:val="restar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3.1</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28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"Субсидии субъектам </w:t>
            </w:r>
            <w:r w:rsidRPr="006A24CF">
              <w:rPr>
                <w:rFonts w:ascii="Times New Roman" w:eastAsia="Times New Roman" w:hAnsi="Times New Roman"/>
                <w:color w:val="000000"/>
                <w:sz w:val="14"/>
                <w:szCs w:val="14"/>
                <w:lang w:eastAsia="ru-RU"/>
              </w:rPr>
              <w:lastRenderedPageBreak/>
              <w:t>малого и среднего предпринимательства, на возмещение части затрат, связанных с реализацией мер по энергосбережению и</w:t>
            </w:r>
            <w:r w:rsidRPr="006A24CF">
              <w:rPr>
                <w:rFonts w:ascii="Times New Roman" w:eastAsia="Times New Roman" w:hAnsi="Times New Roman"/>
                <w:color w:val="000000"/>
                <w:sz w:val="14"/>
                <w:szCs w:val="14"/>
                <w:lang w:eastAsia="ru-RU"/>
              </w:rPr>
              <w:br/>
              <w:t xml:space="preserve"> повышению энергетической </w:t>
            </w:r>
            <w:r w:rsidRPr="006A24CF">
              <w:rPr>
                <w:rFonts w:ascii="Times New Roman" w:eastAsia="Times New Roman" w:hAnsi="Times New Roman"/>
                <w:color w:val="000000"/>
                <w:sz w:val="14"/>
                <w:szCs w:val="14"/>
                <w:lang w:eastAsia="ru-RU"/>
              </w:rPr>
              <w:br/>
              <w:t>эффективности"</w:t>
            </w:r>
          </w:p>
        </w:tc>
        <w:tc>
          <w:tcPr>
            <w:tcW w:w="351" w:type="pct"/>
            <w:tcBorders>
              <w:top w:val="single" w:sz="4" w:space="0" w:color="auto"/>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w:t>
            </w:r>
            <w:r w:rsidRPr="006A24CF">
              <w:rPr>
                <w:rFonts w:ascii="Times New Roman" w:eastAsia="Times New Roman" w:hAnsi="Times New Roman"/>
                <w:color w:val="000000"/>
                <w:sz w:val="14"/>
                <w:szCs w:val="14"/>
                <w:lang w:eastAsia="ru-RU"/>
              </w:rPr>
              <w:lastRenderedPageBreak/>
              <w:t>0</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lastRenderedPageBreak/>
              <w:t>80010</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w:t>
            </w:r>
            <w:r w:rsidRPr="006A24CF">
              <w:rPr>
                <w:rFonts w:ascii="Times New Roman" w:eastAsia="Times New Roman" w:hAnsi="Times New Roman"/>
                <w:color w:val="000000"/>
                <w:sz w:val="14"/>
                <w:szCs w:val="14"/>
                <w:lang w:eastAsia="ru-RU"/>
              </w:rPr>
              <w:lastRenderedPageBreak/>
              <w:t>4</w:t>
            </w:r>
          </w:p>
        </w:tc>
        <w:tc>
          <w:tcPr>
            <w:tcW w:w="31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xml:space="preserve">                   -    </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100000,0</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100000,0</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100000,0</w:t>
            </w:r>
          </w:p>
        </w:tc>
        <w:tc>
          <w:tcPr>
            <w:tcW w:w="335" w:type="pct"/>
            <w:tcBorders>
              <w:top w:val="single" w:sz="4" w:space="0" w:color="auto"/>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300000,0</w:t>
            </w:r>
          </w:p>
        </w:tc>
        <w:tc>
          <w:tcPr>
            <w:tcW w:w="484" w:type="pct"/>
            <w:vMerge w:val="restar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28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Поддержано не менее -1 </w:t>
            </w:r>
            <w:r w:rsidRPr="006A24CF">
              <w:rPr>
                <w:rFonts w:ascii="Times New Roman" w:eastAsia="Times New Roman" w:hAnsi="Times New Roman"/>
                <w:color w:val="000000"/>
                <w:sz w:val="14"/>
                <w:szCs w:val="14"/>
                <w:lang w:eastAsia="ru-RU"/>
              </w:rPr>
              <w:lastRenderedPageBreak/>
              <w:t>субъектов МСП ежегодно</w:t>
            </w:r>
            <w:r w:rsidRPr="006A24CF">
              <w:rPr>
                <w:rFonts w:ascii="Times New Roman" w:eastAsia="Times New Roman" w:hAnsi="Times New Roman"/>
                <w:color w:val="000000"/>
                <w:sz w:val="14"/>
                <w:szCs w:val="14"/>
                <w:lang w:eastAsia="ru-RU"/>
              </w:rPr>
              <w:br/>
              <w:t>сохранено  рабочих мест – не менее 15 ежегодно; привлечено инвестиций  - 6000 тыс. рублей</w:t>
            </w:r>
            <w:r w:rsidRPr="006A24CF">
              <w:rPr>
                <w:rFonts w:ascii="Times New Roman" w:eastAsia="Times New Roman" w:hAnsi="Times New Roman"/>
                <w:color w:val="000000"/>
                <w:sz w:val="14"/>
                <w:szCs w:val="14"/>
                <w:lang w:eastAsia="ru-RU"/>
              </w:rPr>
              <w:br/>
            </w:r>
          </w:p>
        </w:tc>
      </w:tr>
      <w:tr w:rsidR="006A24CF" w:rsidRPr="006A24CF" w:rsidTr="006A24CF">
        <w:trPr>
          <w:trHeight w:val="20"/>
        </w:trPr>
        <w:tc>
          <w:tcPr>
            <w:tcW w:w="132"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7607</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48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3.2</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8201</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18750,0</w:t>
            </w:r>
          </w:p>
        </w:tc>
        <w:tc>
          <w:tcPr>
            <w:tcW w:w="32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13500,0</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32250,0</w:t>
            </w:r>
          </w:p>
        </w:tc>
        <w:tc>
          <w:tcPr>
            <w:tcW w:w="48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br/>
              <w:t>Поддержано   субъектов МСП – не менее 1 ежегодно;</w:t>
            </w:r>
            <w:r w:rsidRPr="006A24CF">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w:t>
            </w:r>
            <w:proofErr w:type="gramStart"/>
            <w:r w:rsidRPr="006A24CF">
              <w:rPr>
                <w:rFonts w:ascii="Times New Roman" w:eastAsia="Times New Roman" w:hAnsi="Times New Roman"/>
                <w:color w:val="000000"/>
                <w:sz w:val="14"/>
                <w:szCs w:val="14"/>
                <w:lang w:eastAsia="ru-RU"/>
              </w:rPr>
              <w:t>бо</w:t>
            </w:r>
            <w:proofErr w:type="gramEnd"/>
            <w:r w:rsidRPr="006A24CF">
              <w:rPr>
                <w:rFonts w:ascii="Times New Roman" w:eastAsia="Times New Roman" w:hAnsi="Times New Roman"/>
                <w:color w:val="000000"/>
                <w:sz w:val="14"/>
                <w:szCs w:val="14"/>
                <w:lang w:eastAsia="ru-RU"/>
              </w:rPr>
              <w:t xml:space="preserve">лее 40,0 тыс.руб. </w:t>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30000,0</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30000,0</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30000,0</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90000,0</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3.3</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либо модернизации производства товаров (работ, услуг)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8201</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40405,0</w:t>
            </w:r>
          </w:p>
        </w:tc>
        <w:tc>
          <w:tcPr>
            <w:tcW w:w="32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216500,0</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256905,0</w:t>
            </w:r>
          </w:p>
        </w:tc>
        <w:tc>
          <w:tcPr>
            <w:tcW w:w="48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Поддержано не менее -1 субъектов МСП ежегодно; </w:t>
            </w:r>
            <w:r w:rsidRPr="006A24CF">
              <w:rPr>
                <w:rFonts w:ascii="Times New Roman" w:eastAsia="Times New Roman" w:hAnsi="Times New Roman"/>
                <w:color w:val="000000"/>
                <w:sz w:val="14"/>
                <w:szCs w:val="14"/>
                <w:lang w:eastAsia="ru-RU"/>
              </w:rPr>
              <w:br/>
            </w:r>
            <w:r w:rsidRPr="006A24CF">
              <w:rPr>
                <w:rFonts w:ascii="Times New Roman" w:eastAsia="Times New Roman" w:hAnsi="Times New Roman"/>
                <w:color w:val="000000"/>
                <w:sz w:val="14"/>
                <w:szCs w:val="14"/>
                <w:lang w:eastAsia="ru-RU"/>
              </w:rPr>
              <w:br/>
              <w:t>создано рабочих мест не менее -5 ежегодно;</w:t>
            </w:r>
            <w:r w:rsidRPr="006A24CF">
              <w:rPr>
                <w:rFonts w:ascii="Times New Roman" w:eastAsia="Times New Roman" w:hAnsi="Times New Roman"/>
                <w:color w:val="000000"/>
                <w:sz w:val="14"/>
                <w:szCs w:val="14"/>
                <w:lang w:eastAsia="ru-RU"/>
              </w:rPr>
              <w:br/>
              <w:t>сохранено рабочих мес</w:t>
            </w:r>
            <w:proofErr w:type="gramStart"/>
            <w:r w:rsidRPr="006A24CF">
              <w:rPr>
                <w:rFonts w:ascii="Times New Roman" w:eastAsia="Times New Roman" w:hAnsi="Times New Roman"/>
                <w:color w:val="000000"/>
                <w:sz w:val="14"/>
                <w:szCs w:val="14"/>
                <w:lang w:eastAsia="ru-RU"/>
              </w:rPr>
              <w:t>т-</w:t>
            </w:r>
            <w:proofErr w:type="gramEnd"/>
            <w:r w:rsidRPr="006A24CF">
              <w:rPr>
                <w:rFonts w:ascii="Times New Roman" w:eastAsia="Times New Roman" w:hAnsi="Times New Roman"/>
                <w:color w:val="000000"/>
                <w:sz w:val="14"/>
                <w:szCs w:val="14"/>
                <w:lang w:eastAsia="ru-RU"/>
              </w:rPr>
              <w:t xml:space="preserve">  не менее 30;</w:t>
            </w:r>
            <w:r w:rsidRPr="006A24CF">
              <w:rPr>
                <w:rFonts w:ascii="Times New Roman" w:eastAsia="Times New Roman" w:hAnsi="Times New Roman"/>
                <w:color w:val="000000"/>
                <w:sz w:val="14"/>
                <w:szCs w:val="14"/>
                <w:lang w:eastAsia="ru-RU"/>
              </w:rPr>
              <w:br/>
              <w:t xml:space="preserve">привлечено инвестиций – 4000,0 тыс. рублей ежегодно </w:t>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277566,96</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277566,96</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100000,0</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200000,0</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200000,0</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500000,00</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8L010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131578,95</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131578,95</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7607</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905 000,0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385 534,59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1290534,59</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5064</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    3 054 595,0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2 348 000,0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5402595,0</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50640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1 000 000,0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1000000,0</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Arial CYR" w:eastAsia="Times New Roman" w:hAnsi="Arial CYR" w:cs="Arial CYR"/>
                <w:sz w:val="14"/>
                <w:szCs w:val="14"/>
                <w:lang w:eastAsia="ru-RU"/>
              </w:rPr>
            </w:pPr>
            <w:r w:rsidRPr="006A24CF">
              <w:rPr>
                <w:rFonts w:ascii="Arial CYR" w:eastAsia="Times New Roman" w:hAnsi="Arial CYR" w:cs="Arial CYR"/>
                <w:sz w:val="14"/>
                <w:szCs w:val="14"/>
                <w:lang w:eastAsia="ru-RU"/>
              </w:rPr>
              <w:t> </w:t>
            </w: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3.4</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w:t>
            </w:r>
            <w:r w:rsidRPr="006A24CF">
              <w:rPr>
                <w:rFonts w:ascii="Times New Roman" w:eastAsia="Times New Roman" w:hAnsi="Times New Roman"/>
                <w:color w:val="000000"/>
                <w:sz w:val="14"/>
                <w:szCs w:val="14"/>
                <w:lang w:eastAsia="ru-RU"/>
              </w:rPr>
              <w:lastRenderedPageBreak/>
              <w:t>и в целях создания и (или) развития либо модернизации производства товаров (работ</w:t>
            </w:r>
            <w:proofErr w:type="gramStart"/>
            <w:r w:rsidRPr="006A24CF">
              <w:rPr>
                <w:rFonts w:ascii="Times New Roman" w:eastAsia="Times New Roman" w:hAnsi="Times New Roman"/>
                <w:color w:val="000000"/>
                <w:sz w:val="14"/>
                <w:szCs w:val="14"/>
                <w:lang w:eastAsia="ru-RU"/>
              </w:rPr>
              <w:t>,у</w:t>
            </w:r>
            <w:proofErr w:type="gramEnd"/>
            <w:r w:rsidRPr="006A24CF">
              <w:rPr>
                <w:rFonts w:ascii="Times New Roman" w:eastAsia="Times New Roman" w:hAnsi="Times New Roman"/>
                <w:color w:val="000000"/>
                <w:sz w:val="14"/>
                <w:szCs w:val="14"/>
                <w:lang w:eastAsia="ru-RU"/>
              </w:rPr>
              <w:t>слуг)</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8201</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884 845,0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416 000,0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1300845,0</w:t>
            </w:r>
          </w:p>
        </w:tc>
        <w:tc>
          <w:tcPr>
            <w:tcW w:w="484" w:type="pct"/>
            <w:vMerge w:val="restar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Поддержано не менее -1 субъектов МСП ежегодно; </w:t>
            </w:r>
            <w:r w:rsidRPr="006A24CF">
              <w:rPr>
                <w:rFonts w:ascii="Times New Roman" w:eastAsia="Times New Roman" w:hAnsi="Times New Roman"/>
                <w:color w:val="000000"/>
                <w:sz w:val="14"/>
                <w:szCs w:val="14"/>
                <w:lang w:eastAsia="ru-RU"/>
              </w:rPr>
              <w:br/>
              <w:t>Сохранено рабочих мес</w:t>
            </w:r>
            <w:proofErr w:type="gramStart"/>
            <w:r w:rsidRPr="006A24CF">
              <w:rPr>
                <w:rFonts w:ascii="Times New Roman" w:eastAsia="Times New Roman" w:hAnsi="Times New Roman"/>
                <w:color w:val="000000"/>
                <w:sz w:val="14"/>
                <w:szCs w:val="14"/>
                <w:lang w:eastAsia="ru-RU"/>
              </w:rPr>
              <w:t>т-</w:t>
            </w:r>
            <w:proofErr w:type="gramEnd"/>
            <w:r w:rsidRPr="006A24CF">
              <w:rPr>
                <w:rFonts w:ascii="Times New Roman" w:eastAsia="Times New Roman" w:hAnsi="Times New Roman"/>
                <w:color w:val="000000"/>
                <w:sz w:val="14"/>
                <w:szCs w:val="14"/>
                <w:lang w:eastAsia="ru-RU"/>
              </w:rPr>
              <w:t xml:space="preserve">   не менее – 20 ежегодно;</w:t>
            </w:r>
            <w:r w:rsidRPr="006A24CF">
              <w:rPr>
                <w:rFonts w:ascii="Times New Roman" w:eastAsia="Times New Roman" w:hAnsi="Times New Roman"/>
                <w:color w:val="000000"/>
                <w:sz w:val="14"/>
                <w:szCs w:val="14"/>
                <w:lang w:eastAsia="ru-RU"/>
              </w:rPr>
              <w:br/>
              <w:t>создано рабочих мест не менее -11 ежегодно;</w:t>
            </w:r>
            <w:r w:rsidRPr="006A24CF">
              <w:rPr>
                <w:rFonts w:ascii="Times New Roman" w:eastAsia="Times New Roman" w:hAnsi="Times New Roman"/>
                <w:color w:val="000000"/>
                <w:sz w:val="14"/>
                <w:szCs w:val="14"/>
                <w:lang w:eastAsia="ru-RU"/>
              </w:rPr>
              <w:br/>
              <w:t>привлечено инвестиций – 4402,9  тыс. рублей ежегодно</w:t>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228 000,0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228 000,0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228 000,0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684000,0</w:t>
            </w:r>
          </w:p>
        </w:tc>
        <w:tc>
          <w:tcPr>
            <w:tcW w:w="48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5064</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40 405,0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1 500 000,0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1540405,0</w:t>
            </w:r>
          </w:p>
        </w:tc>
        <w:tc>
          <w:tcPr>
            <w:tcW w:w="484" w:type="pct"/>
            <w:vMerge/>
            <w:tcBorders>
              <w:top w:val="nil"/>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04</w:t>
            </w:r>
            <w:r w:rsidRPr="006A24CF">
              <w:rPr>
                <w:rFonts w:ascii="Times New Roman" w:eastAsia="Times New Roman" w:hAnsi="Times New Roman"/>
                <w:sz w:val="14"/>
                <w:szCs w:val="14"/>
                <w:lang w:eastAsia="ru-RU"/>
              </w:rPr>
              <w:lastRenderedPageBreak/>
              <w:t>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lastRenderedPageBreak/>
              <w:t>0</w:t>
            </w:r>
            <w:r w:rsidRPr="006A24CF">
              <w:rPr>
                <w:rFonts w:ascii="Times New Roman" w:eastAsia="Times New Roman" w:hAnsi="Times New Roman"/>
                <w:sz w:val="14"/>
                <w:szCs w:val="14"/>
                <w:lang w:eastAsia="ru-RU"/>
              </w:rPr>
              <w:lastRenderedPageBreak/>
              <w:t>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lastRenderedPageBreak/>
              <w:t>1</w:t>
            </w:r>
            <w:r w:rsidRPr="006A24CF">
              <w:rPr>
                <w:rFonts w:ascii="Times New Roman" w:eastAsia="Times New Roman" w:hAnsi="Times New Roman"/>
                <w:sz w:val="14"/>
                <w:szCs w:val="14"/>
                <w:lang w:eastAsia="ru-RU"/>
              </w:rPr>
              <w:lastRenderedPageBreak/>
              <w:t>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lastRenderedPageBreak/>
              <w:t>506</w:t>
            </w:r>
            <w:r w:rsidRPr="006A24CF">
              <w:rPr>
                <w:rFonts w:ascii="Times New Roman" w:eastAsia="Times New Roman" w:hAnsi="Times New Roman"/>
                <w:sz w:val="14"/>
                <w:szCs w:val="14"/>
                <w:lang w:eastAsia="ru-RU"/>
              </w:rPr>
              <w:lastRenderedPageBreak/>
              <w:t>40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lastRenderedPageBreak/>
              <w:t>8</w:t>
            </w:r>
            <w:r w:rsidRPr="006A24CF">
              <w:rPr>
                <w:rFonts w:ascii="Times New Roman" w:eastAsia="Times New Roman" w:hAnsi="Times New Roman"/>
                <w:sz w:val="14"/>
                <w:szCs w:val="14"/>
                <w:lang w:eastAsia="ru-RU"/>
              </w:rPr>
              <w:lastRenderedPageBreak/>
              <w:t>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 </w:t>
            </w:r>
            <w:r w:rsidRPr="006A24CF">
              <w:rPr>
                <w:rFonts w:ascii="Times New Roman" w:eastAsia="Times New Roman" w:hAnsi="Times New Roman"/>
                <w:color w:val="000000"/>
                <w:sz w:val="14"/>
                <w:szCs w:val="14"/>
                <w:lang w:eastAsia="ru-RU"/>
              </w:rPr>
              <w:lastRenderedPageBreak/>
              <w:t xml:space="preserve">500 000,0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150000</w:t>
            </w:r>
            <w:r w:rsidRPr="006A24CF">
              <w:rPr>
                <w:rFonts w:ascii="Times New Roman" w:eastAsia="Times New Roman" w:hAnsi="Times New Roman"/>
                <w:color w:val="000000"/>
                <w:sz w:val="14"/>
                <w:szCs w:val="14"/>
                <w:lang w:eastAsia="ru-RU"/>
              </w:rPr>
              <w:lastRenderedPageBreak/>
              <w:t>0,0</w:t>
            </w:r>
          </w:p>
        </w:tc>
        <w:tc>
          <w:tcPr>
            <w:tcW w:w="484"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w:t>
            </w: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3.5.</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188 000,0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188 000,0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188 000,0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564000,0</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Поддержано не менее -1 субъектов МСП ежегодно; </w:t>
            </w:r>
            <w:r w:rsidRPr="006A24CF">
              <w:rPr>
                <w:rFonts w:ascii="Times New Roman" w:eastAsia="Times New Roman" w:hAnsi="Times New Roman"/>
                <w:color w:val="000000"/>
                <w:sz w:val="14"/>
                <w:szCs w:val="14"/>
                <w:lang w:eastAsia="ru-RU"/>
              </w:rPr>
              <w:br/>
            </w:r>
            <w:r w:rsidRPr="006A24CF">
              <w:rPr>
                <w:rFonts w:ascii="Times New Roman" w:eastAsia="Times New Roman" w:hAnsi="Times New Roman"/>
                <w:color w:val="000000"/>
                <w:sz w:val="14"/>
                <w:szCs w:val="14"/>
                <w:lang w:eastAsia="ru-RU"/>
              </w:rPr>
              <w:br/>
              <w:t>сохранено рабочих мест не менее -11 ежегодно;</w:t>
            </w:r>
            <w:r w:rsidRPr="006A24CF">
              <w:rPr>
                <w:rFonts w:ascii="Times New Roman" w:eastAsia="Times New Roman" w:hAnsi="Times New Roman"/>
                <w:color w:val="000000"/>
                <w:sz w:val="14"/>
                <w:szCs w:val="14"/>
                <w:lang w:eastAsia="ru-RU"/>
              </w:rPr>
              <w:br/>
              <w:t>создано рабочих мес</w:t>
            </w:r>
            <w:proofErr w:type="gramStart"/>
            <w:r w:rsidRPr="006A24CF">
              <w:rPr>
                <w:rFonts w:ascii="Times New Roman" w:eastAsia="Times New Roman" w:hAnsi="Times New Roman"/>
                <w:color w:val="000000"/>
                <w:sz w:val="14"/>
                <w:szCs w:val="14"/>
                <w:lang w:eastAsia="ru-RU"/>
              </w:rPr>
              <w:t>т-</w:t>
            </w:r>
            <w:proofErr w:type="gramEnd"/>
            <w:r w:rsidRPr="006A24CF">
              <w:rPr>
                <w:rFonts w:ascii="Times New Roman" w:eastAsia="Times New Roman" w:hAnsi="Times New Roman"/>
                <w:color w:val="000000"/>
                <w:sz w:val="14"/>
                <w:szCs w:val="14"/>
                <w:lang w:eastAsia="ru-RU"/>
              </w:rPr>
              <w:t xml:space="preserve"> не менее 4 ежегодно;</w:t>
            </w:r>
            <w:r w:rsidRPr="006A24CF">
              <w:rPr>
                <w:rFonts w:ascii="Times New Roman" w:eastAsia="Times New Roman" w:hAnsi="Times New Roman"/>
                <w:color w:val="000000"/>
                <w:sz w:val="14"/>
                <w:szCs w:val="14"/>
                <w:lang w:eastAsia="ru-RU"/>
              </w:rPr>
              <w:br/>
              <w:t>привлечено инвестиций – 4402,9 тыс. рублей ежегодно</w:t>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7607</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3.6.</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Субсидии на возмещение части затрат, связанных с приобретением  основных сре</w:t>
            </w:r>
            <w:proofErr w:type="gramStart"/>
            <w:r w:rsidRPr="006A24CF">
              <w:rPr>
                <w:rFonts w:ascii="Times New Roman" w:eastAsia="Times New Roman" w:hAnsi="Times New Roman"/>
                <w:color w:val="000000"/>
                <w:sz w:val="14"/>
                <w:szCs w:val="14"/>
                <w:lang w:eastAsia="ru-RU"/>
              </w:rPr>
              <w:t>дств дл</w:t>
            </w:r>
            <w:proofErr w:type="gramEnd"/>
            <w:r w:rsidRPr="006A24CF">
              <w:rPr>
                <w:rFonts w:ascii="Times New Roman" w:eastAsia="Times New Roman" w:hAnsi="Times New Roman"/>
                <w:color w:val="000000"/>
                <w:sz w:val="14"/>
                <w:szCs w:val="14"/>
                <w:lang w:eastAsia="ru-RU"/>
              </w:rPr>
              <w:t>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8201</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198 000,0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198000,0</w:t>
            </w:r>
          </w:p>
        </w:tc>
        <w:tc>
          <w:tcPr>
            <w:tcW w:w="48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Поддержано субъектов МСП – не менее 1 ежегодно;</w:t>
            </w:r>
            <w:r w:rsidRPr="006A24CF">
              <w:rPr>
                <w:rFonts w:ascii="Times New Roman" w:eastAsia="Times New Roman" w:hAnsi="Times New Roman"/>
                <w:color w:val="000000"/>
                <w:sz w:val="14"/>
                <w:szCs w:val="14"/>
                <w:lang w:eastAsia="ru-RU"/>
              </w:rPr>
              <w:br/>
              <w:t>Сохранено рабочих мест  - не менее 2 ежегодно</w:t>
            </w:r>
            <w:r w:rsidRPr="006A24CF">
              <w:rPr>
                <w:rFonts w:ascii="Times New Roman" w:eastAsia="Times New Roman" w:hAnsi="Times New Roman"/>
                <w:color w:val="000000"/>
                <w:sz w:val="14"/>
                <w:szCs w:val="14"/>
                <w:lang w:eastAsia="ru-RU"/>
              </w:rPr>
              <w:br/>
              <w:t xml:space="preserve">создано рабочих мест – не менее 6 ежегодно; </w:t>
            </w:r>
            <w:r w:rsidRPr="006A24CF">
              <w:rPr>
                <w:rFonts w:ascii="Times New Roman" w:eastAsia="Times New Roman" w:hAnsi="Times New Roman"/>
                <w:color w:val="000000"/>
                <w:sz w:val="14"/>
                <w:szCs w:val="14"/>
                <w:lang w:eastAsia="ru-RU"/>
              </w:rPr>
              <w:br/>
              <w:t>привлечено        инвестиций – более 1000 тыс. рублей</w:t>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198 000,0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198 000,0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198 000,0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594000,0</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7607</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485 465,41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485465,41</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5064</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3.7</w:t>
            </w:r>
          </w:p>
        </w:tc>
        <w:tc>
          <w:tcPr>
            <w:tcW w:w="90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Субсидирование части затрат субъектов малого и среднего предпринимательства  субъектам </w:t>
            </w:r>
            <w:r w:rsidRPr="006A24CF">
              <w:rPr>
                <w:rFonts w:ascii="Times New Roman" w:eastAsia="Times New Roman" w:hAnsi="Times New Roman"/>
                <w:color w:val="000000"/>
                <w:sz w:val="14"/>
                <w:szCs w:val="14"/>
                <w:lang w:eastAsia="ru-RU"/>
              </w:rPr>
              <w:lastRenderedPageBreak/>
              <w:t>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100</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80010</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100 000,0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100 000,0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100 000,0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300000,0</w:t>
            </w:r>
          </w:p>
        </w:tc>
        <w:tc>
          <w:tcPr>
            <w:tcW w:w="484" w:type="pct"/>
            <w:vMerge w:val="restart"/>
            <w:tcBorders>
              <w:top w:val="nil"/>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Поддержано субъектов МСП – не менее 1 ежегодно;</w:t>
            </w:r>
            <w:r w:rsidRPr="006A24CF">
              <w:rPr>
                <w:rFonts w:ascii="Times New Roman" w:eastAsia="Times New Roman" w:hAnsi="Times New Roman"/>
                <w:color w:val="000000"/>
                <w:sz w:val="14"/>
                <w:szCs w:val="14"/>
                <w:lang w:eastAsia="ru-RU"/>
              </w:rPr>
              <w:br w:type="page"/>
              <w:t>создано рабочих мест – не менее 10;</w:t>
            </w:r>
            <w:r w:rsidRPr="006A24CF">
              <w:rPr>
                <w:rFonts w:ascii="Times New Roman" w:eastAsia="Times New Roman" w:hAnsi="Times New Roman"/>
                <w:color w:val="000000"/>
                <w:sz w:val="14"/>
                <w:szCs w:val="14"/>
                <w:lang w:eastAsia="ru-RU"/>
              </w:rPr>
              <w:br w:type="page"/>
              <w:t xml:space="preserve">сохранено </w:t>
            </w:r>
            <w:r w:rsidRPr="006A24CF">
              <w:rPr>
                <w:rFonts w:ascii="Times New Roman" w:eastAsia="Times New Roman" w:hAnsi="Times New Roman"/>
                <w:color w:val="000000"/>
                <w:sz w:val="14"/>
                <w:szCs w:val="14"/>
                <w:lang w:eastAsia="ru-RU"/>
              </w:rPr>
              <w:lastRenderedPageBreak/>
              <w:t xml:space="preserve">не менее 5 рабочих мест; </w:t>
            </w:r>
            <w:r w:rsidRPr="006A24CF">
              <w:rPr>
                <w:rFonts w:ascii="Times New Roman" w:eastAsia="Times New Roman" w:hAnsi="Times New Roman"/>
                <w:color w:val="000000"/>
                <w:sz w:val="14"/>
                <w:szCs w:val="14"/>
                <w:lang w:eastAsia="ru-RU"/>
              </w:rPr>
              <w:br w:type="page"/>
              <w:t xml:space="preserve">привлечено        инвестиций – более 1000,0 тыс. рублей </w:t>
            </w:r>
            <w:r w:rsidRPr="006A24CF">
              <w:rPr>
                <w:rFonts w:ascii="Times New Roman" w:eastAsia="Times New Roman" w:hAnsi="Times New Roman"/>
                <w:color w:val="000000"/>
                <w:sz w:val="14"/>
                <w:szCs w:val="14"/>
                <w:lang w:eastAsia="ru-RU"/>
              </w:rPr>
              <w:br w:type="page"/>
            </w:r>
          </w:p>
        </w:tc>
      </w:tr>
      <w:tr w:rsidR="006A24CF" w:rsidRPr="006A24CF" w:rsidTr="006A24CF">
        <w:trPr>
          <w:trHeight w:val="20"/>
        </w:trPr>
        <w:tc>
          <w:tcPr>
            <w:tcW w:w="132"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90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Администрация Богучанского </w:t>
            </w:r>
            <w:r w:rsidRPr="006A24CF">
              <w:rPr>
                <w:rFonts w:ascii="Times New Roman" w:eastAsia="Times New Roman" w:hAnsi="Times New Roman"/>
                <w:color w:val="000000"/>
                <w:sz w:val="14"/>
                <w:szCs w:val="14"/>
                <w:lang w:eastAsia="ru-RU"/>
              </w:rPr>
              <w:lastRenderedPageBreak/>
              <w:t>района</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806</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7607</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484" w:type="pct"/>
            <w:vMerge/>
            <w:tcBorders>
              <w:top w:val="nil"/>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Итого  по задаче 3</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4 944 000,0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5 563 000,0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2909145,91</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944 000,0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1 044 000,0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1 044 000,0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16448145,91</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по подпрограмме</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4 947 000,0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5 566 000,0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2919145,91</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954 000,0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1 054 000,0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 xml:space="preserve"> 1 054 000,0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Cs/>
                <w:color w:val="000000"/>
                <w:sz w:val="14"/>
                <w:szCs w:val="14"/>
                <w:lang w:eastAsia="ru-RU"/>
              </w:rPr>
            </w:pPr>
            <w:r w:rsidRPr="006A24CF">
              <w:rPr>
                <w:rFonts w:ascii="Times New Roman" w:eastAsia="Times New Roman" w:hAnsi="Times New Roman"/>
                <w:bCs/>
                <w:color w:val="000000"/>
                <w:sz w:val="14"/>
                <w:szCs w:val="14"/>
                <w:lang w:eastAsia="ru-RU"/>
              </w:rPr>
              <w:t>16494145,91</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 том числе:</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000000"/>
                <w:sz w:val="14"/>
                <w:szCs w:val="14"/>
                <w:lang w:eastAsia="ru-RU"/>
              </w:rPr>
            </w:pPr>
            <w:r w:rsidRPr="006A24CF">
              <w:rPr>
                <w:rFonts w:ascii="Times New Roman" w:eastAsia="Times New Roman" w:hAnsi="Times New Roman"/>
                <w:b/>
                <w:bCs/>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000000"/>
                <w:sz w:val="14"/>
                <w:szCs w:val="14"/>
                <w:lang w:eastAsia="ru-RU"/>
              </w:rPr>
            </w:pPr>
            <w:r w:rsidRPr="006A24CF">
              <w:rPr>
                <w:rFonts w:ascii="Times New Roman" w:eastAsia="Times New Roman" w:hAnsi="Times New Roman"/>
                <w:b/>
                <w:bCs/>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FF0000"/>
                <w:sz w:val="14"/>
                <w:szCs w:val="14"/>
                <w:lang w:eastAsia="ru-RU"/>
              </w:rPr>
            </w:pPr>
            <w:r w:rsidRPr="006A24CF">
              <w:rPr>
                <w:rFonts w:ascii="Times New Roman" w:eastAsia="Times New Roman" w:hAnsi="Times New Roman"/>
                <w:b/>
                <w:bCs/>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FF0000"/>
                <w:sz w:val="14"/>
                <w:szCs w:val="14"/>
                <w:lang w:eastAsia="ru-RU"/>
              </w:rPr>
            </w:pPr>
            <w:r w:rsidRPr="006A24CF">
              <w:rPr>
                <w:rFonts w:ascii="Times New Roman" w:eastAsia="Times New Roman" w:hAnsi="Times New Roman"/>
                <w:b/>
                <w:bCs/>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FF0000"/>
                <w:sz w:val="14"/>
                <w:szCs w:val="14"/>
                <w:lang w:eastAsia="ru-RU"/>
              </w:rPr>
            </w:pPr>
            <w:r w:rsidRPr="006A24CF">
              <w:rPr>
                <w:rFonts w:ascii="Times New Roman" w:eastAsia="Times New Roman" w:hAnsi="Times New Roman"/>
                <w:b/>
                <w:bCs/>
                <w:color w:val="FF0000"/>
                <w:sz w:val="14"/>
                <w:szCs w:val="14"/>
                <w:lang w:eastAsia="ru-RU"/>
              </w:rPr>
              <w:t>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FF0000"/>
                <w:sz w:val="14"/>
                <w:szCs w:val="14"/>
                <w:lang w:eastAsia="ru-RU"/>
              </w:rPr>
            </w:pPr>
            <w:r w:rsidRPr="006A24CF">
              <w:rPr>
                <w:rFonts w:ascii="Times New Roman" w:eastAsia="Times New Roman" w:hAnsi="Times New Roman"/>
                <w:b/>
                <w:bCs/>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b/>
                <w:bCs/>
                <w:color w:val="000000"/>
                <w:sz w:val="14"/>
                <w:szCs w:val="14"/>
                <w:lang w:eastAsia="ru-RU"/>
              </w:rPr>
            </w:pPr>
            <w:r w:rsidRPr="006A24CF">
              <w:rPr>
                <w:rFonts w:ascii="Times New Roman" w:eastAsia="Times New Roman" w:hAnsi="Times New Roman"/>
                <w:b/>
                <w:bCs/>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краевой бюджет </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905 000,0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871 000,0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1776000,00</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районный бюджет</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947 000,0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847 000,0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419145,91</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954 000,0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1 054 000,0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1 054 000,0   </w:t>
            </w:r>
          </w:p>
        </w:tc>
        <w:tc>
          <w:tcPr>
            <w:tcW w:w="33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5275145,91</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32"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0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федеральный бюджет</w:t>
            </w:r>
          </w:p>
        </w:tc>
        <w:tc>
          <w:tcPr>
            <w:tcW w:w="35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80"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3 095 000,0   </w:t>
            </w:r>
          </w:p>
        </w:tc>
        <w:tc>
          <w:tcPr>
            <w:tcW w:w="32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3 848 000,0   </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2500000,00</w:t>
            </w:r>
          </w:p>
        </w:tc>
        <w:tc>
          <w:tcPr>
            <w:tcW w:w="30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0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9443000,00</w:t>
            </w:r>
          </w:p>
        </w:tc>
        <w:tc>
          <w:tcPr>
            <w:tcW w:w="4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6A24CF" w:rsidRPr="006A24CF" w:rsidTr="006A24CF">
        <w:trPr>
          <w:trHeight w:val="20"/>
        </w:trPr>
        <w:tc>
          <w:tcPr>
            <w:tcW w:w="5000" w:type="pct"/>
            <w:tcBorders>
              <w:top w:val="nil"/>
              <w:left w:val="nil"/>
              <w:right w:val="nil"/>
            </w:tcBorders>
            <w:shd w:val="clear" w:color="auto" w:fill="auto"/>
            <w:hideMark/>
          </w:tcPr>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Приложение   № 4</w:t>
            </w:r>
          </w:p>
          <w:p w:rsidR="006A24CF" w:rsidRDefault="006A24CF" w:rsidP="006A24CF">
            <w:pPr>
              <w:spacing w:after="0" w:line="240" w:lineRule="auto"/>
              <w:jc w:val="right"/>
              <w:rPr>
                <w:rFonts w:ascii="Times New Roman" w:eastAsia="Times New Roman" w:hAnsi="Times New Roman"/>
                <w:color w:val="000000"/>
                <w:sz w:val="18"/>
                <w:szCs w:val="18"/>
                <w:lang w:eastAsia="ru-RU"/>
              </w:rPr>
            </w:pPr>
            <w:r w:rsidRPr="006A24CF">
              <w:rPr>
                <w:rFonts w:ascii="Times New Roman" w:eastAsia="Times New Roman" w:hAnsi="Times New Roman"/>
                <w:color w:val="000000"/>
                <w:sz w:val="18"/>
                <w:szCs w:val="18"/>
                <w:lang w:eastAsia="ru-RU"/>
              </w:rPr>
              <w:t xml:space="preserve"> к постановлению администрации Богучанского района от 19.05.2017  № 543-п</w:t>
            </w:r>
          </w:p>
          <w:p w:rsidR="006A24CF" w:rsidRPr="006A24CF" w:rsidRDefault="006A24CF" w:rsidP="006A24CF">
            <w:pPr>
              <w:spacing w:after="0" w:line="240" w:lineRule="auto"/>
              <w:jc w:val="right"/>
              <w:rPr>
                <w:rFonts w:ascii="Times New Roman" w:eastAsia="Times New Roman" w:hAnsi="Times New Roman"/>
                <w:color w:val="000000"/>
                <w:sz w:val="18"/>
                <w:szCs w:val="18"/>
                <w:lang w:eastAsia="ru-RU"/>
              </w:rPr>
            </w:pPr>
          </w:p>
          <w:p w:rsidR="006A24CF" w:rsidRDefault="006A24CF" w:rsidP="006A24CF">
            <w:pPr>
              <w:spacing w:after="0" w:line="240" w:lineRule="auto"/>
              <w:jc w:val="right"/>
              <w:rPr>
                <w:rFonts w:ascii="Times New Roman" w:eastAsia="Times New Roman" w:hAnsi="Times New Roman"/>
                <w:sz w:val="18"/>
                <w:szCs w:val="18"/>
                <w:lang w:eastAsia="ru-RU"/>
              </w:rPr>
            </w:pPr>
            <w:r w:rsidRPr="006A24CF">
              <w:rPr>
                <w:rFonts w:ascii="Times New Roman" w:eastAsia="Times New Roman" w:hAnsi="Times New Roman"/>
                <w:sz w:val="18"/>
                <w:szCs w:val="18"/>
                <w:lang w:eastAsia="ru-RU"/>
              </w:rPr>
              <w:t xml:space="preserve">Приложение № 2 </w:t>
            </w:r>
            <w:r w:rsidRPr="006A24CF">
              <w:rPr>
                <w:rFonts w:ascii="Times New Roman" w:eastAsia="Times New Roman" w:hAnsi="Times New Roman"/>
                <w:sz w:val="18"/>
                <w:szCs w:val="18"/>
                <w:lang w:eastAsia="ru-RU"/>
              </w:rPr>
              <w:br/>
              <w:t xml:space="preserve">к подпрограмме "Развитие инновационной деятельности </w:t>
            </w:r>
          </w:p>
          <w:p w:rsidR="006A24CF" w:rsidRDefault="006A24CF" w:rsidP="006A24CF">
            <w:pPr>
              <w:spacing w:after="0" w:line="240" w:lineRule="auto"/>
              <w:jc w:val="right"/>
              <w:rPr>
                <w:rFonts w:ascii="Times New Roman" w:eastAsia="Times New Roman" w:hAnsi="Times New Roman"/>
                <w:sz w:val="18"/>
                <w:szCs w:val="18"/>
                <w:lang w:eastAsia="ru-RU"/>
              </w:rPr>
            </w:pPr>
            <w:r w:rsidRPr="006A24CF">
              <w:rPr>
                <w:rFonts w:ascii="Times New Roman" w:eastAsia="Times New Roman" w:hAnsi="Times New Roman"/>
                <w:sz w:val="18"/>
                <w:szCs w:val="18"/>
                <w:lang w:eastAsia="ru-RU"/>
              </w:rPr>
              <w:t xml:space="preserve">на территории  Богучанского  района" на 2014-2019 годы </w:t>
            </w:r>
          </w:p>
          <w:p w:rsidR="006A24CF" w:rsidRPr="006A24CF" w:rsidRDefault="006A24CF" w:rsidP="006A24CF">
            <w:pPr>
              <w:spacing w:after="0" w:line="240" w:lineRule="auto"/>
              <w:jc w:val="right"/>
              <w:rPr>
                <w:rFonts w:ascii="Times New Roman" w:eastAsia="Times New Roman" w:hAnsi="Times New Roman"/>
                <w:sz w:val="18"/>
                <w:szCs w:val="18"/>
                <w:lang w:eastAsia="ru-RU"/>
              </w:rPr>
            </w:pPr>
            <w:r w:rsidRPr="006A24CF">
              <w:rPr>
                <w:rFonts w:ascii="Times New Roman" w:eastAsia="Times New Roman" w:hAnsi="Times New Roman"/>
                <w:sz w:val="18"/>
                <w:szCs w:val="18"/>
                <w:lang w:eastAsia="ru-RU"/>
              </w:rPr>
              <w:t xml:space="preserve">     </w:t>
            </w:r>
          </w:p>
          <w:p w:rsidR="006A24CF" w:rsidRPr="006A24CF" w:rsidRDefault="006A24CF" w:rsidP="006A24CF">
            <w:pPr>
              <w:spacing w:after="0" w:line="240" w:lineRule="auto"/>
              <w:jc w:val="center"/>
              <w:rPr>
                <w:rFonts w:ascii="Times New Roman" w:eastAsia="Times New Roman" w:hAnsi="Times New Roman"/>
                <w:color w:val="000000"/>
                <w:sz w:val="20"/>
                <w:szCs w:val="20"/>
                <w:lang w:eastAsia="ru-RU"/>
              </w:rPr>
            </w:pPr>
            <w:r w:rsidRPr="006A24CF">
              <w:rPr>
                <w:rFonts w:ascii="Times New Roman" w:eastAsia="Times New Roman" w:hAnsi="Times New Roman"/>
                <w:bCs/>
                <w:sz w:val="20"/>
                <w:szCs w:val="20"/>
                <w:lang w:eastAsia="ru-RU"/>
              </w:rPr>
              <w:t>Перечень мероприятий подпрограммы "Развитие инновационной деятельности на территории  Богучанского  р</w:t>
            </w:r>
            <w:r>
              <w:rPr>
                <w:rFonts w:ascii="Times New Roman" w:eastAsia="Times New Roman" w:hAnsi="Times New Roman"/>
                <w:bCs/>
                <w:sz w:val="20"/>
                <w:szCs w:val="20"/>
                <w:lang w:eastAsia="ru-RU"/>
              </w:rPr>
              <w:t xml:space="preserve">айона"  на 2014-2019 годы  </w:t>
            </w:r>
            <w:r w:rsidRPr="006A24CF">
              <w:rPr>
                <w:rFonts w:ascii="Times New Roman" w:eastAsia="Times New Roman" w:hAnsi="Times New Roman"/>
                <w:bCs/>
                <w:sz w:val="20"/>
                <w:szCs w:val="20"/>
                <w:lang w:eastAsia="ru-RU"/>
              </w:rPr>
              <w:t>с указанием объема средств на их реализацию и ожидаемых результатов</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85"/>
        <w:gridCol w:w="1259"/>
        <w:gridCol w:w="979"/>
        <w:gridCol w:w="482"/>
        <w:gridCol w:w="459"/>
        <w:gridCol w:w="328"/>
        <w:gridCol w:w="384"/>
        <w:gridCol w:w="495"/>
        <w:gridCol w:w="384"/>
        <w:gridCol w:w="439"/>
        <w:gridCol w:w="439"/>
        <w:gridCol w:w="439"/>
        <w:gridCol w:w="439"/>
        <w:gridCol w:w="439"/>
        <w:gridCol w:w="439"/>
        <w:gridCol w:w="503"/>
        <w:gridCol w:w="1278"/>
      </w:tblGrid>
      <w:tr w:rsidR="006A24CF" w:rsidRPr="006A24CF" w:rsidTr="006A24CF">
        <w:trPr>
          <w:trHeight w:val="20"/>
        </w:trPr>
        <w:tc>
          <w:tcPr>
            <w:tcW w:w="1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Наименование  программы, подпрограммы</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ГРБС </w:t>
            </w:r>
          </w:p>
        </w:tc>
        <w:tc>
          <w:tcPr>
            <w:tcW w:w="945" w:type="pct"/>
            <w:gridSpan w:val="6"/>
            <w:tcBorders>
              <w:top w:val="single" w:sz="4" w:space="0" w:color="auto"/>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Код бюджетной классификации</w:t>
            </w:r>
          </w:p>
        </w:tc>
        <w:tc>
          <w:tcPr>
            <w:tcW w:w="2311" w:type="pct"/>
            <w:gridSpan w:val="7"/>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Расходы </w:t>
            </w:r>
            <w:proofErr w:type="gramStart"/>
            <w:r w:rsidRPr="006A24CF">
              <w:rPr>
                <w:rFonts w:ascii="Times New Roman" w:eastAsia="Times New Roman" w:hAnsi="Times New Roman"/>
                <w:color w:val="000000"/>
                <w:sz w:val="14"/>
                <w:szCs w:val="14"/>
                <w:lang w:eastAsia="ru-RU"/>
              </w:rPr>
              <w:t xml:space="preserve">( </w:t>
            </w:r>
            <w:proofErr w:type="gramEnd"/>
            <w:r w:rsidRPr="006A24CF">
              <w:rPr>
                <w:rFonts w:ascii="Times New Roman" w:eastAsia="Times New Roman" w:hAnsi="Times New Roman"/>
                <w:color w:val="000000"/>
                <w:sz w:val="14"/>
                <w:szCs w:val="14"/>
                <w:lang w:eastAsia="ru-RU"/>
              </w:rPr>
              <w:t>руб.), годы</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A24CF">
              <w:rPr>
                <w:rFonts w:ascii="Times New Roman" w:eastAsia="Times New Roman" w:hAnsi="Times New Roman"/>
                <w:color w:val="000000"/>
                <w:sz w:val="14"/>
                <w:szCs w:val="14"/>
                <w:lang w:eastAsia="ru-RU"/>
              </w:rPr>
              <w:br/>
              <w:t xml:space="preserve"> (в натуральном выражении)</w:t>
            </w:r>
          </w:p>
        </w:tc>
      </w:tr>
      <w:tr w:rsidR="006A24CF" w:rsidRPr="006A24CF" w:rsidTr="006A24CF">
        <w:trPr>
          <w:trHeight w:val="20"/>
        </w:trPr>
        <w:tc>
          <w:tcPr>
            <w:tcW w:w="156"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ГРБС</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РзПр</w:t>
            </w:r>
          </w:p>
        </w:tc>
        <w:tc>
          <w:tcPr>
            <w:tcW w:w="395" w:type="pct"/>
            <w:gridSpan w:val="3"/>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ЦСР</w:t>
            </w:r>
          </w:p>
        </w:tc>
        <w:tc>
          <w:tcPr>
            <w:tcW w:w="1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ВР</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2014 год</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2015 год</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2016 год</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2017 год</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2018 год</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2019 год</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на 2014 -2019 годы</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288" w:type="pct"/>
            <w:gridSpan w:val="15"/>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Цель. Создание благоприятных условий для роста  инновационного потенциала в Богучанском районе.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w:t>
            </w:r>
          </w:p>
        </w:tc>
        <w:tc>
          <w:tcPr>
            <w:tcW w:w="4288" w:type="pct"/>
            <w:gridSpan w:val="15"/>
            <w:tcBorders>
              <w:top w:val="single" w:sz="4" w:space="0" w:color="auto"/>
              <w:left w:val="nil"/>
              <w:bottom w:val="single" w:sz="4" w:space="0" w:color="auto"/>
              <w:right w:val="single" w:sz="4" w:space="0" w:color="000000"/>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 осуществляющих разработку и внедрение инновационной продукции;</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nil"/>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1.1.</w:t>
            </w:r>
          </w:p>
        </w:tc>
        <w:tc>
          <w:tcPr>
            <w:tcW w:w="622" w:type="pct"/>
            <w:tcBorders>
              <w:top w:val="nil"/>
              <w:left w:val="nil"/>
              <w:bottom w:val="nil"/>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w:t>
            </w:r>
            <w:r w:rsidRPr="006A24CF">
              <w:rPr>
                <w:rFonts w:ascii="Times New Roman" w:eastAsia="Times New Roman" w:hAnsi="Times New Roman"/>
                <w:color w:val="000000"/>
                <w:sz w:val="14"/>
                <w:szCs w:val="14"/>
                <w:lang w:eastAsia="ru-RU"/>
              </w:rPr>
              <w:lastRenderedPageBreak/>
              <w:t>муниципального имущества</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обеспечить не менее 3  субъектов малого и среднего предпринимательства помещениями, пригодными для предпринимательской деятельности </w:t>
            </w:r>
          </w:p>
        </w:tc>
      </w:tr>
      <w:tr w:rsidR="006A24CF" w:rsidRPr="006A24CF" w:rsidTr="006A24CF">
        <w:trPr>
          <w:trHeight w:val="20"/>
        </w:trPr>
        <w:tc>
          <w:tcPr>
            <w:tcW w:w="156" w:type="pct"/>
            <w:tcBorders>
              <w:top w:val="single" w:sz="4" w:space="0" w:color="auto"/>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lastRenderedPageBreak/>
              <w:t> </w:t>
            </w:r>
          </w:p>
        </w:tc>
        <w:tc>
          <w:tcPr>
            <w:tcW w:w="622" w:type="pct"/>
            <w:tcBorders>
              <w:top w:val="single" w:sz="4" w:space="0" w:color="auto"/>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по задаче 1</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nil"/>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4288" w:type="pct"/>
            <w:gridSpan w:val="15"/>
            <w:tcBorders>
              <w:top w:val="single" w:sz="4" w:space="0" w:color="auto"/>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Задача 2.Финансовая поддержка субъектов малого и среднего предпринимательства, осуществляющих разработку и внедрение инновационной продукции.</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2.1</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both"/>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 xml:space="preserve">Субсидии субъектам малого и (или) среднего предпринимательства  в целях   возмещения  части произведенных затрат. </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9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2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200</w:t>
            </w:r>
          </w:p>
        </w:tc>
        <w:tc>
          <w:tcPr>
            <w:tcW w:w="17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sz w:val="14"/>
                <w:szCs w:val="14"/>
                <w:lang w:eastAsia="ru-RU"/>
              </w:rPr>
            </w:pPr>
            <w:r w:rsidRPr="006A24CF">
              <w:rPr>
                <w:rFonts w:ascii="Times New Roman" w:eastAsia="Times New Roman" w:hAnsi="Times New Roman"/>
                <w:sz w:val="14"/>
                <w:szCs w:val="14"/>
                <w:lang w:eastAsia="ru-RU"/>
              </w:rPr>
              <w:t>81010</w:t>
            </w:r>
          </w:p>
        </w:tc>
        <w:tc>
          <w:tcPr>
            <w:tcW w:w="182"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814</w:t>
            </w:r>
          </w:p>
        </w:tc>
        <w:tc>
          <w:tcPr>
            <w:tcW w:w="282"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Поддержано не менее -1 субъекта  МСП  ежегодно 2018 -2019 гг.;  дополнительно создано  не  менее 5  рабочих  мест ежегодно</w:t>
            </w:r>
            <w:proofErr w:type="gramStart"/>
            <w:r w:rsidRPr="006A24CF">
              <w:rPr>
                <w:rFonts w:ascii="Times New Roman" w:eastAsia="Times New Roman" w:hAnsi="Times New Roman"/>
                <w:color w:val="000000"/>
                <w:sz w:val="14"/>
                <w:szCs w:val="14"/>
                <w:lang w:eastAsia="ru-RU"/>
              </w:rPr>
              <w:t xml:space="preserve"> ,</w:t>
            </w:r>
            <w:proofErr w:type="gramEnd"/>
            <w:r w:rsidRPr="006A24CF">
              <w:rPr>
                <w:rFonts w:ascii="Times New Roman" w:eastAsia="Times New Roman" w:hAnsi="Times New Roman"/>
                <w:color w:val="000000"/>
                <w:sz w:val="14"/>
                <w:szCs w:val="14"/>
                <w:lang w:eastAsia="ru-RU"/>
              </w:rPr>
              <w:br w:type="page"/>
              <w:t>сохранено  рабочих мест – не менее 30 ежегодно; привлечено инвестиций  - 5000,0 тыс. рублей  ежегодно</w:t>
            </w:r>
            <w:r w:rsidRPr="006A24CF">
              <w:rPr>
                <w:rFonts w:ascii="Times New Roman" w:eastAsia="Times New Roman" w:hAnsi="Times New Roman"/>
                <w:color w:val="000000"/>
                <w:sz w:val="14"/>
                <w:szCs w:val="14"/>
                <w:lang w:eastAsia="ru-RU"/>
              </w:rPr>
              <w:br w:type="page"/>
              <w:t>2018-2019 гг.; увеличение  инновационных товаров, работ услуг,СМП не менее 1000,0 тыс.руб. ежегодно</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Arial CYR" w:eastAsia="Times New Roman" w:hAnsi="Arial CYR" w:cs="Arial CYR"/>
                <w:sz w:val="14"/>
                <w:szCs w:val="14"/>
                <w:lang w:eastAsia="ru-RU"/>
              </w:rPr>
            </w:pPr>
            <w:r w:rsidRPr="006A24CF">
              <w:rPr>
                <w:rFonts w:ascii="Arial CYR" w:eastAsia="Times New Roman" w:hAnsi="Arial CYR" w:cs="Arial CYR"/>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806</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0412</w:t>
            </w:r>
          </w:p>
        </w:tc>
        <w:tc>
          <w:tcPr>
            <w:tcW w:w="9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08</w:t>
            </w:r>
          </w:p>
        </w:tc>
        <w:tc>
          <w:tcPr>
            <w:tcW w:w="12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2</w:t>
            </w:r>
          </w:p>
        </w:tc>
        <w:tc>
          <w:tcPr>
            <w:tcW w:w="17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7607</w:t>
            </w:r>
          </w:p>
        </w:tc>
        <w:tc>
          <w:tcPr>
            <w:tcW w:w="182"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810</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по задаче 2</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Итого по подпрограмме</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в том числе:</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краевой бюджет</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r w:rsidR="006A24CF" w:rsidRPr="006A24CF" w:rsidTr="006A24CF">
        <w:trPr>
          <w:trHeight w:val="20"/>
        </w:trPr>
        <w:tc>
          <w:tcPr>
            <w:tcW w:w="156" w:type="pct"/>
            <w:tcBorders>
              <w:top w:val="nil"/>
              <w:left w:val="single" w:sz="4" w:space="0" w:color="auto"/>
              <w:bottom w:val="single" w:sz="4" w:space="0" w:color="auto"/>
              <w:right w:val="single" w:sz="4" w:space="0" w:color="auto"/>
            </w:tcBorders>
            <w:shd w:val="clear" w:color="auto" w:fill="auto"/>
            <w:hideMark/>
          </w:tcPr>
          <w:p w:rsidR="006A24CF" w:rsidRPr="006A24CF" w:rsidRDefault="006A24CF" w:rsidP="006A24CF">
            <w:pPr>
              <w:spacing w:after="0" w:line="240" w:lineRule="auto"/>
              <w:jc w:val="center"/>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районный  бюджет</w:t>
            </w:r>
          </w:p>
        </w:tc>
        <w:tc>
          <w:tcPr>
            <w:tcW w:w="411"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FF0000"/>
                <w:sz w:val="14"/>
                <w:szCs w:val="14"/>
                <w:lang w:eastAsia="ru-RU"/>
              </w:rPr>
            </w:pPr>
            <w:r w:rsidRPr="006A24CF">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jc w:val="right"/>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xml:space="preserve">                       -    </w:t>
            </w:r>
          </w:p>
        </w:tc>
        <w:tc>
          <w:tcPr>
            <w:tcW w:w="556" w:type="pct"/>
            <w:tcBorders>
              <w:top w:val="nil"/>
              <w:left w:val="nil"/>
              <w:bottom w:val="single" w:sz="4" w:space="0" w:color="auto"/>
              <w:right w:val="single" w:sz="4" w:space="0" w:color="auto"/>
            </w:tcBorders>
            <w:shd w:val="clear" w:color="auto" w:fill="auto"/>
            <w:hideMark/>
          </w:tcPr>
          <w:p w:rsidR="006A24CF" w:rsidRPr="006A24CF" w:rsidRDefault="006A24CF" w:rsidP="006A24CF">
            <w:pPr>
              <w:spacing w:after="0" w:line="240" w:lineRule="auto"/>
              <w:rPr>
                <w:rFonts w:ascii="Times New Roman" w:eastAsia="Times New Roman" w:hAnsi="Times New Roman"/>
                <w:color w:val="000000"/>
                <w:sz w:val="14"/>
                <w:szCs w:val="14"/>
                <w:lang w:eastAsia="ru-RU"/>
              </w:rPr>
            </w:pPr>
            <w:r w:rsidRPr="006A24CF">
              <w:rPr>
                <w:rFonts w:ascii="Times New Roman" w:eastAsia="Times New Roman" w:hAnsi="Times New Roman"/>
                <w:color w:val="000000"/>
                <w:sz w:val="14"/>
                <w:szCs w:val="14"/>
                <w:lang w:eastAsia="ru-RU"/>
              </w:rPr>
              <w:t> </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237D6" w:rsidRPr="00A237D6" w:rsidRDefault="00A237D6" w:rsidP="00A237D6">
      <w:pPr>
        <w:spacing w:after="0" w:line="240" w:lineRule="auto"/>
        <w:jc w:val="center"/>
        <w:rPr>
          <w:rFonts w:ascii="Times New Roman" w:hAnsi="Times New Roman"/>
          <w:sz w:val="18"/>
          <w:szCs w:val="18"/>
        </w:rPr>
      </w:pPr>
      <w:r w:rsidRPr="00A237D6">
        <w:rPr>
          <w:rFonts w:ascii="Times New Roman" w:hAnsi="Times New Roman"/>
          <w:sz w:val="18"/>
          <w:szCs w:val="18"/>
        </w:rPr>
        <w:t>АДМИНИСТРАЦИЯ БОГУЧАНСКОГО  РАЙОНА</w:t>
      </w:r>
    </w:p>
    <w:p w:rsidR="00A237D6" w:rsidRPr="00A237D6" w:rsidRDefault="00A237D6" w:rsidP="00A237D6">
      <w:pPr>
        <w:spacing w:after="0" w:line="240" w:lineRule="auto"/>
        <w:jc w:val="center"/>
        <w:rPr>
          <w:rFonts w:ascii="Times New Roman" w:hAnsi="Times New Roman"/>
          <w:sz w:val="18"/>
          <w:szCs w:val="18"/>
        </w:rPr>
      </w:pPr>
      <w:r w:rsidRPr="00A237D6">
        <w:rPr>
          <w:rFonts w:ascii="Times New Roman" w:hAnsi="Times New Roman"/>
          <w:sz w:val="18"/>
          <w:szCs w:val="18"/>
        </w:rPr>
        <w:t>ПОСТАНОВЛЕНИЕ</w:t>
      </w:r>
    </w:p>
    <w:p w:rsidR="00A237D6" w:rsidRPr="00A237D6" w:rsidRDefault="00A237D6" w:rsidP="00A237D6">
      <w:pPr>
        <w:spacing w:after="0" w:line="240" w:lineRule="auto"/>
        <w:jc w:val="center"/>
        <w:rPr>
          <w:rFonts w:ascii="Times New Roman" w:hAnsi="Times New Roman"/>
          <w:sz w:val="20"/>
          <w:szCs w:val="20"/>
          <w:lang w:eastAsia="ru-RU"/>
        </w:rPr>
      </w:pPr>
      <w:r w:rsidRPr="00A237D6">
        <w:rPr>
          <w:rFonts w:ascii="Times New Roman" w:hAnsi="Times New Roman"/>
          <w:sz w:val="20"/>
          <w:szCs w:val="20"/>
          <w:lang w:eastAsia="ru-RU"/>
        </w:rPr>
        <w:t xml:space="preserve">19.05.2017                                  с. Богучаны           </w:t>
      </w:r>
      <w:r>
        <w:rPr>
          <w:rFonts w:ascii="Times New Roman" w:hAnsi="Times New Roman"/>
          <w:sz w:val="20"/>
          <w:szCs w:val="20"/>
          <w:lang w:eastAsia="ru-RU"/>
        </w:rPr>
        <w:t xml:space="preserve">    </w:t>
      </w:r>
      <w:r w:rsidRPr="00A237D6">
        <w:rPr>
          <w:rFonts w:ascii="Times New Roman" w:hAnsi="Times New Roman"/>
          <w:sz w:val="20"/>
          <w:szCs w:val="20"/>
          <w:lang w:eastAsia="ru-RU"/>
        </w:rPr>
        <w:t xml:space="preserve">                        № 535-п</w:t>
      </w:r>
    </w:p>
    <w:p w:rsidR="00A237D6" w:rsidRPr="00A237D6" w:rsidRDefault="00A237D6" w:rsidP="00A237D6">
      <w:pPr>
        <w:widowControl w:val="0"/>
        <w:autoSpaceDE w:val="0"/>
        <w:autoSpaceDN w:val="0"/>
        <w:adjustRightInd w:val="0"/>
        <w:spacing w:after="0" w:line="240" w:lineRule="auto"/>
        <w:jc w:val="center"/>
        <w:rPr>
          <w:rFonts w:ascii="Times New Roman" w:hAnsi="Times New Roman"/>
          <w:sz w:val="20"/>
          <w:szCs w:val="20"/>
        </w:rPr>
      </w:pPr>
      <w:bookmarkStart w:id="10" w:name="Par1"/>
      <w:bookmarkEnd w:id="10"/>
    </w:p>
    <w:p w:rsidR="00A237D6" w:rsidRPr="00A237D6" w:rsidRDefault="00A237D6" w:rsidP="00A237D6">
      <w:pPr>
        <w:widowControl w:val="0"/>
        <w:autoSpaceDE w:val="0"/>
        <w:autoSpaceDN w:val="0"/>
        <w:adjustRightInd w:val="0"/>
        <w:spacing w:after="0" w:line="240" w:lineRule="auto"/>
        <w:jc w:val="center"/>
        <w:rPr>
          <w:rFonts w:cs="Calibri"/>
          <w:sz w:val="20"/>
          <w:szCs w:val="20"/>
        </w:rPr>
      </w:pPr>
      <w:r w:rsidRPr="00A237D6">
        <w:rPr>
          <w:rFonts w:ascii="Times New Roman" w:hAnsi="Times New Roman"/>
          <w:sz w:val="20"/>
          <w:szCs w:val="20"/>
        </w:rPr>
        <w:t>О внесении изменений в постановление администрации Богучанского района от 17.08.2015 №751-п «Об утверждении муниципальной адресной программы «Переселение граждан из аварийного жилищного фонда в Богучанском районе» на 2016 – 2017 годы»</w:t>
      </w:r>
    </w:p>
    <w:p w:rsidR="00A237D6" w:rsidRPr="00A237D6" w:rsidRDefault="00A237D6" w:rsidP="00A237D6">
      <w:pPr>
        <w:widowControl w:val="0"/>
        <w:autoSpaceDE w:val="0"/>
        <w:autoSpaceDN w:val="0"/>
        <w:adjustRightInd w:val="0"/>
        <w:spacing w:after="0" w:line="240" w:lineRule="auto"/>
        <w:jc w:val="center"/>
        <w:rPr>
          <w:rFonts w:ascii="Times New Roman" w:hAnsi="Times New Roman"/>
          <w:sz w:val="20"/>
          <w:szCs w:val="20"/>
        </w:rPr>
      </w:pPr>
    </w:p>
    <w:p w:rsid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237D6">
        <w:rPr>
          <w:rFonts w:ascii="Times New Roman" w:hAnsi="Times New Roman"/>
          <w:sz w:val="20"/>
          <w:szCs w:val="20"/>
        </w:rPr>
        <w:t xml:space="preserve">В соответствии с постановлением Правительства  Красноярского края от 01.02.2017г. №60-п «О внесении изменений в постановление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2013-2017 годы», руководствуясь </w:t>
      </w:r>
      <w:hyperlink r:id="rId28" w:history="1">
        <w:r w:rsidRPr="00A237D6">
          <w:rPr>
            <w:rFonts w:ascii="Times New Roman" w:hAnsi="Times New Roman"/>
            <w:sz w:val="20"/>
            <w:szCs w:val="20"/>
          </w:rPr>
          <w:t xml:space="preserve">ст. ст. </w:t>
        </w:r>
      </w:hyperlink>
      <w:r w:rsidRPr="00A237D6">
        <w:rPr>
          <w:rFonts w:ascii="Times New Roman" w:hAnsi="Times New Roman"/>
          <w:sz w:val="20"/>
          <w:szCs w:val="20"/>
        </w:rPr>
        <w:t xml:space="preserve">7, 43, 47  Устава Богучанского района  Красноярского края, </w:t>
      </w:r>
      <w:proofErr w:type="gramEnd"/>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ПОСТАНОВЛЯЮ:</w:t>
      </w:r>
    </w:p>
    <w:p w:rsidR="00A237D6" w:rsidRPr="00A237D6" w:rsidRDefault="00A237D6" w:rsidP="00A237D6">
      <w:pPr>
        <w:widowControl w:val="0"/>
        <w:autoSpaceDE w:val="0"/>
        <w:autoSpaceDN w:val="0"/>
        <w:adjustRightInd w:val="0"/>
        <w:spacing w:after="0" w:line="240" w:lineRule="auto"/>
        <w:ind w:firstLine="540"/>
        <w:jc w:val="both"/>
        <w:rPr>
          <w:rFonts w:cs="Calibri"/>
          <w:sz w:val="20"/>
          <w:szCs w:val="20"/>
        </w:rPr>
      </w:pPr>
      <w:r w:rsidRPr="00A237D6">
        <w:rPr>
          <w:rFonts w:ascii="Times New Roman" w:hAnsi="Times New Roman"/>
          <w:sz w:val="20"/>
          <w:szCs w:val="20"/>
        </w:rPr>
        <w:t>1. Внести в постановление администрации Богучанского района от 17.08.2015 №751-п «Об утверждении муниципальной адресной программы «Переселение граждан из аварийного жилищного фонда в Богучанском районе» на 2016 – 2017 годы» следующие  изменения:</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  муниципальную адресную </w:t>
      </w:r>
      <w:hyperlink w:anchor="Par35" w:history="1">
        <w:r w:rsidRPr="00A237D6">
          <w:rPr>
            <w:rFonts w:ascii="Times New Roman" w:hAnsi="Times New Roman"/>
            <w:sz w:val="20"/>
            <w:szCs w:val="20"/>
          </w:rPr>
          <w:t>программу</w:t>
        </w:r>
      </w:hyperlink>
      <w:r w:rsidRPr="00A237D6">
        <w:rPr>
          <w:rFonts w:ascii="Times New Roman" w:hAnsi="Times New Roman"/>
          <w:sz w:val="20"/>
          <w:szCs w:val="20"/>
        </w:rPr>
        <w:t xml:space="preserve"> "Переселение граждан из аварийного жилищного фонда в  Богучанском районе» на 2016 - 2017 годы читать в новой редакции, согласно приложению к настоящему постановлению.</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2. </w:t>
      </w:r>
      <w:proofErr w:type="gramStart"/>
      <w:r w:rsidRPr="00A237D6">
        <w:rPr>
          <w:rFonts w:ascii="Times New Roman" w:hAnsi="Times New Roman"/>
          <w:sz w:val="20"/>
          <w:szCs w:val="20"/>
        </w:rPr>
        <w:t>Контроль за</w:t>
      </w:r>
      <w:proofErr w:type="gramEnd"/>
      <w:r w:rsidRPr="00A237D6">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А.Ю.Машинистова.</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3. Постановление вступает в силу со дня, следующего за днем его опубликования в Официальном вестнике Богучанского района.</w:t>
      </w:r>
    </w:p>
    <w:p w:rsidR="00A237D6" w:rsidRPr="00A237D6" w:rsidRDefault="00A237D6" w:rsidP="00A237D6">
      <w:pPr>
        <w:widowControl w:val="0"/>
        <w:autoSpaceDE w:val="0"/>
        <w:autoSpaceDN w:val="0"/>
        <w:adjustRightInd w:val="0"/>
        <w:spacing w:after="0" w:line="240" w:lineRule="auto"/>
        <w:jc w:val="both"/>
        <w:rPr>
          <w:rFonts w:cs="Calibri"/>
          <w:sz w:val="20"/>
          <w:szCs w:val="20"/>
        </w:rPr>
      </w:pP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20"/>
          <w:szCs w:val="20"/>
        </w:rPr>
      </w:pPr>
      <w:r w:rsidRPr="00A237D6">
        <w:rPr>
          <w:rFonts w:ascii="Times New Roman" w:hAnsi="Times New Roman"/>
          <w:sz w:val="20"/>
          <w:szCs w:val="20"/>
        </w:rPr>
        <w:t>И.о. Главы Богучанского района                                                 В.Ю.Карнаухов</w:t>
      </w: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237D6" w:rsidRPr="00A237D6" w:rsidRDefault="00A237D6" w:rsidP="00A237D6">
      <w:pPr>
        <w:widowControl w:val="0"/>
        <w:autoSpaceDE w:val="0"/>
        <w:autoSpaceDN w:val="0"/>
        <w:adjustRightInd w:val="0"/>
        <w:spacing w:after="0" w:line="240" w:lineRule="auto"/>
        <w:jc w:val="right"/>
        <w:outlineLvl w:val="0"/>
        <w:rPr>
          <w:rFonts w:ascii="Times New Roman" w:hAnsi="Times New Roman"/>
          <w:sz w:val="18"/>
          <w:szCs w:val="18"/>
        </w:rPr>
      </w:pPr>
      <w:r>
        <w:rPr>
          <w:rFonts w:ascii="Times New Roman" w:hAnsi="Times New Roman"/>
          <w:sz w:val="28"/>
          <w:szCs w:val="28"/>
        </w:rPr>
        <w:t xml:space="preserve">                                                                                                               </w:t>
      </w:r>
      <w:r w:rsidRPr="00A237D6">
        <w:rPr>
          <w:rFonts w:ascii="Times New Roman" w:hAnsi="Times New Roman"/>
          <w:sz w:val="18"/>
          <w:szCs w:val="18"/>
        </w:rPr>
        <w:t>Приложение</w:t>
      </w:r>
    </w:p>
    <w:p w:rsidR="00A237D6" w:rsidRPr="00A237D6" w:rsidRDefault="00A237D6" w:rsidP="00A237D6">
      <w:pPr>
        <w:widowControl w:val="0"/>
        <w:autoSpaceDE w:val="0"/>
        <w:autoSpaceDN w:val="0"/>
        <w:adjustRightInd w:val="0"/>
        <w:spacing w:after="0" w:line="240" w:lineRule="auto"/>
        <w:jc w:val="right"/>
        <w:rPr>
          <w:rFonts w:ascii="Times New Roman" w:hAnsi="Times New Roman"/>
          <w:sz w:val="18"/>
          <w:szCs w:val="18"/>
        </w:rPr>
      </w:pPr>
      <w:r w:rsidRPr="00A237D6">
        <w:rPr>
          <w:rFonts w:ascii="Times New Roman" w:hAnsi="Times New Roman"/>
          <w:sz w:val="18"/>
          <w:szCs w:val="18"/>
        </w:rPr>
        <w:t>к постановлению администрации</w:t>
      </w:r>
    </w:p>
    <w:p w:rsidR="00A237D6" w:rsidRPr="00A237D6" w:rsidRDefault="00A237D6" w:rsidP="00A237D6">
      <w:pPr>
        <w:widowControl w:val="0"/>
        <w:autoSpaceDE w:val="0"/>
        <w:autoSpaceDN w:val="0"/>
        <w:adjustRightInd w:val="0"/>
        <w:spacing w:after="0" w:line="240" w:lineRule="auto"/>
        <w:jc w:val="right"/>
        <w:rPr>
          <w:rFonts w:ascii="Times New Roman" w:hAnsi="Times New Roman"/>
          <w:sz w:val="18"/>
          <w:szCs w:val="18"/>
        </w:rPr>
      </w:pPr>
      <w:r w:rsidRPr="00A237D6">
        <w:rPr>
          <w:rFonts w:ascii="Times New Roman" w:hAnsi="Times New Roman"/>
          <w:sz w:val="18"/>
          <w:szCs w:val="18"/>
        </w:rPr>
        <w:t>Богучанского района</w:t>
      </w:r>
    </w:p>
    <w:p w:rsidR="00A237D6" w:rsidRPr="00236365" w:rsidRDefault="00A237D6" w:rsidP="00A237D6">
      <w:pPr>
        <w:widowControl w:val="0"/>
        <w:autoSpaceDE w:val="0"/>
        <w:autoSpaceDN w:val="0"/>
        <w:adjustRightInd w:val="0"/>
        <w:spacing w:after="0" w:line="240" w:lineRule="auto"/>
        <w:jc w:val="right"/>
        <w:rPr>
          <w:rFonts w:ascii="Times New Roman" w:hAnsi="Times New Roman"/>
          <w:sz w:val="28"/>
          <w:szCs w:val="28"/>
        </w:rPr>
      </w:pPr>
      <w:r w:rsidRPr="00A237D6">
        <w:rPr>
          <w:rFonts w:ascii="Times New Roman" w:hAnsi="Times New Roman"/>
          <w:sz w:val="18"/>
          <w:szCs w:val="18"/>
        </w:rPr>
        <w:t xml:space="preserve">                                                                                         от    19.05.2017 г. № 535-п</w:t>
      </w:r>
      <w:r>
        <w:rPr>
          <w:rFonts w:ascii="Times New Roman" w:hAnsi="Times New Roman"/>
          <w:sz w:val="28"/>
          <w:szCs w:val="28"/>
        </w:rPr>
        <w:t xml:space="preserve">              </w:t>
      </w:r>
    </w:p>
    <w:p w:rsidR="00A237D6" w:rsidRPr="00A237D6" w:rsidRDefault="00A237D6" w:rsidP="00A237D6">
      <w:pPr>
        <w:widowControl w:val="0"/>
        <w:autoSpaceDE w:val="0"/>
        <w:autoSpaceDN w:val="0"/>
        <w:adjustRightInd w:val="0"/>
        <w:spacing w:after="0" w:line="240" w:lineRule="auto"/>
        <w:jc w:val="right"/>
        <w:rPr>
          <w:rFonts w:ascii="Times New Roman" w:hAnsi="Times New Roman"/>
          <w:sz w:val="20"/>
          <w:szCs w:val="20"/>
        </w:rPr>
      </w:pPr>
    </w:p>
    <w:p w:rsidR="00A237D6" w:rsidRPr="00A237D6" w:rsidRDefault="00A237D6" w:rsidP="00A237D6">
      <w:pPr>
        <w:widowControl w:val="0"/>
        <w:autoSpaceDE w:val="0"/>
        <w:autoSpaceDN w:val="0"/>
        <w:adjustRightInd w:val="0"/>
        <w:spacing w:after="0" w:line="240" w:lineRule="auto"/>
        <w:jc w:val="center"/>
        <w:rPr>
          <w:rFonts w:ascii="Times New Roman" w:hAnsi="Times New Roman"/>
          <w:bCs/>
          <w:sz w:val="20"/>
          <w:szCs w:val="20"/>
        </w:rPr>
      </w:pPr>
      <w:r w:rsidRPr="00A237D6">
        <w:rPr>
          <w:rFonts w:ascii="Times New Roman" w:hAnsi="Times New Roman"/>
          <w:bCs/>
          <w:sz w:val="20"/>
          <w:szCs w:val="20"/>
        </w:rPr>
        <w:t>Муниципальная адресная программа</w:t>
      </w:r>
      <w:r>
        <w:rPr>
          <w:rFonts w:ascii="Times New Roman" w:hAnsi="Times New Roman"/>
          <w:bCs/>
          <w:sz w:val="20"/>
          <w:szCs w:val="20"/>
        </w:rPr>
        <w:t xml:space="preserve">  </w:t>
      </w:r>
      <w:r w:rsidRPr="00A237D6">
        <w:rPr>
          <w:rFonts w:ascii="Times New Roman" w:hAnsi="Times New Roman"/>
          <w:bCs/>
          <w:sz w:val="20"/>
          <w:szCs w:val="20"/>
        </w:rPr>
        <w:t>«Переселение граждан из аварийного жилищного фонда в Богучанском районе» на 2016-2017 годы</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20"/>
          <w:szCs w:val="20"/>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18"/>
          <w:szCs w:val="20"/>
        </w:rPr>
      </w:pPr>
      <w:r w:rsidRPr="00A237D6">
        <w:rPr>
          <w:rFonts w:ascii="Times New Roman" w:hAnsi="Times New Roman"/>
          <w:sz w:val="18"/>
          <w:szCs w:val="20"/>
        </w:rPr>
        <w:t>ПАСПОРТ ПРОГРАММЫ</w:t>
      </w:r>
    </w:p>
    <w:p w:rsidR="00A237D6" w:rsidRPr="00A237D6" w:rsidRDefault="00A237D6" w:rsidP="00A237D6">
      <w:pPr>
        <w:widowControl w:val="0"/>
        <w:autoSpaceDE w:val="0"/>
        <w:autoSpaceDN w:val="0"/>
        <w:adjustRightInd w:val="0"/>
        <w:spacing w:after="0" w:line="240" w:lineRule="auto"/>
        <w:jc w:val="center"/>
        <w:rPr>
          <w:rFonts w:ascii="Times New Roman" w:hAnsi="Times New Roman"/>
          <w:sz w:val="20"/>
          <w:szCs w:val="20"/>
        </w:rPr>
      </w:pPr>
    </w:p>
    <w:tbl>
      <w:tblPr>
        <w:tblW w:w="5000" w:type="pct"/>
        <w:tblCellMar>
          <w:top w:w="75" w:type="dxa"/>
          <w:left w:w="0" w:type="dxa"/>
          <w:bottom w:w="75" w:type="dxa"/>
          <w:right w:w="0" w:type="dxa"/>
        </w:tblCellMar>
        <w:tblLook w:val="0000"/>
      </w:tblPr>
      <w:tblGrid>
        <w:gridCol w:w="2813"/>
        <w:gridCol w:w="6665"/>
      </w:tblGrid>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Наименование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муниципальная адресная программа "Переселение граждан из аварийного жилищного фонда в Богучанском районе» на 2016 - 2017 годы (далее - Программа)</w:t>
            </w: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Основание для разработки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 xml:space="preserve">Федеральный </w:t>
            </w:r>
            <w:hyperlink r:id="rId29" w:history="1">
              <w:r w:rsidRPr="00A237D6">
                <w:rPr>
                  <w:rFonts w:ascii="Times New Roman" w:hAnsi="Times New Roman"/>
                  <w:sz w:val="14"/>
                  <w:szCs w:val="14"/>
                </w:rPr>
                <w:t>закон</w:t>
              </w:r>
            </w:hyperlink>
            <w:r w:rsidRPr="00A237D6">
              <w:rPr>
                <w:rFonts w:ascii="Times New Roman" w:hAnsi="Times New Roman"/>
                <w:sz w:val="14"/>
                <w:szCs w:val="14"/>
              </w:rPr>
              <w:t xml:space="preserve"> от 21.07.2007 N 185-ФЗ "О Фонде содействия реформированию жилищно-коммунального хозяйства";</w:t>
            </w:r>
          </w:p>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Постановление Правительства Красноярского края от 06.05.2013г. №228-п «Об утверждении региональных адресных программ по переселению граждан из аварийного жилищного фонда в Красноярском крае на 2013-2017 годы»</w:t>
            </w: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Муниципальный заказчик – координатор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Исполнители мероприятий программы, главные распорядители бюджетных средств</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Администрация Богучанского сельсовета;</w:t>
            </w:r>
          </w:p>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Администрация Пинчугского сельсовета</w:t>
            </w: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Цели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1) создание безопасных и благоприятных условий проживания граждан;</w:t>
            </w:r>
          </w:p>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2) повышение эффективности реформирования жилищно-коммунального хозяйства</w:t>
            </w: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Задачи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финансовое и организационное обеспечение переселения граждан из многоквартирных домов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Срок реализации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2016 - 2017 годы</w:t>
            </w:r>
          </w:p>
        </w:tc>
      </w:tr>
      <w:tr w:rsidR="00A237D6" w:rsidRPr="00A237D6" w:rsidTr="00A237D6">
        <w:tc>
          <w:tcPr>
            <w:tcW w:w="1484" w:type="pct"/>
            <w:tcBorders>
              <w:top w:val="single" w:sz="4" w:space="0" w:color="auto"/>
              <w:left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Объемы и источники финансирования программы</w:t>
            </w:r>
          </w:p>
        </w:tc>
        <w:tc>
          <w:tcPr>
            <w:tcW w:w="3516" w:type="pct"/>
            <w:tcBorders>
              <w:top w:val="single" w:sz="4" w:space="0" w:color="auto"/>
              <w:left w:val="single" w:sz="4" w:space="0" w:color="auto"/>
              <w:right w:val="single" w:sz="4" w:space="0" w:color="auto"/>
            </w:tcBorders>
            <w:tcMar>
              <w:top w:w="102" w:type="dxa"/>
              <w:left w:w="62" w:type="dxa"/>
              <w:bottom w:w="102" w:type="dxa"/>
              <w:right w:w="62" w:type="dxa"/>
            </w:tcMar>
          </w:tcPr>
          <w:p w:rsidR="00A237D6" w:rsidRPr="00A237D6" w:rsidRDefault="00A237D6" w:rsidP="00A237D6">
            <w:pPr>
              <w:autoSpaceDE w:val="0"/>
              <w:autoSpaceDN w:val="0"/>
              <w:adjustRightInd w:val="0"/>
              <w:spacing w:after="0" w:line="240" w:lineRule="auto"/>
              <w:jc w:val="both"/>
              <w:outlineLvl w:val="0"/>
              <w:rPr>
                <w:rFonts w:ascii="Times New Roman" w:hAnsi="Times New Roman"/>
                <w:sz w:val="14"/>
                <w:szCs w:val="14"/>
              </w:rPr>
            </w:pPr>
            <w:r w:rsidRPr="00A237D6">
              <w:rPr>
                <w:rFonts w:ascii="Times New Roman" w:hAnsi="Times New Roman"/>
                <w:sz w:val="14"/>
                <w:szCs w:val="14"/>
              </w:rPr>
              <w:t>Общий объем финансирования программы       составляет 79 226 552,69 рублей, в том числе:</w:t>
            </w:r>
          </w:p>
          <w:p w:rsidR="00A237D6" w:rsidRPr="00A237D6" w:rsidRDefault="00A237D6" w:rsidP="00A237D6">
            <w:pPr>
              <w:autoSpaceDE w:val="0"/>
              <w:autoSpaceDN w:val="0"/>
              <w:adjustRightInd w:val="0"/>
              <w:spacing w:after="0" w:line="240" w:lineRule="auto"/>
              <w:jc w:val="both"/>
              <w:outlineLvl w:val="0"/>
              <w:rPr>
                <w:rFonts w:ascii="Times New Roman" w:hAnsi="Times New Roman"/>
                <w:sz w:val="14"/>
                <w:szCs w:val="14"/>
              </w:rPr>
            </w:pPr>
            <w:r w:rsidRPr="00A237D6">
              <w:rPr>
                <w:rFonts w:ascii="Times New Roman" w:hAnsi="Times New Roman"/>
                <w:sz w:val="14"/>
                <w:szCs w:val="14"/>
              </w:rPr>
              <w:t>2016 год – 73 168 015,98 рублей;</w:t>
            </w:r>
          </w:p>
          <w:p w:rsidR="00A237D6" w:rsidRPr="00A237D6" w:rsidRDefault="00A237D6" w:rsidP="00A237D6">
            <w:pPr>
              <w:autoSpaceDE w:val="0"/>
              <w:autoSpaceDN w:val="0"/>
              <w:adjustRightInd w:val="0"/>
              <w:spacing w:after="0" w:line="240" w:lineRule="auto"/>
              <w:jc w:val="both"/>
              <w:outlineLvl w:val="0"/>
              <w:rPr>
                <w:rFonts w:ascii="Times New Roman" w:hAnsi="Times New Roman"/>
                <w:sz w:val="14"/>
                <w:szCs w:val="14"/>
              </w:rPr>
            </w:pPr>
            <w:r w:rsidRPr="00A237D6">
              <w:rPr>
                <w:rFonts w:ascii="Times New Roman" w:hAnsi="Times New Roman"/>
                <w:sz w:val="14"/>
                <w:szCs w:val="14"/>
              </w:rPr>
              <w:t>2017 год –   6 058 536,71  рублей,</w:t>
            </w:r>
          </w:p>
          <w:p w:rsidR="00A237D6" w:rsidRPr="00A237D6" w:rsidRDefault="00A237D6" w:rsidP="00A237D6">
            <w:pPr>
              <w:autoSpaceDE w:val="0"/>
              <w:autoSpaceDN w:val="0"/>
              <w:adjustRightInd w:val="0"/>
              <w:spacing w:after="0" w:line="240" w:lineRule="auto"/>
              <w:jc w:val="both"/>
              <w:outlineLvl w:val="0"/>
              <w:rPr>
                <w:rFonts w:ascii="Times New Roman" w:hAnsi="Times New Roman"/>
                <w:sz w:val="14"/>
                <w:szCs w:val="14"/>
              </w:rPr>
            </w:pPr>
            <w:r w:rsidRPr="00A237D6">
              <w:rPr>
                <w:rFonts w:ascii="Times New Roman" w:hAnsi="Times New Roman"/>
                <w:sz w:val="14"/>
                <w:szCs w:val="14"/>
              </w:rPr>
              <w:t>из них:</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средства Фонда содействия реформированию жилищно-коммунального хозяйства - 41 618 795,48 рублей, в том числе:</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2016 год - 35 560 258,77 рублей;</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2017 год -   6 058 536,71 рублей,</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средства краевого бюджета на долевое финансирование - 36 802 663,44 рублей, в том числе:</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2016 год - 36 802 663,44 рублей;</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2017 год -                 0,00 рублей,</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средства местного бюджета на долевое финансирование – 805 093,77 рублей, в том числе:</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2016 год – 805 093,77 рублей;</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rPr>
            </w:pPr>
            <w:r w:rsidRPr="00A237D6">
              <w:rPr>
                <w:rFonts w:ascii="Times New Roman" w:hAnsi="Times New Roman"/>
                <w:sz w:val="14"/>
                <w:szCs w:val="14"/>
              </w:rPr>
              <w:t>2017 год -             0,00 рублей.</w:t>
            </w:r>
          </w:p>
        </w:tc>
      </w:tr>
      <w:tr w:rsidR="00A237D6" w:rsidRPr="00A237D6" w:rsidTr="00A237D6">
        <w:tc>
          <w:tcPr>
            <w:tcW w:w="5000"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jc w:val="both"/>
              <w:rPr>
                <w:rFonts w:ascii="Times New Roman" w:hAnsi="Times New Roman"/>
                <w:sz w:val="14"/>
                <w:szCs w:val="14"/>
                <w:highlight w:val="yellow"/>
              </w:rPr>
            </w:pP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Ожидаемые конечные результаты реализации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в результате выполнения мероприятий Программы в муниципальных образованиях Богучанского района к 01.09.2017 года  будет переселено 97 человек из 14 аварийных жилых домов</w:t>
            </w:r>
          </w:p>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highlight w:val="yellow"/>
              </w:rPr>
            </w:pPr>
          </w:p>
        </w:tc>
      </w:tr>
      <w:tr w:rsidR="00A237D6" w:rsidRPr="00A237D6" w:rsidTr="00A237D6">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proofErr w:type="gramStart"/>
            <w:r w:rsidRPr="00A237D6">
              <w:rPr>
                <w:rFonts w:ascii="Times New Roman" w:hAnsi="Times New Roman"/>
                <w:sz w:val="14"/>
                <w:szCs w:val="14"/>
              </w:rPr>
              <w:t>Контроль за</w:t>
            </w:r>
            <w:proofErr w:type="gramEnd"/>
            <w:r w:rsidRPr="00A237D6">
              <w:rPr>
                <w:rFonts w:ascii="Times New Roman" w:hAnsi="Times New Roman"/>
                <w:sz w:val="14"/>
                <w:szCs w:val="14"/>
              </w:rPr>
              <w:t xml:space="preserve"> исполнением Программы</w:t>
            </w:r>
          </w:p>
        </w:tc>
        <w:tc>
          <w:tcPr>
            <w:tcW w:w="3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7D6" w:rsidRPr="00A237D6" w:rsidRDefault="00A237D6" w:rsidP="00A237D6">
            <w:pPr>
              <w:widowControl w:val="0"/>
              <w:autoSpaceDE w:val="0"/>
              <w:autoSpaceDN w:val="0"/>
              <w:adjustRightInd w:val="0"/>
              <w:spacing w:after="0" w:line="240" w:lineRule="auto"/>
              <w:rPr>
                <w:rFonts w:ascii="Times New Roman" w:hAnsi="Times New Roman"/>
                <w:sz w:val="14"/>
                <w:szCs w:val="14"/>
              </w:rPr>
            </w:pPr>
            <w:r w:rsidRPr="00A237D6">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bl>
    <w:p w:rsidR="00A237D6" w:rsidRPr="00A237D6" w:rsidRDefault="00A237D6" w:rsidP="00A237D6">
      <w:pPr>
        <w:widowControl w:val="0"/>
        <w:autoSpaceDE w:val="0"/>
        <w:autoSpaceDN w:val="0"/>
        <w:adjustRightInd w:val="0"/>
        <w:spacing w:after="0" w:line="240" w:lineRule="auto"/>
        <w:rPr>
          <w:rFonts w:ascii="Times New Roman" w:hAnsi="Times New Roman"/>
          <w:sz w:val="20"/>
          <w:szCs w:val="20"/>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bookmarkStart w:id="11" w:name="Par126"/>
      <w:bookmarkEnd w:id="11"/>
      <w:r w:rsidRPr="00A237D6">
        <w:rPr>
          <w:rFonts w:ascii="Times New Roman" w:hAnsi="Times New Roman"/>
          <w:sz w:val="20"/>
          <w:szCs w:val="20"/>
        </w:rPr>
        <w:t>I. ОБОСНОВАНИЕ НЕОБХОДИМОСТИ ПРИНЯТИЯ ПРОГРАММЫ</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Программа разработана в соответствии с Федеральным </w:t>
      </w:r>
      <w:hyperlink r:id="rId30" w:history="1">
        <w:r w:rsidRPr="00A237D6">
          <w:rPr>
            <w:rFonts w:ascii="Times New Roman" w:hAnsi="Times New Roman"/>
            <w:sz w:val="20"/>
            <w:szCs w:val="20"/>
          </w:rPr>
          <w:t>законом</w:t>
        </w:r>
      </w:hyperlink>
      <w:r>
        <w:rPr>
          <w:rFonts w:ascii="Times New Roman" w:hAnsi="Times New Roman"/>
          <w:sz w:val="20"/>
          <w:szCs w:val="20"/>
        </w:rPr>
        <w:t xml:space="preserve"> от 21.07.2007 №</w:t>
      </w:r>
      <w:r w:rsidRPr="00A237D6">
        <w:rPr>
          <w:rFonts w:ascii="Times New Roman" w:hAnsi="Times New Roman"/>
          <w:sz w:val="20"/>
          <w:szCs w:val="20"/>
        </w:rPr>
        <w:t xml:space="preserve"> 185-ФЗ "О Фонде содействия реформированию жилищно-коммунального хозяйства", постановлением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2013-2017 годы».</w:t>
      </w:r>
    </w:p>
    <w:p w:rsidR="00A237D6" w:rsidRPr="00A237D6" w:rsidRDefault="00A237D6" w:rsidP="00A237D6">
      <w:pPr>
        <w:pStyle w:val="17"/>
        <w:ind w:firstLine="720"/>
        <w:jc w:val="both"/>
        <w:rPr>
          <w:sz w:val="20"/>
          <w:szCs w:val="20"/>
        </w:rPr>
      </w:pPr>
      <w:r w:rsidRPr="00A237D6">
        <w:rPr>
          <w:sz w:val="20"/>
          <w:szCs w:val="20"/>
        </w:rPr>
        <w:t>В Богучанском районе  проводятся мероприятия по переселению граждан из аварийного жилищного фонда:</w:t>
      </w:r>
    </w:p>
    <w:p w:rsidR="00A237D6" w:rsidRPr="00A237D6" w:rsidRDefault="00A237D6" w:rsidP="00A237D6">
      <w:pPr>
        <w:pStyle w:val="17"/>
        <w:ind w:firstLine="720"/>
        <w:jc w:val="both"/>
        <w:rPr>
          <w:sz w:val="20"/>
          <w:szCs w:val="20"/>
        </w:rPr>
      </w:pPr>
      <w:r w:rsidRPr="00A237D6">
        <w:rPr>
          <w:sz w:val="20"/>
          <w:szCs w:val="20"/>
        </w:rPr>
        <w:t xml:space="preserve">- в   2009 году </w:t>
      </w:r>
      <w:proofErr w:type="gramStart"/>
      <w:r w:rsidRPr="00A237D6">
        <w:rPr>
          <w:sz w:val="20"/>
          <w:szCs w:val="20"/>
        </w:rPr>
        <w:t>в</w:t>
      </w:r>
      <w:proofErr w:type="gramEnd"/>
      <w:r w:rsidRPr="00A237D6">
        <w:rPr>
          <w:sz w:val="20"/>
          <w:szCs w:val="20"/>
        </w:rPr>
        <w:t xml:space="preserve"> с. Богучаны </w:t>
      </w:r>
      <w:proofErr w:type="gramStart"/>
      <w:r w:rsidRPr="00A237D6">
        <w:rPr>
          <w:sz w:val="20"/>
          <w:szCs w:val="20"/>
        </w:rPr>
        <w:t>по</w:t>
      </w:r>
      <w:proofErr w:type="gramEnd"/>
      <w:r w:rsidRPr="00A237D6">
        <w:rPr>
          <w:sz w:val="20"/>
          <w:szCs w:val="20"/>
        </w:rPr>
        <w:t xml:space="preserve">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A237D6">
          <w:rPr>
            <w:sz w:val="20"/>
            <w:szCs w:val="20"/>
          </w:rPr>
          <w:t>606 кв. метров</w:t>
        </w:r>
      </w:smartTag>
      <w:r w:rsidRPr="00A237D6">
        <w:rPr>
          <w:sz w:val="20"/>
          <w:szCs w:val="20"/>
        </w:rPr>
        <w:t xml:space="preserve">, в которые переселено 36  человек.  Снесено 946  кв. метров жилья,  признанного аварийным. </w:t>
      </w:r>
    </w:p>
    <w:p w:rsidR="00A237D6" w:rsidRPr="00A237D6" w:rsidRDefault="00A237D6" w:rsidP="00A237D6">
      <w:pPr>
        <w:pStyle w:val="17"/>
        <w:ind w:firstLine="720"/>
        <w:jc w:val="both"/>
        <w:rPr>
          <w:sz w:val="20"/>
          <w:szCs w:val="20"/>
        </w:rPr>
      </w:pPr>
      <w:r w:rsidRPr="00A237D6">
        <w:rPr>
          <w:rFonts w:cs="Times New Roman"/>
          <w:sz w:val="20"/>
          <w:szCs w:val="20"/>
        </w:rPr>
        <w:t xml:space="preserve">-  в рамках долгосрочной целевой программы «Дом» на 2010-2012 годы построены 10 двухквартирных жилых домов общей площадью 1010 кв. м. (с. Богучаны - 6 жилых домов, п. Пинчуга – 4 </w:t>
      </w:r>
      <w:r w:rsidRPr="00A237D6">
        <w:rPr>
          <w:rFonts w:cs="Times New Roman"/>
          <w:sz w:val="20"/>
          <w:szCs w:val="20"/>
        </w:rPr>
        <w:lastRenderedPageBreak/>
        <w:t>жилых дома), в которые переселено 40 человек.  Снос аварийных домов  осуществлен в 2015 году.</w:t>
      </w:r>
      <w:r w:rsidRPr="00A237D6">
        <w:rPr>
          <w:sz w:val="20"/>
          <w:szCs w:val="20"/>
        </w:rPr>
        <w:t xml:space="preserve"> Снесено 988,7  кв. метров жилья,  признанного аварийным. </w:t>
      </w:r>
    </w:p>
    <w:p w:rsidR="00A237D6" w:rsidRPr="00A237D6" w:rsidRDefault="00A237D6" w:rsidP="00A237D6">
      <w:pPr>
        <w:pStyle w:val="17"/>
        <w:ind w:firstLine="720"/>
        <w:jc w:val="both"/>
        <w:rPr>
          <w:sz w:val="20"/>
          <w:szCs w:val="20"/>
        </w:rPr>
      </w:pPr>
      <w:r w:rsidRPr="00A237D6">
        <w:rPr>
          <w:sz w:val="20"/>
          <w:szCs w:val="20"/>
        </w:rPr>
        <w:t xml:space="preserve">Вместе с тем это  не решило  полностью проблему ликвидации жилищного фонда в Богучанском районе, признанного в установленном порядке </w:t>
      </w:r>
      <w:r w:rsidRPr="00A237D6">
        <w:rPr>
          <w:rFonts w:cs="Times New Roman"/>
          <w:sz w:val="20"/>
          <w:szCs w:val="20"/>
        </w:rPr>
        <w:t>аварийным и подлежащим сносу</w:t>
      </w:r>
      <w:r w:rsidRPr="00A237D6">
        <w:rPr>
          <w:sz w:val="20"/>
          <w:szCs w:val="20"/>
        </w:rPr>
        <w:t>.</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Программа разработана в целях продолжения реализации мероприятий по переселению граждан из аварийного жилищного фонда в Богучанском районе.</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Программой предусмотрено переселение граждан из многоквартирных домов, признанных  в установленном порядке до 1 января 2012 года   аварийными и подлежащими сносу в связи с физическим износом в процессе их эксплуатации, площадью 1616,03 кв. м.</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Перечень многоквартирных домов, признанных в установленном порядке до 01.01.2012 года аварийными и подлежащими сносу в связи с физическим износом в процессе их эксплуатации, представлен в приложении №1 к настоящей Программе.</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Реестр аварийных многоквартирных домов по способам переселения, представлен в приложении №2 к настоящей Программе.</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20"/>
          <w:szCs w:val="20"/>
          <w:highlight w:val="cyan"/>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bookmarkStart w:id="12" w:name="Par137"/>
      <w:bookmarkEnd w:id="12"/>
      <w:r w:rsidRPr="00A237D6">
        <w:rPr>
          <w:rFonts w:ascii="Times New Roman" w:hAnsi="Times New Roman"/>
          <w:sz w:val="20"/>
          <w:szCs w:val="20"/>
        </w:rPr>
        <w:t>II. ЦЕЛИ, ЗАДАЧИ И СРОКИ ВЫПОЛНЕНИЯ ПРОГРАММЫ</w:t>
      </w:r>
    </w:p>
    <w:p w:rsidR="00A237D6" w:rsidRPr="00A237D6" w:rsidRDefault="00A237D6" w:rsidP="00A237D6">
      <w:pPr>
        <w:widowControl w:val="0"/>
        <w:autoSpaceDE w:val="0"/>
        <w:autoSpaceDN w:val="0"/>
        <w:adjustRightInd w:val="0"/>
        <w:spacing w:after="0" w:line="240" w:lineRule="auto"/>
        <w:jc w:val="center"/>
        <w:rPr>
          <w:rFonts w:ascii="Times New Roman" w:hAnsi="Times New Roman"/>
          <w:sz w:val="20"/>
          <w:szCs w:val="20"/>
        </w:rPr>
      </w:pP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Целями Программы являются:</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1) создание безопасных и благоприятных условий проживания граждан;</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2) повышение эффективности реформирования жилищно-коммунального хозяйства.</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Задачами Программы являются:</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1) финансовое и организационное обеспечение переселения граждан из многоквартирных домов в Богучанском районе,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Мероприятиями Программы является приобретение жилых помещений для их последующего предоставления:</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237D6">
        <w:rPr>
          <w:rFonts w:ascii="Times New Roman" w:hAnsi="Times New Roman"/>
          <w:sz w:val="20"/>
          <w:szCs w:val="20"/>
        </w:rPr>
        <w:t>гражданам, переселяемым из занимаемых по договорам социального найма жилых помещений в многоквартирных домах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roofErr w:type="gramEnd"/>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собственникам жилых помещений (далее - собственники жилья) по договорам мены взамен изымаемых жилых помещений в многоквартирных домах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результате выполнения мероприятий Программы для переселения граждан из аварийного жилищного фонда в Богучанском районе планируется приобрести 37 жилых помещений площадью 2,1 тыс. кв. м, переселить 97 человек из 14 аварийных жилых домов.</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Программа реализуется в течение 2016 - 2017 годов в два этапа:</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1-й этап - 2016 год;</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2-й этап – до 1 сентября 2017 года;</w:t>
      </w:r>
    </w:p>
    <w:p w:rsidR="00A237D6" w:rsidRPr="00A237D6" w:rsidRDefault="00A237D6" w:rsidP="00A237D6">
      <w:pPr>
        <w:widowControl w:val="0"/>
        <w:autoSpaceDE w:val="0"/>
        <w:autoSpaceDN w:val="0"/>
        <w:adjustRightInd w:val="0"/>
        <w:spacing w:after="0" w:line="240" w:lineRule="auto"/>
        <w:jc w:val="center"/>
        <w:rPr>
          <w:rFonts w:ascii="Times New Roman" w:hAnsi="Times New Roman"/>
          <w:sz w:val="20"/>
          <w:szCs w:val="20"/>
          <w:highlight w:val="cyan"/>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bookmarkStart w:id="13" w:name="Par163"/>
      <w:bookmarkEnd w:id="13"/>
      <w:r w:rsidRPr="00A237D6">
        <w:rPr>
          <w:rFonts w:ascii="Times New Roman" w:hAnsi="Times New Roman"/>
          <w:sz w:val="20"/>
          <w:szCs w:val="20"/>
        </w:rPr>
        <w:t>III. ОБЪЕМЫ И ИСТОЧНИКИ ФИНАНСИРОВАНИЯ ПРОГРАММЫ</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p>
    <w:p w:rsidR="00A237D6" w:rsidRPr="00A237D6" w:rsidRDefault="00A237D6" w:rsidP="00A237D6">
      <w:pPr>
        <w:autoSpaceDE w:val="0"/>
        <w:autoSpaceDN w:val="0"/>
        <w:adjustRightInd w:val="0"/>
        <w:spacing w:after="0" w:line="240" w:lineRule="auto"/>
        <w:jc w:val="both"/>
        <w:outlineLvl w:val="0"/>
        <w:rPr>
          <w:rFonts w:ascii="Times New Roman" w:hAnsi="Times New Roman"/>
          <w:sz w:val="20"/>
          <w:szCs w:val="20"/>
        </w:rPr>
      </w:pPr>
      <w:r w:rsidRPr="00A237D6">
        <w:rPr>
          <w:rFonts w:ascii="Times New Roman" w:hAnsi="Times New Roman"/>
          <w:sz w:val="20"/>
          <w:szCs w:val="20"/>
        </w:rPr>
        <w:t>Общий объем финансирования мероприятий по переселению граждан из аварийного жилищного фонда в Богучанском районе на 2016 - 2017 годы  составляет:  79 226 552,69 рублей, из них:</w:t>
      </w:r>
    </w:p>
    <w:p w:rsidR="00A237D6" w:rsidRPr="00A237D6" w:rsidRDefault="00A237D6" w:rsidP="00A237D6">
      <w:pPr>
        <w:autoSpaceDE w:val="0"/>
        <w:autoSpaceDN w:val="0"/>
        <w:adjustRightInd w:val="0"/>
        <w:spacing w:after="0" w:line="240" w:lineRule="auto"/>
        <w:jc w:val="both"/>
        <w:outlineLvl w:val="0"/>
        <w:rPr>
          <w:rFonts w:ascii="Times New Roman" w:hAnsi="Times New Roman"/>
          <w:sz w:val="20"/>
          <w:szCs w:val="20"/>
        </w:rPr>
      </w:pPr>
      <w:r w:rsidRPr="00A237D6">
        <w:rPr>
          <w:rFonts w:ascii="Times New Roman" w:hAnsi="Times New Roman"/>
          <w:sz w:val="20"/>
          <w:szCs w:val="20"/>
        </w:rPr>
        <w:t xml:space="preserve">       в 2016 году – 73 168 015,98 72 рублей;</w:t>
      </w:r>
    </w:p>
    <w:p w:rsidR="00A237D6" w:rsidRPr="00A237D6" w:rsidRDefault="00A237D6" w:rsidP="00A237D6">
      <w:pPr>
        <w:autoSpaceDE w:val="0"/>
        <w:autoSpaceDN w:val="0"/>
        <w:adjustRightInd w:val="0"/>
        <w:spacing w:after="0" w:line="240" w:lineRule="auto"/>
        <w:ind w:firstLine="540"/>
        <w:jc w:val="both"/>
        <w:outlineLvl w:val="0"/>
        <w:rPr>
          <w:rFonts w:ascii="Times New Roman" w:hAnsi="Times New Roman"/>
          <w:sz w:val="20"/>
          <w:szCs w:val="20"/>
        </w:rPr>
      </w:pPr>
      <w:r w:rsidRPr="00A237D6">
        <w:rPr>
          <w:rFonts w:ascii="Times New Roman" w:hAnsi="Times New Roman"/>
          <w:sz w:val="20"/>
          <w:szCs w:val="20"/>
        </w:rPr>
        <w:t>в 2017 году –   6 058 536,71  рублей,  в том числе:</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1) за счет средства Фонда содействия реформированию жилищно-коммунального хозяйства - 41 618 795,48 рублей, в том числе:</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2016 году - 35 560 258,77 рублей;</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2017 году -   6 058 536,71 рублей,</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2) за счет сре</w:t>
      </w:r>
      <w:proofErr w:type="gramStart"/>
      <w:r w:rsidRPr="00A237D6">
        <w:rPr>
          <w:rFonts w:ascii="Times New Roman" w:hAnsi="Times New Roman"/>
          <w:sz w:val="20"/>
          <w:szCs w:val="20"/>
        </w:rPr>
        <w:t>дств кр</w:t>
      </w:r>
      <w:proofErr w:type="gramEnd"/>
      <w:r w:rsidRPr="00A237D6">
        <w:rPr>
          <w:rFonts w:ascii="Times New Roman" w:hAnsi="Times New Roman"/>
          <w:sz w:val="20"/>
          <w:szCs w:val="20"/>
        </w:rPr>
        <w:t>аевого бюджета на долевое финансирование -36 802 663,44 рублей, в том числе:</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2016 году - 36 802 663,44 рублей:</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2017 году -                 0,00 рублей,</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3) за счет средств местного бюджета на долевое финансирование –       805 093,77 руб., в том числе:</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2016 году – 805 093,77 рублей:</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 2017 году -             0,00  рублей.</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Распределение финансирования между муниципальными образованиями Богучанского района - участниками программы по переселению граждан из аварийного жилищного фонда  представлено в приложении №3 к настоящей Программе.</w:t>
      </w:r>
    </w:p>
    <w:p w:rsidR="00A237D6" w:rsidRPr="00A237D6" w:rsidRDefault="00A237D6" w:rsidP="00A237D6">
      <w:pPr>
        <w:widowControl w:val="0"/>
        <w:autoSpaceDE w:val="0"/>
        <w:autoSpaceDN w:val="0"/>
        <w:adjustRightInd w:val="0"/>
        <w:spacing w:after="0" w:line="240" w:lineRule="auto"/>
        <w:rPr>
          <w:rFonts w:ascii="Times New Roman" w:hAnsi="Times New Roman"/>
          <w:sz w:val="20"/>
          <w:szCs w:val="20"/>
          <w:highlight w:val="cyan"/>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bookmarkStart w:id="14" w:name="Par198"/>
      <w:bookmarkEnd w:id="14"/>
      <w:r w:rsidRPr="00A237D6">
        <w:rPr>
          <w:rFonts w:ascii="Times New Roman" w:hAnsi="Times New Roman"/>
          <w:sz w:val="20"/>
          <w:szCs w:val="20"/>
        </w:rPr>
        <w:t>IV. ОБОСНОВАНИЕ ОБЪЕМА СРЕДСТВ НА РЕАЛИЗАЦИЮ ПРОГРАММЫ</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lastRenderedPageBreak/>
        <w:t>4.1. 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 общей площади расселяемых жилых помещений, расчетной общей площади предоставляемых жилых помещений и стоимости одного квадратного метра общей площади жилых помещений, предоставляемых гражданам в соответствии с программой.</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highlight w:val="green"/>
        </w:rPr>
      </w:pPr>
      <w:r w:rsidRPr="00A237D6">
        <w:rPr>
          <w:rFonts w:ascii="Times New Roman" w:hAnsi="Times New Roman"/>
          <w:sz w:val="20"/>
          <w:szCs w:val="20"/>
        </w:rPr>
        <w:t xml:space="preserve"> </w:t>
      </w:r>
      <w:proofErr w:type="gramStart"/>
      <w:r w:rsidRPr="00A237D6">
        <w:rPr>
          <w:rFonts w:ascii="Times New Roman" w:hAnsi="Times New Roman"/>
          <w:sz w:val="20"/>
          <w:szCs w:val="20"/>
        </w:rPr>
        <w:t xml:space="preserve">При определении объема финансирования на проведение в рамках реализации программы мероприятий по переселению граждан из аварийного жилищного фонда применена прогнозная стоимость одного квадратного метра общей площади жилого помещения в размере 39238 рублей,  в соответствии с </w:t>
      </w:r>
      <w:hyperlink r:id="rId31" w:history="1">
        <w:r w:rsidRPr="00A237D6">
          <w:rPr>
            <w:rFonts w:ascii="Times New Roman" w:hAnsi="Times New Roman"/>
            <w:sz w:val="20"/>
            <w:szCs w:val="20"/>
          </w:rPr>
          <w:t>приказом</w:t>
        </w:r>
      </w:hyperlink>
      <w:r w:rsidRPr="00A237D6">
        <w:rPr>
          <w:rFonts w:ascii="Times New Roman" w:hAnsi="Times New Roman"/>
          <w:sz w:val="20"/>
          <w:szCs w:val="20"/>
        </w:rPr>
        <w:t xml:space="preserve">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субъектам Российской информации,  и  региональной адресной</w:t>
      </w:r>
      <w:proofErr w:type="gramEnd"/>
      <w:r w:rsidRPr="00A237D6">
        <w:rPr>
          <w:rFonts w:ascii="Times New Roman" w:hAnsi="Times New Roman"/>
          <w:sz w:val="20"/>
          <w:szCs w:val="20"/>
        </w:rPr>
        <w:t xml:space="preserve">   программой по переселению граждан из аварийного жилищного фонда в Красноярском крае на 2013-2017 годы, утвержденной постановлением Правительства Красноярского края от 06.05.2013 №228-п.</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proofErr w:type="gramStart"/>
      <w:r w:rsidRPr="00A237D6">
        <w:rPr>
          <w:rFonts w:ascii="Times New Roman" w:hAnsi="Times New Roman"/>
          <w:sz w:val="20"/>
          <w:szCs w:val="20"/>
        </w:rPr>
        <w:t>При определении объема финансирования на проведение в рамках реализации программы мероприятий по переселению граждан из аварийного жилищного фонда</w:t>
      </w:r>
      <w:proofErr w:type="gramEnd"/>
      <w:r w:rsidRPr="00A237D6">
        <w:rPr>
          <w:rFonts w:ascii="Times New Roman" w:hAnsi="Times New Roman"/>
          <w:sz w:val="20"/>
          <w:szCs w:val="20"/>
        </w:rPr>
        <w:t xml:space="preserve"> учитывалась расчетная общая площадь предоставляемых жилых помещений, определенная как сумма общей площади расселяемых жилых помещений и тридцати процентов от общей площади расселяемых жилых помещений.</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proofErr w:type="gramStart"/>
      <w:r w:rsidRPr="00A237D6">
        <w:rPr>
          <w:rFonts w:ascii="Times New Roman" w:hAnsi="Times New Roman"/>
          <w:sz w:val="20"/>
          <w:szCs w:val="20"/>
        </w:rPr>
        <w:t>4.2  Планируемая стоимость расселения одного квадратного метра общей площади аварийных жилых помещений определяется как частное от планового объема средств, предусмотренных на  приобретение у застройщиков  жилых помещений, приобретение жилых помещений у лиц, не являющихся застройщиками, для предоставления гражданам жилых помещений, выплату возмещения в соответствии с программой, и общей площади расселяемых жилых помещений составляет 49025,42 рубля, в соответствии с региональной адресной   программой</w:t>
      </w:r>
      <w:proofErr w:type="gramEnd"/>
      <w:r w:rsidRPr="00A237D6">
        <w:rPr>
          <w:rFonts w:ascii="Times New Roman" w:hAnsi="Times New Roman"/>
          <w:sz w:val="20"/>
          <w:szCs w:val="20"/>
        </w:rPr>
        <w:t xml:space="preserve"> по переселению граждан из аварийного жилищного фонда в Красноярском крае на 2013-2017 годы, </w:t>
      </w:r>
      <w:proofErr w:type="gramStart"/>
      <w:r w:rsidRPr="00A237D6">
        <w:rPr>
          <w:rFonts w:ascii="Times New Roman" w:hAnsi="Times New Roman"/>
          <w:sz w:val="20"/>
          <w:szCs w:val="20"/>
        </w:rPr>
        <w:t>утвержденной</w:t>
      </w:r>
      <w:proofErr w:type="gramEnd"/>
      <w:r w:rsidRPr="00A237D6">
        <w:rPr>
          <w:rFonts w:ascii="Times New Roman" w:hAnsi="Times New Roman"/>
          <w:sz w:val="20"/>
          <w:szCs w:val="20"/>
        </w:rPr>
        <w:t xml:space="preserve"> постановлением Правительства Красноярского края от 06.05.2013 №228-п.</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4.3</w:t>
      </w:r>
      <w:proofErr w:type="gramStart"/>
      <w:r w:rsidRPr="00A237D6">
        <w:rPr>
          <w:rFonts w:ascii="Times New Roman" w:hAnsi="Times New Roman"/>
          <w:sz w:val="20"/>
          <w:szCs w:val="20"/>
        </w:rPr>
        <w:t xml:space="preserve">  Н</w:t>
      </w:r>
      <w:proofErr w:type="gramEnd"/>
      <w:r w:rsidRPr="00A237D6">
        <w:rPr>
          <w:rFonts w:ascii="Times New Roman" w:hAnsi="Times New Roman"/>
          <w:sz w:val="20"/>
          <w:szCs w:val="20"/>
        </w:rPr>
        <w:t>а финансирование мероприятий по приобретению жилых помещений направляются средства Фонда, средства краевого бюджета и местного бюджета.</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4.4  Планируемый объем средств местного бюджета на реализацию программы  определяется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Фактический объем средств Фонда и сре</w:t>
      </w:r>
      <w:proofErr w:type="gramStart"/>
      <w:r w:rsidRPr="00A237D6">
        <w:rPr>
          <w:rFonts w:ascii="Times New Roman" w:hAnsi="Times New Roman"/>
          <w:sz w:val="20"/>
          <w:szCs w:val="20"/>
        </w:rPr>
        <w:t>дств кр</w:t>
      </w:r>
      <w:proofErr w:type="gramEnd"/>
      <w:r w:rsidRPr="00A237D6">
        <w:rPr>
          <w:rFonts w:ascii="Times New Roman" w:hAnsi="Times New Roman"/>
          <w:sz w:val="20"/>
          <w:szCs w:val="20"/>
        </w:rPr>
        <w:t>аевого бюджета определяется в соответствии муниципальными контрактами, заключенными в целях реализации этапа программы, но не должен быть более планируемого объема средств Фонда и средств краевого бюджета, предоставляемых муниципальному образованию.</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Фактический объем средств местного бюджета определяется в соответствии с муниципальным контрактом, но не должен быть менее планируемого объема средств местного бюджета.</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Финансирование </w:t>
      </w:r>
      <w:proofErr w:type="gramStart"/>
      <w:r w:rsidRPr="00A237D6">
        <w:rPr>
          <w:rFonts w:ascii="Times New Roman" w:hAnsi="Times New Roman"/>
          <w:sz w:val="20"/>
          <w:szCs w:val="20"/>
        </w:rPr>
        <w:t>превышения предельной стоимости одного квадратного метра общей площади жилого помещения</w:t>
      </w:r>
      <w:proofErr w:type="gramEnd"/>
      <w:r w:rsidRPr="00A237D6">
        <w:rPr>
          <w:rFonts w:ascii="Times New Roman" w:hAnsi="Times New Roman"/>
          <w:sz w:val="20"/>
          <w:szCs w:val="20"/>
        </w:rPr>
        <w:t xml:space="preserve"> осуществляется за счет средств местного бюджета.</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20"/>
          <w:szCs w:val="20"/>
          <w:highlight w:val="cyan"/>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bookmarkStart w:id="15" w:name="Par208"/>
      <w:bookmarkEnd w:id="15"/>
      <w:r w:rsidRPr="00A237D6">
        <w:rPr>
          <w:rFonts w:ascii="Times New Roman" w:hAnsi="Times New Roman"/>
          <w:sz w:val="20"/>
          <w:szCs w:val="20"/>
        </w:rPr>
        <w:t xml:space="preserve">V. МЕХАНИЗМ РЕАЛИЗАЦИИ ПРОГРАММЫ, ОРГАНИЗАЦИЯ УПРАВЛЕНИЯ ПРОГРАММОЙ И </w:t>
      </w:r>
      <w:proofErr w:type="gramStart"/>
      <w:r w:rsidRPr="00A237D6">
        <w:rPr>
          <w:rFonts w:ascii="Times New Roman" w:hAnsi="Times New Roman"/>
          <w:sz w:val="20"/>
          <w:szCs w:val="20"/>
        </w:rPr>
        <w:t>КОНТРОЛЬ ЗА</w:t>
      </w:r>
      <w:proofErr w:type="gramEnd"/>
      <w:r w:rsidRPr="00A237D6">
        <w:rPr>
          <w:rFonts w:ascii="Times New Roman" w:hAnsi="Times New Roman"/>
          <w:sz w:val="20"/>
          <w:szCs w:val="20"/>
        </w:rPr>
        <w:t xml:space="preserve"> ХОДОМ ЕЕ ВЫПОЛНЕНИЯ</w:t>
      </w: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5.1. Гражданам, переселяемым из аварийного жилищного фонда, занимаемого по договорам социального найма, предоставляются жилые помещения,  приобретенные в рамках программы, в соответствии со </w:t>
      </w:r>
      <w:hyperlink r:id="rId32" w:history="1">
        <w:r w:rsidRPr="00A237D6">
          <w:rPr>
            <w:rFonts w:ascii="Times New Roman" w:hAnsi="Times New Roman"/>
            <w:sz w:val="20"/>
            <w:szCs w:val="20"/>
          </w:rPr>
          <w:t>статьями 86</w:t>
        </w:r>
      </w:hyperlink>
      <w:r w:rsidRPr="00A237D6">
        <w:rPr>
          <w:rFonts w:ascii="Times New Roman" w:hAnsi="Times New Roman"/>
          <w:sz w:val="20"/>
          <w:szCs w:val="20"/>
        </w:rPr>
        <w:t xml:space="preserve">, </w:t>
      </w:r>
      <w:hyperlink r:id="rId33" w:history="1">
        <w:r w:rsidRPr="00A237D6">
          <w:rPr>
            <w:rFonts w:ascii="Times New Roman" w:hAnsi="Times New Roman"/>
            <w:sz w:val="20"/>
            <w:szCs w:val="20"/>
          </w:rPr>
          <w:t>87</w:t>
        </w:r>
      </w:hyperlink>
      <w:r w:rsidRPr="00A237D6">
        <w:rPr>
          <w:rFonts w:ascii="Times New Roman" w:hAnsi="Times New Roman"/>
          <w:sz w:val="20"/>
          <w:szCs w:val="20"/>
        </w:rPr>
        <w:t xml:space="preserve">, </w:t>
      </w:r>
      <w:hyperlink r:id="rId34" w:history="1">
        <w:r w:rsidRPr="00A237D6">
          <w:rPr>
            <w:rFonts w:ascii="Times New Roman" w:hAnsi="Times New Roman"/>
            <w:sz w:val="20"/>
            <w:szCs w:val="20"/>
          </w:rPr>
          <w:t>89</w:t>
        </w:r>
      </w:hyperlink>
      <w:r w:rsidRPr="00A237D6">
        <w:rPr>
          <w:rFonts w:ascii="Times New Roman" w:hAnsi="Times New Roman"/>
          <w:sz w:val="20"/>
          <w:szCs w:val="20"/>
        </w:rPr>
        <w:t xml:space="preserve"> Жилищного кодекса Российской Федерации.</w:t>
      </w:r>
    </w:p>
    <w:p w:rsidR="00A237D6" w:rsidRPr="00A237D6" w:rsidRDefault="00A237D6" w:rsidP="00A237D6">
      <w:pPr>
        <w:widowControl w:val="0"/>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Собственникам жилья за изымаемое жилое помещение выплачивается возмещение в соответствии со </w:t>
      </w:r>
      <w:hyperlink r:id="rId35" w:history="1">
        <w:r w:rsidRPr="00A237D6">
          <w:rPr>
            <w:rFonts w:ascii="Times New Roman" w:hAnsi="Times New Roman"/>
            <w:sz w:val="20"/>
            <w:szCs w:val="20"/>
          </w:rPr>
          <w:t>статьей 32</w:t>
        </w:r>
      </w:hyperlink>
      <w:r w:rsidRPr="00A237D6">
        <w:rPr>
          <w:rFonts w:ascii="Times New Roman" w:hAnsi="Times New Roman"/>
          <w:sz w:val="20"/>
          <w:szCs w:val="20"/>
        </w:rPr>
        <w:t xml:space="preserve"> Жилищного кодекса Российской Федерации, при достижении соглашения с собственником жилого помещения в соответствии с </w:t>
      </w:r>
      <w:hyperlink r:id="rId36" w:history="1">
        <w:r w:rsidRPr="00A237D6">
          <w:rPr>
            <w:rFonts w:ascii="Times New Roman" w:hAnsi="Times New Roman"/>
            <w:sz w:val="20"/>
            <w:szCs w:val="20"/>
          </w:rPr>
          <w:t>частью 8 статьи 32</w:t>
        </w:r>
      </w:hyperlink>
      <w:r w:rsidRPr="00A237D6">
        <w:rPr>
          <w:rFonts w:ascii="Times New Roman" w:hAnsi="Times New Roman"/>
          <w:sz w:val="20"/>
          <w:szCs w:val="20"/>
        </w:rPr>
        <w:t xml:space="preserve"> Жилищного кодекса Российской Федерации предоставляется другое жилое помещение.</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5.2. 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счет средств Фонда, сре</w:t>
      </w:r>
      <w:proofErr w:type="gramStart"/>
      <w:r w:rsidRPr="00A237D6">
        <w:rPr>
          <w:rFonts w:ascii="Times New Roman" w:hAnsi="Times New Roman"/>
          <w:sz w:val="20"/>
          <w:szCs w:val="20"/>
        </w:rPr>
        <w:t>дств кр</w:t>
      </w:r>
      <w:proofErr w:type="gramEnd"/>
      <w:r w:rsidRPr="00A237D6">
        <w:rPr>
          <w:rFonts w:ascii="Times New Roman" w:hAnsi="Times New Roman"/>
          <w:sz w:val="20"/>
          <w:szCs w:val="20"/>
        </w:rPr>
        <w:t>аевого бюджета (далее - субсидии) и средств местных бюджетов.</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5.3. Перечисление субсидий муниципальному образованию Богучанский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lastRenderedPageBreak/>
        <w:t>Министерство перечисляет субсидии в бюджет муниципального образования Богучанский район на основании соглашения, заключенного между министерством и администрацией Богучанского района.</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Получателем субсидий является бюджет муниципального образования Богучанский район. </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Финансовое управление администрации Богучанского района  в течение трех рабочих дней со дня получения субсидий перечисляет субсидии бюджетам Богучанского  сельсовета, Пинчугского сельсовета.</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bookmarkStart w:id="16" w:name="Par18"/>
      <w:bookmarkEnd w:id="16"/>
      <w:r w:rsidRPr="00A237D6">
        <w:rPr>
          <w:rFonts w:ascii="Times New Roman" w:hAnsi="Times New Roman"/>
          <w:sz w:val="20"/>
          <w:szCs w:val="20"/>
        </w:rPr>
        <w:t>5.4. Для получения субсидий  администрация Богучанского сельсовета, администрация Пинчугского сельсовета,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разрешений на ввод объекта в эксплуатацию (при приобретении жилых помещений у застройщиков);</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 xml:space="preserve">копии платежных документов, подтверждающих расходование в первый год </w:t>
      </w:r>
      <w:proofErr w:type="gramStart"/>
      <w:r w:rsidRPr="00A237D6">
        <w:rPr>
          <w:rFonts w:ascii="Times New Roman" w:hAnsi="Times New Roman"/>
          <w:sz w:val="20"/>
          <w:szCs w:val="20"/>
        </w:rPr>
        <w:t>реализации этапа программы средств местного бюджета</w:t>
      </w:r>
      <w:proofErr w:type="gramEnd"/>
      <w:r w:rsidRPr="00A237D6">
        <w:rPr>
          <w:rFonts w:ascii="Times New Roman" w:hAnsi="Times New Roman"/>
          <w:sz w:val="20"/>
          <w:szCs w:val="20"/>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документов представляются надлежащим образом заверенными главой администрации Богучанского сельсовета, главой администрации Пинчугского сельсовета  или уполномоченными ими лицами.</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5.5. Администрация Богучанского сельсовета, администрация Пинчугского сельсовета ежеквартально до 20-го числа месяца, следующего за отчетным кварталом, представляют в министерство следующие документы:</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при приобретении жилых помещений у застройщиков, приобретении жилых помещений у лиц, не являющихся застройщиками:</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разрешений на ввод объекта в эксплуатацию (при приобретении жилых помещений у застройщиков);</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свидетельств о государственной регистрации права собственности на жилые помещения;</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платежных документов, подтверждающих расходование сельскими поселениями сре</w:t>
      </w:r>
      <w:proofErr w:type="gramStart"/>
      <w:r w:rsidRPr="00A237D6">
        <w:rPr>
          <w:rFonts w:ascii="Times New Roman" w:hAnsi="Times New Roman"/>
          <w:sz w:val="20"/>
          <w:szCs w:val="20"/>
        </w:rPr>
        <w:t>дств  в с</w:t>
      </w:r>
      <w:proofErr w:type="gramEnd"/>
      <w:r w:rsidRPr="00A237D6">
        <w:rPr>
          <w:rFonts w:ascii="Times New Roman" w:hAnsi="Times New Roman"/>
          <w:sz w:val="20"/>
          <w:szCs w:val="20"/>
        </w:rPr>
        <w:t>оответствии с программой.</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Копии документов представляются надлежащим образом заверенными главой администрации Богучанского сельсовета, главой администрации Пинчугского сельсовета  или уполномоченными ими лицами.</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5.6. Администрация Богучанского района, администрация Пинчугского сельсовета - получатели субсидий на реализацию программы:</w:t>
      </w:r>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proofErr w:type="gramStart"/>
      <w:r w:rsidRPr="00A237D6">
        <w:rPr>
          <w:rFonts w:ascii="Times New Roman" w:hAnsi="Times New Roman"/>
          <w:sz w:val="20"/>
          <w:szCs w:val="20"/>
        </w:rPr>
        <w:t>представляют в министерство отчет о расходовании субсидий в соответствии с порядком, утвержденным правлением Фонда, ежемесячно не позднее 3-го числа месяца, следующего за отчетным, ежегодно не позднее 12 января года, следующего за отчетным, с приложением копий платежных документов и реестра платежных документов, подтверждающих расходование  средств субсидий в соответствии с программой;</w:t>
      </w:r>
      <w:proofErr w:type="gramEnd"/>
    </w:p>
    <w:p w:rsidR="00A237D6" w:rsidRPr="00A237D6" w:rsidRDefault="00A237D6" w:rsidP="00A237D6">
      <w:pPr>
        <w:autoSpaceDE w:val="0"/>
        <w:autoSpaceDN w:val="0"/>
        <w:adjustRightInd w:val="0"/>
        <w:spacing w:after="0" w:line="240" w:lineRule="auto"/>
        <w:ind w:firstLine="540"/>
        <w:jc w:val="both"/>
        <w:rPr>
          <w:rFonts w:ascii="Times New Roman" w:hAnsi="Times New Roman"/>
          <w:sz w:val="20"/>
          <w:szCs w:val="20"/>
        </w:rPr>
      </w:pPr>
      <w:r w:rsidRPr="00A237D6">
        <w:rPr>
          <w:rFonts w:ascii="Times New Roman" w:hAnsi="Times New Roman"/>
          <w:sz w:val="20"/>
          <w:szCs w:val="20"/>
        </w:rPr>
        <w:t>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20"/>
          <w:szCs w:val="20"/>
        </w:rPr>
      </w:pPr>
      <w:r w:rsidRPr="00A237D6">
        <w:rPr>
          <w:rFonts w:ascii="Times New Roman" w:hAnsi="Times New Roman"/>
          <w:sz w:val="20"/>
          <w:szCs w:val="20"/>
        </w:rPr>
        <w:tab/>
        <w:t>5.7.  Ответственность за нецелевое использование предоставленных субсидий, несвоевременное предоставление отчетов, а также недостоверность сведений, предоставляемых в министерство, возлагается на главу администрации Богучанского сельсовета, главу администрации  Пинчугского сельсовет.</w:t>
      </w:r>
    </w:p>
    <w:p w:rsidR="00A237D6" w:rsidRPr="00A237D6" w:rsidRDefault="00A237D6" w:rsidP="00A237D6">
      <w:pPr>
        <w:widowControl w:val="0"/>
        <w:autoSpaceDE w:val="0"/>
        <w:autoSpaceDN w:val="0"/>
        <w:adjustRightInd w:val="0"/>
        <w:spacing w:after="0" w:line="240" w:lineRule="auto"/>
        <w:jc w:val="both"/>
        <w:rPr>
          <w:rFonts w:ascii="Times New Roman" w:hAnsi="Times New Roman"/>
          <w:sz w:val="20"/>
          <w:szCs w:val="20"/>
        </w:rPr>
      </w:pPr>
    </w:p>
    <w:p w:rsidR="00A237D6" w:rsidRPr="00A237D6" w:rsidRDefault="00A237D6" w:rsidP="00A237D6">
      <w:pPr>
        <w:widowControl w:val="0"/>
        <w:autoSpaceDE w:val="0"/>
        <w:autoSpaceDN w:val="0"/>
        <w:adjustRightInd w:val="0"/>
        <w:spacing w:after="0" w:line="240" w:lineRule="auto"/>
        <w:jc w:val="center"/>
        <w:outlineLvl w:val="1"/>
        <w:rPr>
          <w:rFonts w:ascii="Times New Roman" w:hAnsi="Times New Roman"/>
          <w:sz w:val="20"/>
          <w:szCs w:val="20"/>
        </w:rPr>
      </w:pPr>
      <w:bookmarkStart w:id="17" w:name="Par234"/>
      <w:bookmarkEnd w:id="17"/>
      <w:r w:rsidRPr="00A237D6">
        <w:rPr>
          <w:rFonts w:ascii="Times New Roman" w:hAnsi="Times New Roman"/>
          <w:sz w:val="20"/>
          <w:szCs w:val="20"/>
        </w:rPr>
        <w:t>VI. ПОКАЗАТЕЛИ ВЫПОЛНЕНИЯ МЕРОПРИЯТИЙ ПРОГРАММЫ</w:t>
      </w:r>
    </w:p>
    <w:p w:rsidR="00A237D6" w:rsidRPr="00A237D6" w:rsidRDefault="00A237D6" w:rsidP="00A237D6">
      <w:pPr>
        <w:widowControl w:val="0"/>
        <w:autoSpaceDE w:val="0"/>
        <w:autoSpaceDN w:val="0"/>
        <w:adjustRightInd w:val="0"/>
        <w:spacing w:after="0" w:line="240" w:lineRule="auto"/>
        <w:jc w:val="center"/>
        <w:rPr>
          <w:rFonts w:ascii="Times New Roman" w:hAnsi="Times New Roman"/>
          <w:sz w:val="20"/>
          <w:szCs w:val="20"/>
        </w:rPr>
      </w:pPr>
    </w:p>
    <w:p w:rsidR="00D06B38" w:rsidRPr="00A237D6" w:rsidRDefault="00A237D6" w:rsidP="00A237D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237D6">
        <w:rPr>
          <w:rFonts w:ascii="Times New Roman" w:hAnsi="Times New Roman"/>
          <w:sz w:val="20"/>
          <w:szCs w:val="20"/>
        </w:rPr>
        <w:lastRenderedPageBreak/>
        <w:t xml:space="preserve">Планируемые </w:t>
      </w:r>
      <w:hyperlink w:anchor="Par4127" w:history="1">
        <w:r w:rsidRPr="00A237D6">
          <w:rPr>
            <w:rFonts w:ascii="Times New Roman" w:hAnsi="Times New Roman"/>
            <w:sz w:val="20"/>
            <w:szCs w:val="20"/>
          </w:rPr>
          <w:t>показатели</w:t>
        </w:r>
      </w:hyperlink>
      <w:r w:rsidRPr="00A237D6">
        <w:rPr>
          <w:rFonts w:ascii="Times New Roman" w:hAnsi="Times New Roman"/>
          <w:sz w:val="20"/>
          <w:szCs w:val="20"/>
        </w:rPr>
        <w:t xml:space="preserve"> выполнения мероприятий Программы представлены в приложении №4 к настоящей Програм</w:t>
      </w:r>
      <w:bookmarkStart w:id="18" w:name="Par242"/>
      <w:bookmarkStart w:id="19" w:name="Par249"/>
      <w:bookmarkEnd w:id="18"/>
      <w:bookmarkEnd w:id="19"/>
      <w:r w:rsidRPr="00A237D6">
        <w:rPr>
          <w:rFonts w:ascii="Times New Roman" w:hAnsi="Times New Roman"/>
          <w:sz w:val="20"/>
          <w:szCs w:val="20"/>
        </w:rPr>
        <w:t>ме.</w:t>
      </w: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16"/>
        <w:gridCol w:w="676"/>
        <w:gridCol w:w="385"/>
        <w:gridCol w:w="552"/>
        <w:gridCol w:w="461"/>
        <w:gridCol w:w="461"/>
        <w:gridCol w:w="343"/>
        <w:gridCol w:w="396"/>
        <w:gridCol w:w="477"/>
        <w:gridCol w:w="308"/>
        <w:gridCol w:w="308"/>
        <w:gridCol w:w="308"/>
        <w:gridCol w:w="458"/>
        <w:gridCol w:w="421"/>
        <w:gridCol w:w="421"/>
        <w:gridCol w:w="645"/>
        <w:gridCol w:w="645"/>
        <w:gridCol w:w="645"/>
        <w:gridCol w:w="552"/>
        <w:gridCol w:w="396"/>
        <w:gridCol w:w="396"/>
      </w:tblGrid>
      <w:tr w:rsidR="00A237D6" w:rsidRPr="00A237D6" w:rsidTr="00A237D6">
        <w:trPr>
          <w:trHeight w:val="1995"/>
        </w:trPr>
        <w:tc>
          <w:tcPr>
            <w:tcW w:w="5000" w:type="pct"/>
            <w:gridSpan w:val="21"/>
            <w:tcBorders>
              <w:top w:val="nil"/>
              <w:left w:val="nil"/>
              <w:right w:val="nil"/>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Приложение №1</w:t>
            </w:r>
          </w:p>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к муниципальной адресной программе</w:t>
            </w:r>
          </w:p>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 xml:space="preserve">"Переселение граждан из </w:t>
            </w:r>
            <w:proofErr w:type="gramStart"/>
            <w:r w:rsidRPr="00A237D6">
              <w:rPr>
                <w:rFonts w:ascii="Times New Roman" w:eastAsia="Times New Roman" w:hAnsi="Times New Roman"/>
                <w:sz w:val="18"/>
                <w:szCs w:val="18"/>
                <w:lang w:eastAsia="ru-RU"/>
              </w:rPr>
              <w:t>аварийного</w:t>
            </w:r>
            <w:proofErr w:type="gramEnd"/>
          </w:p>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жилищного фонда в Богучанском районе"</w:t>
            </w:r>
          </w:p>
          <w:p w:rsid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на 2016-2017 годы</w:t>
            </w:r>
          </w:p>
          <w:p w:rsidR="00A237D6" w:rsidRPr="00A237D6" w:rsidRDefault="00A237D6" w:rsidP="00A237D6">
            <w:pPr>
              <w:spacing w:after="0" w:line="240" w:lineRule="auto"/>
              <w:jc w:val="right"/>
              <w:rPr>
                <w:rFonts w:ascii="Times New Roman" w:eastAsia="Times New Roman" w:hAnsi="Times New Roman"/>
                <w:sz w:val="18"/>
                <w:szCs w:val="18"/>
                <w:lang w:eastAsia="ru-RU"/>
              </w:rPr>
            </w:pPr>
          </w:p>
          <w:p w:rsidR="00A237D6" w:rsidRPr="00A237D6" w:rsidRDefault="00A237D6" w:rsidP="00A237D6">
            <w:pPr>
              <w:spacing w:after="0" w:line="240" w:lineRule="auto"/>
              <w:jc w:val="center"/>
              <w:rPr>
                <w:rFonts w:ascii="Times New Roman" w:eastAsia="Times New Roman" w:hAnsi="Times New Roman"/>
                <w:sz w:val="20"/>
                <w:szCs w:val="20"/>
                <w:lang w:eastAsia="ru-RU"/>
              </w:rPr>
            </w:pPr>
            <w:r w:rsidRPr="00A237D6">
              <w:rPr>
                <w:rFonts w:ascii="Times New Roman" w:eastAsia="Times New Roman" w:hAnsi="Times New Roman"/>
                <w:sz w:val="20"/>
                <w:szCs w:val="20"/>
                <w:lang w:eastAsia="ru-RU"/>
              </w:rPr>
              <w:t xml:space="preserve">Перечень аварийных  многоквартирных домов </w:t>
            </w:r>
          </w:p>
        </w:tc>
      </w:tr>
      <w:tr w:rsidR="00A237D6" w:rsidRPr="00A237D6" w:rsidTr="00A237D6">
        <w:trPr>
          <w:trHeight w:val="20"/>
        </w:trPr>
        <w:tc>
          <w:tcPr>
            <w:tcW w:w="1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w:t>
            </w:r>
            <w:r w:rsidRPr="00A237D6">
              <w:rPr>
                <w:rFonts w:ascii="Times New Roman" w:eastAsia="Times New Roman" w:hAnsi="Times New Roman"/>
                <w:sz w:val="14"/>
                <w:szCs w:val="14"/>
                <w:lang w:eastAsia="ru-RU"/>
              </w:rPr>
              <w:br/>
            </w:r>
            <w:proofErr w:type="gramStart"/>
            <w:r w:rsidRPr="00A237D6">
              <w:rPr>
                <w:rFonts w:ascii="Times New Roman" w:eastAsia="Times New Roman" w:hAnsi="Times New Roman"/>
                <w:sz w:val="14"/>
                <w:szCs w:val="14"/>
                <w:lang w:eastAsia="ru-RU"/>
              </w:rPr>
              <w:t>п</w:t>
            </w:r>
            <w:proofErr w:type="gramEnd"/>
            <w:r w:rsidRPr="00A237D6">
              <w:rPr>
                <w:rFonts w:ascii="Times New Roman" w:eastAsia="Times New Roman" w:hAnsi="Times New Roman"/>
                <w:sz w:val="14"/>
                <w:szCs w:val="14"/>
                <w:lang w:eastAsia="ru-RU"/>
              </w:rPr>
              <w:t>/п</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Адрес МКД</w:t>
            </w:r>
          </w:p>
        </w:tc>
        <w:tc>
          <w:tcPr>
            <w:tcW w:w="49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Документ, подтверждающий признание МКД </w:t>
            </w:r>
            <w:proofErr w:type="gramStart"/>
            <w:r w:rsidRPr="00A237D6">
              <w:rPr>
                <w:rFonts w:ascii="Times New Roman" w:eastAsia="Times New Roman" w:hAnsi="Times New Roman"/>
                <w:sz w:val="14"/>
                <w:szCs w:val="14"/>
                <w:lang w:eastAsia="ru-RU"/>
              </w:rPr>
              <w:t>аварийным</w:t>
            </w:r>
            <w:proofErr w:type="gramEnd"/>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Планируемая дата окончания переселения</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Планируемая дата сноса / реконструкции МКД</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Число жителей всего</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Число жителей планируемых к </w:t>
            </w:r>
            <w:r w:rsidRPr="00A237D6">
              <w:rPr>
                <w:rFonts w:ascii="Times New Roman" w:eastAsia="Times New Roman" w:hAnsi="Times New Roman"/>
                <w:sz w:val="14"/>
                <w:szCs w:val="14"/>
                <w:lang w:eastAsia="ru-RU"/>
              </w:rPr>
              <w:br/>
              <w:t>переселению</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Общая площадь жилых </w:t>
            </w:r>
            <w:r w:rsidRPr="00A237D6">
              <w:rPr>
                <w:rFonts w:ascii="Times New Roman" w:eastAsia="Times New Roman" w:hAnsi="Times New Roman"/>
                <w:sz w:val="14"/>
                <w:szCs w:val="14"/>
                <w:lang w:eastAsia="ru-RU"/>
              </w:rPr>
              <w:br/>
              <w:t>помещений МКД</w:t>
            </w:r>
          </w:p>
        </w:tc>
        <w:tc>
          <w:tcPr>
            <w:tcW w:w="483" w:type="pct"/>
            <w:gridSpan w:val="3"/>
            <w:tcBorders>
              <w:top w:val="single" w:sz="4" w:space="0" w:color="auto"/>
              <w:left w:val="nil"/>
              <w:bottom w:val="single" w:sz="4" w:space="0" w:color="auto"/>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Количество расселяемых жилых помещений</w:t>
            </w:r>
          </w:p>
        </w:tc>
        <w:tc>
          <w:tcPr>
            <w:tcW w:w="679" w:type="pct"/>
            <w:gridSpan w:val="3"/>
            <w:tcBorders>
              <w:top w:val="single" w:sz="4" w:space="0" w:color="auto"/>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Расселяемая площадь жилых помещений</w:t>
            </w:r>
          </w:p>
        </w:tc>
        <w:tc>
          <w:tcPr>
            <w:tcW w:w="1711" w:type="pct"/>
            <w:gridSpan w:val="6"/>
            <w:tcBorders>
              <w:top w:val="single" w:sz="4" w:space="0" w:color="auto"/>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Стоимость переселения граждан</w:t>
            </w:r>
          </w:p>
        </w:tc>
      </w:tr>
      <w:tr w:rsidR="00A237D6" w:rsidRPr="00A237D6" w:rsidTr="00A237D6">
        <w:trPr>
          <w:trHeight w:val="20"/>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493" w:type="pct"/>
            <w:gridSpan w:val="2"/>
            <w:vMerge/>
            <w:tcBorders>
              <w:top w:val="single" w:sz="4" w:space="0" w:color="auto"/>
              <w:left w:val="single" w:sz="4" w:space="0" w:color="auto"/>
              <w:bottom w:val="single" w:sz="4" w:space="0" w:color="000000"/>
              <w:right w:val="single" w:sz="4" w:space="0" w:color="000000"/>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1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всего</w:t>
            </w:r>
          </w:p>
        </w:tc>
        <w:tc>
          <w:tcPr>
            <w:tcW w:w="322" w:type="pct"/>
            <w:gridSpan w:val="2"/>
            <w:tcBorders>
              <w:top w:val="single" w:sz="4" w:space="0" w:color="auto"/>
              <w:left w:val="nil"/>
              <w:bottom w:val="single" w:sz="4" w:space="0" w:color="auto"/>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 том числе:</w:t>
            </w:r>
          </w:p>
        </w:tc>
        <w:tc>
          <w:tcPr>
            <w:tcW w:w="23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всего</w:t>
            </w:r>
          </w:p>
        </w:tc>
        <w:tc>
          <w:tcPr>
            <w:tcW w:w="440" w:type="pct"/>
            <w:gridSpan w:val="2"/>
            <w:tcBorders>
              <w:top w:val="single" w:sz="4" w:space="0" w:color="auto"/>
              <w:left w:val="nil"/>
              <w:bottom w:val="single" w:sz="4" w:space="0" w:color="auto"/>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 том числе:</w:t>
            </w:r>
          </w:p>
        </w:tc>
        <w:tc>
          <w:tcPr>
            <w:tcW w:w="33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всего</w:t>
            </w:r>
          </w:p>
        </w:tc>
        <w:tc>
          <w:tcPr>
            <w:tcW w:w="1375" w:type="pct"/>
            <w:gridSpan w:val="5"/>
            <w:tcBorders>
              <w:top w:val="single" w:sz="4" w:space="0" w:color="auto"/>
              <w:left w:val="nil"/>
              <w:bottom w:val="single" w:sz="4" w:space="0" w:color="auto"/>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 том числе:</w:t>
            </w:r>
          </w:p>
        </w:tc>
      </w:tr>
      <w:tr w:rsidR="00A237D6" w:rsidRPr="00A237D6" w:rsidTr="00A237D6">
        <w:trPr>
          <w:trHeight w:val="20"/>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0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номер</w:t>
            </w:r>
          </w:p>
        </w:tc>
        <w:tc>
          <w:tcPr>
            <w:tcW w:w="28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дата</w:t>
            </w: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161"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161"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частная собственность</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муниципальная собственность</w:t>
            </w:r>
          </w:p>
        </w:tc>
        <w:tc>
          <w:tcPr>
            <w:tcW w:w="239" w:type="pct"/>
            <w:vMerge/>
            <w:tcBorders>
              <w:top w:val="nil"/>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20"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частная собственность</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proofErr w:type="gramStart"/>
            <w:r w:rsidRPr="00A237D6">
              <w:rPr>
                <w:rFonts w:ascii="Times New Roman" w:eastAsia="Times New Roman" w:hAnsi="Times New Roman"/>
                <w:sz w:val="14"/>
                <w:szCs w:val="14"/>
                <w:lang w:eastAsia="ru-RU"/>
              </w:rPr>
              <w:t>муниципаль-ная</w:t>
            </w:r>
            <w:proofErr w:type="gramEnd"/>
            <w:r w:rsidRPr="00A237D6">
              <w:rPr>
                <w:rFonts w:ascii="Times New Roman" w:eastAsia="Times New Roman" w:hAnsi="Times New Roman"/>
                <w:sz w:val="14"/>
                <w:szCs w:val="14"/>
                <w:lang w:eastAsia="ru-RU"/>
              </w:rPr>
              <w:t xml:space="preserve"> собственность</w:t>
            </w:r>
          </w:p>
        </w:tc>
        <w:tc>
          <w:tcPr>
            <w:tcW w:w="336" w:type="pct"/>
            <w:vMerge/>
            <w:tcBorders>
              <w:top w:val="nil"/>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36"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за счет средств Фонда</w:t>
            </w:r>
          </w:p>
        </w:tc>
        <w:tc>
          <w:tcPr>
            <w:tcW w:w="336"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за счет средств бюджета субъекта Российской Федерации</w:t>
            </w:r>
          </w:p>
        </w:tc>
        <w:tc>
          <w:tcPr>
            <w:tcW w:w="288"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за счет средств местного бюджета</w:t>
            </w:r>
          </w:p>
        </w:tc>
        <w:tc>
          <w:tcPr>
            <w:tcW w:w="207"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дополнительные </w:t>
            </w:r>
            <w:r w:rsidRPr="00A237D6">
              <w:rPr>
                <w:rFonts w:ascii="Times New Roman" w:eastAsia="Times New Roman" w:hAnsi="Times New Roman"/>
                <w:sz w:val="14"/>
                <w:szCs w:val="14"/>
                <w:lang w:eastAsia="ru-RU"/>
              </w:rPr>
              <w:br/>
              <w:t>источники финансирования</w:t>
            </w:r>
          </w:p>
        </w:tc>
        <w:tc>
          <w:tcPr>
            <w:tcW w:w="207" w:type="pct"/>
            <w:tcBorders>
              <w:top w:val="nil"/>
              <w:left w:val="nil"/>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внебюджетные </w:t>
            </w:r>
            <w:r w:rsidRPr="00A237D6">
              <w:rPr>
                <w:rFonts w:ascii="Times New Roman" w:eastAsia="Times New Roman" w:hAnsi="Times New Roman"/>
                <w:sz w:val="14"/>
                <w:szCs w:val="14"/>
                <w:lang w:eastAsia="ru-RU"/>
              </w:rPr>
              <w:br/>
              <w:t>источники финансирования</w:t>
            </w:r>
          </w:p>
        </w:tc>
      </w:tr>
      <w:tr w:rsidR="00A237D6" w:rsidRPr="00A237D6" w:rsidTr="00A237D6">
        <w:trPr>
          <w:trHeight w:val="20"/>
        </w:trPr>
        <w:tc>
          <w:tcPr>
            <w:tcW w:w="165"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чел.</w:t>
            </w:r>
          </w:p>
        </w:tc>
        <w:tc>
          <w:tcPr>
            <w:tcW w:w="207"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чел.</w:t>
            </w:r>
          </w:p>
        </w:tc>
        <w:tc>
          <w:tcPr>
            <w:tcW w:w="249"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16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ед.</w:t>
            </w:r>
          </w:p>
        </w:tc>
        <w:tc>
          <w:tcPr>
            <w:tcW w:w="16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ед.</w:t>
            </w:r>
          </w:p>
        </w:tc>
        <w:tc>
          <w:tcPr>
            <w:tcW w:w="16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ед.</w:t>
            </w:r>
          </w:p>
        </w:tc>
        <w:tc>
          <w:tcPr>
            <w:tcW w:w="239"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220"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220"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336"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336"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336"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207"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207"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352"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0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12</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14</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15</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16</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17</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18</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19</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21</w:t>
            </w:r>
          </w:p>
        </w:tc>
      </w:tr>
      <w:tr w:rsidR="00A237D6" w:rsidRPr="00A237D6" w:rsidTr="00A237D6">
        <w:trPr>
          <w:trHeight w:val="20"/>
        </w:trPr>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Всего по Богучанскому району  на 2016─2017 годы, в т. ч.:</w:t>
            </w:r>
          </w:p>
        </w:tc>
        <w:tc>
          <w:tcPr>
            <w:tcW w:w="20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97</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97</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2047,20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37</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18</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19</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1616,03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767,93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848,10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79226552,69</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41618795,48</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36802663,44</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805093,77</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r>
      <w:tr w:rsidR="00A237D6" w:rsidRPr="00A237D6" w:rsidTr="00A237D6">
        <w:trPr>
          <w:trHeight w:val="20"/>
        </w:trPr>
        <w:tc>
          <w:tcPr>
            <w:tcW w:w="51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Итого по муниципальному образованию Богучанский сельсовет</w:t>
            </w:r>
          </w:p>
        </w:tc>
        <w:tc>
          <w:tcPr>
            <w:tcW w:w="20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66</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66</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1 124,70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18</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4</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986,73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767,93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218,80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50 490 166,31</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26 464 769,58</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23 480 562,56</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544 834,17</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 Богучаны, ул. Октябрьская, д. 47</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05.12.2006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77,60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66,20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66,20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3 350 846,72</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1 775 529,02</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1 575 317,70</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 Богучаны, ул. Центральная, д. 21</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05.12.2006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33</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33</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503,40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448,23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448,23</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22 824 819,12</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12 021 833,40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10 666 233,47</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136 752,25</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 Богучаны, пер. Толстого, д. 25</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05.12.2006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26</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26</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543,70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472,30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253,50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218,80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24 314 500,47</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12 667 407,16</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11 239 011,39</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408 081,92</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51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Итого по муниципальному образованию Пинчугский сельсовет</w:t>
            </w:r>
          </w:p>
        </w:tc>
        <w:tc>
          <w:tcPr>
            <w:tcW w:w="20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24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х</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31</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31</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922,50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15</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15</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629,30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629,30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28 736 386,38</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15 154 025,90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13 322 100,88</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260 259,60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bCs/>
                <w:sz w:val="14"/>
                <w:szCs w:val="14"/>
                <w:lang w:eastAsia="ru-RU"/>
              </w:rPr>
            </w:pPr>
            <w:r w:rsidRPr="00A237D6">
              <w:rPr>
                <w:rFonts w:ascii="Times New Roman" w:eastAsia="Times New Roman" w:hAnsi="Times New Roman"/>
                <w:bCs/>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Строительная, д. 7</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3 050 000,00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1 474 303,90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1 575 696,10</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Кирова, д. 2</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41,80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41,80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2 000 000,00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840 954,27</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898 786,13</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260 259,60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Школьная, д. 2</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82,90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2 249 820,80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1 087 513,89</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1 162 306,91</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п. Пинчуга, ул. </w:t>
            </w:r>
            <w:r w:rsidRPr="00A237D6">
              <w:rPr>
                <w:rFonts w:ascii="Times New Roman" w:eastAsia="Times New Roman" w:hAnsi="Times New Roman"/>
                <w:sz w:val="14"/>
                <w:szCs w:val="14"/>
                <w:lang w:eastAsia="ru-RU"/>
              </w:rPr>
              <w:lastRenderedPageBreak/>
              <w:t>Ленина, д. 6</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lastRenderedPageBreak/>
              <w:t>9</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w:t>
            </w:r>
            <w:r w:rsidRPr="00A237D6">
              <w:rPr>
                <w:rFonts w:ascii="Times New Roman" w:eastAsia="Times New Roman" w:hAnsi="Times New Roman"/>
                <w:sz w:val="14"/>
                <w:szCs w:val="14"/>
                <w:lang w:eastAsia="ru-RU"/>
              </w:rPr>
              <w:lastRenderedPageBreak/>
              <w:t>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lastRenderedPageBreak/>
              <w:t>I кварта</w:t>
            </w:r>
            <w:r w:rsidRPr="00A237D6">
              <w:rPr>
                <w:rFonts w:ascii="Times New Roman" w:eastAsia="Times New Roman" w:hAnsi="Times New Roman"/>
                <w:sz w:val="14"/>
                <w:szCs w:val="14"/>
                <w:lang w:eastAsia="ru-RU"/>
              </w:rPr>
              <w:lastRenderedPageBreak/>
              <w:t>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lastRenderedPageBreak/>
              <w:t>8</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4 495 505,90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2 173 028,67</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2 322 477,23</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lastRenderedPageBreak/>
              <w:t>5</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8</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3 459 268,41</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2 411 859,95</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1 047 408,46</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11</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2 262 227,90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1 093 511,22</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1 168 716,68</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12</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13</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3 362 227,90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1 625 224,55</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1 737 003,35</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13</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14</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1 991 087,77</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1 086 998,25</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904 089,52</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19</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17</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41,40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41,40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1 911 139,64</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1 110 376,15</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800 763,49</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29</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19</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42,00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2 030 558,08</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1 126 468,56</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904 089,52</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11</w:t>
            </w:r>
          </w:p>
        </w:tc>
        <w:tc>
          <w:tcPr>
            <w:tcW w:w="352"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Набережная, д. 9</w:t>
            </w:r>
          </w:p>
        </w:tc>
        <w:tc>
          <w:tcPr>
            <w:tcW w:w="20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21</w:t>
            </w:r>
          </w:p>
        </w:tc>
        <w:tc>
          <w:tcPr>
            <w:tcW w:w="288"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30.11.2006</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III квартал 2017</w:t>
            </w:r>
          </w:p>
        </w:tc>
        <w:tc>
          <w:tcPr>
            <w:tcW w:w="24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I квартал 2018</w:t>
            </w:r>
          </w:p>
        </w:tc>
        <w:tc>
          <w:tcPr>
            <w:tcW w:w="1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4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w:t>
            </w:r>
          </w:p>
        </w:tc>
        <w:tc>
          <w:tcPr>
            <w:tcW w:w="16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23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2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1 924 549,98</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1 123 786,49</w:t>
            </w:r>
          </w:p>
        </w:tc>
        <w:tc>
          <w:tcPr>
            <w:tcW w:w="33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800 763,49</w:t>
            </w:r>
          </w:p>
        </w:tc>
        <w:tc>
          <w:tcPr>
            <w:tcW w:w="288"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2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06"/>
        <w:gridCol w:w="1690"/>
        <w:gridCol w:w="725"/>
        <w:gridCol w:w="1022"/>
        <w:gridCol w:w="595"/>
        <w:gridCol w:w="727"/>
        <w:gridCol w:w="603"/>
        <w:gridCol w:w="729"/>
        <w:gridCol w:w="706"/>
        <w:gridCol w:w="1021"/>
        <w:gridCol w:w="588"/>
        <w:gridCol w:w="758"/>
      </w:tblGrid>
      <w:tr w:rsidR="00A237D6" w:rsidRPr="00A237D6" w:rsidTr="00A237D6">
        <w:trPr>
          <w:trHeight w:val="20"/>
        </w:trPr>
        <w:tc>
          <w:tcPr>
            <w:tcW w:w="5000" w:type="pct"/>
            <w:gridSpan w:val="12"/>
            <w:tcBorders>
              <w:top w:val="nil"/>
              <w:left w:val="nil"/>
              <w:right w:val="nil"/>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Приложение №2</w:t>
            </w:r>
          </w:p>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к муниципальной адресной программе</w:t>
            </w:r>
          </w:p>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 xml:space="preserve">"Переселение граждан из </w:t>
            </w:r>
            <w:proofErr w:type="gramStart"/>
            <w:r w:rsidRPr="00A237D6">
              <w:rPr>
                <w:rFonts w:ascii="Times New Roman" w:eastAsia="Times New Roman" w:hAnsi="Times New Roman"/>
                <w:sz w:val="18"/>
                <w:szCs w:val="18"/>
                <w:lang w:eastAsia="ru-RU"/>
              </w:rPr>
              <w:t>аварийного</w:t>
            </w:r>
            <w:proofErr w:type="gramEnd"/>
          </w:p>
          <w:p w:rsidR="00A237D6" w:rsidRP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жилищного фонда в Богучанском районе"</w:t>
            </w:r>
          </w:p>
          <w:p w:rsidR="00A237D6" w:rsidRDefault="00A237D6" w:rsidP="00A237D6">
            <w:pPr>
              <w:spacing w:after="0" w:line="240" w:lineRule="auto"/>
              <w:jc w:val="right"/>
              <w:rPr>
                <w:rFonts w:ascii="Times New Roman" w:eastAsia="Times New Roman" w:hAnsi="Times New Roman"/>
                <w:sz w:val="18"/>
                <w:szCs w:val="18"/>
                <w:lang w:eastAsia="ru-RU"/>
              </w:rPr>
            </w:pPr>
            <w:r w:rsidRPr="00A237D6">
              <w:rPr>
                <w:rFonts w:ascii="Times New Roman" w:eastAsia="Times New Roman" w:hAnsi="Times New Roman"/>
                <w:sz w:val="18"/>
                <w:szCs w:val="18"/>
                <w:lang w:eastAsia="ru-RU"/>
              </w:rPr>
              <w:t>на 2016-2017 годы</w:t>
            </w:r>
          </w:p>
          <w:p w:rsidR="00A237D6" w:rsidRPr="00A237D6" w:rsidRDefault="00A237D6" w:rsidP="00A237D6">
            <w:pPr>
              <w:spacing w:after="0" w:line="240" w:lineRule="auto"/>
              <w:jc w:val="right"/>
              <w:rPr>
                <w:rFonts w:ascii="Times New Roman" w:eastAsia="Times New Roman" w:hAnsi="Times New Roman"/>
                <w:sz w:val="18"/>
                <w:szCs w:val="18"/>
                <w:lang w:eastAsia="ru-RU"/>
              </w:rPr>
            </w:pPr>
          </w:p>
          <w:p w:rsidR="00A237D6" w:rsidRPr="00A237D6" w:rsidRDefault="00A237D6" w:rsidP="00A237D6">
            <w:pPr>
              <w:jc w:val="center"/>
              <w:rPr>
                <w:rFonts w:ascii="Times New Roman" w:eastAsia="Times New Roman" w:hAnsi="Times New Roman"/>
                <w:sz w:val="20"/>
                <w:szCs w:val="20"/>
                <w:lang w:eastAsia="ru-RU"/>
              </w:rPr>
            </w:pPr>
            <w:r w:rsidRPr="00A237D6">
              <w:rPr>
                <w:rFonts w:ascii="Times New Roman" w:eastAsia="Times New Roman" w:hAnsi="Times New Roman"/>
                <w:sz w:val="28"/>
                <w:szCs w:val="28"/>
                <w:lang w:eastAsia="ru-RU"/>
              </w:rPr>
              <w:t xml:space="preserve"> </w:t>
            </w:r>
            <w:r w:rsidRPr="00A237D6">
              <w:rPr>
                <w:rFonts w:ascii="Times New Roman" w:eastAsia="Times New Roman" w:hAnsi="Times New Roman"/>
                <w:sz w:val="20"/>
                <w:szCs w:val="20"/>
                <w:lang w:eastAsia="ru-RU"/>
              </w:rPr>
              <w:t>Реестр аварийных  многоквартирных домов по способам переселения</w:t>
            </w:r>
          </w:p>
        </w:tc>
      </w:tr>
      <w:tr w:rsidR="00A237D6" w:rsidRPr="00A237D6" w:rsidTr="00A237D6">
        <w:trPr>
          <w:trHeight w:val="20"/>
        </w:trPr>
        <w:tc>
          <w:tcPr>
            <w:tcW w:w="212" w:type="pct"/>
            <w:vMerge w:val="restart"/>
            <w:tcBorders>
              <w:top w:val="single" w:sz="4" w:space="0" w:color="auto"/>
              <w:left w:val="single" w:sz="4" w:space="0" w:color="auto"/>
              <w:bottom w:val="nil"/>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w:t>
            </w:r>
            <w:r w:rsidRPr="00A237D6">
              <w:rPr>
                <w:rFonts w:ascii="Times New Roman" w:eastAsia="Times New Roman" w:hAnsi="Times New Roman"/>
                <w:sz w:val="14"/>
                <w:szCs w:val="14"/>
                <w:lang w:eastAsia="ru-RU"/>
              </w:rPr>
              <w:br/>
            </w:r>
            <w:proofErr w:type="gramStart"/>
            <w:r w:rsidRPr="00A237D6">
              <w:rPr>
                <w:rFonts w:ascii="Times New Roman" w:eastAsia="Times New Roman" w:hAnsi="Times New Roman"/>
                <w:sz w:val="14"/>
                <w:szCs w:val="14"/>
                <w:lang w:eastAsia="ru-RU"/>
              </w:rPr>
              <w:t>п</w:t>
            </w:r>
            <w:proofErr w:type="gramEnd"/>
            <w:r w:rsidRPr="00A237D6">
              <w:rPr>
                <w:rFonts w:ascii="Times New Roman" w:eastAsia="Times New Roman" w:hAnsi="Times New Roman"/>
                <w:sz w:val="14"/>
                <w:szCs w:val="14"/>
                <w:lang w:eastAsia="ru-RU"/>
              </w:rPr>
              <w:t>/п</w:t>
            </w:r>
          </w:p>
        </w:tc>
        <w:tc>
          <w:tcPr>
            <w:tcW w:w="883" w:type="pct"/>
            <w:vMerge w:val="restart"/>
            <w:tcBorders>
              <w:top w:val="single" w:sz="4" w:space="0" w:color="auto"/>
              <w:left w:val="single" w:sz="4" w:space="0" w:color="auto"/>
              <w:bottom w:val="nil"/>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Адрес МКД</w:t>
            </w:r>
          </w:p>
        </w:tc>
        <w:tc>
          <w:tcPr>
            <w:tcW w:w="913" w:type="pct"/>
            <w:gridSpan w:val="2"/>
            <w:tcBorders>
              <w:top w:val="single" w:sz="4" w:space="0" w:color="auto"/>
              <w:left w:val="nil"/>
              <w:bottom w:val="single" w:sz="4" w:space="0" w:color="auto"/>
              <w:right w:val="nil"/>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Всего</w:t>
            </w:r>
          </w:p>
        </w:tc>
        <w:tc>
          <w:tcPr>
            <w:tcW w:w="691" w:type="pct"/>
            <w:gridSpan w:val="2"/>
            <w:tcBorders>
              <w:top w:val="single" w:sz="4" w:space="0" w:color="auto"/>
              <w:left w:val="nil"/>
              <w:bottom w:val="single" w:sz="4" w:space="0" w:color="auto"/>
              <w:right w:val="nil"/>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Строительство МКД</w:t>
            </w:r>
          </w:p>
        </w:tc>
        <w:tc>
          <w:tcPr>
            <w:tcW w:w="696" w:type="pct"/>
            <w:gridSpan w:val="2"/>
            <w:tcBorders>
              <w:top w:val="single" w:sz="4" w:space="0" w:color="auto"/>
              <w:left w:val="single" w:sz="4" w:space="0" w:color="auto"/>
              <w:bottom w:val="single" w:sz="4" w:space="0" w:color="auto"/>
              <w:right w:val="nil"/>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Приобретение жилых помещений у застройщика</w:t>
            </w:r>
          </w:p>
        </w:tc>
        <w:tc>
          <w:tcPr>
            <w:tcW w:w="902" w:type="pct"/>
            <w:gridSpan w:val="2"/>
            <w:tcBorders>
              <w:top w:val="single" w:sz="4" w:space="0" w:color="auto"/>
              <w:left w:val="single" w:sz="4" w:space="0" w:color="auto"/>
              <w:bottom w:val="single" w:sz="4" w:space="0" w:color="auto"/>
              <w:right w:val="nil"/>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Приобретение жилых помещений у лиц, не являющихся застройщиком</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Возмещение затрат, выкуп жилых помещений у собственников</w:t>
            </w:r>
          </w:p>
        </w:tc>
      </w:tr>
      <w:tr w:rsidR="00A237D6" w:rsidRPr="00A237D6" w:rsidTr="00A237D6">
        <w:trPr>
          <w:trHeight w:val="161"/>
        </w:trPr>
        <w:tc>
          <w:tcPr>
            <w:tcW w:w="212" w:type="pct"/>
            <w:vMerge/>
            <w:tcBorders>
              <w:top w:val="single" w:sz="4" w:space="0" w:color="auto"/>
              <w:left w:val="single" w:sz="4" w:space="0" w:color="auto"/>
              <w:bottom w:val="nil"/>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883" w:type="pct"/>
            <w:vMerge/>
            <w:tcBorders>
              <w:top w:val="single" w:sz="4" w:space="0" w:color="auto"/>
              <w:left w:val="single" w:sz="4" w:space="0" w:color="auto"/>
              <w:bottom w:val="nil"/>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расселяемая площадь жилых помещений</w:t>
            </w:r>
          </w:p>
        </w:tc>
        <w:tc>
          <w:tcPr>
            <w:tcW w:w="5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стоимость </w:t>
            </w:r>
          </w:p>
        </w:tc>
        <w:tc>
          <w:tcPr>
            <w:tcW w:w="31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площадь</w:t>
            </w:r>
          </w:p>
        </w:tc>
        <w:tc>
          <w:tcPr>
            <w:tcW w:w="38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стоимость </w:t>
            </w:r>
          </w:p>
        </w:tc>
        <w:tc>
          <w:tcPr>
            <w:tcW w:w="3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площадь</w:t>
            </w:r>
          </w:p>
        </w:tc>
        <w:tc>
          <w:tcPr>
            <w:tcW w:w="38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стоимость </w:t>
            </w:r>
          </w:p>
        </w:tc>
        <w:tc>
          <w:tcPr>
            <w:tcW w:w="36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площадь</w:t>
            </w:r>
          </w:p>
        </w:tc>
        <w:tc>
          <w:tcPr>
            <w:tcW w:w="5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стоимость </w:t>
            </w:r>
          </w:p>
        </w:tc>
        <w:tc>
          <w:tcPr>
            <w:tcW w:w="30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площадь</w:t>
            </w:r>
          </w:p>
        </w:tc>
        <w:tc>
          <w:tcPr>
            <w:tcW w:w="39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 xml:space="preserve">стоимость </w:t>
            </w:r>
          </w:p>
        </w:tc>
      </w:tr>
      <w:tr w:rsidR="00A237D6" w:rsidRPr="00A237D6" w:rsidTr="00A237D6">
        <w:trPr>
          <w:trHeight w:val="161"/>
        </w:trPr>
        <w:tc>
          <w:tcPr>
            <w:tcW w:w="212" w:type="pct"/>
            <w:vMerge/>
            <w:tcBorders>
              <w:top w:val="single" w:sz="4" w:space="0" w:color="auto"/>
              <w:left w:val="single" w:sz="4" w:space="0" w:color="auto"/>
              <w:bottom w:val="nil"/>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883" w:type="pct"/>
            <w:vMerge/>
            <w:tcBorders>
              <w:top w:val="single" w:sz="4" w:space="0" w:color="auto"/>
              <w:left w:val="single" w:sz="4" w:space="0" w:color="auto"/>
              <w:bottom w:val="nil"/>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79" w:type="pct"/>
            <w:vMerge/>
            <w:tcBorders>
              <w:top w:val="nil"/>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c>
          <w:tcPr>
            <w:tcW w:w="396" w:type="pct"/>
            <w:vMerge/>
            <w:tcBorders>
              <w:top w:val="nil"/>
              <w:left w:val="single" w:sz="4" w:space="0" w:color="auto"/>
              <w:bottom w:val="single" w:sz="4" w:space="0" w:color="auto"/>
              <w:right w:val="single" w:sz="4" w:space="0" w:color="auto"/>
            </w:tcBorders>
            <w:vAlign w:val="center"/>
            <w:hideMark/>
          </w:tcPr>
          <w:p w:rsidR="00A237D6" w:rsidRPr="00A237D6" w:rsidRDefault="00A237D6" w:rsidP="00A237D6">
            <w:pPr>
              <w:spacing w:after="0" w:line="240" w:lineRule="auto"/>
              <w:rPr>
                <w:rFonts w:ascii="Times New Roman" w:eastAsia="Times New Roman" w:hAnsi="Times New Roman"/>
                <w:sz w:val="14"/>
                <w:szCs w:val="14"/>
                <w:lang w:eastAsia="ru-RU"/>
              </w:rPr>
            </w:pP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A237D6" w:rsidRPr="00A237D6" w:rsidRDefault="00A237D6" w:rsidP="00A237D6">
            <w:pPr>
              <w:spacing w:after="0" w:line="240" w:lineRule="auto"/>
              <w:jc w:val="center"/>
              <w:rPr>
                <w:rFonts w:ascii="Arial CYR" w:eastAsia="Times New Roman" w:hAnsi="Arial CYR" w:cs="Arial CYR"/>
                <w:sz w:val="14"/>
                <w:szCs w:val="14"/>
                <w:lang w:eastAsia="ru-RU"/>
              </w:rPr>
            </w:pPr>
            <w:r w:rsidRPr="00A237D6">
              <w:rPr>
                <w:rFonts w:ascii="Arial CYR" w:eastAsia="Times New Roman" w:hAnsi="Arial CYR" w:cs="Arial CYR"/>
                <w:sz w:val="14"/>
                <w:szCs w:val="14"/>
                <w:lang w:eastAsia="ru-RU"/>
              </w:rPr>
              <w:t> </w:t>
            </w:r>
          </w:p>
        </w:tc>
        <w:tc>
          <w:tcPr>
            <w:tcW w:w="883" w:type="pct"/>
            <w:tcBorders>
              <w:top w:val="nil"/>
              <w:left w:val="nil"/>
              <w:bottom w:val="single" w:sz="4" w:space="0" w:color="auto"/>
              <w:right w:val="single" w:sz="4" w:space="0" w:color="auto"/>
            </w:tcBorders>
            <w:shd w:val="clear" w:color="auto" w:fill="auto"/>
            <w:vAlign w:val="bottom"/>
            <w:hideMark/>
          </w:tcPr>
          <w:p w:rsidR="00A237D6" w:rsidRPr="00A237D6" w:rsidRDefault="00A237D6" w:rsidP="00A237D6">
            <w:pPr>
              <w:spacing w:after="0" w:line="240" w:lineRule="auto"/>
              <w:jc w:val="center"/>
              <w:rPr>
                <w:rFonts w:ascii="Arial CYR" w:eastAsia="Times New Roman" w:hAnsi="Arial CYR" w:cs="Arial CYR"/>
                <w:sz w:val="14"/>
                <w:szCs w:val="14"/>
                <w:lang w:eastAsia="ru-RU"/>
              </w:rPr>
            </w:pPr>
            <w:r w:rsidRPr="00A237D6">
              <w:rPr>
                <w:rFonts w:ascii="Arial CYR" w:eastAsia="Times New Roman" w:hAnsi="Arial CYR" w:cs="Arial CYR"/>
                <w:sz w:val="14"/>
                <w:szCs w:val="14"/>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533"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31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380"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315"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381"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369"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533"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c>
          <w:tcPr>
            <w:tcW w:w="307"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кв. м</w:t>
            </w:r>
          </w:p>
        </w:tc>
        <w:tc>
          <w:tcPr>
            <w:tcW w:w="396" w:type="pct"/>
            <w:tcBorders>
              <w:top w:val="nil"/>
              <w:left w:val="nil"/>
              <w:bottom w:val="single" w:sz="4" w:space="0" w:color="auto"/>
              <w:right w:val="single" w:sz="4" w:space="0" w:color="auto"/>
            </w:tcBorders>
            <w:shd w:val="clear" w:color="auto" w:fill="auto"/>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руб.</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88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11</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12</w:t>
            </w:r>
          </w:p>
        </w:tc>
      </w:tr>
      <w:tr w:rsidR="00A237D6" w:rsidRPr="00A237D6" w:rsidTr="00A237D6">
        <w:trPr>
          <w:trHeight w:val="20"/>
        </w:trPr>
        <w:tc>
          <w:tcPr>
            <w:tcW w:w="1095" w:type="pct"/>
            <w:gridSpan w:val="2"/>
            <w:tcBorders>
              <w:top w:val="single" w:sz="4" w:space="0" w:color="auto"/>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Всего по Богучанскому району на 2016─2017 годы, в т. ч.:</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1 616,03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79 226 552,69</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902,23</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1 616,03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79 226 552,69</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09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Итого по муниципальному образованию Богучанский сельсовет</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986,73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50 490 166,31</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902,23</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986,73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50 490 166,31</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 Богучаны, ул. Октябрьская, д. 47</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66,20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3 350 846,72</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66,20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3 350 846,72</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 Богучаны, ул. Центральная, д. 21</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448,23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22 824 819,12</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448,23</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22 824 819,12</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с. Богучаны, пер. Толстого, д. 25</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472,30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24 314 500,47</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472,30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24 314 500,47</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109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Итого по муниципальному образованию Пинчугский сельсовет</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629,30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28 736 386,38</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629,30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28 736 386,38</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Строительная, д. 7</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3 050 000,00</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84,00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3 050 000,00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Кирова, д. 2</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41,80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2 000 000,00</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41,80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2 000 000,00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Школьная, д. 2</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2 249 820,80</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2 249 820,80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lastRenderedPageBreak/>
              <w:t>4</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6</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4 495 505,90</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83,70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4 495 505,90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5</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8</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3 459 268,41</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3 459 268,41</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6</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11</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2 262 227,90</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2 262 227,90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7</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12</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3 362 227,90</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84,20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3 362 227,90</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8</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13</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1 991 087,77</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42,10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1 991 087,77</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9</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19</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41,40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1 911 139,64</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41,40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1 911 139,64</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10</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Ленина, д. 29</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42,00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2 030 558,08</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42,00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2 030 558,08</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r w:rsidR="00A237D6" w:rsidRPr="00A237D6" w:rsidTr="00A237D6">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A237D6" w:rsidRPr="00A237D6" w:rsidRDefault="00A237D6" w:rsidP="00A237D6">
            <w:pPr>
              <w:spacing w:after="0" w:line="240" w:lineRule="auto"/>
              <w:jc w:val="center"/>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11</w:t>
            </w:r>
          </w:p>
        </w:tc>
        <w:tc>
          <w:tcPr>
            <w:tcW w:w="883" w:type="pct"/>
            <w:tcBorders>
              <w:top w:val="nil"/>
              <w:left w:val="nil"/>
              <w:bottom w:val="single" w:sz="4" w:space="0" w:color="auto"/>
              <w:right w:val="single" w:sz="4" w:space="0" w:color="auto"/>
            </w:tcBorders>
            <w:shd w:val="clear" w:color="auto" w:fill="auto"/>
            <w:hideMark/>
          </w:tcPr>
          <w:p w:rsidR="00A237D6" w:rsidRPr="00A237D6" w:rsidRDefault="00A237D6" w:rsidP="00A237D6">
            <w:pPr>
              <w:spacing w:after="0" w:line="240" w:lineRule="auto"/>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п. Пинчуга, ул. Набережная, д. 9</w:t>
            </w:r>
          </w:p>
        </w:tc>
        <w:tc>
          <w:tcPr>
            <w:tcW w:w="37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1 924 549,98</w:t>
            </w:r>
          </w:p>
        </w:tc>
        <w:tc>
          <w:tcPr>
            <w:tcW w:w="31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41,90</w:t>
            </w:r>
          </w:p>
        </w:tc>
        <w:tc>
          <w:tcPr>
            <w:tcW w:w="533"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1 924 549,98</w:t>
            </w:r>
          </w:p>
        </w:tc>
        <w:tc>
          <w:tcPr>
            <w:tcW w:w="307"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A237D6" w:rsidRPr="00A237D6" w:rsidRDefault="00A237D6" w:rsidP="00A237D6">
            <w:pPr>
              <w:spacing w:after="0" w:line="240" w:lineRule="auto"/>
              <w:jc w:val="right"/>
              <w:rPr>
                <w:rFonts w:ascii="Times New Roman" w:eastAsia="Times New Roman" w:hAnsi="Times New Roman"/>
                <w:sz w:val="14"/>
                <w:szCs w:val="14"/>
                <w:lang w:eastAsia="ru-RU"/>
              </w:rPr>
            </w:pPr>
            <w:r w:rsidRPr="00A237D6">
              <w:rPr>
                <w:rFonts w:ascii="Times New Roman" w:eastAsia="Times New Roman" w:hAnsi="Times New Roman"/>
                <w:sz w:val="14"/>
                <w:szCs w:val="14"/>
                <w:lang w:eastAsia="ru-RU"/>
              </w:rPr>
              <w:t>0,00</w:t>
            </w:r>
          </w:p>
        </w:tc>
      </w:tr>
    </w:tbl>
    <w:p w:rsidR="00A237D6" w:rsidRDefault="00A237D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5F058D" w:rsidRPr="005F058D" w:rsidTr="005F058D">
        <w:trPr>
          <w:trHeight w:val="20"/>
        </w:trPr>
        <w:tc>
          <w:tcPr>
            <w:tcW w:w="5000" w:type="pct"/>
            <w:tcBorders>
              <w:top w:val="nil"/>
              <w:left w:val="nil"/>
              <w:right w:val="nil"/>
            </w:tcBorders>
            <w:shd w:val="clear" w:color="auto" w:fill="auto"/>
            <w:noWrap/>
            <w:hideMark/>
          </w:tcPr>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Приложение №3</w:t>
            </w:r>
          </w:p>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к муниципальной адресной программе</w:t>
            </w:r>
          </w:p>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 xml:space="preserve">"Переселение граждан из </w:t>
            </w:r>
            <w:proofErr w:type="gramStart"/>
            <w:r w:rsidRPr="005F058D">
              <w:rPr>
                <w:rFonts w:ascii="Times New Roman" w:eastAsia="Times New Roman" w:hAnsi="Times New Roman"/>
                <w:sz w:val="18"/>
                <w:szCs w:val="18"/>
                <w:lang w:eastAsia="ru-RU"/>
              </w:rPr>
              <w:t>аварийного</w:t>
            </w:r>
            <w:proofErr w:type="gramEnd"/>
          </w:p>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жилищного фонда в Богучанском районе"</w:t>
            </w:r>
          </w:p>
          <w:p w:rsid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на 2016-2017 годы</w:t>
            </w:r>
          </w:p>
          <w:p w:rsidR="005F058D" w:rsidRPr="005F058D" w:rsidRDefault="005F058D" w:rsidP="005F058D">
            <w:pPr>
              <w:spacing w:after="0" w:line="240" w:lineRule="auto"/>
              <w:jc w:val="right"/>
              <w:rPr>
                <w:rFonts w:ascii="Times New Roman" w:eastAsia="Times New Roman" w:hAnsi="Times New Roman"/>
                <w:sz w:val="18"/>
                <w:szCs w:val="18"/>
                <w:lang w:eastAsia="ru-RU"/>
              </w:rPr>
            </w:pPr>
          </w:p>
          <w:p w:rsidR="005F058D" w:rsidRPr="005F058D" w:rsidRDefault="005F058D" w:rsidP="005F058D">
            <w:pPr>
              <w:spacing w:after="0" w:line="240" w:lineRule="auto"/>
              <w:jc w:val="center"/>
              <w:rPr>
                <w:rFonts w:ascii="Times New Roman" w:eastAsia="Times New Roman" w:hAnsi="Times New Roman"/>
                <w:sz w:val="20"/>
                <w:szCs w:val="20"/>
                <w:lang w:eastAsia="ru-RU"/>
              </w:rPr>
            </w:pPr>
            <w:r w:rsidRPr="005F058D">
              <w:rPr>
                <w:rFonts w:ascii="Times New Roman" w:eastAsia="Times New Roman" w:hAnsi="Times New Roman"/>
                <w:sz w:val="20"/>
                <w:szCs w:val="20"/>
                <w:lang w:eastAsia="ru-RU"/>
              </w:rPr>
              <w:t xml:space="preserve"> Распределение финансирования между муниципальными образованиями Богучанского района  – участниками программы  по переселению граждан из аварийного жилищного фонда </w:t>
            </w:r>
          </w:p>
        </w:tc>
      </w:tr>
    </w:tbl>
    <w:p w:rsidR="00A237D6" w:rsidRDefault="00A237D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261"/>
        <w:gridCol w:w="879"/>
        <w:gridCol w:w="749"/>
        <w:gridCol w:w="749"/>
        <w:gridCol w:w="750"/>
        <w:gridCol w:w="634"/>
        <w:gridCol w:w="750"/>
        <w:gridCol w:w="750"/>
        <w:gridCol w:w="750"/>
        <w:gridCol w:w="634"/>
        <w:gridCol w:w="703"/>
        <w:gridCol w:w="703"/>
        <w:gridCol w:w="679"/>
        <w:gridCol w:w="579"/>
      </w:tblGrid>
      <w:tr w:rsidR="005F058D" w:rsidRPr="005F058D" w:rsidTr="005F058D">
        <w:trPr>
          <w:trHeight w:val="20"/>
        </w:trPr>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Наименование муниципального образования</w:t>
            </w:r>
          </w:p>
        </w:tc>
        <w:tc>
          <w:tcPr>
            <w:tcW w:w="4376" w:type="pct"/>
            <w:gridSpan w:val="12"/>
            <w:tcBorders>
              <w:top w:val="single" w:sz="4" w:space="0" w:color="auto"/>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Планируемая стоимость переселения граждан из аварийного жилищного фонда на 2016–2017 годы в рамках выполнения программы, рублей</w:t>
            </w:r>
          </w:p>
        </w:tc>
      </w:tr>
      <w:tr w:rsidR="005F058D" w:rsidRPr="005F058D" w:rsidTr="005F058D">
        <w:trPr>
          <w:trHeight w:val="20"/>
        </w:trPr>
        <w:tc>
          <w:tcPr>
            <w:tcW w:w="89"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1522" w:type="pct"/>
            <w:gridSpan w:val="4"/>
            <w:tcBorders>
              <w:top w:val="single" w:sz="4" w:space="0" w:color="auto"/>
              <w:left w:val="nil"/>
              <w:bottom w:val="single" w:sz="4" w:space="0" w:color="auto"/>
              <w:right w:val="single" w:sz="4" w:space="0" w:color="000000"/>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c>
          <w:tcPr>
            <w:tcW w:w="1468" w:type="pct"/>
            <w:gridSpan w:val="4"/>
            <w:tcBorders>
              <w:top w:val="single" w:sz="4" w:space="0" w:color="auto"/>
              <w:left w:val="nil"/>
              <w:bottom w:val="single" w:sz="4" w:space="0" w:color="auto"/>
              <w:right w:val="single" w:sz="4" w:space="0" w:color="000000"/>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2016 год</w:t>
            </w:r>
          </w:p>
        </w:tc>
        <w:tc>
          <w:tcPr>
            <w:tcW w:w="1385" w:type="pct"/>
            <w:gridSpan w:val="4"/>
            <w:tcBorders>
              <w:top w:val="single" w:sz="4" w:space="0" w:color="auto"/>
              <w:left w:val="nil"/>
              <w:bottom w:val="single" w:sz="4" w:space="0" w:color="auto"/>
              <w:right w:val="single" w:sz="4" w:space="0" w:color="000000"/>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2017 год</w:t>
            </w:r>
          </w:p>
        </w:tc>
      </w:tr>
      <w:tr w:rsidR="005F058D" w:rsidRPr="005F058D" w:rsidTr="005F058D">
        <w:trPr>
          <w:trHeight w:val="20"/>
        </w:trPr>
        <w:tc>
          <w:tcPr>
            <w:tcW w:w="89"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40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Фонда</w:t>
            </w:r>
          </w:p>
        </w:tc>
        <w:tc>
          <w:tcPr>
            <w:tcW w:w="416"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субъекта Российской Федерации</w:t>
            </w:r>
          </w:p>
        </w:tc>
        <w:tc>
          <w:tcPr>
            <w:tcW w:w="32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местного бюджета</w:t>
            </w:r>
          </w:p>
        </w:tc>
        <w:tc>
          <w:tcPr>
            <w:tcW w:w="422"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Фонда</w:t>
            </w:r>
          </w:p>
        </w:tc>
        <w:tc>
          <w:tcPr>
            <w:tcW w:w="36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субъекта Российской Федерации</w:t>
            </w:r>
          </w:p>
        </w:tc>
        <w:tc>
          <w:tcPr>
            <w:tcW w:w="31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Фонда</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субъекта Российской Федерации</w:t>
            </w:r>
          </w:p>
        </w:tc>
        <w:tc>
          <w:tcPr>
            <w:tcW w:w="27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средства местного бюджета</w:t>
            </w:r>
          </w:p>
        </w:tc>
      </w:tr>
      <w:tr w:rsidR="005F058D" w:rsidRPr="005F058D" w:rsidTr="005F058D">
        <w:trPr>
          <w:trHeight w:val="2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w:t>
            </w:r>
          </w:p>
        </w:tc>
        <w:tc>
          <w:tcPr>
            <w:tcW w:w="53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w:t>
            </w:r>
          </w:p>
        </w:tc>
        <w:tc>
          <w:tcPr>
            <w:tcW w:w="40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w:t>
            </w:r>
          </w:p>
        </w:tc>
        <w:tc>
          <w:tcPr>
            <w:tcW w:w="37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4</w:t>
            </w:r>
          </w:p>
        </w:tc>
        <w:tc>
          <w:tcPr>
            <w:tcW w:w="416"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5</w:t>
            </w:r>
          </w:p>
        </w:tc>
        <w:tc>
          <w:tcPr>
            <w:tcW w:w="32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7</w:t>
            </w:r>
          </w:p>
        </w:tc>
        <w:tc>
          <w:tcPr>
            <w:tcW w:w="422"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8</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9</w:t>
            </w:r>
          </w:p>
        </w:tc>
        <w:tc>
          <w:tcPr>
            <w:tcW w:w="36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10</w:t>
            </w:r>
          </w:p>
        </w:tc>
        <w:tc>
          <w:tcPr>
            <w:tcW w:w="31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12</w:t>
            </w:r>
          </w:p>
        </w:tc>
        <w:tc>
          <w:tcPr>
            <w:tcW w:w="37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13</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14</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15</w:t>
            </w:r>
          </w:p>
        </w:tc>
        <w:tc>
          <w:tcPr>
            <w:tcW w:w="27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16</w:t>
            </w:r>
          </w:p>
        </w:tc>
      </w:tr>
      <w:tr w:rsidR="005F058D" w:rsidRPr="005F058D" w:rsidTr="005F058D">
        <w:trPr>
          <w:trHeight w:val="2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 по Богучанскому району</w:t>
            </w:r>
          </w:p>
        </w:tc>
        <w:tc>
          <w:tcPr>
            <w:tcW w:w="404"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79 226 552,69</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41 618 795,48</w:t>
            </w:r>
          </w:p>
        </w:tc>
        <w:tc>
          <w:tcPr>
            <w:tcW w:w="416"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36 802 663,44</w:t>
            </w:r>
          </w:p>
        </w:tc>
        <w:tc>
          <w:tcPr>
            <w:tcW w:w="327"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805 093,77</w:t>
            </w:r>
          </w:p>
        </w:tc>
        <w:tc>
          <w:tcPr>
            <w:tcW w:w="422"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73 168 015,98</w:t>
            </w:r>
          </w:p>
        </w:tc>
        <w:tc>
          <w:tcPr>
            <w:tcW w:w="369"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35 560 258,77</w:t>
            </w:r>
          </w:p>
        </w:tc>
        <w:tc>
          <w:tcPr>
            <w:tcW w:w="363"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36 802 663,44</w:t>
            </w:r>
          </w:p>
        </w:tc>
        <w:tc>
          <w:tcPr>
            <w:tcW w:w="31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805 093,77</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6 058 536,71</w:t>
            </w:r>
          </w:p>
        </w:tc>
        <w:tc>
          <w:tcPr>
            <w:tcW w:w="369"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6 058 536,71</w:t>
            </w:r>
          </w:p>
        </w:tc>
        <w:tc>
          <w:tcPr>
            <w:tcW w:w="369"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0,00</w:t>
            </w:r>
          </w:p>
        </w:tc>
        <w:tc>
          <w:tcPr>
            <w:tcW w:w="273"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0,00</w:t>
            </w:r>
          </w:p>
        </w:tc>
      </w:tr>
      <w:tr w:rsidR="005F058D" w:rsidRPr="005F058D" w:rsidTr="005F058D">
        <w:trPr>
          <w:trHeight w:val="2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53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 том числе:</w:t>
            </w:r>
          </w:p>
        </w:tc>
        <w:tc>
          <w:tcPr>
            <w:tcW w:w="404"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r>
      <w:tr w:rsidR="005F058D" w:rsidRPr="005F058D" w:rsidTr="005F058D">
        <w:trPr>
          <w:trHeight w:val="2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w:t>
            </w:r>
          </w:p>
        </w:tc>
        <w:tc>
          <w:tcPr>
            <w:tcW w:w="53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Богучанский сельсовет</w:t>
            </w:r>
          </w:p>
        </w:tc>
        <w:tc>
          <w:tcPr>
            <w:tcW w:w="404"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50 490 166,31</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26 464 769,58</w:t>
            </w:r>
          </w:p>
        </w:tc>
        <w:tc>
          <w:tcPr>
            <w:tcW w:w="416"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23 480 562,56</w:t>
            </w:r>
          </w:p>
        </w:tc>
        <w:tc>
          <w:tcPr>
            <w:tcW w:w="327"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544 834,17</w:t>
            </w:r>
          </w:p>
        </w:tc>
        <w:tc>
          <w:tcPr>
            <w:tcW w:w="422"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45 688 965,07</w:t>
            </w:r>
          </w:p>
        </w:tc>
        <w:tc>
          <w:tcPr>
            <w:tcW w:w="369"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21 663 568,34</w:t>
            </w:r>
          </w:p>
        </w:tc>
        <w:tc>
          <w:tcPr>
            <w:tcW w:w="363"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23 480 562,56</w:t>
            </w:r>
          </w:p>
        </w:tc>
        <w:tc>
          <w:tcPr>
            <w:tcW w:w="31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544 834,17</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4 801 201,24</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4 801 201,24</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0,00</w:t>
            </w:r>
          </w:p>
        </w:tc>
        <w:tc>
          <w:tcPr>
            <w:tcW w:w="27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0,00</w:t>
            </w:r>
          </w:p>
        </w:tc>
      </w:tr>
      <w:tr w:rsidR="005F058D" w:rsidRPr="005F058D" w:rsidTr="005F058D">
        <w:trPr>
          <w:trHeight w:val="2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w:t>
            </w:r>
          </w:p>
        </w:tc>
        <w:tc>
          <w:tcPr>
            <w:tcW w:w="53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Пинчугский сельсовет</w:t>
            </w:r>
          </w:p>
        </w:tc>
        <w:tc>
          <w:tcPr>
            <w:tcW w:w="404"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28 736 386,38</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15 154 025,90</w:t>
            </w:r>
          </w:p>
        </w:tc>
        <w:tc>
          <w:tcPr>
            <w:tcW w:w="416"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13 322 100,88</w:t>
            </w:r>
          </w:p>
        </w:tc>
        <w:tc>
          <w:tcPr>
            <w:tcW w:w="327"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260 259,60</w:t>
            </w:r>
          </w:p>
        </w:tc>
        <w:tc>
          <w:tcPr>
            <w:tcW w:w="422"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27 479 050,91</w:t>
            </w:r>
          </w:p>
        </w:tc>
        <w:tc>
          <w:tcPr>
            <w:tcW w:w="369"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13 896 690,43</w:t>
            </w:r>
          </w:p>
        </w:tc>
        <w:tc>
          <w:tcPr>
            <w:tcW w:w="363"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13 322 100,88</w:t>
            </w:r>
          </w:p>
        </w:tc>
        <w:tc>
          <w:tcPr>
            <w:tcW w:w="31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260 259,60</w:t>
            </w:r>
          </w:p>
        </w:tc>
        <w:tc>
          <w:tcPr>
            <w:tcW w:w="375" w:type="pct"/>
            <w:tcBorders>
              <w:top w:val="nil"/>
              <w:left w:val="nil"/>
              <w:bottom w:val="single" w:sz="4" w:space="0" w:color="auto"/>
              <w:right w:val="single" w:sz="4" w:space="0" w:color="auto"/>
            </w:tcBorders>
            <w:shd w:val="clear" w:color="auto" w:fill="auto"/>
            <w:noWrap/>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1 257 335,47</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1 257 335,47</w:t>
            </w:r>
          </w:p>
        </w:tc>
        <w:tc>
          <w:tcPr>
            <w:tcW w:w="369"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0,00</w:t>
            </w:r>
          </w:p>
        </w:tc>
        <w:tc>
          <w:tcPr>
            <w:tcW w:w="273"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right"/>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0,00</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5F058D" w:rsidRPr="005F058D" w:rsidTr="005F058D">
        <w:trPr>
          <w:trHeight w:val="20"/>
        </w:trPr>
        <w:tc>
          <w:tcPr>
            <w:tcW w:w="5000" w:type="pct"/>
            <w:tcBorders>
              <w:top w:val="nil"/>
              <w:left w:val="nil"/>
              <w:right w:val="nil"/>
            </w:tcBorders>
            <w:shd w:val="clear" w:color="auto" w:fill="auto"/>
            <w:noWrap/>
            <w:hideMark/>
          </w:tcPr>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Приложение №4</w:t>
            </w:r>
          </w:p>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к муниципальной адресной программе</w:t>
            </w:r>
          </w:p>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 xml:space="preserve">"Переселение граждан из </w:t>
            </w:r>
            <w:proofErr w:type="gramStart"/>
            <w:r w:rsidRPr="005F058D">
              <w:rPr>
                <w:rFonts w:ascii="Times New Roman" w:eastAsia="Times New Roman" w:hAnsi="Times New Roman"/>
                <w:sz w:val="18"/>
                <w:szCs w:val="18"/>
                <w:lang w:eastAsia="ru-RU"/>
              </w:rPr>
              <w:t>аварийного</w:t>
            </w:r>
            <w:proofErr w:type="gramEnd"/>
          </w:p>
          <w:p w:rsidR="005F058D" w:rsidRP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жилищного фонда в Богучанском районе"</w:t>
            </w:r>
          </w:p>
          <w:p w:rsidR="005F058D" w:rsidRDefault="005F058D" w:rsidP="005F058D">
            <w:pPr>
              <w:spacing w:after="0" w:line="240" w:lineRule="auto"/>
              <w:jc w:val="right"/>
              <w:rPr>
                <w:rFonts w:ascii="Times New Roman" w:eastAsia="Times New Roman" w:hAnsi="Times New Roman"/>
                <w:sz w:val="18"/>
                <w:szCs w:val="18"/>
                <w:lang w:eastAsia="ru-RU"/>
              </w:rPr>
            </w:pPr>
            <w:r w:rsidRPr="005F058D">
              <w:rPr>
                <w:rFonts w:ascii="Times New Roman" w:eastAsia="Times New Roman" w:hAnsi="Times New Roman"/>
                <w:sz w:val="18"/>
                <w:szCs w:val="18"/>
                <w:lang w:eastAsia="ru-RU"/>
              </w:rPr>
              <w:t>на 2016-2017 годы</w:t>
            </w:r>
          </w:p>
          <w:p w:rsidR="005F058D" w:rsidRPr="005F058D" w:rsidRDefault="005F058D" w:rsidP="005F058D">
            <w:pPr>
              <w:spacing w:after="0" w:line="240" w:lineRule="auto"/>
              <w:jc w:val="right"/>
              <w:rPr>
                <w:rFonts w:ascii="Times New Roman" w:eastAsia="Times New Roman" w:hAnsi="Times New Roman"/>
                <w:sz w:val="18"/>
                <w:szCs w:val="18"/>
                <w:lang w:eastAsia="ru-RU"/>
              </w:rPr>
            </w:pPr>
          </w:p>
          <w:p w:rsidR="005F058D" w:rsidRPr="005F058D" w:rsidRDefault="005F058D" w:rsidP="005F058D">
            <w:pPr>
              <w:spacing w:after="0" w:line="240" w:lineRule="auto"/>
              <w:jc w:val="center"/>
              <w:rPr>
                <w:rFonts w:ascii="Times New Roman" w:eastAsia="Times New Roman" w:hAnsi="Times New Roman"/>
                <w:sz w:val="20"/>
                <w:szCs w:val="20"/>
                <w:lang w:eastAsia="ru-RU"/>
              </w:rPr>
            </w:pPr>
            <w:r w:rsidRPr="005F058D">
              <w:rPr>
                <w:rFonts w:ascii="Times New Roman" w:eastAsia="Times New Roman" w:hAnsi="Times New Roman"/>
                <w:sz w:val="20"/>
                <w:szCs w:val="20"/>
                <w:lang w:eastAsia="ru-RU"/>
              </w:rPr>
              <w:t xml:space="preserve"> Планируемые показатели выполнения муниципальной адресной программы по переселению   граждан из аварийного жилищного фонда </w:t>
            </w:r>
          </w:p>
        </w:tc>
      </w:tr>
    </w:tbl>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05"/>
        <w:gridCol w:w="2061"/>
        <w:gridCol w:w="813"/>
        <w:gridCol w:w="787"/>
        <w:gridCol w:w="831"/>
        <w:gridCol w:w="888"/>
        <w:gridCol w:w="743"/>
        <w:gridCol w:w="787"/>
        <w:gridCol w:w="743"/>
        <w:gridCol w:w="756"/>
        <w:gridCol w:w="756"/>
      </w:tblGrid>
      <w:tr w:rsidR="005F058D" w:rsidRPr="005F058D" w:rsidTr="005F058D">
        <w:trPr>
          <w:trHeight w:val="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xml:space="preserve">№ </w:t>
            </w:r>
            <w:proofErr w:type="gramStart"/>
            <w:r w:rsidRPr="005F058D">
              <w:rPr>
                <w:rFonts w:ascii="Times New Roman" w:eastAsia="Times New Roman" w:hAnsi="Times New Roman"/>
                <w:sz w:val="14"/>
                <w:szCs w:val="14"/>
                <w:lang w:eastAsia="ru-RU"/>
              </w:rPr>
              <w:t>п</w:t>
            </w:r>
            <w:proofErr w:type="gramEnd"/>
            <w:r w:rsidRPr="005F058D">
              <w:rPr>
                <w:rFonts w:ascii="Times New Roman" w:eastAsia="Times New Roman" w:hAnsi="Times New Roman"/>
                <w:sz w:val="14"/>
                <w:szCs w:val="14"/>
                <w:lang w:eastAsia="ru-RU"/>
              </w:rPr>
              <w:t>/п</w:t>
            </w:r>
          </w:p>
        </w:tc>
        <w:tc>
          <w:tcPr>
            <w:tcW w:w="10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Наименование МО</w:t>
            </w:r>
          </w:p>
        </w:tc>
        <w:tc>
          <w:tcPr>
            <w:tcW w:w="1270" w:type="pct"/>
            <w:gridSpan w:val="3"/>
            <w:tcBorders>
              <w:top w:val="single" w:sz="4" w:space="0" w:color="auto"/>
              <w:left w:val="nil"/>
              <w:bottom w:val="single" w:sz="4" w:space="0" w:color="auto"/>
              <w:right w:val="single" w:sz="4" w:space="0" w:color="000000"/>
            </w:tcBorders>
            <w:shd w:val="clear" w:color="auto" w:fill="auto"/>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Расселенная площадь</w:t>
            </w:r>
          </w:p>
        </w:tc>
        <w:tc>
          <w:tcPr>
            <w:tcW w:w="1263" w:type="pct"/>
            <w:gridSpan w:val="3"/>
            <w:tcBorders>
              <w:top w:val="single" w:sz="4" w:space="0" w:color="auto"/>
              <w:left w:val="nil"/>
              <w:bottom w:val="single" w:sz="4" w:space="0" w:color="auto"/>
              <w:right w:val="single" w:sz="4" w:space="0" w:color="000000"/>
            </w:tcBorders>
            <w:shd w:val="clear" w:color="auto" w:fill="auto"/>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Количество расселенных помещений</w:t>
            </w:r>
          </w:p>
        </w:tc>
        <w:tc>
          <w:tcPr>
            <w:tcW w:w="1178" w:type="pct"/>
            <w:gridSpan w:val="3"/>
            <w:tcBorders>
              <w:top w:val="single" w:sz="4" w:space="0" w:color="auto"/>
              <w:left w:val="nil"/>
              <w:bottom w:val="single" w:sz="4" w:space="0" w:color="auto"/>
              <w:right w:val="single" w:sz="4" w:space="0" w:color="000000"/>
            </w:tcBorders>
            <w:shd w:val="clear" w:color="auto" w:fill="auto"/>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Количество расселенных жителей</w:t>
            </w:r>
          </w:p>
        </w:tc>
      </w:tr>
      <w:tr w:rsidR="005F058D" w:rsidRPr="005F058D" w:rsidTr="005F058D">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2016 г.</w:t>
            </w:r>
          </w:p>
        </w:tc>
        <w:tc>
          <w:tcPr>
            <w:tcW w:w="411"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2017 г.</w:t>
            </w:r>
          </w:p>
        </w:tc>
        <w:tc>
          <w:tcPr>
            <w:tcW w:w="434"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c>
          <w:tcPr>
            <w:tcW w:w="464"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2016 г.</w:t>
            </w:r>
          </w:p>
        </w:tc>
        <w:tc>
          <w:tcPr>
            <w:tcW w:w="388"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2017 г.</w:t>
            </w:r>
          </w:p>
        </w:tc>
        <w:tc>
          <w:tcPr>
            <w:tcW w:w="411"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c>
          <w:tcPr>
            <w:tcW w:w="388"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2016 г.</w:t>
            </w:r>
          </w:p>
        </w:tc>
        <w:tc>
          <w:tcPr>
            <w:tcW w:w="395"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2017 г.</w:t>
            </w:r>
          </w:p>
        </w:tc>
        <w:tc>
          <w:tcPr>
            <w:tcW w:w="395"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w:t>
            </w:r>
          </w:p>
        </w:tc>
      </w:tr>
      <w:tr w:rsidR="005F058D" w:rsidRPr="005F058D" w:rsidTr="005F058D">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кв. м</w:t>
            </w:r>
          </w:p>
        </w:tc>
        <w:tc>
          <w:tcPr>
            <w:tcW w:w="411"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кв. м</w:t>
            </w:r>
          </w:p>
        </w:tc>
        <w:tc>
          <w:tcPr>
            <w:tcW w:w="434"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кв. м</w:t>
            </w:r>
          </w:p>
        </w:tc>
        <w:tc>
          <w:tcPr>
            <w:tcW w:w="464"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ед.</w:t>
            </w:r>
          </w:p>
        </w:tc>
        <w:tc>
          <w:tcPr>
            <w:tcW w:w="388"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ед.</w:t>
            </w:r>
          </w:p>
        </w:tc>
        <w:tc>
          <w:tcPr>
            <w:tcW w:w="411"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ед.</w:t>
            </w:r>
          </w:p>
        </w:tc>
        <w:tc>
          <w:tcPr>
            <w:tcW w:w="388"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чел.</w:t>
            </w:r>
          </w:p>
        </w:tc>
        <w:tc>
          <w:tcPr>
            <w:tcW w:w="395"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чел.</w:t>
            </w:r>
          </w:p>
        </w:tc>
        <w:tc>
          <w:tcPr>
            <w:tcW w:w="395" w:type="pct"/>
            <w:tcBorders>
              <w:top w:val="nil"/>
              <w:left w:val="nil"/>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чел.</w:t>
            </w:r>
          </w:p>
        </w:tc>
      </w:tr>
      <w:tr w:rsidR="005F058D" w:rsidRPr="005F058D" w:rsidTr="005F058D">
        <w:trPr>
          <w:trHeight w:val="20"/>
        </w:trPr>
        <w:tc>
          <w:tcPr>
            <w:tcW w:w="212" w:type="pct"/>
            <w:tcBorders>
              <w:top w:val="nil"/>
              <w:left w:val="single" w:sz="4" w:space="0" w:color="auto"/>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107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Всего по Богучанскому району</w:t>
            </w:r>
          </w:p>
        </w:tc>
        <w:tc>
          <w:tcPr>
            <w:tcW w:w="42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1 616,03</w:t>
            </w:r>
          </w:p>
        </w:tc>
        <w:tc>
          <w:tcPr>
            <w:tcW w:w="43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1 616,03</w:t>
            </w:r>
          </w:p>
        </w:tc>
        <w:tc>
          <w:tcPr>
            <w:tcW w:w="46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37</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37</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97</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97</w:t>
            </w:r>
          </w:p>
        </w:tc>
      </w:tr>
      <w:tr w:rsidR="005F058D" w:rsidRPr="005F058D" w:rsidTr="005F058D">
        <w:trPr>
          <w:trHeight w:val="20"/>
        </w:trPr>
        <w:tc>
          <w:tcPr>
            <w:tcW w:w="212" w:type="pct"/>
            <w:tcBorders>
              <w:top w:val="nil"/>
              <w:left w:val="single" w:sz="4" w:space="0" w:color="auto"/>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107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в том числе:</w:t>
            </w:r>
          </w:p>
        </w:tc>
        <w:tc>
          <w:tcPr>
            <w:tcW w:w="42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46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 </w:t>
            </w:r>
          </w:p>
        </w:tc>
      </w:tr>
      <w:tr w:rsidR="005F058D" w:rsidRPr="005F058D" w:rsidTr="005F058D">
        <w:trPr>
          <w:trHeight w:val="20"/>
        </w:trPr>
        <w:tc>
          <w:tcPr>
            <w:tcW w:w="212" w:type="pct"/>
            <w:tcBorders>
              <w:top w:val="nil"/>
              <w:left w:val="single" w:sz="4" w:space="0" w:color="auto"/>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w:t>
            </w:r>
          </w:p>
        </w:tc>
        <w:tc>
          <w:tcPr>
            <w:tcW w:w="107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Богучанский сельсовет</w:t>
            </w:r>
          </w:p>
        </w:tc>
        <w:tc>
          <w:tcPr>
            <w:tcW w:w="42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986,73</w:t>
            </w:r>
          </w:p>
        </w:tc>
        <w:tc>
          <w:tcPr>
            <w:tcW w:w="43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986,73</w:t>
            </w:r>
          </w:p>
        </w:tc>
        <w:tc>
          <w:tcPr>
            <w:tcW w:w="46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22</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22</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66</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66</w:t>
            </w:r>
          </w:p>
        </w:tc>
      </w:tr>
      <w:tr w:rsidR="005F058D" w:rsidRPr="005F058D" w:rsidTr="005F058D">
        <w:trPr>
          <w:trHeight w:val="20"/>
        </w:trPr>
        <w:tc>
          <w:tcPr>
            <w:tcW w:w="212" w:type="pct"/>
            <w:tcBorders>
              <w:top w:val="nil"/>
              <w:left w:val="single" w:sz="4" w:space="0" w:color="auto"/>
              <w:bottom w:val="single" w:sz="4" w:space="0" w:color="auto"/>
              <w:right w:val="single" w:sz="4" w:space="0" w:color="auto"/>
            </w:tcBorders>
            <w:shd w:val="clear" w:color="auto" w:fill="auto"/>
            <w:noWrap/>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2</w:t>
            </w:r>
          </w:p>
        </w:tc>
        <w:tc>
          <w:tcPr>
            <w:tcW w:w="1077"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Пинчугский сельсовет</w:t>
            </w:r>
          </w:p>
        </w:tc>
        <w:tc>
          <w:tcPr>
            <w:tcW w:w="42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629,30</w:t>
            </w:r>
          </w:p>
        </w:tc>
        <w:tc>
          <w:tcPr>
            <w:tcW w:w="43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629,30</w:t>
            </w:r>
          </w:p>
        </w:tc>
        <w:tc>
          <w:tcPr>
            <w:tcW w:w="464"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15</w:t>
            </w:r>
          </w:p>
        </w:tc>
        <w:tc>
          <w:tcPr>
            <w:tcW w:w="411"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15</w:t>
            </w:r>
          </w:p>
        </w:tc>
        <w:tc>
          <w:tcPr>
            <w:tcW w:w="388"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0</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31</w:t>
            </w:r>
          </w:p>
        </w:tc>
        <w:tc>
          <w:tcPr>
            <w:tcW w:w="395" w:type="pct"/>
            <w:tcBorders>
              <w:top w:val="nil"/>
              <w:left w:val="nil"/>
              <w:bottom w:val="single" w:sz="4" w:space="0" w:color="auto"/>
              <w:right w:val="single" w:sz="4" w:space="0" w:color="auto"/>
            </w:tcBorders>
            <w:shd w:val="clear" w:color="auto" w:fill="auto"/>
            <w:vAlign w:val="center"/>
            <w:hideMark/>
          </w:tcPr>
          <w:p w:rsidR="005F058D" w:rsidRPr="005F058D" w:rsidRDefault="005F058D" w:rsidP="005F058D">
            <w:pPr>
              <w:spacing w:after="0" w:line="240" w:lineRule="auto"/>
              <w:jc w:val="center"/>
              <w:rPr>
                <w:rFonts w:ascii="Times New Roman" w:eastAsia="Times New Roman" w:hAnsi="Times New Roman"/>
                <w:sz w:val="14"/>
                <w:szCs w:val="14"/>
                <w:lang w:eastAsia="ru-RU"/>
              </w:rPr>
            </w:pPr>
            <w:r w:rsidRPr="005F058D">
              <w:rPr>
                <w:rFonts w:ascii="Times New Roman" w:eastAsia="Times New Roman" w:hAnsi="Times New Roman"/>
                <w:sz w:val="14"/>
                <w:szCs w:val="14"/>
                <w:lang w:eastAsia="ru-RU"/>
              </w:rPr>
              <w:t>31</w:t>
            </w:r>
          </w:p>
        </w:tc>
      </w:tr>
    </w:tbl>
    <w:p w:rsidR="005F058D" w:rsidRDefault="005F058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95AFC" w:rsidRPr="00895AFC" w:rsidRDefault="00895AFC" w:rsidP="00895AFC">
      <w:pPr>
        <w:spacing w:after="0" w:line="240" w:lineRule="auto"/>
        <w:jc w:val="center"/>
        <w:rPr>
          <w:rFonts w:ascii="Times New Roman" w:eastAsia="Times New Roman" w:hAnsi="Times New Roman"/>
          <w:sz w:val="18"/>
          <w:szCs w:val="18"/>
          <w:lang w:eastAsia="ru-RU"/>
        </w:rPr>
      </w:pPr>
      <w:r w:rsidRPr="00895AFC">
        <w:rPr>
          <w:rFonts w:ascii="Times New Roman" w:eastAsia="Times New Roman" w:hAnsi="Times New Roman"/>
          <w:sz w:val="18"/>
          <w:szCs w:val="18"/>
          <w:lang w:eastAsia="ru-RU"/>
        </w:rPr>
        <w:t>АДМИНИСТРАЦИЯ БОГУЧАНСКОГО РАЙОНА</w:t>
      </w:r>
    </w:p>
    <w:p w:rsidR="00895AFC" w:rsidRPr="00895AFC" w:rsidRDefault="00895AFC" w:rsidP="00895AFC">
      <w:pPr>
        <w:spacing w:after="0" w:line="240" w:lineRule="auto"/>
        <w:jc w:val="center"/>
        <w:rPr>
          <w:rFonts w:ascii="Times New Roman" w:eastAsia="Times New Roman" w:hAnsi="Times New Roman"/>
          <w:sz w:val="18"/>
          <w:szCs w:val="18"/>
          <w:lang w:eastAsia="ru-RU"/>
        </w:rPr>
      </w:pPr>
      <w:r w:rsidRPr="00895AFC">
        <w:rPr>
          <w:rFonts w:ascii="Times New Roman" w:eastAsia="Times New Roman" w:hAnsi="Times New Roman"/>
          <w:sz w:val="18"/>
          <w:szCs w:val="18"/>
          <w:lang w:eastAsia="ru-RU"/>
        </w:rPr>
        <w:t>ПОСТАНОВЛЕНИЕ</w:t>
      </w:r>
    </w:p>
    <w:p w:rsidR="00895AFC" w:rsidRPr="00895AFC" w:rsidRDefault="00895AFC" w:rsidP="00895AFC">
      <w:pPr>
        <w:spacing w:after="0" w:line="240" w:lineRule="auto"/>
        <w:jc w:val="center"/>
        <w:rPr>
          <w:rFonts w:ascii="Times New Roman" w:eastAsia="Times New Roman" w:hAnsi="Times New Roman"/>
          <w:sz w:val="20"/>
          <w:szCs w:val="20"/>
          <w:lang w:eastAsia="ru-RU"/>
        </w:rPr>
      </w:pPr>
      <w:r w:rsidRPr="00895AFC">
        <w:rPr>
          <w:rFonts w:ascii="Times New Roman" w:eastAsia="Times New Roman" w:hAnsi="Times New Roman"/>
          <w:sz w:val="20"/>
          <w:szCs w:val="20"/>
          <w:lang w:eastAsia="ru-RU"/>
        </w:rPr>
        <w:t>19.05.2017                               с. Богучаны                                    № 537-п</w:t>
      </w:r>
    </w:p>
    <w:p w:rsidR="00895AFC" w:rsidRPr="00895AFC" w:rsidRDefault="00895AFC" w:rsidP="00895AFC">
      <w:pPr>
        <w:spacing w:after="0" w:line="240" w:lineRule="auto"/>
        <w:jc w:val="center"/>
        <w:rPr>
          <w:rFonts w:ascii="Times New Roman" w:eastAsia="Times New Roman" w:hAnsi="Times New Roman"/>
          <w:sz w:val="20"/>
          <w:szCs w:val="20"/>
          <w:lang w:eastAsia="ru-RU"/>
        </w:rPr>
      </w:pPr>
    </w:p>
    <w:p w:rsidR="00895AFC" w:rsidRPr="00895AFC" w:rsidRDefault="00895AFC" w:rsidP="00895AFC">
      <w:pPr>
        <w:autoSpaceDE w:val="0"/>
        <w:autoSpaceDN w:val="0"/>
        <w:adjustRightInd w:val="0"/>
        <w:spacing w:after="0" w:line="240" w:lineRule="auto"/>
        <w:jc w:val="center"/>
        <w:outlineLvl w:val="0"/>
        <w:rPr>
          <w:rFonts w:ascii="Times New Roman" w:eastAsia="Courier New" w:hAnsi="Times New Roman"/>
          <w:bCs/>
          <w:sz w:val="20"/>
          <w:szCs w:val="20"/>
          <w:lang w:eastAsia="ru-RU"/>
        </w:rPr>
      </w:pPr>
      <w:r w:rsidRPr="00895AFC">
        <w:rPr>
          <w:rFonts w:ascii="Times New Roman" w:eastAsia="Courier New" w:hAnsi="Times New Roman"/>
          <w:bCs/>
          <w:sz w:val="20"/>
          <w:szCs w:val="20"/>
          <w:lang w:eastAsia="ru-RU"/>
        </w:rPr>
        <w:t xml:space="preserve">О внесении изменений в постановление администрации Богучанского района от 21.07.2015 №693-п «Об утверждении плана мероприятий («Дорожной карты») «Переселение граждан из аварийного жилищного </w:t>
      </w:r>
      <w:r w:rsidRPr="00895AFC">
        <w:rPr>
          <w:rFonts w:ascii="Times New Roman" w:eastAsia="Courier New" w:hAnsi="Times New Roman"/>
          <w:bCs/>
          <w:sz w:val="20"/>
          <w:szCs w:val="20"/>
          <w:lang w:eastAsia="ru-RU"/>
        </w:rPr>
        <w:lastRenderedPageBreak/>
        <w:t>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895AFC" w:rsidRPr="00895AFC" w:rsidRDefault="00895AFC" w:rsidP="00895AFC">
      <w:pPr>
        <w:autoSpaceDE w:val="0"/>
        <w:autoSpaceDN w:val="0"/>
        <w:adjustRightInd w:val="0"/>
        <w:spacing w:after="0" w:line="240" w:lineRule="auto"/>
        <w:jc w:val="both"/>
        <w:rPr>
          <w:rFonts w:ascii="Times New Roman" w:eastAsia="Courier New" w:hAnsi="Times New Roman"/>
          <w:sz w:val="20"/>
          <w:szCs w:val="20"/>
          <w:lang w:eastAsia="ru-RU"/>
        </w:rPr>
      </w:pP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proofErr w:type="gramStart"/>
      <w:r w:rsidRPr="00895AFC">
        <w:rPr>
          <w:rFonts w:ascii="Times New Roman" w:eastAsia="Courier New" w:hAnsi="Times New Roman"/>
          <w:sz w:val="20"/>
          <w:szCs w:val="20"/>
          <w:lang w:eastAsia="ru-RU"/>
        </w:rPr>
        <w:t xml:space="preserve">С целью реализации мероприятий по переселению граждан из аварийного жилищного фонда, разработанных в соответствии с Федеральным </w:t>
      </w:r>
      <w:hyperlink r:id="rId37" w:history="1">
        <w:r w:rsidRPr="00895AFC">
          <w:rPr>
            <w:rFonts w:ascii="Times New Roman" w:eastAsia="Courier New" w:hAnsi="Times New Roman"/>
            <w:sz w:val="20"/>
            <w:szCs w:val="20"/>
            <w:lang w:eastAsia="ru-RU"/>
          </w:rPr>
          <w:t>законом</w:t>
        </w:r>
      </w:hyperlink>
      <w:r w:rsidRPr="00895AFC">
        <w:rPr>
          <w:rFonts w:ascii="Times New Roman" w:eastAsia="Courier New" w:hAnsi="Times New Roman"/>
          <w:sz w:val="20"/>
          <w:szCs w:val="20"/>
          <w:lang w:eastAsia="ru-RU"/>
        </w:rPr>
        <w:t xml:space="preserve"> от 21.07.2007 N 185-ФЗ "О Фонде содействия реформированию жилищно-коммунального хозяйства", в соответствии с  постановлением  Правительства Красноярского края от 01.02.2017г. №60-п «О внесении изменений в постановление Правительства Красноярского края от 06.05.2013 №228-п «Об утверждении региональных адресных программ по переселению граждан из аварийного жилищного</w:t>
      </w:r>
      <w:proofErr w:type="gramEnd"/>
      <w:r w:rsidRPr="00895AFC">
        <w:rPr>
          <w:rFonts w:ascii="Times New Roman" w:eastAsia="Courier New" w:hAnsi="Times New Roman"/>
          <w:sz w:val="20"/>
          <w:szCs w:val="20"/>
          <w:lang w:eastAsia="ru-RU"/>
        </w:rPr>
        <w:t xml:space="preserve"> фонда в Красноярском крае на 2013-2017 годы», руководствуясь ст. 7, 43, 47 Устава Богучанского района Красноярского края, ПОСТАНОВЛЯЮ:</w:t>
      </w:r>
    </w:p>
    <w:p w:rsidR="00895AFC" w:rsidRPr="00895AFC" w:rsidRDefault="00895AFC" w:rsidP="00895AFC">
      <w:pPr>
        <w:autoSpaceDE w:val="0"/>
        <w:autoSpaceDN w:val="0"/>
        <w:adjustRightInd w:val="0"/>
        <w:spacing w:after="0" w:line="240" w:lineRule="auto"/>
        <w:ind w:firstLine="540"/>
        <w:jc w:val="both"/>
        <w:outlineLvl w:val="0"/>
        <w:rPr>
          <w:rFonts w:ascii="Times New Roman" w:eastAsia="Courier New" w:hAnsi="Times New Roman"/>
          <w:bCs/>
          <w:sz w:val="20"/>
          <w:szCs w:val="20"/>
          <w:lang w:eastAsia="ru-RU"/>
        </w:rPr>
      </w:pPr>
      <w:r w:rsidRPr="00895AFC">
        <w:rPr>
          <w:rFonts w:ascii="Times New Roman" w:eastAsia="Courier New" w:hAnsi="Times New Roman"/>
          <w:sz w:val="20"/>
          <w:szCs w:val="20"/>
          <w:lang w:eastAsia="ru-RU"/>
        </w:rPr>
        <w:t xml:space="preserve">1. </w:t>
      </w:r>
      <w:r w:rsidRPr="00895AFC">
        <w:rPr>
          <w:rFonts w:ascii="Times New Roman" w:eastAsia="Courier New" w:hAnsi="Times New Roman"/>
          <w:bCs/>
          <w:sz w:val="20"/>
          <w:szCs w:val="20"/>
          <w:lang w:eastAsia="ru-RU"/>
        </w:rPr>
        <w:t>Внести в постановление администрации Богучанского района от 21.07.2015 №693-п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следующие изменения:</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утвердить</w:t>
      </w:r>
      <w:r w:rsidRPr="00895AFC">
        <w:rPr>
          <w:rFonts w:ascii="Arial" w:eastAsia="Courier New" w:hAnsi="Arial" w:cs="Arial"/>
          <w:sz w:val="20"/>
          <w:szCs w:val="20"/>
          <w:lang w:eastAsia="ru-RU"/>
        </w:rPr>
        <w:t xml:space="preserve"> </w:t>
      </w:r>
      <w:hyperlink w:anchor="Par29" w:history="1">
        <w:r w:rsidRPr="00895AFC">
          <w:rPr>
            <w:rFonts w:ascii="Times New Roman" w:eastAsia="Courier New" w:hAnsi="Times New Roman"/>
            <w:sz w:val="20"/>
            <w:szCs w:val="20"/>
            <w:lang w:eastAsia="ru-RU"/>
          </w:rPr>
          <w:t>план</w:t>
        </w:r>
      </w:hyperlink>
      <w:r w:rsidRPr="00895AFC">
        <w:rPr>
          <w:rFonts w:ascii="Times New Roman" w:eastAsia="Courier New" w:hAnsi="Times New Roman"/>
          <w:sz w:val="20"/>
          <w:szCs w:val="20"/>
          <w:lang w:eastAsia="ru-RU"/>
        </w:rPr>
        <w:t xml:space="preserve"> мероприятий  ("Дорожную карту")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в новой редакции,  согласно приложению к настоящему постановлению.</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xml:space="preserve">2. </w:t>
      </w:r>
      <w:proofErr w:type="gramStart"/>
      <w:r w:rsidRPr="00895AFC">
        <w:rPr>
          <w:rFonts w:ascii="Times New Roman" w:eastAsia="Courier New" w:hAnsi="Times New Roman"/>
          <w:sz w:val="20"/>
          <w:szCs w:val="20"/>
          <w:lang w:eastAsia="ru-RU"/>
        </w:rPr>
        <w:t>Контроль за</w:t>
      </w:r>
      <w:proofErr w:type="gramEnd"/>
      <w:r w:rsidRPr="00895AFC">
        <w:rPr>
          <w:rFonts w:ascii="Times New Roman" w:eastAsia="Courier New"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А.Ю.Машинистова.</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895AFC" w:rsidRPr="00895AFC" w:rsidRDefault="00895AFC" w:rsidP="00895AFC">
      <w:pPr>
        <w:autoSpaceDE w:val="0"/>
        <w:autoSpaceDN w:val="0"/>
        <w:adjustRightInd w:val="0"/>
        <w:spacing w:after="0" w:line="240" w:lineRule="auto"/>
        <w:jc w:val="both"/>
        <w:rPr>
          <w:rFonts w:ascii="Times New Roman" w:eastAsia="Courier New" w:hAnsi="Times New Roman"/>
          <w:sz w:val="20"/>
          <w:szCs w:val="20"/>
          <w:lang w:eastAsia="ru-RU"/>
        </w:rPr>
      </w:pPr>
    </w:p>
    <w:p w:rsidR="00895AFC" w:rsidRDefault="00895AFC" w:rsidP="00895AFC">
      <w:pPr>
        <w:autoSpaceDE w:val="0"/>
        <w:autoSpaceDN w:val="0"/>
        <w:adjustRightInd w:val="0"/>
        <w:spacing w:after="0" w:line="240" w:lineRule="auto"/>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И.о. Главы Богучанского района                                               В.Ю.Карнаухов</w:t>
      </w:r>
    </w:p>
    <w:p w:rsidR="00895AFC" w:rsidRPr="00895AFC" w:rsidRDefault="00895AFC" w:rsidP="00895AFC">
      <w:pPr>
        <w:autoSpaceDE w:val="0"/>
        <w:autoSpaceDN w:val="0"/>
        <w:adjustRightInd w:val="0"/>
        <w:spacing w:after="0" w:line="240" w:lineRule="auto"/>
        <w:jc w:val="both"/>
        <w:rPr>
          <w:rFonts w:ascii="Times New Roman" w:eastAsia="Courier New" w:hAnsi="Times New Roman"/>
          <w:sz w:val="20"/>
          <w:szCs w:val="20"/>
          <w:lang w:eastAsia="ru-RU"/>
        </w:rPr>
      </w:pPr>
    </w:p>
    <w:p w:rsidR="00895AFC" w:rsidRPr="00895AFC" w:rsidRDefault="00895AFC" w:rsidP="00895AFC">
      <w:pPr>
        <w:autoSpaceDE w:val="0"/>
        <w:autoSpaceDN w:val="0"/>
        <w:adjustRightInd w:val="0"/>
        <w:spacing w:after="0" w:line="240" w:lineRule="auto"/>
        <w:jc w:val="right"/>
        <w:outlineLvl w:val="0"/>
        <w:rPr>
          <w:rFonts w:ascii="Times New Roman" w:eastAsia="Courier New" w:hAnsi="Times New Roman"/>
          <w:sz w:val="18"/>
          <w:szCs w:val="20"/>
          <w:lang w:eastAsia="ru-RU"/>
        </w:rPr>
      </w:pPr>
      <w:r w:rsidRPr="00895AFC">
        <w:rPr>
          <w:rFonts w:ascii="Times New Roman" w:eastAsia="Courier New" w:hAnsi="Times New Roman"/>
          <w:sz w:val="18"/>
          <w:szCs w:val="20"/>
          <w:lang w:eastAsia="ru-RU"/>
        </w:rPr>
        <w:t>Приложение</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20"/>
          <w:lang w:eastAsia="ru-RU"/>
        </w:rPr>
      </w:pPr>
      <w:r w:rsidRPr="00895AFC">
        <w:rPr>
          <w:rFonts w:ascii="Times New Roman" w:eastAsia="Courier New" w:hAnsi="Times New Roman"/>
          <w:sz w:val="18"/>
          <w:szCs w:val="20"/>
          <w:lang w:eastAsia="ru-RU"/>
        </w:rPr>
        <w:t>к постановлению администрации</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20"/>
          <w:lang w:eastAsia="ru-RU"/>
        </w:rPr>
      </w:pPr>
      <w:r w:rsidRPr="00895AFC">
        <w:rPr>
          <w:rFonts w:ascii="Times New Roman" w:eastAsia="Courier New" w:hAnsi="Times New Roman"/>
          <w:sz w:val="18"/>
          <w:szCs w:val="20"/>
          <w:lang w:eastAsia="ru-RU"/>
        </w:rPr>
        <w:t xml:space="preserve">Богучанского района </w:t>
      </w:r>
    </w:p>
    <w:p w:rsidR="00895AFC" w:rsidRDefault="00895AFC" w:rsidP="00895AFC">
      <w:pPr>
        <w:autoSpaceDE w:val="0"/>
        <w:autoSpaceDN w:val="0"/>
        <w:adjustRightInd w:val="0"/>
        <w:spacing w:after="0" w:line="240" w:lineRule="auto"/>
        <w:jc w:val="right"/>
        <w:rPr>
          <w:rFonts w:ascii="Times New Roman" w:eastAsia="Courier New" w:hAnsi="Times New Roman"/>
          <w:sz w:val="18"/>
          <w:szCs w:val="20"/>
          <w:lang w:eastAsia="ru-RU"/>
        </w:rPr>
      </w:pPr>
      <w:r w:rsidRPr="00895AFC">
        <w:rPr>
          <w:rFonts w:ascii="Times New Roman" w:eastAsia="Courier New" w:hAnsi="Times New Roman"/>
          <w:sz w:val="18"/>
          <w:szCs w:val="20"/>
          <w:lang w:eastAsia="ru-RU"/>
        </w:rPr>
        <w:t xml:space="preserve">                                                                                         от   19.05. 2017 г. N 537-п </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20"/>
          <w:lang w:eastAsia="ru-RU"/>
        </w:rPr>
      </w:pPr>
      <w:r w:rsidRPr="00895AFC">
        <w:rPr>
          <w:rFonts w:ascii="Times New Roman" w:eastAsia="Courier New" w:hAnsi="Times New Roman"/>
          <w:sz w:val="18"/>
          <w:szCs w:val="20"/>
          <w:lang w:eastAsia="ru-RU"/>
        </w:rPr>
        <w:t xml:space="preserve">   </w:t>
      </w: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xml:space="preserve">  ПЛАН</w:t>
      </w:r>
    </w:p>
    <w:p w:rsidR="00895AFC" w:rsidRPr="00895AFC" w:rsidRDefault="00895AFC" w:rsidP="00895AFC">
      <w:pPr>
        <w:autoSpaceDE w:val="0"/>
        <w:autoSpaceDN w:val="0"/>
        <w:adjustRightInd w:val="0"/>
        <w:spacing w:after="0" w:line="240" w:lineRule="auto"/>
        <w:jc w:val="center"/>
        <w:rPr>
          <w:rFonts w:ascii="Times New Roman" w:eastAsia="Courier New" w:hAnsi="Times New Roman"/>
          <w:bCs/>
          <w:sz w:val="20"/>
          <w:szCs w:val="20"/>
          <w:lang w:eastAsia="ru-RU"/>
        </w:rPr>
      </w:pPr>
      <w:bookmarkStart w:id="20" w:name="Par29"/>
      <w:bookmarkEnd w:id="20"/>
      <w:r w:rsidRPr="00895AFC">
        <w:rPr>
          <w:rFonts w:ascii="Times New Roman" w:eastAsia="Courier New" w:hAnsi="Times New Roman"/>
          <w:bCs/>
          <w:sz w:val="20"/>
          <w:szCs w:val="20"/>
          <w:lang w:eastAsia="ru-RU"/>
        </w:rPr>
        <w:t>мероприятий («дорожная карта»)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20"/>
          <w:szCs w:val="20"/>
          <w:lang w:eastAsia="ru-RU"/>
        </w:rPr>
      </w:pPr>
    </w:p>
    <w:p w:rsidR="00895AFC" w:rsidRPr="00895AFC" w:rsidRDefault="00895AFC" w:rsidP="00895AFC">
      <w:pPr>
        <w:autoSpaceDE w:val="0"/>
        <w:autoSpaceDN w:val="0"/>
        <w:adjustRightInd w:val="0"/>
        <w:spacing w:after="0" w:line="240" w:lineRule="auto"/>
        <w:jc w:val="center"/>
        <w:outlineLvl w:val="1"/>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xml:space="preserve">I. Общее описание </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1. Целями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(далее - План мероприятий ("дорожная карта") Богучанского района) являются:</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финансовое и организационное обеспечение переселения граждан из многоквартирных домов муниципальных образований Богучанского района, признанных  в установленном порядке до 1 января 2012 года  аварийными и подлежащими сносу в связи с физическим износом в процессе их эксплуатации;</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создание безопасных и благоприятных условий проживания граждан;</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повышение эффективности реформирования жилищно-коммунального хозяйства.</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xml:space="preserve">2. Реализация Плана мероприятий ("дорожной карты") Богучанского района позволит ликвидировать на территории Богучанского района все многоквартирные дома, которые признаны в установленном порядке до 1 января 2012 года аварийными и подлежащими сносу  в связи с физическим износом в процессе их эксплуатации. Общая площадь аварийного жилищного фонда, расположенного на территории Богучанского района, на которой проживают граждане, подлежащие переселению в течение 2016 - 2017 гг., указана в </w:t>
      </w:r>
      <w:hyperlink w:anchor="Par735" w:history="1">
        <w:r w:rsidRPr="00895AFC">
          <w:rPr>
            <w:rFonts w:ascii="Times New Roman" w:eastAsia="Courier New" w:hAnsi="Times New Roman"/>
            <w:sz w:val="20"/>
            <w:szCs w:val="20"/>
            <w:lang w:eastAsia="ru-RU"/>
          </w:rPr>
          <w:t>приложении N 1</w:t>
        </w:r>
      </w:hyperlink>
      <w:r w:rsidRPr="00895AFC">
        <w:rPr>
          <w:rFonts w:ascii="Times New Roman" w:eastAsia="Courier New" w:hAnsi="Times New Roman"/>
          <w:sz w:val="20"/>
          <w:szCs w:val="20"/>
          <w:lang w:eastAsia="ru-RU"/>
        </w:rPr>
        <w:t xml:space="preserve"> к Плану мероприятий ("дорожной карте") Богучанского района.</w:t>
      </w:r>
    </w:p>
    <w:p w:rsidR="00895AFC" w:rsidRPr="00895AFC" w:rsidRDefault="00895AFC" w:rsidP="00895AFC">
      <w:pPr>
        <w:autoSpaceDE w:val="0"/>
        <w:autoSpaceDN w:val="0"/>
        <w:adjustRightInd w:val="0"/>
        <w:spacing w:after="0" w:line="240" w:lineRule="auto"/>
        <w:ind w:firstLine="540"/>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xml:space="preserve">3. Планируемый объем финансирования мероприятий по переселению граждан из аварийного жилищного фонда указан в </w:t>
      </w:r>
      <w:hyperlink w:anchor="Par895" w:history="1">
        <w:r w:rsidRPr="00895AFC">
          <w:rPr>
            <w:rFonts w:ascii="Times New Roman" w:eastAsia="Courier New" w:hAnsi="Times New Roman"/>
            <w:sz w:val="20"/>
            <w:szCs w:val="20"/>
            <w:lang w:eastAsia="ru-RU"/>
          </w:rPr>
          <w:t>приложении N 2</w:t>
        </w:r>
      </w:hyperlink>
      <w:r w:rsidRPr="00895AFC">
        <w:rPr>
          <w:rFonts w:ascii="Times New Roman" w:eastAsia="Courier New" w:hAnsi="Times New Roman"/>
          <w:sz w:val="20"/>
          <w:szCs w:val="20"/>
          <w:lang w:eastAsia="ru-RU"/>
        </w:rPr>
        <w:t xml:space="preserve"> к Плану мероприятий ("дорожной карте") Богучанского района.</w:t>
      </w:r>
    </w:p>
    <w:p w:rsidR="00895AFC" w:rsidRPr="00895AFC" w:rsidRDefault="00895AFC" w:rsidP="00895AFC">
      <w:pPr>
        <w:autoSpaceDE w:val="0"/>
        <w:autoSpaceDN w:val="0"/>
        <w:adjustRightInd w:val="0"/>
        <w:spacing w:after="0" w:line="240" w:lineRule="auto"/>
        <w:jc w:val="both"/>
        <w:rPr>
          <w:rFonts w:ascii="Times New Roman" w:eastAsia="Courier New" w:hAnsi="Times New Roman"/>
          <w:sz w:val="28"/>
          <w:szCs w:val="28"/>
          <w:lang w:eastAsia="ru-RU"/>
        </w:rPr>
      </w:pPr>
    </w:p>
    <w:tbl>
      <w:tblPr>
        <w:tblW w:w="5000" w:type="pct"/>
        <w:tblCellMar>
          <w:top w:w="75" w:type="dxa"/>
          <w:left w:w="0" w:type="dxa"/>
          <w:bottom w:w="75" w:type="dxa"/>
          <w:right w:w="0" w:type="dxa"/>
        </w:tblCellMar>
        <w:tblLook w:val="0000"/>
      </w:tblPr>
      <w:tblGrid>
        <w:gridCol w:w="3160"/>
        <w:gridCol w:w="2009"/>
        <w:gridCol w:w="4309"/>
      </w:tblGrid>
      <w:tr w:rsidR="00895AFC" w:rsidRPr="00895AFC" w:rsidTr="00895AFC">
        <w:trPr>
          <w:trHeight w:val="20"/>
        </w:trPr>
        <w:tc>
          <w:tcPr>
            <w:tcW w:w="166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Направление средств</w:t>
            </w:r>
          </w:p>
        </w:tc>
        <w:tc>
          <w:tcPr>
            <w:tcW w:w="106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Всего</w:t>
            </w:r>
          </w:p>
        </w:tc>
        <w:tc>
          <w:tcPr>
            <w:tcW w:w="2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том числе по годам (тыс</w:t>
            </w:r>
            <w:proofErr w:type="gramStart"/>
            <w:r w:rsidRPr="00895AFC">
              <w:rPr>
                <w:rFonts w:ascii="Times New Roman" w:eastAsia="Courier New" w:hAnsi="Times New Roman"/>
                <w:sz w:val="14"/>
                <w:szCs w:val="14"/>
                <w:lang w:eastAsia="ru-RU"/>
              </w:rPr>
              <w:t>.р</w:t>
            </w:r>
            <w:proofErr w:type="gramEnd"/>
            <w:r w:rsidRPr="00895AFC">
              <w:rPr>
                <w:rFonts w:ascii="Times New Roman" w:eastAsia="Courier New" w:hAnsi="Times New Roman"/>
                <w:sz w:val="14"/>
                <w:szCs w:val="14"/>
                <w:lang w:eastAsia="ru-RU"/>
              </w:rPr>
              <w:t>ублей)</w:t>
            </w:r>
          </w:p>
        </w:tc>
      </w:tr>
      <w:tr w:rsidR="00895AFC" w:rsidRPr="00895AFC" w:rsidTr="00895AFC">
        <w:trPr>
          <w:trHeight w:val="20"/>
        </w:trPr>
        <w:tc>
          <w:tcPr>
            <w:tcW w:w="166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106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2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val="en-US" w:eastAsia="ru-RU"/>
              </w:rPr>
              <w:t>2016</w:t>
            </w:r>
            <w:r w:rsidRPr="00895AFC">
              <w:rPr>
                <w:rFonts w:ascii="Times New Roman" w:eastAsia="Courier New" w:hAnsi="Times New Roman"/>
                <w:sz w:val="14"/>
                <w:szCs w:val="14"/>
                <w:lang w:eastAsia="ru-RU"/>
              </w:rPr>
              <w:t xml:space="preserve"> год </w:t>
            </w:r>
            <w:r w:rsidRPr="00895AFC">
              <w:rPr>
                <w:rFonts w:ascii="Times New Roman" w:eastAsia="Courier New" w:hAnsi="Times New Roman"/>
                <w:sz w:val="14"/>
                <w:szCs w:val="14"/>
                <w:lang w:val="en-US" w:eastAsia="ru-RU"/>
              </w:rPr>
              <w:t>-</w:t>
            </w:r>
            <w:r w:rsidRPr="00895AFC">
              <w:rPr>
                <w:rFonts w:ascii="Times New Roman" w:eastAsia="Courier New" w:hAnsi="Times New Roman"/>
                <w:sz w:val="14"/>
                <w:szCs w:val="14"/>
                <w:lang w:eastAsia="ru-RU"/>
              </w:rPr>
              <w:t xml:space="preserve"> </w:t>
            </w:r>
            <w:r w:rsidRPr="00895AFC">
              <w:rPr>
                <w:rFonts w:ascii="Times New Roman" w:eastAsia="Courier New" w:hAnsi="Times New Roman"/>
                <w:sz w:val="14"/>
                <w:szCs w:val="14"/>
                <w:lang w:val="en-US" w:eastAsia="ru-RU"/>
              </w:rPr>
              <w:t>01.09.2017</w:t>
            </w:r>
            <w:r w:rsidRPr="00895AFC">
              <w:rPr>
                <w:rFonts w:ascii="Times New Roman" w:eastAsia="Courier New" w:hAnsi="Times New Roman"/>
                <w:sz w:val="14"/>
                <w:szCs w:val="14"/>
                <w:lang w:eastAsia="ru-RU"/>
              </w:rPr>
              <w:t xml:space="preserve"> года</w:t>
            </w:r>
          </w:p>
        </w:tc>
      </w:tr>
      <w:tr w:rsidR="00895AFC" w:rsidRPr="00895AFC" w:rsidTr="00895AFC">
        <w:trPr>
          <w:trHeight w:val="20"/>
        </w:trPr>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sz w:val="14"/>
                <w:szCs w:val="14"/>
                <w:lang w:eastAsia="ru-RU"/>
              </w:rPr>
              <w:t xml:space="preserve">Муниципальная  адресная </w:t>
            </w:r>
            <w:hyperlink r:id="rId38" w:history="1">
              <w:r w:rsidRPr="00895AFC">
                <w:rPr>
                  <w:rFonts w:ascii="Times New Roman" w:eastAsia="Courier New" w:hAnsi="Times New Roman"/>
                  <w:sz w:val="14"/>
                  <w:szCs w:val="14"/>
                  <w:lang w:eastAsia="ru-RU"/>
                </w:rPr>
                <w:t>программа</w:t>
              </w:r>
            </w:hyperlink>
            <w:r w:rsidRPr="00895AFC">
              <w:rPr>
                <w:rFonts w:ascii="Times New Roman" w:eastAsia="Courier New" w:hAnsi="Times New Roman"/>
                <w:sz w:val="14"/>
                <w:szCs w:val="14"/>
                <w:lang w:eastAsia="ru-RU"/>
              </w:rPr>
              <w:t xml:space="preserve"> "Переселение граждан из аварийного</w:t>
            </w:r>
            <w:r w:rsidRPr="00895AFC">
              <w:rPr>
                <w:rFonts w:ascii="Times New Roman" w:eastAsia="Courier New" w:hAnsi="Times New Roman"/>
                <w:color w:val="000000"/>
                <w:sz w:val="14"/>
                <w:szCs w:val="14"/>
                <w:lang w:eastAsia="ru-RU"/>
              </w:rPr>
              <w:t xml:space="preserve"> жилищного фонда в Богучанском районе» на     2016 – 2017 </w:t>
            </w:r>
            <w:r w:rsidRPr="00895AFC">
              <w:rPr>
                <w:rFonts w:ascii="Times New Roman" w:eastAsia="Courier New" w:hAnsi="Times New Roman"/>
                <w:color w:val="000000"/>
                <w:sz w:val="14"/>
                <w:szCs w:val="14"/>
                <w:lang w:eastAsia="ru-RU"/>
              </w:rPr>
              <w:lastRenderedPageBreak/>
              <w:t>годы</w:t>
            </w:r>
          </w:p>
        </w:tc>
        <w:tc>
          <w:tcPr>
            <w:tcW w:w="10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79226,553</w:t>
            </w:r>
          </w:p>
        </w:tc>
        <w:tc>
          <w:tcPr>
            <w:tcW w:w="2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79226,553</w:t>
            </w:r>
          </w:p>
        </w:tc>
      </w:tr>
    </w:tbl>
    <w:p w:rsidR="00895AFC" w:rsidRPr="00895AFC" w:rsidRDefault="00895AFC" w:rsidP="00895AFC">
      <w:pPr>
        <w:autoSpaceDE w:val="0"/>
        <w:autoSpaceDN w:val="0"/>
        <w:adjustRightInd w:val="0"/>
        <w:spacing w:after="0" w:line="240" w:lineRule="auto"/>
        <w:jc w:val="both"/>
        <w:rPr>
          <w:rFonts w:ascii="Times New Roman" w:eastAsia="Courier New" w:hAnsi="Times New Roman"/>
          <w:sz w:val="28"/>
          <w:szCs w:val="28"/>
          <w:lang w:eastAsia="ru-RU"/>
        </w:rPr>
      </w:pPr>
    </w:p>
    <w:p w:rsidR="00895AFC" w:rsidRPr="00895AFC" w:rsidRDefault="00895AFC" w:rsidP="00895AFC">
      <w:pPr>
        <w:autoSpaceDE w:val="0"/>
        <w:autoSpaceDN w:val="0"/>
        <w:adjustRightInd w:val="0"/>
        <w:spacing w:after="0" w:line="240" w:lineRule="auto"/>
        <w:jc w:val="both"/>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4. Контрольные показатели:</w:t>
      </w:r>
    </w:p>
    <w:p w:rsidR="00895AFC" w:rsidRPr="00895AFC" w:rsidRDefault="00895AFC" w:rsidP="00895AFC">
      <w:pPr>
        <w:autoSpaceDE w:val="0"/>
        <w:autoSpaceDN w:val="0"/>
        <w:adjustRightInd w:val="0"/>
        <w:spacing w:after="0" w:line="240" w:lineRule="auto"/>
        <w:jc w:val="both"/>
        <w:rPr>
          <w:rFonts w:ascii="Times New Roman" w:eastAsia="Courier New" w:hAnsi="Times New Roman"/>
          <w:sz w:val="28"/>
          <w:szCs w:val="28"/>
          <w:lang w:eastAsia="ru-RU"/>
        </w:rPr>
      </w:pPr>
    </w:p>
    <w:tbl>
      <w:tblPr>
        <w:tblW w:w="5000" w:type="pct"/>
        <w:tblCellMar>
          <w:top w:w="75" w:type="dxa"/>
          <w:left w:w="0" w:type="dxa"/>
          <w:bottom w:w="75" w:type="dxa"/>
          <w:right w:w="0" w:type="dxa"/>
        </w:tblCellMar>
        <w:tblLook w:val="0000"/>
      </w:tblPr>
      <w:tblGrid>
        <w:gridCol w:w="4883"/>
        <w:gridCol w:w="1723"/>
        <w:gridCol w:w="2872"/>
      </w:tblGrid>
      <w:tr w:rsidR="00895AFC" w:rsidRPr="00895AFC" w:rsidTr="00895AFC">
        <w:trPr>
          <w:trHeight w:val="20"/>
        </w:trPr>
        <w:tc>
          <w:tcPr>
            <w:tcW w:w="2576" w:type="pct"/>
            <w:tcBorders>
              <w:top w:val="single" w:sz="4" w:space="0" w:color="auto"/>
              <w:left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Наименование</w:t>
            </w:r>
          </w:p>
        </w:tc>
        <w:tc>
          <w:tcPr>
            <w:tcW w:w="909" w:type="pct"/>
            <w:tcBorders>
              <w:top w:val="single" w:sz="4" w:space="0" w:color="auto"/>
              <w:left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Единица</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2016 год - 01.09.2017 года</w:t>
            </w:r>
          </w:p>
        </w:tc>
      </w:tr>
      <w:tr w:rsidR="00895AFC" w:rsidRPr="00895AFC" w:rsidTr="00895AFC">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Жилые помещения в многоквартирных домах, которые признаны до 1 января 2012 года аварийными и подлежащими сносу  в связи с физическим износом в процессе их эксплуатации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тыс. кв. м</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w:t>
            </w:r>
          </w:p>
        </w:tc>
      </w:tr>
      <w:tr w:rsidR="00895AFC" w:rsidRPr="00895AFC" w:rsidTr="00895AFC">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Количество многоквартирных домов, признанных до 1 января 2012 года аварийными и подлежащими сносу  в связи с физическим износом в процессе их эксплуатации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шт.</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14</w:t>
            </w:r>
          </w:p>
        </w:tc>
      </w:tr>
      <w:tr w:rsidR="00895AFC" w:rsidRPr="00895AFC" w:rsidTr="00895AFC">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Приобретение жилых помещений</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тыс. кв. м</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2,1</w:t>
            </w:r>
          </w:p>
        </w:tc>
      </w:tr>
      <w:tr w:rsidR="00895AFC" w:rsidRPr="00895AFC" w:rsidTr="00895AFC">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Расчетная стоимость 1 кв. метра  приобретения жилых помещений</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тыс. рублей</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39,238</w:t>
            </w:r>
          </w:p>
        </w:tc>
      </w:tr>
      <w:tr w:rsidR="00895AFC" w:rsidRPr="00895AFC" w:rsidTr="00895AFC">
        <w:trPr>
          <w:trHeight w:val="20"/>
        </w:trPr>
        <w:tc>
          <w:tcPr>
            <w:tcW w:w="2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proofErr w:type="gramStart"/>
            <w:r w:rsidRPr="00895AFC">
              <w:rPr>
                <w:rFonts w:ascii="Times New Roman" w:eastAsia="Courier New" w:hAnsi="Times New Roman"/>
                <w:color w:val="000000"/>
                <w:sz w:val="14"/>
                <w:szCs w:val="14"/>
                <w:lang w:eastAsia="ru-RU"/>
              </w:rPr>
              <w:t>Доля снесенного аварийного жилищного фонда на территориях муниципальных образований Богучанского района, признанного до 1 января 2012 года аварийным и подлежащим сносу в связи с физическим износом в процессе эксплуатации, в общем объеме аварийного жилищного фонда, включенного в сведения о многоквартирных домах, которые признаны        до 1 января 2012 года аварийными и подлежащими сносу  в связи с физическим износом в процессе их</w:t>
            </w:r>
            <w:proofErr w:type="gramEnd"/>
            <w:r w:rsidRPr="00895AFC">
              <w:rPr>
                <w:rFonts w:ascii="Times New Roman" w:eastAsia="Courier New" w:hAnsi="Times New Roman"/>
                <w:color w:val="000000"/>
                <w:sz w:val="14"/>
                <w:szCs w:val="14"/>
                <w:lang w:eastAsia="ru-RU"/>
              </w:rPr>
              <w:t xml:space="preserve"> эксплуатации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w:t>
            </w:r>
          </w:p>
        </w:tc>
        <w:tc>
          <w:tcPr>
            <w:tcW w:w="1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100,0</w:t>
            </w:r>
          </w:p>
        </w:tc>
      </w:tr>
    </w:tbl>
    <w:p w:rsidR="00895AFC" w:rsidRPr="00895AFC" w:rsidRDefault="00895AFC" w:rsidP="00895AFC">
      <w:pPr>
        <w:autoSpaceDE w:val="0"/>
        <w:autoSpaceDN w:val="0"/>
        <w:adjustRightInd w:val="0"/>
        <w:spacing w:after="0" w:line="240" w:lineRule="auto"/>
        <w:jc w:val="both"/>
        <w:rPr>
          <w:rFonts w:ascii="Times New Roman" w:eastAsia="Courier New" w:hAnsi="Times New Roman"/>
          <w:lang w:eastAsia="ru-RU"/>
        </w:rPr>
      </w:pPr>
    </w:p>
    <w:p w:rsidR="00895AFC" w:rsidRPr="00895AFC" w:rsidRDefault="00895AFC" w:rsidP="00895AFC">
      <w:pPr>
        <w:autoSpaceDE w:val="0"/>
        <w:autoSpaceDN w:val="0"/>
        <w:adjustRightInd w:val="0"/>
        <w:spacing w:after="0" w:line="240" w:lineRule="auto"/>
        <w:jc w:val="center"/>
        <w:outlineLvl w:val="1"/>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II. План организационных мероприятий («дорожная карта») на территории муниципального обр</w:t>
      </w:r>
      <w:r>
        <w:rPr>
          <w:rFonts w:ascii="Times New Roman" w:eastAsia="Courier New" w:hAnsi="Times New Roman"/>
          <w:sz w:val="20"/>
          <w:szCs w:val="20"/>
          <w:lang w:eastAsia="ru-RU"/>
        </w:rPr>
        <w:t xml:space="preserve">азования Богучанский район    </w:t>
      </w:r>
      <w:r w:rsidRPr="00895AFC">
        <w:rPr>
          <w:rFonts w:ascii="Times New Roman" w:eastAsia="Courier New" w:hAnsi="Times New Roman"/>
          <w:sz w:val="20"/>
          <w:szCs w:val="20"/>
          <w:lang w:eastAsia="ru-RU"/>
        </w:rPr>
        <w:t>в связи с переселением граждан из аварийного жилищного фонда</w:t>
      </w:r>
    </w:p>
    <w:p w:rsidR="00895AFC" w:rsidRPr="00895AFC" w:rsidRDefault="00895AFC" w:rsidP="00895AFC">
      <w:pPr>
        <w:autoSpaceDE w:val="0"/>
        <w:autoSpaceDN w:val="0"/>
        <w:adjustRightInd w:val="0"/>
        <w:spacing w:after="0" w:line="240" w:lineRule="auto"/>
        <w:jc w:val="center"/>
        <w:outlineLvl w:val="1"/>
        <w:rPr>
          <w:rFonts w:ascii="Times New Roman" w:eastAsia="Courier New" w:hAnsi="Times New Roman"/>
          <w:sz w:val="28"/>
          <w:szCs w:val="28"/>
          <w:lang w:eastAsia="ru-RU"/>
        </w:rPr>
      </w:pPr>
    </w:p>
    <w:tbl>
      <w:tblPr>
        <w:tblW w:w="5000" w:type="pct"/>
        <w:tblCellMar>
          <w:top w:w="75" w:type="dxa"/>
          <w:left w:w="0" w:type="dxa"/>
          <w:bottom w:w="75" w:type="dxa"/>
          <w:right w:w="0" w:type="dxa"/>
        </w:tblCellMar>
        <w:tblLook w:val="0000"/>
      </w:tblPr>
      <w:tblGrid>
        <w:gridCol w:w="837"/>
        <w:gridCol w:w="2898"/>
        <w:gridCol w:w="1579"/>
        <w:gridCol w:w="1867"/>
        <w:gridCol w:w="2297"/>
      </w:tblGrid>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N </w:t>
            </w:r>
            <w:proofErr w:type="gramStart"/>
            <w:r w:rsidRPr="00895AFC">
              <w:rPr>
                <w:rFonts w:ascii="Times New Roman" w:eastAsia="Courier New" w:hAnsi="Times New Roman"/>
                <w:sz w:val="14"/>
                <w:szCs w:val="14"/>
                <w:lang w:eastAsia="ru-RU"/>
              </w:rPr>
              <w:t>п</w:t>
            </w:r>
            <w:proofErr w:type="gramEnd"/>
            <w:r w:rsidRPr="00895AFC">
              <w:rPr>
                <w:rFonts w:ascii="Times New Roman" w:eastAsia="Courier New" w:hAnsi="Times New Roman"/>
                <w:sz w:val="14"/>
                <w:szCs w:val="14"/>
                <w:lang w:eastAsia="ru-RU"/>
              </w:rPr>
              <w:t>/п</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Наименование мероприятия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Срок реализации</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Ответственные исполнители</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Примечание</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sz w:val="14"/>
                <w:szCs w:val="14"/>
              </w:rPr>
            </w:pPr>
            <w:r w:rsidRPr="00895AFC">
              <w:rPr>
                <w:rFonts w:ascii="Times New Roman" w:eastAsia="Courier New" w:hAnsi="Times New Roman"/>
                <w:sz w:val="14"/>
                <w:szCs w:val="14"/>
                <w:lang w:eastAsia="ru-RU"/>
              </w:rPr>
              <w:t xml:space="preserve">Разработка и утверждение проекта постановления администрации Богучанского района "Об утверждении муниципальной адресной </w:t>
            </w:r>
            <w:hyperlink r:id="rId39" w:history="1">
              <w:r w:rsidRPr="00895AFC">
                <w:rPr>
                  <w:rFonts w:ascii="Times New Roman" w:eastAsia="Courier New" w:hAnsi="Times New Roman"/>
                  <w:sz w:val="14"/>
                  <w:szCs w:val="14"/>
                  <w:lang w:eastAsia="ru-RU"/>
                </w:rPr>
                <w:t>программы</w:t>
              </w:r>
            </w:hyperlink>
            <w:r w:rsidRPr="00895AFC">
              <w:rPr>
                <w:rFonts w:ascii="Times New Roman" w:eastAsia="Courier New" w:hAnsi="Times New Roman"/>
                <w:sz w:val="14"/>
                <w:szCs w:val="14"/>
                <w:lang w:eastAsia="ru-RU"/>
              </w:rPr>
              <w:t xml:space="preserve"> "Переселение граждан из аварийного жилищного фонда в Богучанском районе» на 2016 - 2017 годы</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val="en-US" w:eastAsia="ru-RU"/>
              </w:rPr>
              <w:t xml:space="preserve">lll </w:t>
            </w:r>
            <w:r w:rsidRPr="00895AFC">
              <w:rPr>
                <w:rFonts w:ascii="Times New Roman" w:eastAsia="Courier New" w:hAnsi="Times New Roman"/>
                <w:sz w:val="14"/>
                <w:szCs w:val="14"/>
                <w:lang w:eastAsia="ru-RU"/>
              </w:rPr>
              <w:t>квартал 2015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включение в проект программы муниципальных образований Богучанского района, выполняющих установленные Федеральным </w:t>
            </w:r>
            <w:hyperlink r:id="rId40" w:history="1">
              <w:r w:rsidRPr="00895AFC">
                <w:rPr>
                  <w:rFonts w:ascii="Times New Roman" w:eastAsia="Courier New" w:hAnsi="Times New Roman"/>
                  <w:sz w:val="14"/>
                  <w:szCs w:val="14"/>
                  <w:lang w:eastAsia="ru-RU"/>
                </w:rPr>
                <w:t>законом</w:t>
              </w:r>
            </w:hyperlink>
            <w:r w:rsidRPr="00895AFC">
              <w:rPr>
                <w:rFonts w:ascii="Times New Roman" w:eastAsia="Courier New" w:hAnsi="Times New Roman"/>
                <w:sz w:val="14"/>
                <w:szCs w:val="14"/>
                <w:lang w:eastAsia="ru-RU"/>
              </w:rPr>
              <w:t xml:space="preserve"> от 21.07.2007 N 185-ФЗ "О Фонде содействия реформированию жилищно-коммунального хозяйства" условия предоставления средств финансовой поддержки, и возможность ликвидации аварийного жилищного фонда на их территории</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proofErr w:type="gramStart"/>
            <w:r w:rsidRPr="00895AFC">
              <w:rPr>
                <w:rFonts w:ascii="Times New Roman" w:eastAsia="Courier New" w:hAnsi="Times New Roman"/>
                <w:color w:val="000000"/>
                <w:sz w:val="14"/>
                <w:szCs w:val="14"/>
                <w:lang w:eastAsia="ru-RU"/>
              </w:rPr>
              <w:t>Разработка и согласование  муниципальных правовых актов, предусматривающих реализацию на территориях муниципальных образований Богучанского района,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roofErr w:type="gramEnd"/>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val="en-US" w:eastAsia="ru-RU"/>
              </w:rPr>
              <w:t xml:space="preserve">lll </w:t>
            </w:r>
            <w:r w:rsidRPr="00895AFC">
              <w:rPr>
                <w:rFonts w:ascii="Times New Roman" w:eastAsia="Courier New" w:hAnsi="Times New Roman"/>
                <w:sz w:val="14"/>
                <w:szCs w:val="14"/>
                <w:lang w:eastAsia="ru-RU"/>
              </w:rPr>
              <w:t>квартал 2015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proofErr w:type="gramStart"/>
            <w:r w:rsidRPr="00895AFC">
              <w:rPr>
                <w:rFonts w:ascii="Times New Roman" w:eastAsia="Courier New" w:hAnsi="Times New Roman"/>
                <w:color w:val="000000"/>
                <w:sz w:val="14"/>
                <w:szCs w:val="14"/>
                <w:lang w:eastAsia="ru-RU"/>
              </w:rPr>
              <w:t>Разработка и согласование  муниципальных правовых актов, предусматривающих реализацию на территориях муниципальных образований Богучанского района, претендующих на предоставление финансовой поддержки за счет средств Фонда, мероприятий, направленных на  утверждение графиков проведения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за счет бюджетов муниципальных образований Богучанского района</w:t>
            </w:r>
            <w:proofErr w:type="gramEnd"/>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val="en-US" w:eastAsia="ru-RU"/>
              </w:rPr>
              <w:t xml:space="preserve">lll </w:t>
            </w:r>
            <w:r w:rsidRPr="00895AFC">
              <w:rPr>
                <w:rFonts w:ascii="Times New Roman" w:eastAsia="Courier New" w:hAnsi="Times New Roman"/>
                <w:sz w:val="14"/>
                <w:szCs w:val="14"/>
                <w:lang w:eastAsia="ru-RU"/>
              </w:rPr>
              <w:t>квартал 2015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lastRenderedPageBreak/>
              <w:t>4</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Подготовка проектов решений о местном бюджете на текущий год и плановый период, предусматривающих необходимые источники финансирования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ежегодно не позднее 15 ноября текущего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финансовое управление администрации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обеспечение выполнения требований Федерального </w:t>
            </w:r>
            <w:hyperlink r:id="rId41" w:history="1">
              <w:r w:rsidRPr="00895AFC">
                <w:rPr>
                  <w:rFonts w:ascii="Times New Roman" w:eastAsia="Courier New" w:hAnsi="Times New Roman"/>
                  <w:sz w:val="14"/>
                  <w:szCs w:val="14"/>
                  <w:lang w:eastAsia="ru-RU"/>
                </w:rPr>
                <w:t>закона</w:t>
              </w:r>
            </w:hyperlink>
            <w:r w:rsidRPr="00895AFC">
              <w:rPr>
                <w:rFonts w:ascii="Times New Roman" w:eastAsia="Courier New" w:hAnsi="Times New Roman"/>
                <w:sz w:val="14"/>
                <w:szCs w:val="14"/>
                <w:lang w:eastAsia="ru-RU"/>
              </w:rPr>
              <w:t xml:space="preserve"> от 21.06.2007 N 185-ФЗ "О Фонде содействия реформированию жилищно-коммунального хозяйства" с целью подачи заявки на получение средств финансовой поддержки для финансирования мероприятий по переселению граждан из аварийного жилищного фонда</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5</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Формирование заявки на 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 в Богучанском районе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второе полугодие</w:t>
            </w:r>
            <w:r w:rsidRPr="00895AFC">
              <w:rPr>
                <w:rFonts w:ascii="Times New Roman" w:eastAsia="Courier New" w:hAnsi="Times New Roman"/>
                <w:sz w:val="14"/>
                <w:szCs w:val="14"/>
                <w:lang w:val="en-US" w:eastAsia="ru-RU"/>
              </w:rPr>
              <w:t xml:space="preserve"> 2015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получение средств финансовой поддержки за счет средств Фонда содействия реформированию жилищно-коммунального хозяйства на финансирование мероприятий по переселению граждан из аварийного жилищного фонда</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6</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sz w:val="14"/>
                <w:szCs w:val="14"/>
              </w:rPr>
            </w:pPr>
            <w:r w:rsidRPr="00895AFC">
              <w:rPr>
                <w:rFonts w:ascii="Times New Roman" w:eastAsia="Courier New" w:hAnsi="Times New Roman"/>
                <w:sz w:val="14"/>
                <w:szCs w:val="14"/>
                <w:lang w:eastAsia="ru-RU"/>
              </w:rPr>
              <w:t xml:space="preserve">Разработка и утверждение постановлений администрации Богучанского района  "О внесении изменений в муниципальную  адресную </w:t>
            </w:r>
            <w:hyperlink r:id="rId42" w:history="1">
              <w:r w:rsidRPr="00895AFC">
                <w:rPr>
                  <w:rFonts w:ascii="Times New Roman" w:eastAsia="Courier New" w:hAnsi="Times New Roman"/>
                  <w:sz w:val="14"/>
                  <w:szCs w:val="14"/>
                  <w:lang w:eastAsia="ru-RU"/>
                </w:rPr>
                <w:t>программу</w:t>
              </w:r>
            </w:hyperlink>
            <w:r w:rsidRPr="00895AFC">
              <w:rPr>
                <w:rFonts w:ascii="Times New Roman" w:eastAsia="Courier New" w:hAnsi="Times New Roman"/>
                <w:sz w:val="14"/>
                <w:szCs w:val="14"/>
                <w:lang w:eastAsia="ru-RU"/>
              </w:rPr>
              <w:t xml:space="preserve"> "Переселение граждан из аварийного жилищного фонда в Богучанском районе» на 2016 - 2017 годы</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2016-2017 годы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выполнение требований Фонда содействия реформированию жилищно-коммунального хозяйства, выполнение мероприятий программы с учетом вносимых изменений</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7</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Подготовка проектов решений о внесении изменений в местные бюджеты на текущий год и плановый период, предусматривающих необходимые источники финансирования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Ежегодно</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финансовое управление администрации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обеспечение своевременного финансирования мероприятий  муниципальных адресных программ</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8</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Заключение соглашений  с Министерством строительства и жилищно-коммунального хозяйства Красноярского края о предоставлении субсидий бюджету Богучанского района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2016 - 2017 годы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администрация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предоставление финансовой поддержки за счет средств Фонда содействия реформированию жилищно-коммунального хозяйства  и сре</w:t>
            </w:r>
            <w:proofErr w:type="gramStart"/>
            <w:r w:rsidRPr="00895AFC">
              <w:rPr>
                <w:rFonts w:ascii="Times New Roman" w:eastAsia="Courier New" w:hAnsi="Times New Roman"/>
                <w:color w:val="000000"/>
                <w:sz w:val="14"/>
                <w:szCs w:val="14"/>
                <w:lang w:eastAsia="ru-RU"/>
              </w:rPr>
              <w:t>дств кр</w:t>
            </w:r>
            <w:proofErr w:type="gramEnd"/>
            <w:r w:rsidRPr="00895AFC">
              <w:rPr>
                <w:rFonts w:ascii="Times New Roman" w:eastAsia="Courier New" w:hAnsi="Times New Roman"/>
                <w:color w:val="000000"/>
                <w:sz w:val="14"/>
                <w:szCs w:val="14"/>
                <w:lang w:eastAsia="ru-RU"/>
              </w:rPr>
              <w:t>аевого бюджета на реализацию программы</w:t>
            </w: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9</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 xml:space="preserve">Перечисление средств субсидий на счета сельских поселений Богучанского района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 xml:space="preserve">в течение трех рабочих дней со дня поступления субсидий на счета районного бюджета   </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Финансовое управление администрации Богучанского района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получение средств Фонда содействия реформированию жилищно-коммунального хозяйства и сре</w:t>
            </w:r>
            <w:proofErr w:type="gramStart"/>
            <w:r w:rsidRPr="00895AFC">
              <w:rPr>
                <w:rFonts w:ascii="Times New Roman" w:eastAsia="Courier New" w:hAnsi="Times New Roman"/>
                <w:color w:val="000000"/>
                <w:sz w:val="14"/>
                <w:szCs w:val="14"/>
                <w:lang w:eastAsia="ru-RU"/>
              </w:rPr>
              <w:t>дств кр</w:t>
            </w:r>
            <w:proofErr w:type="gramEnd"/>
            <w:r w:rsidRPr="00895AFC">
              <w:rPr>
                <w:rFonts w:ascii="Times New Roman" w:eastAsia="Courier New" w:hAnsi="Times New Roman"/>
                <w:color w:val="000000"/>
                <w:sz w:val="14"/>
                <w:szCs w:val="14"/>
                <w:lang w:eastAsia="ru-RU"/>
              </w:rPr>
              <w:t>аевого бюджета  для реализации мероприятий по приобретению жилья</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10</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Заключение муниципальных контрактов на приобретение,  жилых помещений для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до 1 июля 2017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приобретение жилых помещений  для осуществления реализации мероприятий по переселению граждан из аварийного жилищного фонда</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11</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Заключение договоров социального найма, договоров мены с гражданами, переселяемыми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2016 год;        до 01.09.2017 года </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обеспечение переселения граждан из аварийного жилищного фонда</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12</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Организация мониторинга выполнения плана мероприятий по переселению граждан из аварийного жилищного фонда в рамках муниципальной адресной программы "</w:t>
            </w:r>
            <w:hyperlink r:id="rId43" w:history="1">
              <w:r w:rsidRPr="00895AFC">
                <w:rPr>
                  <w:rFonts w:ascii="Times New Roman" w:eastAsia="Courier New" w:hAnsi="Times New Roman"/>
                  <w:sz w:val="14"/>
                  <w:szCs w:val="14"/>
                  <w:lang w:eastAsia="ru-RU"/>
                </w:rPr>
                <w:t>Переселение</w:t>
              </w:r>
            </w:hyperlink>
            <w:r w:rsidRPr="00895AFC">
              <w:rPr>
                <w:rFonts w:ascii="Times New Roman" w:eastAsia="Courier New" w:hAnsi="Times New Roman"/>
                <w:sz w:val="14"/>
                <w:szCs w:val="14"/>
                <w:lang w:eastAsia="ru-RU"/>
              </w:rPr>
              <w:t xml:space="preserve"> граждан из аварийного жилищного фонда в Богучанском районе»  на 2016 - 2017 годы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ежеквартально 2016 - 2017 годы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района;</w:t>
            </w:r>
          </w:p>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текущий </w:t>
            </w:r>
            <w:proofErr w:type="gramStart"/>
            <w:r w:rsidRPr="00895AFC">
              <w:rPr>
                <w:rFonts w:ascii="Times New Roman" w:eastAsia="Courier New" w:hAnsi="Times New Roman"/>
                <w:sz w:val="14"/>
                <w:szCs w:val="14"/>
                <w:lang w:eastAsia="ru-RU"/>
              </w:rPr>
              <w:t>контроль за</w:t>
            </w:r>
            <w:proofErr w:type="gramEnd"/>
            <w:r w:rsidRPr="00895AFC">
              <w:rPr>
                <w:rFonts w:ascii="Times New Roman" w:eastAsia="Courier New" w:hAnsi="Times New Roman"/>
                <w:sz w:val="14"/>
                <w:szCs w:val="14"/>
                <w:lang w:eastAsia="ru-RU"/>
              </w:rPr>
              <w:t xml:space="preserve"> ходом выполнения программ, определение промежуточных результатов</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13</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 xml:space="preserve">Предоставление в Министерство строительства и жилищно-коммунального </w:t>
            </w:r>
            <w:r w:rsidRPr="00895AFC">
              <w:rPr>
                <w:rFonts w:ascii="Times New Roman" w:eastAsia="Courier New" w:hAnsi="Times New Roman"/>
                <w:color w:val="000000"/>
                <w:sz w:val="14"/>
                <w:szCs w:val="14"/>
                <w:lang w:eastAsia="ru-RU"/>
              </w:rPr>
              <w:lastRenderedPageBreak/>
              <w:t xml:space="preserve">хозяйства Красноярского края отчетности о расходовании субсидий муниципальными образованиями Богучанского района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lastRenderedPageBreak/>
              <w:t>ежемесячно 2016 - 2017 годы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 xml:space="preserve">администрация Богучанского района; </w:t>
            </w:r>
            <w:r w:rsidRPr="00895AFC">
              <w:rPr>
                <w:rFonts w:ascii="Times New Roman" w:eastAsia="Courier New" w:hAnsi="Times New Roman"/>
                <w:color w:val="000000"/>
                <w:sz w:val="14"/>
                <w:szCs w:val="14"/>
                <w:lang w:eastAsia="ru-RU"/>
              </w:rPr>
              <w:lastRenderedPageBreak/>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lastRenderedPageBreak/>
              <w:t xml:space="preserve">выполнение требований Фонда содействия реформированию </w:t>
            </w:r>
            <w:r w:rsidRPr="00895AFC">
              <w:rPr>
                <w:rFonts w:ascii="Times New Roman" w:eastAsia="Courier New" w:hAnsi="Times New Roman"/>
                <w:color w:val="000000"/>
                <w:sz w:val="14"/>
                <w:szCs w:val="14"/>
                <w:lang w:eastAsia="ru-RU"/>
              </w:rPr>
              <w:lastRenderedPageBreak/>
              <w:t>жилищно-коммунального хозяйства в части представления оперативной ежемесячной, квартальной, годовой, итоговой отчетности</w:t>
            </w: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 xml:space="preserve"> </w:t>
            </w:r>
          </w:p>
        </w:tc>
      </w:tr>
      <w:tr w:rsidR="00895AFC" w:rsidRPr="00895AFC" w:rsidTr="00895AF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lastRenderedPageBreak/>
              <w:t>14</w:t>
            </w:r>
          </w:p>
        </w:tc>
        <w:tc>
          <w:tcPr>
            <w:tcW w:w="15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Снос  или реконструкция расселяемого аварийного жилищного фонда, включая сроки их осуществления и источники финансирования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пределах сроков, установленных региональной и муниципальной  программами</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освобождение территории, занимаемой аварийным жилищным фондом, в соответствии с нормами действующего законодательства Российской Федерации</w:t>
            </w:r>
          </w:p>
        </w:tc>
      </w:tr>
    </w:tbl>
    <w:p w:rsidR="00895AFC" w:rsidRPr="00895AFC" w:rsidRDefault="00895AFC" w:rsidP="00895AFC">
      <w:pPr>
        <w:autoSpaceDE w:val="0"/>
        <w:autoSpaceDN w:val="0"/>
        <w:adjustRightInd w:val="0"/>
        <w:spacing w:after="0" w:line="240" w:lineRule="auto"/>
        <w:jc w:val="center"/>
        <w:outlineLvl w:val="2"/>
        <w:rPr>
          <w:rFonts w:ascii="Times New Roman" w:eastAsia="Courier New" w:hAnsi="Times New Roman"/>
          <w:sz w:val="28"/>
          <w:szCs w:val="28"/>
          <w:lang w:eastAsia="ru-RU"/>
        </w:rPr>
      </w:pPr>
    </w:p>
    <w:p w:rsidR="00895AFC" w:rsidRPr="00895AFC" w:rsidRDefault="00895AFC" w:rsidP="00895AFC">
      <w:pPr>
        <w:autoSpaceDE w:val="0"/>
        <w:autoSpaceDN w:val="0"/>
        <w:adjustRightInd w:val="0"/>
        <w:spacing w:after="0" w:line="240" w:lineRule="auto"/>
        <w:jc w:val="center"/>
        <w:outlineLvl w:val="2"/>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Обоснование возможности фактического исполнения</w:t>
      </w:r>
      <w:r>
        <w:rPr>
          <w:rFonts w:ascii="Times New Roman" w:eastAsia="Courier New" w:hAnsi="Times New Roman"/>
          <w:sz w:val="20"/>
          <w:szCs w:val="20"/>
          <w:lang w:eastAsia="ru-RU"/>
        </w:rPr>
        <w:t xml:space="preserve"> </w:t>
      </w:r>
      <w:r w:rsidRPr="00895AFC">
        <w:rPr>
          <w:rFonts w:ascii="Times New Roman" w:eastAsia="Courier New" w:hAnsi="Times New Roman"/>
          <w:sz w:val="20"/>
          <w:szCs w:val="20"/>
          <w:lang w:eastAsia="ru-RU"/>
        </w:rPr>
        <w:t>обязательств по ликвидации аварийного жилищного фонда</w:t>
      </w:r>
      <w:r>
        <w:rPr>
          <w:rFonts w:ascii="Times New Roman" w:eastAsia="Courier New" w:hAnsi="Times New Roman"/>
          <w:sz w:val="20"/>
          <w:szCs w:val="20"/>
          <w:lang w:eastAsia="ru-RU"/>
        </w:rPr>
        <w:t xml:space="preserve"> </w:t>
      </w:r>
      <w:r w:rsidRPr="00895AFC">
        <w:rPr>
          <w:rFonts w:ascii="Times New Roman" w:eastAsia="Courier New" w:hAnsi="Times New Roman"/>
          <w:sz w:val="20"/>
          <w:szCs w:val="20"/>
          <w:lang w:eastAsia="ru-RU"/>
        </w:rPr>
        <w:t>до 1 сентября 2017 года на территории муниципального</w:t>
      </w:r>
      <w:r>
        <w:rPr>
          <w:rFonts w:ascii="Times New Roman" w:eastAsia="Courier New" w:hAnsi="Times New Roman"/>
          <w:sz w:val="20"/>
          <w:szCs w:val="20"/>
          <w:lang w:eastAsia="ru-RU"/>
        </w:rPr>
        <w:t xml:space="preserve"> </w:t>
      </w:r>
      <w:r w:rsidRPr="00895AFC">
        <w:rPr>
          <w:rFonts w:ascii="Times New Roman" w:eastAsia="Courier New" w:hAnsi="Times New Roman"/>
          <w:sz w:val="20"/>
          <w:szCs w:val="20"/>
          <w:lang w:eastAsia="ru-RU"/>
        </w:rPr>
        <w:t>образования Богучанский район</w:t>
      </w: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28"/>
          <w:szCs w:val="28"/>
          <w:lang w:eastAsia="ru-RU"/>
        </w:rPr>
      </w:pPr>
    </w:p>
    <w:tbl>
      <w:tblPr>
        <w:tblW w:w="5000" w:type="pct"/>
        <w:tblCellMar>
          <w:top w:w="75" w:type="dxa"/>
          <w:left w:w="0" w:type="dxa"/>
          <w:bottom w:w="75" w:type="dxa"/>
          <w:right w:w="0" w:type="dxa"/>
        </w:tblCellMar>
        <w:tblLook w:val="0000"/>
      </w:tblPr>
      <w:tblGrid>
        <w:gridCol w:w="575"/>
        <w:gridCol w:w="3160"/>
        <w:gridCol w:w="1579"/>
        <w:gridCol w:w="1867"/>
        <w:gridCol w:w="2297"/>
      </w:tblGrid>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N </w:t>
            </w:r>
            <w:proofErr w:type="gramStart"/>
            <w:r w:rsidRPr="00895AFC">
              <w:rPr>
                <w:rFonts w:ascii="Times New Roman" w:eastAsia="Courier New" w:hAnsi="Times New Roman"/>
                <w:sz w:val="14"/>
                <w:szCs w:val="14"/>
                <w:lang w:eastAsia="ru-RU"/>
              </w:rPr>
              <w:t>п</w:t>
            </w:r>
            <w:proofErr w:type="gramEnd"/>
            <w:r w:rsidRPr="00895AFC">
              <w:rPr>
                <w:rFonts w:ascii="Times New Roman" w:eastAsia="Courier New" w:hAnsi="Times New Roman"/>
                <w:sz w:val="14"/>
                <w:szCs w:val="14"/>
                <w:lang w:eastAsia="ru-RU"/>
              </w:rPr>
              <w:t>/п</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Наименование мероприятия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Срок исполнения</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Ответственные исполнители</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Примечание</w:t>
            </w: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Способы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56"/>
              <w:jc w:val="center"/>
              <w:rPr>
                <w:rFonts w:ascii="Times New Roman" w:eastAsia="Courier New" w:hAnsi="Times New Roman"/>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Приобретение жилых помещений у застройщика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на основании проведенного анализа рынка строящего жилья, объема предложений по продаже застройщиками жилых помещений на основании согласия граждан, переселяемых из аварийного жилищного фонда</w:t>
            </w: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Приобретение жилых помещений у лиц, не являющихся застройщиком</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на основании проведенного анализа предложений по продаже аналогичных жилых помещений в соответствующем районе муниципального образования на основании согласия граждан, переселяемых из аварийного жилищного фонда</w:t>
            </w: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lang w:eastAsia="ru-RU"/>
              </w:rPr>
            </w:pPr>
          </w:p>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Выкуп жилых помещений у собственников (возмещение затрат)</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jc w:val="center"/>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 xml:space="preserve">администрация Богучанского сельсовета, администрация Пинчугского сельсовета </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autoSpaceDE w:val="0"/>
              <w:autoSpaceDN w:val="0"/>
              <w:adjustRightInd w:val="0"/>
              <w:spacing w:after="0" w:line="240" w:lineRule="auto"/>
              <w:rPr>
                <w:rFonts w:ascii="Times New Roman" w:eastAsia="Courier New" w:hAnsi="Times New Roman"/>
                <w:color w:val="000000"/>
                <w:sz w:val="14"/>
                <w:szCs w:val="14"/>
              </w:rPr>
            </w:pPr>
            <w:r w:rsidRPr="00895AFC">
              <w:rPr>
                <w:rFonts w:ascii="Times New Roman" w:eastAsia="Courier New" w:hAnsi="Times New Roman"/>
                <w:color w:val="000000"/>
                <w:sz w:val="14"/>
                <w:szCs w:val="14"/>
                <w:lang w:eastAsia="ru-RU"/>
              </w:rPr>
              <w:t>на основании проведенного анализа предложений по продаже аналогичных жилых помещений на территории соответствующего муниципального образования на основании согласия граждан, переселяемых из аварийного жилищного фонда</w:t>
            </w: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Проведение конкурсных процедур по  приобретению жилых помещений для переселения граждан из аварийного жилищного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Проведение открытых аукционов в электронной форме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 в течение 2016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проведение открытого аукциона в соответствии с  требованиями Федерального </w:t>
            </w:r>
            <w:hyperlink r:id="rId44" w:history="1">
              <w:r w:rsidRPr="00895AFC">
                <w:rPr>
                  <w:rFonts w:ascii="Times New Roman" w:eastAsia="Courier New" w:hAnsi="Times New Roman"/>
                  <w:sz w:val="14"/>
                  <w:szCs w:val="14"/>
                  <w:lang w:eastAsia="ru-RU"/>
                </w:rPr>
                <w:t>закона</w:t>
              </w:r>
            </w:hyperlink>
            <w:r w:rsidRPr="00895AFC">
              <w:rPr>
                <w:rFonts w:ascii="Times New Roman" w:eastAsia="Courier New" w:hAnsi="Times New Roman"/>
                <w:sz w:val="14"/>
                <w:szCs w:val="14"/>
                <w:lang w:eastAsia="ru-RU"/>
              </w:rPr>
              <w:t xml:space="preserve"> от 22.03.2013 N 44-ФЗ "О контрактной системе в сфере закупок, товаров, работ, услуг для обеспечения государственных и муниципальных нужд"</w:t>
            </w:r>
          </w:p>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Начальная цена контракта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период реализации программы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определяется согласно расчету исходя из расселяемой площади аварийного жилищного фонда и на основании приказа Министерства строительства и жилищно-коммунального хозяйства Российской Федерации об установленной стоимости одного квадратного метра жилой площади по Красноярскому краю</w:t>
            </w:r>
          </w:p>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p>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highlight w:val="cyan"/>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lastRenderedPageBreak/>
              <w:t>2.3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Площадь приобретаемых помещений</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период реализации программы</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соответствии со сведениями о жилых помещениях в многоквартирных домах, которые признаны аварийными и подлежащими сносу  в связи с физическим износом в процессе их эксплуатации</w:t>
            </w: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2.4</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Заключение муниципальных контрактов на приобретение жилых помещений</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не позднее          1 декабря  2016 года </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администрация Богучанского сельсовета, 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осуществление мероприятий по   приобретению жилых помещений для переселения граждан из аварийного жилищного фонда</w:t>
            </w: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Снос аварийных домов, признанных таковыми на 01.01.2012 и подлежащих расселению до 01.09.2017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ind w:right="80"/>
              <w:rPr>
                <w:rFonts w:ascii="Times New Roman" w:eastAsia="Courier New" w:hAnsi="Times New Roman"/>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с. Богучаны, ул. Октябрьская, д. 47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Богучанского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с. Богучаны, ул. Центральная, д. 21</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Богучанского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с. Богучаны, пер. Толстого,      д. 25</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Богучанского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3.4</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Строительная, д. 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3.5</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Кирова, д. 2</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3.6</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Школьная, д. 2</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3.7</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6</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3.8</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8</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3.9</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11</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3.10</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12</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3.11</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13</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3.12</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19</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3.13</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Ленина, д. 29</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r w:rsidR="00895AFC" w:rsidRPr="00895AFC" w:rsidTr="00895AFC">
        <w:tc>
          <w:tcPr>
            <w:tcW w:w="3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3.14</w:t>
            </w:r>
          </w:p>
        </w:tc>
        <w:tc>
          <w:tcPr>
            <w:tcW w:w="16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п. Пинчуга, ул. Набережная,    д. 9</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I квартал</w:t>
            </w:r>
            <w:r w:rsidRPr="00895AFC">
              <w:rPr>
                <w:rFonts w:ascii="Times New Roman" w:eastAsia="Courier New" w:hAnsi="Times New Roman"/>
                <w:color w:val="000000"/>
                <w:sz w:val="14"/>
                <w:szCs w:val="14"/>
                <w:lang w:val="en-US" w:eastAsia="ru-RU"/>
              </w:rPr>
              <w:t xml:space="preserve"> </w:t>
            </w:r>
            <w:r w:rsidRPr="00895AFC">
              <w:rPr>
                <w:rFonts w:ascii="Times New Roman" w:eastAsia="Courier New" w:hAnsi="Times New Roman"/>
                <w:color w:val="000000"/>
                <w:sz w:val="14"/>
                <w:szCs w:val="14"/>
                <w:lang w:eastAsia="ru-RU"/>
              </w:rPr>
              <w:t>2018 года</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администрация Пинчугского сельсовета</w:t>
            </w:r>
          </w:p>
        </w:tc>
        <w:tc>
          <w:tcPr>
            <w:tcW w:w="12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widowControl w:val="0"/>
              <w:spacing w:after="0" w:line="240" w:lineRule="auto"/>
              <w:ind w:right="80"/>
              <w:rPr>
                <w:rFonts w:ascii="Times New Roman" w:eastAsia="Courier New" w:hAnsi="Times New Roman"/>
                <w:color w:val="000000"/>
                <w:sz w:val="14"/>
                <w:szCs w:val="14"/>
                <w:lang w:eastAsia="ru-RU"/>
              </w:rPr>
            </w:pPr>
          </w:p>
        </w:tc>
      </w:tr>
    </w:tbl>
    <w:p w:rsidR="00895AFC" w:rsidRPr="00895AFC" w:rsidRDefault="00895AFC" w:rsidP="00895AFC">
      <w:pPr>
        <w:autoSpaceDE w:val="0"/>
        <w:autoSpaceDN w:val="0"/>
        <w:adjustRightInd w:val="0"/>
        <w:spacing w:after="0" w:line="240" w:lineRule="auto"/>
        <w:rPr>
          <w:rFonts w:ascii="Times New Roman" w:eastAsia="Courier New" w:hAnsi="Times New Roman"/>
          <w:sz w:val="24"/>
          <w:szCs w:val="24"/>
          <w:lang w:eastAsia="ru-RU"/>
        </w:rPr>
      </w:pPr>
    </w:p>
    <w:p w:rsidR="00895AFC" w:rsidRPr="00895AFC" w:rsidRDefault="00895AFC" w:rsidP="00895AFC">
      <w:pPr>
        <w:autoSpaceDE w:val="0"/>
        <w:autoSpaceDN w:val="0"/>
        <w:adjustRightInd w:val="0"/>
        <w:spacing w:after="0" w:line="240" w:lineRule="auto"/>
        <w:jc w:val="right"/>
        <w:outlineLvl w:val="1"/>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Приложение N 1</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к Плану мероприятий</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("дорожной карте")</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Богучанского района</w:t>
      </w:r>
      <w:bookmarkStart w:id="21" w:name="Par735"/>
      <w:bookmarkEnd w:id="21"/>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28"/>
          <w:szCs w:val="28"/>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ГРАФИК</w:t>
      </w: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переселения граждан из жилых помещений в многоквартирных домах,  признанных до 1 января 2012 года аварийными и подлежащими сносу   в связи с физическим износом в процессе их эксплуатации,                            расположенных на территории Богучанского района</w:t>
      </w:r>
    </w:p>
    <w:p w:rsidR="00895AFC" w:rsidRPr="00895AFC" w:rsidRDefault="00895AFC" w:rsidP="00895AFC">
      <w:pPr>
        <w:autoSpaceDE w:val="0"/>
        <w:autoSpaceDN w:val="0"/>
        <w:adjustRightInd w:val="0"/>
        <w:spacing w:after="0" w:line="240" w:lineRule="auto"/>
        <w:rPr>
          <w:rFonts w:ascii="Times New Roman" w:eastAsia="Courier New" w:hAnsi="Times New Roman"/>
          <w:sz w:val="28"/>
          <w:szCs w:val="28"/>
          <w:lang w:eastAsia="ru-RU"/>
        </w:rPr>
      </w:pPr>
    </w:p>
    <w:tbl>
      <w:tblPr>
        <w:tblW w:w="5000" w:type="pct"/>
        <w:tblCellMar>
          <w:top w:w="75" w:type="dxa"/>
          <w:left w:w="0" w:type="dxa"/>
          <w:bottom w:w="75" w:type="dxa"/>
          <w:right w:w="0" w:type="dxa"/>
        </w:tblCellMar>
        <w:tblLook w:val="0000"/>
      </w:tblPr>
      <w:tblGrid>
        <w:gridCol w:w="4567"/>
        <w:gridCol w:w="1571"/>
        <w:gridCol w:w="1713"/>
        <w:gridCol w:w="1570"/>
      </w:tblGrid>
      <w:tr w:rsidR="00895AFC" w:rsidRPr="00895AFC" w:rsidTr="00895AFC">
        <w:trPr>
          <w:trHeight w:val="20"/>
        </w:trPr>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Раздел I</w:t>
            </w:r>
          </w:p>
        </w:tc>
        <w:tc>
          <w:tcPr>
            <w:tcW w:w="2576" w:type="pct"/>
            <w:gridSpan w:val="3"/>
            <w:tcBorders>
              <w:top w:val="single" w:sz="4" w:space="0" w:color="auto"/>
              <w:bottom w:val="single" w:sz="4" w:space="0" w:color="auto"/>
              <w:right w:val="single" w:sz="4" w:space="0" w:color="auto"/>
            </w:tcBorders>
            <w:shd w:val="clear" w:color="auto" w:fill="auto"/>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кв</w:t>
            </w:r>
            <w:proofErr w:type="gramStart"/>
            <w:r w:rsidRPr="00895AFC">
              <w:rPr>
                <w:rFonts w:ascii="Times New Roman" w:eastAsia="Courier New" w:hAnsi="Times New Roman"/>
                <w:color w:val="000000"/>
                <w:sz w:val="14"/>
                <w:szCs w:val="14"/>
                <w:lang w:eastAsia="ru-RU"/>
              </w:rPr>
              <w:t>.м</w:t>
            </w:r>
            <w:proofErr w:type="gramEnd"/>
          </w:p>
        </w:tc>
      </w:tr>
      <w:tr w:rsidR="00895AFC" w:rsidRPr="00895AFC" w:rsidTr="00895AFC">
        <w:trPr>
          <w:trHeight w:val="20"/>
        </w:trPr>
        <w:tc>
          <w:tcPr>
            <w:tcW w:w="24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p>
        </w:tc>
        <w:tc>
          <w:tcPr>
            <w:tcW w:w="8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Всего</w:t>
            </w:r>
          </w:p>
        </w:tc>
        <w:tc>
          <w:tcPr>
            <w:tcW w:w="1742" w:type="pct"/>
            <w:gridSpan w:val="2"/>
            <w:tcBorders>
              <w:top w:val="single" w:sz="4" w:space="0" w:color="auto"/>
              <w:bottom w:val="single" w:sz="4" w:space="0" w:color="auto"/>
              <w:right w:val="single" w:sz="4" w:space="0" w:color="auto"/>
            </w:tcBorders>
            <w:shd w:val="clear" w:color="auto" w:fill="auto"/>
          </w:tcPr>
          <w:p w:rsidR="00895AFC" w:rsidRPr="00895AFC" w:rsidRDefault="00895AFC" w:rsidP="00895AFC">
            <w:pPr>
              <w:widowControl w:val="0"/>
              <w:spacing w:after="0" w:line="240" w:lineRule="auto"/>
              <w:jc w:val="center"/>
              <w:rPr>
                <w:rFonts w:ascii="Times New Roman" w:eastAsia="Courier New" w:hAnsi="Times New Roman"/>
                <w:color w:val="000000"/>
                <w:sz w:val="14"/>
                <w:szCs w:val="14"/>
                <w:lang w:eastAsia="ru-RU"/>
              </w:rPr>
            </w:pPr>
            <w:r w:rsidRPr="00895AFC">
              <w:rPr>
                <w:rFonts w:ascii="Times New Roman" w:eastAsia="Courier New" w:hAnsi="Times New Roman"/>
                <w:color w:val="000000"/>
                <w:sz w:val="14"/>
                <w:szCs w:val="14"/>
                <w:lang w:eastAsia="ru-RU"/>
              </w:rPr>
              <w:t>Срок переселения</w:t>
            </w:r>
          </w:p>
        </w:tc>
      </w:tr>
      <w:tr w:rsidR="00895AFC" w:rsidRPr="00895AFC" w:rsidTr="00895AFC">
        <w:trPr>
          <w:trHeight w:val="20"/>
        </w:trPr>
        <w:tc>
          <w:tcPr>
            <w:tcW w:w="24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8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2016 год</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до 1 сентября 2017 года</w:t>
            </w:r>
          </w:p>
        </w:tc>
      </w:tr>
      <w:tr w:rsidR="00895AFC" w:rsidRPr="00895AFC" w:rsidTr="00895AFC">
        <w:trPr>
          <w:trHeight w:val="20"/>
        </w:trPr>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4</w:t>
            </w:r>
          </w:p>
        </w:tc>
      </w:tr>
      <w:tr w:rsidR="00895AFC" w:rsidRPr="00895AFC" w:rsidTr="00895AFC">
        <w:trPr>
          <w:trHeight w:val="20"/>
        </w:trPr>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Всего площадь жилых помещений в многоквартирных домах, признанных в установленном порядке до 1 января 2012 года аварийными и подлежащими сносу  в связи с физическим износом в процессе их эксплуатации, в том числе:</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1616,03</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1616,03</w:t>
            </w:r>
          </w:p>
        </w:tc>
      </w:tr>
      <w:tr w:rsidR="00895AFC" w:rsidRPr="00895AFC" w:rsidTr="00895AFC">
        <w:trPr>
          <w:trHeight w:val="20"/>
        </w:trPr>
        <w:tc>
          <w:tcPr>
            <w:tcW w:w="2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площадь жилых помещений, переселение граждан из которых осуществляется в соответствии с региональными программами, финансируемыми с использованием средств государственной корпорации - Фонда содействия реформированию жилищно-коммунального хозяйства</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1616,03</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1616,03</w:t>
            </w:r>
          </w:p>
        </w:tc>
      </w:tr>
    </w:tbl>
    <w:p w:rsidR="00895AFC" w:rsidRPr="00895AFC" w:rsidRDefault="00895AFC" w:rsidP="00895AFC">
      <w:pPr>
        <w:autoSpaceDE w:val="0"/>
        <w:autoSpaceDN w:val="0"/>
        <w:adjustRightInd w:val="0"/>
        <w:spacing w:after="0" w:line="240" w:lineRule="auto"/>
        <w:outlineLvl w:val="1"/>
        <w:rPr>
          <w:rFonts w:ascii="Times New Roman" w:eastAsia="Courier New" w:hAnsi="Times New Roman"/>
          <w:sz w:val="28"/>
          <w:szCs w:val="28"/>
          <w:lang w:eastAsia="ru-RU"/>
        </w:rPr>
      </w:pPr>
    </w:p>
    <w:p w:rsidR="00895AFC" w:rsidRPr="00895AFC" w:rsidRDefault="00895AFC" w:rsidP="00895AFC">
      <w:pPr>
        <w:autoSpaceDE w:val="0"/>
        <w:autoSpaceDN w:val="0"/>
        <w:adjustRightInd w:val="0"/>
        <w:spacing w:after="0" w:line="240" w:lineRule="auto"/>
        <w:jc w:val="right"/>
        <w:outlineLvl w:val="1"/>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Приложение N 2</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к Плану мероприятий</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("дорожной карте")</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18"/>
          <w:szCs w:val="18"/>
          <w:lang w:eastAsia="ru-RU"/>
        </w:rPr>
      </w:pPr>
      <w:r w:rsidRPr="00895AFC">
        <w:rPr>
          <w:rFonts w:ascii="Times New Roman" w:eastAsia="Courier New" w:hAnsi="Times New Roman"/>
          <w:sz w:val="18"/>
          <w:szCs w:val="18"/>
          <w:lang w:eastAsia="ru-RU"/>
        </w:rPr>
        <w:t>Богучанского района</w:t>
      </w:r>
    </w:p>
    <w:p w:rsidR="00895AFC" w:rsidRPr="00895AFC" w:rsidRDefault="00895AFC" w:rsidP="00895AFC">
      <w:pPr>
        <w:autoSpaceDE w:val="0"/>
        <w:autoSpaceDN w:val="0"/>
        <w:adjustRightInd w:val="0"/>
        <w:spacing w:after="0" w:line="240" w:lineRule="auto"/>
        <w:jc w:val="right"/>
        <w:rPr>
          <w:rFonts w:ascii="Times New Roman" w:eastAsia="Courier New" w:hAnsi="Times New Roman"/>
          <w:sz w:val="28"/>
          <w:szCs w:val="28"/>
          <w:lang w:eastAsia="ru-RU"/>
        </w:rPr>
      </w:pP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8"/>
          <w:szCs w:val="18"/>
          <w:lang w:eastAsia="ru-RU"/>
        </w:rPr>
      </w:pPr>
      <w:bookmarkStart w:id="22" w:name="Par895"/>
      <w:bookmarkEnd w:id="22"/>
      <w:r w:rsidRPr="00895AFC">
        <w:rPr>
          <w:rFonts w:ascii="Times New Roman" w:eastAsia="Courier New" w:hAnsi="Times New Roman"/>
          <w:sz w:val="18"/>
          <w:szCs w:val="18"/>
          <w:lang w:eastAsia="ru-RU"/>
        </w:rPr>
        <w:t>ГРАФИК</w:t>
      </w:r>
    </w:p>
    <w:p w:rsidR="00895AFC" w:rsidRPr="00895AFC" w:rsidRDefault="00895AFC" w:rsidP="00895AFC">
      <w:pPr>
        <w:autoSpaceDE w:val="0"/>
        <w:autoSpaceDN w:val="0"/>
        <w:adjustRightInd w:val="0"/>
        <w:spacing w:after="0" w:line="240" w:lineRule="auto"/>
        <w:jc w:val="center"/>
        <w:rPr>
          <w:rFonts w:ascii="Times New Roman" w:eastAsia="Courier New" w:hAnsi="Times New Roman"/>
          <w:sz w:val="20"/>
          <w:szCs w:val="20"/>
          <w:lang w:eastAsia="ru-RU"/>
        </w:rPr>
      </w:pPr>
      <w:r w:rsidRPr="00895AFC">
        <w:rPr>
          <w:rFonts w:ascii="Times New Roman" w:eastAsia="Courier New" w:hAnsi="Times New Roman"/>
          <w:sz w:val="20"/>
          <w:szCs w:val="20"/>
          <w:lang w:eastAsia="ru-RU"/>
        </w:rPr>
        <w:t xml:space="preserve">финансирования переселения граждан из жилых помещений  в многоквартирных домах, признанных до 1 января 2012 года аварийными и подлежащими сносу  в связи с физическим износом в процессе их эксплуатации, расположенных   на территории Богучанского района </w:t>
      </w:r>
    </w:p>
    <w:p w:rsidR="00895AFC" w:rsidRPr="00895AFC" w:rsidRDefault="00895AFC" w:rsidP="00895AFC">
      <w:pPr>
        <w:autoSpaceDE w:val="0"/>
        <w:autoSpaceDN w:val="0"/>
        <w:adjustRightInd w:val="0"/>
        <w:spacing w:after="0" w:line="240" w:lineRule="auto"/>
        <w:ind w:right="737"/>
        <w:rPr>
          <w:rFonts w:ascii="Times New Roman" w:eastAsia="Courier New" w:hAnsi="Times New Roman"/>
          <w:sz w:val="28"/>
          <w:szCs w:val="28"/>
          <w:lang w:eastAsia="ru-RU"/>
        </w:rPr>
      </w:pPr>
    </w:p>
    <w:tbl>
      <w:tblPr>
        <w:tblW w:w="5000" w:type="pct"/>
        <w:tblCellMar>
          <w:top w:w="75" w:type="dxa"/>
          <w:left w:w="0" w:type="dxa"/>
          <w:bottom w:w="75" w:type="dxa"/>
          <w:right w:w="0" w:type="dxa"/>
        </w:tblCellMar>
        <w:tblLook w:val="0000"/>
      </w:tblPr>
      <w:tblGrid>
        <w:gridCol w:w="669"/>
        <w:gridCol w:w="2061"/>
        <w:gridCol w:w="1865"/>
        <w:gridCol w:w="1581"/>
        <w:gridCol w:w="1579"/>
        <w:gridCol w:w="1723"/>
      </w:tblGrid>
      <w:tr w:rsidR="00895AFC" w:rsidRPr="00895AFC" w:rsidTr="00895AFC">
        <w:trPr>
          <w:trHeight w:val="20"/>
        </w:trPr>
        <w:tc>
          <w:tcPr>
            <w:tcW w:w="3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 xml:space="preserve">N </w:t>
            </w:r>
            <w:proofErr w:type="gramStart"/>
            <w:r w:rsidRPr="00895AFC">
              <w:rPr>
                <w:rFonts w:ascii="Times New Roman" w:eastAsia="Courier New" w:hAnsi="Times New Roman"/>
                <w:sz w:val="14"/>
                <w:szCs w:val="14"/>
                <w:lang w:eastAsia="ru-RU"/>
              </w:rPr>
              <w:t>п</w:t>
            </w:r>
            <w:proofErr w:type="gramEnd"/>
            <w:r w:rsidRPr="00895AFC">
              <w:rPr>
                <w:rFonts w:ascii="Times New Roman" w:eastAsia="Courier New" w:hAnsi="Times New Roman"/>
                <w:sz w:val="14"/>
                <w:szCs w:val="14"/>
                <w:lang w:eastAsia="ru-RU"/>
              </w:rPr>
              <w:t>/п</w:t>
            </w:r>
          </w:p>
        </w:tc>
        <w:tc>
          <w:tcPr>
            <w:tcW w:w="10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Сроки финансирования</w:t>
            </w:r>
          </w:p>
        </w:tc>
        <w:tc>
          <w:tcPr>
            <w:tcW w:w="9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Площадь аварийного жилищного фонда, из которого осуществляется переселение, кв. метров</w:t>
            </w:r>
          </w:p>
        </w:tc>
        <w:tc>
          <w:tcPr>
            <w:tcW w:w="2576" w:type="pct"/>
            <w:gridSpan w:val="3"/>
            <w:tcBorders>
              <w:top w:val="single" w:sz="4" w:space="0" w:color="auto"/>
              <w:left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Источники финансирования, рублей</w:t>
            </w:r>
          </w:p>
        </w:tc>
      </w:tr>
      <w:tr w:rsidR="00895AFC" w:rsidRPr="00895AFC" w:rsidTr="00895AFC">
        <w:trPr>
          <w:trHeight w:val="20"/>
        </w:trPr>
        <w:tc>
          <w:tcPr>
            <w:tcW w:w="3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10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9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за счет средства Фонда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за счет средства бюджета субъекта Российской Федерации</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tabs>
                <w:tab w:val="left" w:pos="301"/>
              </w:tabs>
              <w:autoSpaceDE w:val="0"/>
              <w:autoSpaceDN w:val="0"/>
              <w:adjustRightInd w:val="0"/>
              <w:spacing w:after="0" w:line="240" w:lineRule="auto"/>
              <w:ind w:right="80"/>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за счет средства бюджета муниципального образования</w:t>
            </w:r>
          </w:p>
        </w:tc>
      </w:tr>
      <w:tr w:rsidR="00895AFC" w:rsidRPr="00895AFC" w:rsidTr="00895AFC">
        <w:trPr>
          <w:trHeight w:val="20"/>
        </w:trPr>
        <w:tc>
          <w:tcPr>
            <w:tcW w:w="353" w:type="pct"/>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w:t>
            </w:r>
          </w:p>
        </w:tc>
        <w:tc>
          <w:tcPr>
            <w:tcW w:w="1087" w:type="pct"/>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w:t>
            </w:r>
          </w:p>
        </w:tc>
        <w:tc>
          <w:tcPr>
            <w:tcW w:w="984" w:type="pct"/>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w:t>
            </w:r>
          </w:p>
        </w:tc>
        <w:tc>
          <w:tcPr>
            <w:tcW w:w="834" w:type="pct"/>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4</w:t>
            </w:r>
          </w:p>
        </w:tc>
        <w:tc>
          <w:tcPr>
            <w:tcW w:w="833" w:type="pct"/>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5</w:t>
            </w:r>
          </w:p>
        </w:tc>
        <w:tc>
          <w:tcPr>
            <w:tcW w:w="909" w:type="pct"/>
            <w:tcBorders>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6</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Итого по муниципальному образованию Богучанский район</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1616,03</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41 618 795,48</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36 802 663,44</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805 093,77</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2016 год</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35 560 258,77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36 802 663,44</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805 093,77</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3</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2017 год</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1616,03</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6 058 536,71</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4</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в том числе:  по муниципальному образованию Богучанский сельсовет</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986,73</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26 464 769,58</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23 480 562,56</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544 834,17</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5</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2016 год</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21 663 568,34</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23 480 562,56</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544 834,17</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6</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2017 год</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986,73</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4 801 201,24</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7</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по муниципальному образованию Пинчугский сельсовет</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629,30</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15 154 025,90</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13 322 100,88</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260 259,60</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8</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2016 год</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13 896 690,43</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13 322 100,88</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260 259,60</w:t>
            </w:r>
          </w:p>
        </w:tc>
      </w:tr>
      <w:tr w:rsidR="00895AFC" w:rsidRPr="00895AFC" w:rsidTr="00895AFC">
        <w:trPr>
          <w:trHeight w:val="20"/>
        </w:trPr>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9</w:t>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2017 год</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629,30</w:t>
            </w:r>
          </w:p>
        </w:tc>
        <w:tc>
          <w:tcPr>
            <w:tcW w:w="8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1 257 335,47</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AFC" w:rsidRPr="00895AFC" w:rsidRDefault="00895AFC" w:rsidP="00895AFC">
            <w:pPr>
              <w:autoSpaceDE w:val="0"/>
              <w:autoSpaceDN w:val="0"/>
              <w:adjustRightInd w:val="0"/>
              <w:spacing w:after="0" w:line="240" w:lineRule="auto"/>
              <w:jc w:val="center"/>
              <w:rPr>
                <w:rFonts w:ascii="Times New Roman" w:eastAsia="Courier New" w:hAnsi="Times New Roman"/>
                <w:sz w:val="14"/>
                <w:szCs w:val="14"/>
                <w:lang w:eastAsia="ru-RU"/>
              </w:rPr>
            </w:pPr>
            <w:r w:rsidRPr="00895AFC">
              <w:rPr>
                <w:rFonts w:ascii="Times New Roman" w:eastAsia="Courier New" w:hAnsi="Times New Roman"/>
                <w:sz w:val="14"/>
                <w:szCs w:val="14"/>
                <w:lang w:eastAsia="ru-RU"/>
              </w:rPr>
              <w:t>0,00</w:t>
            </w:r>
          </w:p>
        </w:tc>
      </w:tr>
    </w:tbl>
    <w:p w:rsidR="005F058D" w:rsidRDefault="005F058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063DA" w:rsidRPr="009063DA" w:rsidRDefault="009063DA" w:rsidP="009063DA">
      <w:pPr>
        <w:spacing w:after="0" w:line="240" w:lineRule="auto"/>
        <w:jc w:val="center"/>
        <w:rPr>
          <w:rFonts w:ascii="Times New Roman" w:eastAsia="Times New Roman" w:hAnsi="Times New Roman"/>
          <w:sz w:val="18"/>
          <w:szCs w:val="18"/>
          <w:lang w:eastAsia="ru-RU"/>
        </w:rPr>
      </w:pPr>
      <w:r w:rsidRPr="009063DA">
        <w:rPr>
          <w:rFonts w:ascii="Times New Roman" w:eastAsia="Times New Roman" w:hAnsi="Times New Roman"/>
          <w:sz w:val="18"/>
          <w:szCs w:val="18"/>
          <w:lang w:eastAsia="ru-RU"/>
        </w:rPr>
        <w:t>АДМИНИСТРАЦИЯ БОГУЧАНСКОГО РАЙОНА</w:t>
      </w:r>
    </w:p>
    <w:p w:rsidR="009063DA" w:rsidRPr="009063DA" w:rsidRDefault="009063DA" w:rsidP="009063DA">
      <w:pPr>
        <w:spacing w:after="0" w:line="240" w:lineRule="auto"/>
        <w:jc w:val="center"/>
        <w:rPr>
          <w:rFonts w:ascii="Times New Roman" w:eastAsia="Times New Roman" w:hAnsi="Times New Roman"/>
          <w:sz w:val="18"/>
          <w:szCs w:val="18"/>
          <w:lang w:eastAsia="ru-RU"/>
        </w:rPr>
      </w:pPr>
      <w:proofErr w:type="gramStart"/>
      <w:r w:rsidRPr="009063DA">
        <w:rPr>
          <w:rFonts w:ascii="Times New Roman" w:eastAsia="Times New Roman" w:hAnsi="Times New Roman"/>
          <w:sz w:val="18"/>
          <w:szCs w:val="18"/>
          <w:lang w:eastAsia="ru-RU"/>
        </w:rPr>
        <w:t>П</w:t>
      </w:r>
      <w:proofErr w:type="gramEnd"/>
      <w:r w:rsidRPr="009063DA">
        <w:rPr>
          <w:rFonts w:ascii="Times New Roman" w:eastAsia="Times New Roman" w:hAnsi="Times New Roman"/>
          <w:sz w:val="18"/>
          <w:szCs w:val="18"/>
          <w:lang w:eastAsia="ru-RU"/>
        </w:rPr>
        <w:t xml:space="preserve"> О С Т А Н О В Л Е Н И Е</w:t>
      </w:r>
    </w:p>
    <w:p w:rsidR="009063DA" w:rsidRPr="009063DA" w:rsidRDefault="009063DA" w:rsidP="009063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25.05.2017</w:t>
      </w:r>
      <w:r>
        <w:rPr>
          <w:rFonts w:ascii="Times New Roman" w:eastAsia="Times New Roman" w:hAnsi="Times New Roman"/>
          <w:sz w:val="20"/>
          <w:szCs w:val="20"/>
          <w:lang w:eastAsia="ru-RU"/>
        </w:rPr>
        <w:tab/>
        <w:t xml:space="preserve">   </w:t>
      </w:r>
      <w:r w:rsidRPr="009063DA">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9063DA">
        <w:rPr>
          <w:rFonts w:ascii="Times New Roman" w:eastAsia="Times New Roman" w:hAnsi="Times New Roman"/>
          <w:sz w:val="20"/>
          <w:szCs w:val="20"/>
          <w:lang w:eastAsia="ru-RU"/>
        </w:rPr>
        <w:t>с. Богучаны</w:t>
      </w:r>
      <w:r w:rsidRPr="009063DA">
        <w:rPr>
          <w:rFonts w:ascii="Times New Roman" w:eastAsia="Times New Roman" w:hAnsi="Times New Roman"/>
          <w:sz w:val="20"/>
          <w:szCs w:val="20"/>
          <w:lang w:eastAsia="ru-RU"/>
        </w:rPr>
        <w:tab/>
      </w:r>
      <w:r w:rsidRPr="009063DA">
        <w:rPr>
          <w:rFonts w:ascii="Times New Roman" w:eastAsia="Times New Roman" w:hAnsi="Times New Roman"/>
          <w:sz w:val="20"/>
          <w:szCs w:val="20"/>
          <w:lang w:eastAsia="ru-RU"/>
        </w:rPr>
        <w:tab/>
      </w:r>
      <w:r w:rsidRPr="009063DA">
        <w:rPr>
          <w:rFonts w:ascii="Times New Roman" w:eastAsia="Times New Roman" w:hAnsi="Times New Roman"/>
          <w:sz w:val="20"/>
          <w:szCs w:val="20"/>
          <w:lang w:eastAsia="ru-RU"/>
        </w:rPr>
        <w:tab/>
        <w:t xml:space="preserve">№ 547- </w:t>
      </w:r>
      <w:proofErr w:type="gramStart"/>
      <w:r w:rsidRPr="009063DA">
        <w:rPr>
          <w:rFonts w:ascii="Times New Roman" w:eastAsia="Times New Roman" w:hAnsi="Times New Roman"/>
          <w:sz w:val="20"/>
          <w:szCs w:val="20"/>
          <w:lang w:eastAsia="ru-RU"/>
        </w:rPr>
        <w:t>п</w:t>
      </w:r>
      <w:proofErr w:type="gramEnd"/>
    </w:p>
    <w:p w:rsidR="009063DA" w:rsidRPr="009063DA" w:rsidRDefault="009063DA" w:rsidP="009063DA">
      <w:pPr>
        <w:spacing w:after="0" w:line="240" w:lineRule="auto"/>
        <w:jc w:val="center"/>
        <w:rPr>
          <w:rFonts w:ascii="Times New Roman" w:eastAsia="Times New Roman" w:hAnsi="Times New Roman"/>
          <w:sz w:val="20"/>
          <w:szCs w:val="20"/>
          <w:lang w:eastAsia="ru-RU"/>
        </w:rPr>
      </w:pPr>
    </w:p>
    <w:p w:rsidR="009063DA" w:rsidRPr="009063DA" w:rsidRDefault="009063DA" w:rsidP="009063DA">
      <w:pPr>
        <w:spacing w:after="0" w:line="240" w:lineRule="auto"/>
        <w:jc w:val="center"/>
        <w:rPr>
          <w:rFonts w:ascii="Times New Roman" w:eastAsia="Times New Roman" w:hAnsi="Times New Roman"/>
          <w:b/>
          <w:sz w:val="20"/>
          <w:szCs w:val="20"/>
          <w:lang w:eastAsia="ru-RU"/>
        </w:rPr>
      </w:pPr>
      <w:r w:rsidRPr="009063DA">
        <w:rPr>
          <w:rFonts w:ascii="Times New Roman" w:eastAsia="Times New Roman" w:hAnsi="Times New Roman"/>
          <w:sz w:val="20"/>
          <w:szCs w:val="20"/>
          <w:lang w:eastAsia="ru-RU"/>
        </w:rPr>
        <w:t>О внесении изменений в постановление администрации Богучанского района от 21.10.2015 №938-п «О ликвидации муниципального учреждения дополнительного образования «Районный Центр военно-патриотического воспитания школьников»</w:t>
      </w:r>
    </w:p>
    <w:p w:rsidR="009063DA" w:rsidRPr="009063DA" w:rsidRDefault="009063DA" w:rsidP="009063DA">
      <w:pPr>
        <w:spacing w:after="0" w:line="240" w:lineRule="auto"/>
        <w:jc w:val="both"/>
        <w:rPr>
          <w:sz w:val="20"/>
          <w:szCs w:val="20"/>
        </w:rPr>
      </w:pP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lastRenderedPageBreak/>
        <w:t xml:space="preserve">В связи с организационно-штатными и кадровыми изменениями, на основании постановления администрации Богучанского района Красноярского края от 31.12.2010 №1837-п «Об утверждении Положения о создании,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 ст.ст.7, 47 Устава Богучанского района, </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ПОСТАНОВЛЯЮ:</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1.Приложение к постановлению Главы Богучанского района от 21.10.2015 №938-п «О ликвидации муниципального учреждения дополнительного образования «Районный Центр военно-патриотического воспитания школьников» изложить в новой редакции:</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«Состав комиссии по ликвидации муниципального учреждения дополнительного образования «Районный Центр военно-патриотического воспитания школьников»:</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Капленко Н.А.- начальник управления образования администрации Богучанского района, председатель комиссии;</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Ерашева О.Б.- начальник Управления муниципальной собственностью Богучанского района, заместитель председателя комиссии;</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Михалева И.П.- главный бухгалтер управления образования администрации Богучанского района, член комиссии;</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Монахова В.И.- и.о</w:t>
      </w:r>
      <w:proofErr w:type="gramStart"/>
      <w:r w:rsidRPr="009063DA">
        <w:rPr>
          <w:rFonts w:ascii="Times New Roman" w:hAnsi="Times New Roman"/>
          <w:sz w:val="20"/>
          <w:szCs w:val="20"/>
        </w:rPr>
        <w:t>.н</w:t>
      </w:r>
      <w:proofErr w:type="gramEnd"/>
      <w:r w:rsidRPr="009063DA">
        <w:rPr>
          <w:rFonts w:ascii="Times New Roman" w:hAnsi="Times New Roman"/>
          <w:sz w:val="20"/>
          <w:szCs w:val="20"/>
        </w:rPr>
        <w:t>ачальника финансового управления администрации Богучанского района, член комиссии;</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Каламутдинова Р.М.- начальник управления экономики и планирования администрации Богучанского района, член комиссии».</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2.</w:t>
      </w:r>
      <w:proofErr w:type="gramStart"/>
      <w:r w:rsidRPr="009063DA">
        <w:rPr>
          <w:rFonts w:ascii="Times New Roman" w:hAnsi="Times New Roman"/>
          <w:sz w:val="20"/>
          <w:szCs w:val="20"/>
        </w:rPr>
        <w:t>Контроль за</w:t>
      </w:r>
      <w:proofErr w:type="gramEnd"/>
      <w:r w:rsidRPr="009063DA">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А.Ю.Машинистова.</w:t>
      </w:r>
    </w:p>
    <w:p w:rsidR="009063DA" w:rsidRPr="009063DA" w:rsidRDefault="009063DA" w:rsidP="009063DA">
      <w:pPr>
        <w:spacing w:after="0" w:line="240" w:lineRule="auto"/>
        <w:ind w:firstLine="567"/>
        <w:jc w:val="both"/>
        <w:rPr>
          <w:rFonts w:ascii="Times New Roman" w:hAnsi="Times New Roman"/>
          <w:sz w:val="20"/>
          <w:szCs w:val="20"/>
        </w:rPr>
      </w:pPr>
      <w:r w:rsidRPr="009063DA">
        <w:rPr>
          <w:rFonts w:ascii="Times New Roman" w:hAnsi="Times New Roman"/>
          <w:sz w:val="20"/>
          <w:szCs w:val="20"/>
        </w:rPr>
        <w:t>3.Постановление вступает в силу со дня, следующего за днем официального опубликования в Официальном вестнике Богучанского района.</w:t>
      </w:r>
    </w:p>
    <w:p w:rsidR="009063DA" w:rsidRPr="009063DA" w:rsidRDefault="009063DA" w:rsidP="009063DA">
      <w:pPr>
        <w:spacing w:after="0" w:line="240" w:lineRule="auto"/>
        <w:jc w:val="both"/>
        <w:rPr>
          <w:rFonts w:ascii="Times New Roman" w:eastAsia="Times New Roman" w:hAnsi="Times New Roman"/>
          <w:sz w:val="20"/>
          <w:szCs w:val="20"/>
          <w:lang w:eastAsia="ru-RU"/>
        </w:rPr>
      </w:pPr>
    </w:p>
    <w:p w:rsidR="009063DA" w:rsidRPr="009063DA" w:rsidRDefault="009063DA" w:rsidP="009063DA">
      <w:pPr>
        <w:spacing w:after="0" w:line="240" w:lineRule="auto"/>
        <w:jc w:val="both"/>
        <w:rPr>
          <w:rFonts w:ascii="Times New Roman" w:eastAsia="Times New Roman" w:hAnsi="Times New Roman"/>
          <w:sz w:val="20"/>
          <w:szCs w:val="20"/>
          <w:lang w:eastAsia="ru-RU"/>
        </w:rPr>
      </w:pPr>
      <w:r w:rsidRPr="009063DA">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9063DA">
        <w:rPr>
          <w:rFonts w:ascii="Times New Roman" w:eastAsia="Times New Roman" w:hAnsi="Times New Roman"/>
          <w:sz w:val="20"/>
          <w:szCs w:val="20"/>
          <w:lang w:eastAsia="ru-RU"/>
        </w:rPr>
        <w:t>Главы Богучанского района</w:t>
      </w:r>
      <w:r w:rsidRPr="009063DA">
        <w:rPr>
          <w:rFonts w:ascii="Times New Roman" w:eastAsia="Times New Roman" w:hAnsi="Times New Roman"/>
          <w:sz w:val="20"/>
          <w:szCs w:val="20"/>
          <w:lang w:eastAsia="ru-RU"/>
        </w:rPr>
        <w:tab/>
      </w:r>
      <w:r w:rsidRPr="009063DA">
        <w:rPr>
          <w:rFonts w:ascii="Times New Roman" w:eastAsia="Times New Roman" w:hAnsi="Times New Roman"/>
          <w:sz w:val="20"/>
          <w:szCs w:val="20"/>
          <w:lang w:eastAsia="ru-RU"/>
        </w:rPr>
        <w:tab/>
        <w:t xml:space="preserve">          </w:t>
      </w:r>
      <w:r w:rsidRPr="009063DA">
        <w:rPr>
          <w:rFonts w:ascii="Times New Roman" w:eastAsia="Times New Roman" w:hAnsi="Times New Roman"/>
          <w:sz w:val="20"/>
          <w:szCs w:val="20"/>
          <w:lang w:eastAsia="ru-RU"/>
        </w:rPr>
        <w:tab/>
      </w:r>
      <w:r w:rsidRPr="009063DA">
        <w:rPr>
          <w:rFonts w:ascii="Times New Roman" w:eastAsia="Times New Roman" w:hAnsi="Times New Roman"/>
          <w:sz w:val="20"/>
          <w:szCs w:val="20"/>
          <w:lang w:eastAsia="ru-RU"/>
        </w:rPr>
        <w:tab/>
        <w:t xml:space="preserve">                  В.Ю.Карнаухов</w:t>
      </w:r>
    </w:p>
    <w:p w:rsidR="00D06B38"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Pr="00DC68E4" w:rsidRDefault="00DC68E4" w:rsidP="00DC68E4">
      <w:pPr>
        <w:spacing w:after="0" w:line="240" w:lineRule="auto"/>
        <w:jc w:val="center"/>
        <w:rPr>
          <w:rFonts w:ascii="Times New Roman" w:eastAsia="Times New Roman" w:hAnsi="Times New Roman"/>
          <w:sz w:val="18"/>
          <w:szCs w:val="18"/>
          <w:lang w:eastAsia="ru-RU"/>
        </w:rPr>
      </w:pPr>
      <w:r w:rsidRPr="00DC68E4">
        <w:rPr>
          <w:rFonts w:ascii="Times New Roman" w:eastAsia="Times New Roman" w:hAnsi="Times New Roman"/>
          <w:sz w:val="18"/>
          <w:szCs w:val="18"/>
          <w:lang w:eastAsia="ru-RU"/>
        </w:rPr>
        <w:t>АДМИНИСТРАЦИЯ БОГУЧАНСКОГО  РАЙОНА</w:t>
      </w:r>
    </w:p>
    <w:p w:rsidR="00DC68E4" w:rsidRPr="00DC68E4" w:rsidRDefault="00DC68E4" w:rsidP="00DC68E4">
      <w:pPr>
        <w:spacing w:after="0" w:line="240" w:lineRule="auto"/>
        <w:jc w:val="center"/>
        <w:rPr>
          <w:rFonts w:ascii="Times New Roman" w:eastAsia="Times New Roman" w:hAnsi="Times New Roman"/>
          <w:sz w:val="18"/>
          <w:szCs w:val="18"/>
          <w:lang w:eastAsia="ru-RU"/>
        </w:rPr>
      </w:pPr>
      <w:r w:rsidRPr="00DC68E4">
        <w:rPr>
          <w:rFonts w:ascii="Times New Roman" w:eastAsia="Times New Roman" w:hAnsi="Times New Roman"/>
          <w:sz w:val="18"/>
          <w:szCs w:val="18"/>
          <w:lang w:eastAsia="ru-RU"/>
        </w:rPr>
        <w:t>ПОСТАНОВЛЕНИЕ</w:t>
      </w:r>
    </w:p>
    <w:p w:rsidR="00DC68E4" w:rsidRPr="00DC68E4" w:rsidRDefault="00DC68E4" w:rsidP="00DC68E4">
      <w:pPr>
        <w:spacing w:after="0" w:line="240" w:lineRule="auto"/>
        <w:jc w:val="center"/>
        <w:rPr>
          <w:rFonts w:ascii="Times New Roman" w:hAnsi="Times New Roman"/>
          <w:sz w:val="18"/>
          <w:szCs w:val="18"/>
          <w:lang w:eastAsia="ru-RU"/>
        </w:rPr>
      </w:pPr>
      <w:r w:rsidRPr="00DC68E4">
        <w:rPr>
          <w:rFonts w:ascii="Times New Roman" w:hAnsi="Times New Roman"/>
          <w:sz w:val="18"/>
          <w:szCs w:val="18"/>
          <w:lang w:eastAsia="ru-RU"/>
        </w:rPr>
        <w:softHyphen/>
      </w:r>
      <w:r w:rsidRPr="00DC68E4">
        <w:rPr>
          <w:rFonts w:ascii="Times New Roman" w:hAnsi="Times New Roman"/>
          <w:sz w:val="18"/>
          <w:szCs w:val="18"/>
          <w:lang w:eastAsia="ru-RU"/>
        </w:rPr>
        <w:softHyphen/>
        <w:t xml:space="preserve">   29. 05 . 2017   </w:t>
      </w:r>
      <w:r>
        <w:rPr>
          <w:rFonts w:ascii="Times New Roman" w:hAnsi="Times New Roman"/>
          <w:sz w:val="18"/>
          <w:szCs w:val="18"/>
          <w:lang w:eastAsia="ru-RU"/>
        </w:rPr>
        <w:t xml:space="preserve">                      </w:t>
      </w:r>
      <w:r w:rsidRPr="00DC68E4">
        <w:rPr>
          <w:rFonts w:ascii="Times New Roman" w:hAnsi="Times New Roman"/>
          <w:sz w:val="18"/>
          <w:szCs w:val="18"/>
          <w:lang w:eastAsia="ru-RU"/>
        </w:rPr>
        <w:t xml:space="preserve">  с. Богучаны                 </w:t>
      </w:r>
      <w:r>
        <w:rPr>
          <w:rFonts w:ascii="Times New Roman" w:hAnsi="Times New Roman"/>
          <w:sz w:val="18"/>
          <w:szCs w:val="18"/>
          <w:lang w:eastAsia="ru-RU"/>
        </w:rPr>
        <w:t xml:space="preserve">      </w:t>
      </w:r>
      <w:r w:rsidRPr="00DC68E4">
        <w:rPr>
          <w:rFonts w:ascii="Times New Roman" w:hAnsi="Times New Roman"/>
          <w:sz w:val="18"/>
          <w:szCs w:val="18"/>
          <w:lang w:eastAsia="ru-RU"/>
        </w:rPr>
        <w:t xml:space="preserve">             № 553-п</w:t>
      </w:r>
    </w:p>
    <w:p w:rsidR="00DC68E4" w:rsidRPr="00DC68E4" w:rsidRDefault="00DC68E4" w:rsidP="00DC68E4">
      <w:pPr>
        <w:spacing w:after="0" w:line="240" w:lineRule="auto"/>
        <w:jc w:val="center"/>
        <w:rPr>
          <w:rFonts w:ascii="Times New Roman" w:hAnsi="Times New Roman"/>
          <w:sz w:val="20"/>
          <w:szCs w:val="20"/>
          <w:lang w:eastAsia="ru-RU"/>
        </w:rPr>
      </w:pPr>
    </w:p>
    <w:p w:rsidR="00DC68E4" w:rsidRPr="00DC68E4" w:rsidRDefault="00DC68E4" w:rsidP="00DC68E4">
      <w:pPr>
        <w:spacing w:after="0" w:line="240" w:lineRule="auto"/>
        <w:jc w:val="center"/>
        <w:rPr>
          <w:rFonts w:ascii="Times New Roman" w:hAnsi="Times New Roman"/>
          <w:sz w:val="20"/>
          <w:szCs w:val="20"/>
          <w:lang w:eastAsia="ru-RU"/>
        </w:rPr>
      </w:pPr>
      <w:r w:rsidRPr="00DC68E4">
        <w:rPr>
          <w:rFonts w:ascii="Times New Roman" w:hAnsi="Times New Roman"/>
          <w:sz w:val="20"/>
          <w:szCs w:val="20"/>
          <w:lang w:eastAsia="ru-RU"/>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DC68E4" w:rsidRPr="00DC68E4" w:rsidRDefault="00DC68E4" w:rsidP="00DC68E4">
      <w:pPr>
        <w:spacing w:after="0" w:line="240" w:lineRule="auto"/>
        <w:jc w:val="center"/>
        <w:rPr>
          <w:rFonts w:ascii="Times New Roman" w:eastAsia="Times New Roman" w:hAnsi="Times New Roman"/>
          <w:sz w:val="20"/>
          <w:szCs w:val="20"/>
          <w:lang w:eastAsia="ru-RU"/>
        </w:rPr>
      </w:pPr>
    </w:p>
    <w:p w:rsidR="00DC68E4" w:rsidRDefault="00DC68E4" w:rsidP="00DC68E4">
      <w:pPr>
        <w:autoSpaceDE w:val="0"/>
        <w:spacing w:after="0" w:line="240" w:lineRule="auto"/>
        <w:ind w:firstLine="720"/>
        <w:jc w:val="both"/>
        <w:rPr>
          <w:rFonts w:ascii="Times New Roman" w:eastAsia="Times New Roman" w:hAnsi="Times New Roman"/>
          <w:sz w:val="20"/>
          <w:szCs w:val="20"/>
          <w:lang w:eastAsia="ru-RU"/>
        </w:rPr>
      </w:pPr>
      <w:r w:rsidRPr="00DC68E4">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DC68E4" w:rsidRPr="00DC68E4" w:rsidRDefault="00DC68E4" w:rsidP="00DC68E4">
      <w:pPr>
        <w:autoSpaceDE w:val="0"/>
        <w:spacing w:after="0" w:line="240" w:lineRule="auto"/>
        <w:ind w:firstLine="720"/>
        <w:jc w:val="both"/>
        <w:rPr>
          <w:rFonts w:ascii="Times New Roman" w:eastAsia="Times New Roman" w:hAnsi="Times New Roman"/>
          <w:sz w:val="20"/>
          <w:szCs w:val="20"/>
          <w:lang w:eastAsia="ru-RU"/>
        </w:rPr>
      </w:pPr>
      <w:r w:rsidRPr="00DC68E4">
        <w:rPr>
          <w:rFonts w:ascii="Times New Roman" w:eastAsia="Times New Roman" w:hAnsi="Times New Roman"/>
          <w:sz w:val="20"/>
          <w:szCs w:val="20"/>
          <w:lang w:eastAsia="ru-RU"/>
        </w:rPr>
        <w:t xml:space="preserve">  ПОСТАНОВЛЯЮ: </w:t>
      </w:r>
    </w:p>
    <w:p w:rsidR="00DC68E4" w:rsidRPr="00DC68E4" w:rsidRDefault="00DC68E4" w:rsidP="00DC68E4">
      <w:pPr>
        <w:spacing w:after="0" w:line="240" w:lineRule="auto"/>
        <w:ind w:firstLine="709"/>
        <w:jc w:val="both"/>
        <w:rPr>
          <w:rFonts w:ascii="Times New Roman" w:hAnsi="Times New Roman"/>
          <w:sz w:val="20"/>
          <w:szCs w:val="20"/>
          <w:lang w:eastAsia="ru-RU"/>
        </w:rPr>
      </w:pPr>
      <w:r w:rsidRPr="00DC68E4">
        <w:rPr>
          <w:rFonts w:ascii="Times New Roman" w:hAnsi="Times New Roman"/>
          <w:sz w:val="20"/>
          <w:szCs w:val="20"/>
          <w:lang w:eastAsia="ru-RU"/>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(далее Муниципальная программа), следующего содержания:</w:t>
      </w:r>
    </w:p>
    <w:p w:rsidR="00DC68E4" w:rsidRPr="00DC68E4" w:rsidRDefault="00DC68E4" w:rsidP="00DC68E4">
      <w:pPr>
        <w:widowControl w:val="0"/>
        <w:suppressAutoHyphens/>
        <w:spacing w:after="0" w:line="100" w:lineRule="atLeast"/>
        <w:ind w:firstLine="708"/>
        <w:jc w:val="both"/>
        <w:rPr>
          <w:rFonts w:ascii="Times New Roman" w:eastAsia="SimSun" w:hAnsi="Times New Roman"/>
          <w:bCs/>
          <w:kern w:val="1"/>
          <w:sz w:val="20"/>
          <w:szCs w:val="20"/>
          <w:lang w:eastAsia="ar-SA"/>
        </w:rPr>
      </w:pPr>
      <w:r w:rsidRPr="00DC68E4">
        <w:rPr>
          <w:rFonts w:ascii="Times New Roman" w:eastAsia="SimSun" w:hAnsi="Times New Roman"/>
          <w:bCs/>
          <w:kern w:val="1"/>
          <w:sz w:val="20"/>
          <w:szCs w:val="20"/>
          <w:lang w:eastAsia="ar-SA"/>
        </w:rPr>
        <w:t xml:space="preserve">1.1.  Приложение № 2 к Подпрограмме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реализуемой в рамках муниципальной программы, изложить в новой редакции согласно приложению № 1 к настоящему постановлению.  </w:t>
      </w:r>
    </w:p>
    <w:p w:rsidR="00DC68E4" w:rsidRPr="00DC68E4" w:rsidRDefault="00DC68E4" w:rsidP="00DC68E4">
      <w:pPr>
        <w:spacing w:after="0" w:line="240" w:lineRule="auto"/>
        <w:ind w:firstLine="720"/>
        <w:jc w:val="both"/>
        <w:rPr>
          <w:rFonts w:ascii="Times New Roman" w:eastAsia="Times New Roman" w:hAnsi="Times New Roman"/>
          <w:color w:val="000000"/>
          <w:sz w:val="20"/>
          <w:szCs w:val="20"/>
          <w:lang w:eastAsia="ru-RU"/>
        </w:rPr>
      </w:pPr>
      <w:r w:rsidRPr="00DC68E4">
        <w:rPr>
          <w:rFonts w:ascii="Times New Roman" w:eastAsia="Times New Roman" w:hAnsi="Times New Roman"/>
          <w:color w:val="000000"/>
          <w:sz w:val="20"/>
          <w:szCs w:val="20"/>
          <w:lang w:eastAsia="ru-RU"/>
        </w:rPr>
        <w:t xml:space="preserve">2. </w:t>
      </w:r>
      <w:proofErr w:type="gramStart"/>
      <w:r w:rsidRPr="00DC68E4">
        <w:rPr>
          <w:rFonts w:ascii="Times New Roman" w:eastAsia="Times New Roman" w:hAnsi="Times New Roman"/>
          <w:color w:val="000000"/>
          <w:sz w:val="20"/>
          <w:szCs w:val="20"/>
          <w:lang w:eastAsia="ru-RU"/>
        </w:rPr>
        <w:t>Контроль за</w:t>
      </w:r>
      <w:proofErr w:type="gramEnd"/>
      <w:r w:rsidRPr="00DC68E4">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Илиндееву.</w:t>
      </w:r>
    </w:p>
    <w:p w:rsidR="00DC68E4" w:rsidRPr="00DC68E4" w:rsidRDefault="00DC68E4" w:rsidP="00DC68E4">
      <w:pPr>
        <w:spacing w:after="0" w:line="240" w:lineRule="auto"/>
        <w:jc w:val="both"/>
        <w:rPr>
          <w:rFonts w:ascii="Times New Roman" w:eastAsia="Times New Roman" w:hAnsi="Times New Roman"/>
          <w:color w:val="000000"/>
          <w:sz w:val="20"/>
          <w:szCs w:val="20"/>
          <w:lang w:eastAsia="ru-RU"/>
        </w:rPr>
      </w:pPr>
      <w:r w:rsidRPr="00DC68E4">
        <w:rPr>
          <w:rFonts w:ascii="Times New Roman" w:eastAsia="Times New Roman" w:hAnsi="Times New Roman"/>
          <w:color w:val="000000"/>
          <w:sz w:val="20"/>
          <w:szCs w:val="20"/>
          <w:lang w:eastAsia="ru-RU"/>
        </w:rPr>
        <w:t xml:space="preserve">          3. </w:t>
      </w:r>
      <w:r w:rsidRPr="00DC68E4">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DC68E4" w:rsidRPr="00DC68E4" w:rsidRDefault="00DC68E4" w:rsidP="00DC68E4">
      <w:pPr>
        <w:autoSpaceDE w:val="0"/>
        <w:spacing w:after="0" w:line="240" w:lineRule="auto"/>
        <w:rPr>
          <w:rFonts w:ascii="Times New Roman" w:eastAsia="Times New Roman" w:hAnsi="Times New Roman"/>
          <w:sz w:val="20"/>
          <w:szCs w:val="20"/>
          <w:lang w:eastAsia="ru-RU"/>
        </w:rPr>
      </w:pPr>
    </w:p>
    <w:p w:rsidR="00D06B38" w:rsidRPr="00DC68E4" w:rsidRDefault="00DC68E4" w:rsidP="00DC68E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68E4">
        <w:rPr>
          <w:rFonts w:ascii="Times New Roman" w:eastAsia="Times New Roman" w:hAnsi="Times New Roman"/>
          <w:sz w:val="20"/>
          <w:szCs w:val="20"/>
          <w:lang w:eastAsia="ru-RU"/>
        </w:rPr>
        <w:t>Глава Богучанского района                                                                  А.В. Бахтин</w:t>
      </w:r>
    </w:p>
    <w:p w:rsidR="00D06B38" w:rsidRPr="00DC68E4" w:rsidRDefault="00D06B3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Pr="00DC68E4" w:rsidRDefault="00DC68E4" w:rsidP="00DC68E4">
      <w:pPr>
        <w:autoSpaceDE w:val="0"/>
        <w:autoSpaceDN w:val="0"/>
        <w:adjustRightInd w:val="0"/>
        <w:spacing w:after="0" w:line="240" w:lineRule="auto"/>
        <w:jc w:val="right"/>
        <w:rPr>
          <w:rFonts w:ascii="Times New Roman" w:hAnsi="Times New Roman"/>
          <w:sz w:val="18"/>
          <w:szCs w:val="18"/>
          <w:lang w:eastAsia="ru-RU"/>
        </w:rPr>
      </w:pPr>
      <w:r w:rsidRPr="00DC68E4">
        <w:rPr>
          <w:rFonts w:ascii="Times New Roman" w:hAnsi="Times New Roman"/>
          <w:sz w:val="18"/>
          <w:szCs w:val="18"/>
          <w:lang w:eastAsia="ru-RU"/>
        </w:rPr>
        <w:t>Приложение №1</w:t>
      </w:r>
    </w:p>
    <w:p w:rsidR="00DC68E4" w:rsidRPr="00DC68E4" w:rsidRDefault="00DC68E4" w:rsidP="00DC68E4">
      <w:pPr>
        <w:autoSpaceDE w:val="0"/>
        <w:autoSpaceDN w:val="0"/>
        <w:adjustRightInd w:val="0"/>
        <w:spacing w:after="0" w:line="240" w:lineRule="auto"/>
        <w:jc w:val="right"/>
        <w:rPr>
          <w:rFonts w:ascii="Times New Roman" w:hAnsi="Times New Roman"/>
          <w:sz w:val="18"/>
          <w:szCs w:val="18"/>
          <w:lang w:eastAsia="ru-RU"/>
        </w:rPr>
      </w:pPr>
      <w:r w:rsidRPr="00DC68E4">
        <w:rPr>
          <w:rFonts w:ascii="Times New Roman" w:hAnsi="Times New Roman"/>
          <w:sz w:val="18"/>
          <w:szCs w:val="18"/>
          <w:lang w:eastAsia="ru-RU"/>
        </w:rPr>
        <w:t xml:space="preserve">к постановлению администрации Богучанского района                                                                                                                                                 от «_29_» «____мая___» 2017г. №553-п                                                                                                </w:t>
      </w:r>
    </w:p>
    <w:p w:rsidR="00DC68E4" w:rsidRPr="00DC68E4" w:rsidRDefault="00DC68E4" w:rsidP="00DC68E4">
      <w:pPr>
        <w:autoSpaceDE w:val="0"/>
        <w:autoSpaceDN w:val="0"/>
        <w:adjustRightInd w:val="0"/>
        <w:spacing w:after="0" w:line="240" w:lineRule="auto"/>
        <w:ind w:left="7788"/>
        <w:jc w:val="right"/>
        <w:rPr>
          <w:rFonts w:ascii="Times New Roman" w:hAnsi="Times New Roman"/>
          <w:sz w:val="18"/>
          <w:szCs w:val="18"/>
          <w:lang w:eastAsia="ru-RU"/>
        </w:rPr>
      </w:pPr>
    </w:p>
    <w:p w:rsidR="00DC68E4" w:rsidRPr="00DC68E4" w:rsidRDefault="00DC68E4" w:rsidP="00DC68E4">
      <w:pPr>
        <w:autoSpaceDE w:val="0"/>
        <w:autoSpaceDN w:val="0"/>
        <w:adjustRightInd w:val="0"/>
        <w:spacing w:after="0" w:line="240" w:lineRule="auto"/>
        <w:ind w:left="7788"/>
        <w:jc w:val="right"/>
        <w:rPr>
          <w:rFonts w:ascii="Times New Roman" w:hAnsi="Times New Roman"/>
          <w:sz w:val="18"/>
          <w:szCs w:val="18"/>
          <w:lang w:eastAsia="ru-RU"/>
        </w:rPr>
      </w:pPr>
      <w:r w:rsidRPr="00DC68E4">
        <w:rPr>
          <w:rFonts w:ascii="Times New Roman" w:hAnsi="Times New Roman"/>
          <w:sz w:val="18"/>
          <w:szCs w:val="18"/>
          <w:lang w:eastAsia="ru-RU"/>
        </w:rPr>
        <w:t xml:space="preserve">Приложение №2                                                                                                                                                                                             к  подпрограмме 6 </w:t>
      </w:r>
      <w:r w:rsidRPr="00DC68E4">
        <w:rPr>
          <w:rFonts w:ascii="Times New Roman" w:hAnsi="Times New Roman"/>
          <w:sz w:val="18"/>
          <w:szCs w:val="18"/>
          <w:lang w:eastAsia="ru-RU"/>
        </w:rPr>
        <w:lastRenderedPageBreak/>
        <w:t xml:space="preserve">"Обеспечение </w:t>
      </w:r>
      <w:proofErr w:type="gramStart"/>
      <w:r w:rsidRPr="00DC68E4">
        <w:rPr>
          <w:rFonts w:ascii="Times New Roman" w:hAnsi="Times New Roman"/>
          <w:sz w:val="18"/>
          <w:szCs w:val="18"/>
          <w:lang w:eastAsia="ru-RU"/>
        </w:rPr>
        <w:t>своевременного</w:t>
      </w:r>
      <w:proofErr w:type="gramEnd"/>
      <w:r w:rsidRPr="00DC68E4">
        <w:rPr>
          <w:rFonts w:ascii="Times New Roman" w:hAnsi="Times New Roman"/>
          <w:sz w:val="18"/>
          <w:szCs w:val="18"/>
          <w:lang w:eastAsia="ru-RU"/>
        </w:rPr>
        <w:t xml:space="preserve"> и качественного </w:t>
      </w:r>
    </w:p>
    <w:p w:rsidR="00DC68E4" w:rsidRPr="00DC68E4" w:rsidRDefault="00DC68E4" w:rsidP="00DC68E4">
      <w:pPr>
        <w:spacing w:after="0" w:line="240" w:lineRule="auto"/>
        <w:jc w:val="right"/>
        <w:rPr>
          <w:rFonts w:ascii="Times New Roman" w:hAnsi="Times New Roman"/>
          <w:sz w:val="18"/>
          <w:szCs w:val="18"/>
          <w:lang w:eastAsia="ru-RU"/>
        </w:rPr>
      </w:pPr>
      <w:r w:rsidRPr="00DC68E4">
        <w:rPr>
          <w:rFonts w:ascii="Times New Roman" w:hAnsi="Times New Roman"/>
          <w:sz w:val="18"/>
          <w:szCs w:val="18"/>
          <w:lang w:eastAsia="ru-RU"/>
        </w:rPr>
        <w:t xml:space="preserve">                                                                                                                                       исполнения переданных государственных полномочий по    приему  </w:t>
      </w:r>
    </w:p>
    <w:p w:rsidR="00DC68E4" w:rsidRPr="00DC68E4" w:rsidRDefault="00DC68E4" w:rsidP="00DC68E4">
      <w:pPr>
        <w:spacing w:after="0" w:line="240" w:lineRule="auto"/>
        <w:jc w:val="right"/>
        <w:rPr>
          <w:rFonts w:ascii="Times New Roman" w:hAnsi="Times New Roman"/>
          <w:sz w:val="18"/>
          <w:szCs w:val="18"/>
          <w:lang w:eastAsia="ru-RU"/>
        </w:rPr>
      </w:pPr>
      <w:r w:rsidRPr="00DC68E4">
        <w:rPr>
          <w:rFonts w:ascii="Times New Roman" w:hAnsi="Times New Roman"/>
          <w:sz w:val="18"/>
          <w:szCs w:val="18"/>
          <w:lang w:eastAsia="ru-RU"/>
        </w:rPr>
        <w:t xml:space="preserve">                                                                                                                                  граждан, сбору документов, ведению базы данных получателей </w:t>
      </w:r>
    </w:p>
    <w:p w:rsidR="00DC68E4" w:rsidRPr="00DC68E4" w:rsidRDefault="00DC68E4" w:rsidP="00DC68E4">
      <w:pPr>
        <w:spacing w:after="0" w:line="240" w:lineRule="auto"/>
        <w:jc w:val="right"/>
        <w:rPr>
          <w:rFonts w:ascii="Times New Roman" w:hAnsi="Times New Roman"/>
          <w:sz w:val="18"/>
          <w:szCs w:val="18"/>
          <w:lang w:eastAsia="ru-RU"/>
        </w:rPr>
      </w:pPr>
      <w:r w:rsidRPr="00DC68E4">
        <w:rPr>
          <w:rFonts w:ascii="Times New Roman" w:hAnsi="Times New Roman"/>
          <w:sz w:val="18"/>
          <w:szCs w:val="18"/>
          <w:lang w:eastAsia="ru-RU"/>
        </w:rPr>
        <w:t xml:space="preserve">                                                                                                                                         социальной помощи и  организации социального обслуживания»</w:t>
      </w:r>
      <w:r w:rsidRPr="00DC68E4">
        <w:rPr>
          <w:rFonts w:ascii="Times New Roman" w:hAnsi="Times New Roman"/>
          <w:sz w:val="18"/>
          <w:szCs w:val="18"/>
          <w:lang w:eastAsia="ru-RU"/>
        </w:rPr>
        <w:br/>
        <w:t xml:space="preserve">                                                                                                                                                        реализуемой в рамках муниципальной программы</w:t>
      </w:r>
    </w:p>
    <w:p w:rsidR="00DC68E4" w:rsidRPr="00DC68E4" w:rsidRDefault="00DC68E4" w:rsidP="00DC68E4">
      <w:pPr>
        <w:spacing w:after="0" w:line="240" w:lineRule="auto"/>
        <w:jc w:val="right"/>
        <w:rPr>
          <w:rFonts w:ascii="Times New Roman" w:hAnsi="Times New Roman"/>
          <w:sz w:val="18"/>
          <w:szCs w:val="18"/>
          <w:lang w:eastAsia="ru-RU"/>
        </w:rPr>
      </w:pPr>
      <w:r w:rsidRPr="00DC68E4">
        <w:rPr>
          <w:rFonts w:ascii="Times New Roman" w:hAnsi="Times New Roman"/>
          <w:sz w:val="18"/>
          <w:szCs w:val="18"/>
          <w:lang w:eastAsia="ru-RU"/>
        </w:rPr>
        <w:t xml:space="preserve">                                                                                                                         "Система социальной защиты населения Богучанского района»</w:t>
      </w:r>
    </w:p>
    <w:p w:rsidR="00DC68E4" w:rsidRPr="007140D5" w:rsidRDefault="00DC68E4" w:rsidP="00DC68E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DC68E4" w:rsidRPr="00DC68E4" w:rsidRDefault="00DC68E4" w:rsidP="00DC68E4">
      <w:pPr>
        <w:autoSpaceDE w:val="0"/>
        <w:autoSpaceDN w:val="0"/>
        <w:adjustRightInd w:val="0"/>
        <w:spacing w:after="0" w:line="240" w:lineRule="auto"/>
        <w:jc w:val="center"/>
        <w:outlineLvl w:val="0"/>
        <w:rPr>
          <w:rFonts w:ascii="Times New Roman" w:hAnsi="Times New Roman"/>
          <w:sz w:val="20"/>
          <w:szCs w:val="20"/>
        </w:rPr>
      </w:pPr>
      <w:r w:rsidRPr="00DC68E4">
        <w:rPr>
          <w:rFonts w:ascii="Times New Roman" w:hAnsi="Times New Roman"/>
          <w:sz w:val="20"/>
          <w:szCs w:val="20"/>
        </w:rPr>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6006A6" w:rsidRPr="00DC68E4" w:rsidRDefault="006006A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475"/>
        <w:gridCol w:w="389"/>
        <w:gridCol w:w="216"/>
        <w:gridCol w:w="289"/>
        <w:gridCol w:w="216"/>
        <w:gridCol w:w="591"/>
        <w:gridCol w:w="379"/>
        <w:gridCol w:w="785"/>
        <w:gridCol w:w="785"/>
        <w:gridCol w:w="541"/>
        <w:gridCol w:w="731"/>
        <w:gridCol w:w="785"/>
        <w:gridCol w:w="785"/>
        <w:gridCol w:w="1112"/>
      </w:tblGrid>
      <w:tr w:rsidR="00DC68E4" w:rsidRPr="00DC68E4" w:rsidTr="00DC68E4">
        <w:trPr>
          <w:trHeight w:val="20"/>
        </w:trPr>
        <w:tc>
          <w:tcPr>
            <w:tcW w:w="943" w:type="pct"/>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Наименование  программы, подпрограммы</w:t>
            </w:r>
          </w:p>
        </w:tc>
        <w:tc>
          <w:tcPr>
            <w:tcW w:w="189" w:type="pct"/>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 xml:space="preserve">ГРБС </w:t>
            </w:r>
          </w:p>
        </w:tc>
        <w:tc>
          <w:tcPr>
            <w:tcW w:w="1008" w:type="pct"/>
            <w:gridSpan w:val="6"/>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Код бюджетной классификации</w:t>
            </w:r>
          </w:p>
        </w:tc>
        <w:tc>
          <w:tcPr>
            <w:tcW w:w="2436" w:type="pct"/>
            <w:gridSpan w:val="6"/>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Расходы</w:t>
            </w:r>
          </w:p>
        </w:tc>
        <w:tc>
          <w:tcPr>
            <w:tcW w:w="424" w:type="pct"/>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 xml:space="preserve">Ожидаемый результат от реализации подпрограммного мероприятия </w:t>
            </w:r>
            <w:r w:rsidRPr="00DC68E4">
              <w:rPr>
                <w:rFonts w:ascii="Times New Roman" w:hAnsi="Times New Roman"/>
                <w:sz w:val="14"/>
                <w:szCs w:val="14"/>
                <w:lang w:eastAsia="ru-RU"/>
              </w:rPr>
              <w:br/>
              <w:t>(в натуральном выражении), количество получателей</w:t>
            </w:r>
          </w:p>
        </w:tc>
      </w:tr>
      <w:tr w:rsidR="00DC68E4" w:rsidRPr="00DC68E4" w:rsidTr="00DC68E4">
        <w:trPr>
          <w:trHeight w:val="20"/>
        </w:trPr>
        <w:tc>
          <w:tcPr>
            <w:tcW w:w="943"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189"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1008" w:type="pct"/>
            <w:gridSpan w:val="6"/>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2436" w:type="pct"/>
            <w:gridSpan w:val="6"/>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 рублей), годы</w:t>
            </w:r>
          </w:p>
        </w:tc>
        <w:tc>
          <w:tcPr>
            <w:tcW w:w="424"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189"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236" w:type="pct"/>
            <w:gridSpan w:val="2"/>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ГРБС</w:t>
            </w:r>
          </w:p>
        </w:tc>
        <w:tc>
          <w:tcPr>
            <w:tcW w:w="236" w:type="pct"/>
            <w:gridSpan w:val="2"/>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РзПр</w:t>
            </w:r>
          </w:p>
        </w:tc>
        <w:tc>
          <w:tcPr>
            <w:tcW w:w="353" w:type="pct"/>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ЦСР</w:t>
            </w:r>
          </w:p>
        </w:tc>
        <w:tc>
          <w:tcPr>
            <w:tcW w:w="183" w:type="pct"/>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ВР</w:t>
            </w:r>
          </w:p>
        </w:tc>
        <w:tc>
          <w:tcPr>
            <w:tcW w:w="360"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p>
        </w:tc>
        <w:tc>
          <w:tcPr>
            <w:tcW w:w="424"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p>
        </w:tc>
        <w:tc>
          <w:tcPr>
            <w:tcW w:w="425"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p>
        </w:tc>
        <w:tc>
          <w:tcPr>
            <w:tcW w:w="377"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p>
        </w:tc>
        <w:tc>
          <w:tcPr>
            <w:tcW w:w="425"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p>
        </w:tc>
        <w:tc>
          <w:tcPr>
            <w:tcW w:w="425" w:type="pct"/>
            <w:vMerge w:val="restar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Итого на период</w:t>
            </w:r>
          </w:p>
        </w:tc>
        <w:tc>
          <w:tcPr>
            <w:tcW w:w="424"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189"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236" w:type="pct"/>
            <w:gridSpan w:val="2"/>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236" w:type="pct"/>
            <w:gridSpan w:val="2"/>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353"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183"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360"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2015 год</w:t>
            </w:r>
          </w:p>
        </w:tc>
        <w:tc>
          <w:tcPr>
            <w:tcW w:w="424"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2016 год</w:t>
            </w:r>
          </w:p>
        </w:tc>
        <w:tc>
          <w:tcPr>
            <w:tcW w:w="425"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2017 год</w:t>
            </w:r>
          </w:p>
        </w:tc>
        <w:tc>
          <w:tcPr>
            <w:tcW w:w="377"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2018 год</w:t>
            </w:r>
          </w:p>
        </w:tc>
        <w:tc>
          <w:tcPr>
            <w:tcW w:w="425" w:type="pct"/>
            <w:shd w:val="clear" w:color="000000" w:fill="FFFFFF"/>
            <w:vAlign w:val="center"/>
          </w:tcPr>
          <w:p w:rsidR="00DC68E4" w:rsidRPr="00DC68E4" w:rsidRDefault="00DC68E4" w:rsidP="008C03C5">
            <w:pPr>
              <w:spacing w:after="0" w:line="240" w:lineRule="auto"/>
              <w:jc w:val="center"/>
              <w:rPr>
                <w:rFonts w:ascii="Times New Roman" w:hAnsi="Times New Roman"/>
                <w:sz w:val="14"/>
                <w:szCs w:val="14"/>
                <w:lang w:eastAsia="ru-RU"/>
              </w:rPr>
            </w:pPr>
            <w:r w:rsidRPr="00DC68E4">
              <w:rPr>
                <w:rFonts w:ascii="Times New Roman" w:hAnsi="Times New Roman"/>
                <w:sz w:val="14"/>
                <w:szCs w:val="14"/>
                <w:lang w:eastAsia="ru-RU"/>
              </w:rPr>
              <w:t>2019 год</w:t>
            </w:r>
          </w:p>
        </w:tc>
        <w:tc>
          <w:tcPr>
            <w:tcW w:w="425"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c>
          <w:tcPr>
            <w:tcW w:w="424" w:type="pct"/>
            <w:vMerge/>
            <w:vAlign w:val="center"/>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5000" w:type="pct"/>
            <w:gridSpan w:val="15"/>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DC68E4" w:rsidRPr="00DC68E4" w:rsidTr="00DC68E4">
        <w:trPr>
          <w:trHeight w:val="20"/>
        </w:trPr>
        <w:tc>
          <w:tcPr>
            <w:tcW w:w="5000" w:type="pct"/>
            <w:gridSpan w:val="15"/>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DC68E4" w:rsidRPr="00DC68E4" w:rsidTr="00DC68E4">
        <w:trPr>
          <w:trHeight w:val="20"/>
        </w:trPr>
        <w:tc>
          <w:tcPr>
            <w:tcW w:w="943" w:type="pct"/>
            <w:vMerge w:val="restart"/>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r w:rsidRPr="00DC68E4">
              <w:rPr>
                <w:rFonts w:ascii="Times New Roman" w:hAnsi="Times New Roman"/>
                <w:sz w:val="14"/>
                <w:szCs w:val="14"/>
                <w:lang w:eastAsia="ru-RU"/>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89" w:type="pct"/>
            <w:vMerge w:val="restart"/>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val="restart"/>
            <w:shd w:val="clear" w:color="000000" w:fill="FFFFFF"/>
            <w:noWrap/>
          </w:tcPr>
          <w:p w:rsidR="00DC68E4" w:rsidRPr="00DC68E4" w:rsidRDefault="00DC68E4" w:rsidP="008C03C5">
            <w:pPr>
              <w:spacing w:after="0"/>
              <w:jc w:val="center"/>
              <w:rPr>
                <w:rFonts w:ascii="Times New Roman" w:hAnsi="Times New Roman"/>
                <w:sz w:val="14"/>
                <w:szCs w:val="14"/>
              </w:rPr>
            </w:pPr>
            <w:r w:rsidRPr="00DC68E4">
              <w:rPr>
                <w:rFonts w:ascii="Times New Roman" w:hAnsi="Times New Roman"/>
                <w:sz w:val="14"/>
                <w:szCs w:val="14"/>
              </w:rPr>
              <w:t>848</w:t>
            </w:r>
          </w:p>
        </w:tc>
        <w:tc>
          <w:tcPr>
            <w:tcW w:w="236" w:type="pct"/>
            <w:gridSpan w:val="2"/>
            <w:vMerge w:val="restart"/>
            <w:shd w:val="clear" w:color="000000" w:fill="FFFFFF"/>
            <w:noWrap/>
          </w:tcPr>
          <w:p w:rsidR="00DC68E4" w:rsidRPr="00DC68E4" w:rsidRDefault="00DC68E4" w:rsidP="008C03C5">
            <w:pPr>
              <w:spacing w:after="0"/>
              <w:jc w:val="center"/>
              <w:rPr>
                <w:rFonts w:ascii="Times New Roman" w:hAnsi="Times New Roman"/>
                <w:sz w:val="14"/>
                <w:szCs w:val="14"/>
              </w:rPr>
            </w:pPr>
            <w:r w:rsidRPr="00DC68E4">
              <w:rPr>
                <w:rFonts w:ascii="Times New Roman" w:hAnsi="Times New Roman"/>
                <w:sz w:val="14"/>
                <w:szCs w:val="14"/>
              </w:rPr>
              <w:t>1006</w:t>
            </w:r>
          </w:p>
        </w:tc>
        <w:tc>
          <w:tcPr>
            <w:tcW w:w="400" w:type="pct"/>
            <w:gridSpan w:val="2"/>
            <w:vMerge w:val="restart"/>
            <w:shd w:val="clear" w:color="000000" w:fill="FFFFFF"/>
            <w:noWrap/>
          </w:tcPr>
          <w:p w:rsidR="00DC68E4" w:rsidRPr="00DC68E4" w:rsidRDefault="00DC68E4" w:rsidP="008C03C5">
            <w:pPr>
              <w:spacing w:after="0"/>
              <w:jc w:val="center"/>
              <w:rPr>
                <w:rFonts w:ascii="Times New Roman" w:hAnsi="Times New Roman"/>
                <w:sz w:val="14"/>
                <w:szCs w:val="14"/>
                <w:lang w:val="en-US"/>
              </w:rPr>
            </w:pPr>
            <w:r w:rsidRPr="00DC68E4">
              <w:rPr>
                <w:rFonts w:ascii="Times New Roman" w:hAnsi="Times New Roman"/>
                <w:sz w:val="14"/>
                <w:szCs w:val="14"/>
                <w:lang w:val="en-US"/>
              </w:rPr>
              <w:t>02</w:t>
            </w:r>
            <w:r w:rsidRPr="00DC68E4">
              <w:rPr>
                <w:rFonts w:ascii="Times New Roman" w:hAnsi="Times New Roman"/>
                <w:sz w:val="14"/>
                <w:szCs w:val="14"/>
              </w:rPr>
              <w:t>6</w:t>
            </w:r>
            <w:r w:rsidRPr="00DC68E4">
              <w:rPr>
                <w:rFonts w:ascii="Times New Roman" w:hAnsi="Times New Roman"/>
                <w:sz w:val="14"/>
                <w:szCs w:val="14"/>
                <w:lang w:val="en-US"/>
              </w:rPr>
              <w:t>7513</w:t>
            </w: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121</w:t>
            </w:r>
          </w:p>
          <w:p w:rsidR="00DC68E4" w:rsidRPr="00DC68E4" w:rsidRDefault="00DC68E4" w:rsidP="008C03C5">
            <w:pPr>
              <w:spacing w:after="0"/>
              <w:jc w:val="center"/>
              <w:rPr>
                <w:rFonts w:ascii="Times New Roman" w:hAnsi="Times New Roman"/>
                <w:sz w:val="14"/>
                <w:szCs w:val="14"/>
              </w:rPr>
            </w:pPr>
          </w:p>
        </w:tc>
        <w:tc>
          <w:tcPr>
            <w:tcW w:w="360" w:type="pct"/>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 xml:space="preserve">15 321 037,0    </w:t>
            </w:r>
          </w:p>
        </w:tc>
        <w:tc>
          <w:tcPr>
            <w:tcW w:w="424" w:type="pct"/>
            <w:vMerge w:val="restar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val="restar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vMerge w:val="restar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val="restar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 xml:space="preserve">15 321 037,0       </w:t>
            </w:r>
          </w:p>
          <w:p w:rsidR="00DC68E4" w:rsidRPr="00DC68E4" w:rsidRDefault="00DC68E4" w:rsidP="008C03C5">
            <w:pPr>
              <w:spacing w:after="0" w:line="240" w:lineRule="auto"/>
              <w:rPr>
                <w:rFonts w:ascii="Times New Roman" w:hAnsi="Times New Roman"/>
                <w:sz w:val="14"/>
                <w:szCs w:val="14"/>
                <w:lang w:eastAsia="ru-RU"/>
              </w:rPr>
            </w:pPr>
          </w:p>
        </w:tc>
        <w:tc>
          <w:tcPr>
            <w:tcW w:w="424" w:type="pct"/>
            <w:vMerge w:val="restar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 не менее 90,0% ежегодно</w:t>
            </w: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122</w:t>
            </w:r>
          </w:p>
        </w:tc>
        <w:tc>
          <w:tcPr>
            <w:tcW w:w="360" w:type="pct"/>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167 359,56</w:t>
            </w:r>
          </w:p>
        </w:tc>
        <w:tc>
          <w:tcPr>
            <w:tcW w:w="424" w:type="pct"/>
            <w:vMerge/>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167 359,56</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spacing w:after="0"/>
              <w:jc w:val="center"/>
              <w:rPr>
                <w:rFonts w:ascii="Times New Roman" w:hAnsi="Times New Roman"/>
                <w:sz w:val="14"/>
                <w:szCs w:val="14"/>
                <w:lang w:val="en-US"/>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244</w:t>
            </w:r>
          </w:p>
        </w:tc>
        <w:tc>
          <w:tcPr>
            <w:tcW w:w="360" w:type="pct"/>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2 259 666,48</w:t>
            </w:r>
          </w:p>
        </w:tc>
        <w:tc>
          <w:tcPr>
            <w:tcW w:w="424" w:type="pct"/>
            <w:vMerge/>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2 259 666,48</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spacing w:after="0"/>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spacing w:after="0"/>
              <w:jc w:val="center"/>
              <w:rPr>
                <w:rFonts w:ascii="Times New Roman" w:hAnsi="Times New Roman"/>
                <w:sz w:val="14"/>
                <w:szCs w:val="14"/>
                <w:lang w:val="en-US"/>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852</w:t>
            </w:r>
          </w:p>
        </w:tc>
        <w:tc>
          <w:tcPr>
            <w:tcW w:w="360" w:type="pct"/>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804,96</w:t>
            </w:r>
          </w:p>
        </w:tc>
        <w:tc>
          <w:tcPr>
            <w:tcW w:w="424" w:type="pct"/>
            <w:vMerge/>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804,96</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val="restart"/>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val="restart"/>
            <w:shd w:val="clear" w:color="000000" w:fill="FFFFFF"/>
            <w:noWrap/>
          </w:tcPr>
          <w:p w:rsidR="00DC68E4" w:rsidRPr="00DC68E4" w:rsidRDefault="00DC68E4" w:rsidP="008C03C5">
            <w:pPr>
              <w:jc w:val="center"/>
              <w:rPr>
                <w:rFonts w:ascii="Times New Roman" w:hAnsi="Times New Roman"/>
                <w:sz w:val="14"/>
                <w:szCs w:val="14"/>
              </w:rPr>
            </w:pPr>
            <w:r w:rsidRPr="00DC68E4">
              <w:rPr>
                <w:rFonts w:ascii="Times New Roman" w:hAnsi="Times New Roman"/>
                <w:sz w:val="14"/>
                <w:szCs w:val="14"/>
              </w:rPr>
              <w:t>848</w:t>
            </w:r>
          </w:p>
        </w:tc>
        <w:tc>
          <w:tcPr>
            <w:tcW w:w="236" w:type="pct"/>
            <w:gridSpan w:val="2"/>
            <w:vMerge w:val="restart"/>
            <w:shd w:val="clear" w:color="000000" w:fill="FFFFFF"/>
            <w:noWrap/>
          </w:tcPr>
          <w:p w:rsidR="00DC68E4" w:rsidRPr="00DC68E4" w:rsidRDefault="00DC68E4" w:rsidP="008C03C5">
            <w:pPr>
              <w:jc w:val="center"/>
              <w:rPr>
                <w:rFonts w:ascii="Times New Roman" w:hAnsi="Times New Roman"/>
                <w:sz w:val="14"/>
                <w:szCs w:val="14"/>
              </w:rPr>
            </w:pPr>
            <w:r w:rsidRPr="00DC68E4">
              <w:rPr>
                <w:rFonts w:ascii="Times New Roman" w:hAnsi="Times New Roman"/>
                <w:sz w:val="14"/>
                <w:szCs w:val="14"/>
              </w:rPr>
              <w:t>1006</w:t>
            </w:r>
          </w:p>
        </w:tc>
        <w:tc>
          <w:tcPr>
            <w:tcW w:w="400" w:type="pct"/>
            <w:gridSpan w:val="2"/>
            <w:vMerge w:val="restart"/>
            <w:shd w:val="clear" w:color="000000" w:fill="FFFFFF"/>
            <w:noWrap/>
          </w:tcPr>
          <w:p w:rsidR="00DC68E4" w:rsidRPr="00DC68E4" w:rsidRDefault="00DC68E4" w:rsidP="008C03C5">
            <w:pPr>
              <w:jc w:val="center"/>
              <w:rPr>
                <w:rFonts w:ascii="Times New Roman" w:hAnsi="Times New Roman"/>
                <w:sz w:val="14"/>
                <w:szCs w:val="14"/>
              </w:rPr>
            </w:pPr>
            <w:r w:rsidRPr="00DC68E4">
              <w:rPr>
                <w:rFonts w:ascii="Times New Roman" w:hAnsi="Times New Roman"/>
                <w:sz w:val="14"/>
                <w:szCs w:val="14"/>
              </w:rPr>
              <w:t>0260075130</w:t>
            </w: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121</w:t>
            </w:r>
          </w:p>
          <w:p w:rsidR="00DC68E4" w:rsidRPr="00DC68E4" w:rsidRDefault="00DC68E4" w:rsidP="008C03C5">
            <w:pPr>
              <w:jc w:val="center"/>
              <w:rPr>
                <w:rFonts w:ascii="Times New Roman" w:hAnsi="Times New Roman"/>
                <w:sz w:val="14"/>
                <w:szCs w:val="14"/>
                <w:lang w:eastAsia="ru-RU"/>
              </w:rPr>
            </w:pPr>
          </w:p>
        </w:tc>
        <w:tc>
          <w:tcPr>
            <w:tcW w:w="360" w:type="pct"/>
            <w:vMerge w:val="restart"/>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 xml:space="preserve">11 608 100,0      </w:t>
            </w:r>
          </w:p>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11 608 100,0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11 608100,0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11 608100,0</w:t>
            </w: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46 432 400,0</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122</w:t>
            </w:r>
          </w:p>
        </w:tc>
        <w:tc>
          <w:tcPr>
            <w:tcW w:w="360" w:type="pct"/>
            <w:vMerge/>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486 698,81</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161 900,0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161 900,0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161 900,0</w:t>
            </w: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972 398,81</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129</w:t>
            </w:r>
          </w:p>
        </w:tc>
        <w:tc>
          <w:tcPr>
            <w:tcW w:w="360" w:type="pct"/>
            <w:vMerge/>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3 505 600,0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3 505 600,0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3 505 600,0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3 505 600,0</w:t>
            </w: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14 022400,0</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244</w:t>
            </w:r>
          </w:p>
        </w:tc>
        <w:tc>
          <w:tcPr>
            <w:tcW w:w="360" w:type="pct"/>
            <w:vMerge/>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2 293 880,24</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2 859 700,0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2 257 100,0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2 257 100,0</w:t>
            </w: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9 667 780,24</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831</w:t>
            </w:r>
          </w:p>
        </w:tc>
        <w:tc>
          <w:tcPr>
            <w:tcW w:w="360" w:type="pct"/>
            <w:vMerge/>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4 300,0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 xml:space="preserve"> 4 300,0</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vMerge/>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vMerge/>
            <w:shd w:val="clear" w:color="000000" w:fill="FFFFFF"/>
            <w:noWrap/>
          </w:tcPr>
          <w:p w:rsidR="00DC68E4" w:rsidRPr="00DC68E4" w:rsidRDefault="00DC68E4" w:rsidP="008C03C5">
            <w:pPr>
              <w:jc w:val="center"/>
              <w:rPr>
                <w:rFonts w:ascii="Times New Roman" w:hAnsi="Times New Roman"/>
                <w:sz w:val="14"/>
                <w:szCs w:val="14"/>
              </w:rPr>
            </w:pPr>
          </w:p>
        </w:tc>
        <w:tc>
          <w:tcPr>
            <w:tcW w:w="236"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400" w:type="pct"/>
            <w:gridSpan w:val="2"/>
            <w:vMerge/>
            <w:shd w:val="clear" w:color="000000" w:fill="FFFFFF"/>
            <w:noWrap/>
          </w:tcPr>
          <w:p w:rsidR="00DC68E4" w:rsidRPr="00DC68E4" w:rsidRDefault="00DC68E4" w:rsidP="008C03C5">
            <w:pPr>
              <w:jc w:val="center"/>
              <w:rPr>
                <w:rFonts w:ascii="Times New Roman" w:hAnsi="Times New Roman"/>
                <w:sz w:val="14"/>
                <w:szCs w:val="14"/>
              </w:rPr>
            </w:pP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853</w:t>
            </w:r>
          </w:p>
        </w:tc>
        <w:tc>
          <w:tcPr>
            <w:tcW w:w="360" w:type="pct"/>
            <w:vMerge/>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20,95</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4 000,0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4 020,95</w:t>
            </w:r>
          </w:p>
        </w:tc>
        <w:tc>
          <w:tcPr>
            <w:tcW w:w="424" w:type="pct"/>
            <w:vMerge/>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shd w:val="clear" w:color="000000" w:fill="FFFFFF"/>
          </w:tcPr>
          <w:p w:rsidR="00DC68E4" w:rsidRPr="00DC68E4" w:rsidRDefault="00DC68E4" w:rsidP="00DC68E4">
            <w:pPr>
              <w:numPr>
                <w:ilvl w:val="1"/>
                <w:numId w:val="29"/>
              </w:numPr>
              <w:spacing w:after="0" w:line="240" w:lineRule="auto"/>
              <w:ind w:left="0" w:firstLine="0"/>
              <w:rPr>
                <w:rFonts w:ascii="Times New Roman" w:hAnsi="Times New Roman"/>
                <w:sz w:val="14"/>
                <w:szCs w:val="14"/>
                <w:lang w:eastAsia="ru-RU"/>
              </w:rPr>
            </w:pPr>
            <w:r w:rsidRPr="00DC68E4">
              <w:rPr>
                <w:rFonts w:ascii="Times New Roman" w:hAnsi="Times New Roman"/>
                <w:sz w:val="14"/>
                <w:szCs w:val="14"/>
                <w:lang w:eastAsia="ru-RU"/>
              </w:rPr>
              <w:t xml:space="preserve">Капитальный ремонт системы отопления в здании по адресу: с. Богучаны, ул. </w:t>
            </w:r>
            <w:proofErr w:type="gramStart"/>
            <w:r w:rsidRPr="00DC68E4">
              <w:rPr>
                <w:rFonts w:ascii="Times New Roman" w:hAnsi="Times New Roman"/>
                <w:sz w:val="14"/>
                <w:szCs w:val="14"/>
                <w:lang w:eastAsia="ru-RU"/>
              </w:rPr>
              <w:t>Партизанская</w:t>
            </w:r>
            <w:proofErr w:type="gramEnd"/>
            <w:r w:rsidRPr="00DC68E4">
              <w:rPr>
                <w:rFonts w:ascii="Times New Roman" w:hAnsi="Times New Roman"/>
                <w:sz w:val="14"/>
                <w:szCs w:val="14"/>
                <w:lang w:eastAsia="ru-RU"/>
              </w:rPr>
              <w:t>, 47.</w:t>
            </w:r>
          </w:p>
        </w:tc>
        <w:tc>
          <w:tcPr>
            <w:tcW w:w="189" w:type="pct"/>
            <w:shd w:val="clear" w:color="000000" w:fill="FFFFFF"/>
          </w:tcPr>
          <w:p w:rsidR="00DC68E4" w:rsidRPr="00DC68E4" w:rsidRDefault="00DC68E4" w:rsidP="008C03C5">
            <w:pPr>
              <w:spacing w:after="0"/>
              <w:jc w:val="center"/>
              <w:rPr>
                <w:rFonts w:ascii="Times New Roman" w:hAnsi="Times New Roman"/>
                <w:sz w:val="14"/>
                <w:szCs w:val="14"/>
              </w:rPr>
            </w:pPr>
          </w:p>
        </w:tc>
        <w:tc>
          <w:tcPr>
            <w:tcW w:w="189" w:type="pct"/>
            <w:shd w:val="clear" w:color="000000" w:fill="FFFFFF"/>
            <w:noWrap/>
          </w:tcPr>
          <w:p w:rsidR="00DC68E4" w:rsidRPr="00DC68E4" w:rsidRDefault="00DC68E4" w:rsidP="008C03C5">
            <w:pPr>
              <w:jc w:val="center"/>
              <w:rPr>
                <w:rFonts w:ascii="Times New Roman" w:hAnsi="Times New Roman"/>
                <w:sz w:val="14"/>
                <w:szCs w:val="14"/>
              </w:rPr>
            </w:pPr>
            <w:r w:rsidRPr="00DC68E4">
              <w:rPr>
                <w:rFonts w:ascii="Times New Roman" w:hAnsi="Times New Roman"/>
                <w:sz w:val="14"/>
                <w:szCs w:val="14"/>
              </w:rPr>
              <w:t>830</w:t>
            </w:r>
          </w:p>
        </w:tc>
        <w:tc>
          <w:tcPr>
            <w:tcW w:w="236" w:type="pct"/>
            <w:gridSpan w:val="2"/>
            <w:shd w:val="clear" w:color="000000" w:fill="FFFFFF"/>
            <w:noWrap/>
          </w:tcPr>
          <w:p w:rsidR="00DC68E4" w:rsidRPr="00DC68E4" w:rsidRDefault="00DC68E4" w:rsidP="008C03C5">
            <w:pPr>
              <w:jc w:val="center"/>
              <w:rPr>
                <w:rFonts w:ascii="Times New Roman" w:hAnsi="Times New Roman"/>
                <w:sz w:val="14"/>
                <w:szCs w:val="14"/>
              </w:rPr>
            </w:pPr>
            <w:r w:rsidRPr="00DC68E4">
              <w:rPr>
                <w:rFonts w:ascii="Times New Roman" w:hAnsi="Times New Roman"/>
                <w:sz w:val="14"/>
                <w:szCs w:val="14"/>
              </w:rPr>
              <w:t>1006</w:t>
            </w:r>
          </w:p>
        </w:tc>
        <w:tc>
          <w:tcPr>
            <w:tcW w:w="400" w:type="pct"/>
            <w:gridSpan w:val="2"/>
            <w:shd w:val="clear" w:color="000000" w:fill="FFFFFF"/>
            <w:noWrap/>
          </w:tcPr>
          <w:p w:rsidR="00DC68E4" w:rsidRPr="00DC68E4" w:rsidRDefault="00DC68E4" w:rsidP="008C03C5">
            <w:pPr>
              <w:jc w:val="center"/>
              <w:rPr>
                <w:rFonts w:ascii="Times New Roman" w:hAnsi="Times New Roman"/>
                <w:sz w:val="14"/>
                <w:szCs w:val="14"/>
              </w:rPr>
            </w:pPr>
            <w:r w:rsidRPr="00DC68E4">
              <w:rPr>
                <w:rFonts w:ascii="Times New Roman" w:hAnsi="Times New Roman"/>
                <w:sz w:val="14"/>
                <w:szCs w:val="14"/>
              </w:rPr>
              <w:t>0260080000</w:t>
            </w:r>
          </w:p>
        </w:tc>
        <w:tc>
          <w:tcPr>
            <w:tcW w:w="183" w:type="pct"/>
            <w:shd w:val="clear" w:color="000000" w:fill="FFFFFF"/>
            <w:noWrap/>
          </w:tcPr>
          <w:p w:rsidR="00DC68E4" w:rsidRPr="00DC68E4" w:rsidRDefault="00DC68E4" w:rsidP="008C03C5">
            <w:pPr>
              <w:spacing w:after="0"/>
              <w:jc w:val="center"/>
              <w:rPr>
                <w:rFonts w:ascii="Times New Roman" w:hAnsi="Times New Roman"/>
                <w:sz w:val="14"/>
                <w:szCs w:val="14"/>
                <w:lang w:eastAsia="ru-RU"/>
              </w:rPr>
            </w:pPr>
            <w:r w:rsidRPr="00DC68E4">
              <w:rPr>
                <w:rFonts w:ascii="Times New Roman" w:hAnsi="Times New Roman"/>
                <w:sz w:val="14"/>
                <w:szCs w:val="14"/>
                <w:lang w:eastAsia="ru-RU"/>
              </w:rPr>
              <w:t>243</w:t>
            </w:r>
          </w:p>
        </w:tc>
        <w:tc>
          <w:tcPr>
            <w:tcW w:w="360" w:type="pct"/>
            <w:shd w:val="clear" w:color="000000" w:fill="FFFFFF"/>
            <w:noWrap/>
          </w:tcPr>
          <w:p w:rsidR="00DC68E4" w:rsidRPr="00DC68E4" w:rsidRDefault="00DC68E4" w:rsidP="008C03C5">
            <w:pPr>
              <w:ind w:right="-318"/>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240 000,0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rPr>
                <w:rFonts w:ascii="Times New Roman" w:hAnsi="Times New Roman"/>
                <w:sz w:val="14"/>
                <w:szCs w:val="14"/>
                <w:lang w:eastAsia="ru-RU"/>
              </w:rPr>
            </w:pPr>
            <w:r w:rsidRPr="00DC68E4">
              <w:rPr>
                <w:rFonts w:ascii="Times New Roman" w:hAnsi="Times New Roman"/>
                <w:sz w:val="14"/>
                <w:szCs w:val="14"/>
                <w:lang w:eastAsia="ru-RU"/>
              </w:rPr>
              <w:t>240 000,0</w:t>
            </w:r>
          </w:p>
        </w:tc>
        <w:tc>
          <w:tcPr>
            <w:tcW w:w="424"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r>
      <w:tr w:rsidR="00DC68E4" w:rsidRPr="00DC68E4" w:rsidTr="00DC68E4">
        <w:trPr>
          <w:trHeight w:val="20"/>
        </w:trPr>
        <w:tc>
          <w:tcPr>
            <w:tcW w:w="943" w:type="pct"/>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Итого по задаче 1:</w:t>
            </w:r>
          </w:p>
        </w:tc>
        <w:tc>
          <w:tcPr>
            <w:tcW w:w="189" w:type="pct"/>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 </w:t>
            </w:r>
          </w:p>
        </w:tc>
        <w:tc>
          <w:tcPr>
            <w:tcW w:w="189" w:type="pct"/>
            <w:shd w:val="clear" w:color="000000" w:fill="FFFFFF"/>
            <w:noWrap/>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 </w:t>
            </w:r>
          </w:p>
        </w:tc>
        <w:tc>
          <w:tcPr>
            <w:tcW w:w="236" w:type="pct"/>
            <w:gridSpan w:val="2"/>
            <w:shd w:val="clear" w:color="000000" w:fill="FFFFFF"/>
            <w:noWrap/>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 </w:t>
            </w:r>
          </w:p>
        </w:tc>
        <w:tc>
          <w:tcPr>
            <w:tcW w:w="400" w:type="pct"/>
            <w:gridSpan w:val="2"/>
            <w:shd w:val="clear" w:color="000000" w:fill="FFFFFF"/>
            <w:noWrap/>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 </w:t>
            </w:r>
          </w:p>
        </w:tc>
        <w:tc>
          <w:tcPr>
            <w:tcW w:w="183" w:type="pct"/>
            <w:shd w:val="clear" w:color="000000" w:fill="FFFFFF"/>
            <w:noWrap/>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 </w:t>
            </w:r>
          </w:p>
        </w:tc>
        <w:tc>
          <w:tcPr>
            <w:tcW w:w="360" w:type="pct"/>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17 748 868,0</w:t>
            </w: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w:t>
            </w:r>
            <w:r w:rsidRPr="00DC68E4">
              <w:rPr>
                <w:rFonts w:ascii="Times New Roman" w:hAnsi="Times New Roman"/>
                <w:sz w:val="14"/>
                <w:szCs w:val="14"/>
                <w:lang w:val="en-US" w:eastAsia="ru-RU"/>
              </w:rPr>
              <w:t>8</w:t>
            </w:r>
            <w:r w:rsidRPr="00DC68E4">
              <w:rPr>
                <w:rFonts w:ascii="Times New Roman" w:hAnsi="Times New Roman"/>
                <w:sz w:val="14"/>
                <w:szCs w:val="14"/>
                <w:lang w:eastAsia="ru-RU"/>
              </w:rPr>
              <w:t> 138 600,0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18 139 300,0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17532 700,0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17 532 700,0</w:t>
            </w: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89092168,0</w:t>
            </w:r>
          </w:p>
        </w:tc>
        <w:tc>
          <w:tcPr>
            <w:tcW w:w="424" w:type="pct"/>
            <w:shd w:val="clear" w:color="000000" w:fill="FFFFFF"/>
          </w:tcPr>
          <w:p w:rsidR="00DC68E4" w:rsidRPr="00DC68E4" w:rsidRDefault="00DC68E4" w:rsidP="008C03C5">
            <w:pPr>
              <w:spacing w:after="0"/>
              <w:rPr>
                <w:rFonts w:ascii="Times New Roman" w:hAnsi="Times New Roman"/>
                <w:sz w:val="14"/>
                <w:szCs w:val="14"/>
                <w:lang w:eastAsia="ru-RU"/>
              </w:rPr>
            </w:pPr>
          </w:p>
        </w:tc>
      </w:tr>
      <w:tr w:rsidR="00DC68E4" w:rsidRPr="00DC68E4" w:rsidTr="00DC68E4">
        <w:trPr>
          <w:trHeight w:val="20"/>
        </w:trPr>
        <w:tc>
          <w:tcPr>
            <w:tcW w:w="943" w:type="pct"/>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Итого по подпрограмме 6:</w:t>
            </w:r>
          </w:p>
        </w:tc>
        <w:tc>
          <w:tcPr>
            <w:tcW w:w="189" w:type="pct"/>
            <w:shd w:val="clear" w:color="000000" w:fill="FFFFFF"/>
          </w:tcPr>
          <w:p w:rsidR="00DC68E4" w:rsidRPr="00DC68E4" w:rsidRDefault="00DC68E4" w:rsidP="008C03C5">
            <w:pPr>
              <w:spacing w:after="0"/>
              <w:rPr>
                <w:rFonts w:ascii="Times New Roman" w:hAnsi="Times New Roman"/>
                <w:sz w:val="14"/>
                <w:szCs w:val="14"/>
                <w:lang w:eastAsia="ru-RU"/>
              </w:rPr>
            </w:pPr>
          </w:p>
        </w:tc>
        <w:tc>
          <w:tcPr>
            <w:tcW w:w="189" w:type="pct"/>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236" w:type="pct"/>
            <w:gridSpan w:val="2"/>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400" w:type="pct"/>
            <w:gridSpan w:val="2"/>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183" w:type="pct"/>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360"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17 748 868,0</w:t>
            </w: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w:t>
            </w:r>
            <w:r w:rsidRPr="00DC68E4">
              <w:rPr>
                <w:rFonts w:ascii="Times New Roman" w:hAnsi="Times New Roman"/>
                <w:sz w:val="14"/>
                <w:szCs w:val="14"/>
                <w:lang w:val="en-US" w:eastAsia="ru-RU"/>
              </w:rPr>
              <w:t>8</w:t>
            </w:r>
            <w:r w:rsidRPr="00DC68E4">
              <w:rPr>
                <w:rFonts w:ascii="Times New Roman" w:hAnsi="Times New Roman"/>
                <w:sz w:val="14"/>
                <w:szCs w:val="14"/>
                <w:lang w:eastAsia="ru-RU"/>
              </w:rPr>
              <w:t> 138 600,0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18 139 300,0</w:t>
            </w: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17 532 700,0</w:t>
            </w: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17 532 700,0</w:t>
            </w: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89 092 168,0</w:t>
            </w:r>
          </w:p>
        </w:tc>
        <w:tc>
          <w:tcPr>
            <w:tcW w:w="424" w:type="pct"/>
            <w:shd w:val="clear" w:color="000000" w:fill="FFFFFF"/>
          </w:tcPr>
          <w:p w:rsidR="00DC68E4" w:rsidRPr="00DC68E4" w:rsidRDefault="00DC68E4" w:rsidP="008C03C5">
            <w:pPr>
              <w:spacing w:after="0"/>
              <w:rPr>
                <w:rFonts w:ascii="Times New Roman" w:hAnsi="Times New Roman"/>
                <w:sz w:val="14"/>
                <w:szCs w:val="14"/>
                <w:lang w:eastAsia="ru-RU"/>
              </w:rPr>
            </w:pPr>
          </w:p>
        </w:tc>
      </w:tr>
      <w:tr w:rsidR="00DC68E4" w:rsidRPr="00DC68E4" w:rsidTr="00DC68E4">
        <w:trPr>
          <w:trHeight w:val="20"/>
        </w:trPr>
        <w:tc>
          <w:tcPr>
            <w:tcW w:w="943" w:type="pct"/>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В том числе</w:t>
            </w:r>
          </w:p>
        </w:tc>
        <w:tc>
          <w:tcPr>
            <w:tcW w:w="189" w:type="pct"/>
            <w:shd w:val="clear" w:color="000000" w:fill="FFFFFF"/>
          </w:tcPr>
          <w:p w:rsidR="00DC68E4" w:rsidRPr="00DC68E4" w:rsidRDefault="00DC68E4" w:rsidP="008C03C5">
            <w:pPr>
              <w:spacing w:after="0"/>
              <w:rPr>
                <w:rFonts w:ascii="Times New Roman" w:hAnsi="Times New Roman"/>
                <w:sz w:val="14"/>
                <w:szCs w:val="14"/>
                <w:lang w:eastAsia="ru-RU"/>
              </w:rPr>
            </w:pPr>
          </w:p>
        </w:tc>
        <w:tc>
          <w:tcPr>
            <w:tcW w:w="189" w:type="pct"/>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236" w:type="pct"/>
            <w:gridSpan w:val="2"/>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400" w:type="pct"/>
            <w:gridSpan w:val="2"/>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183" w:type="pct"/>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360"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4"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377"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tcPr>
          <w:p w:rsidR="00DC68E4" w:rsidRPr="00DC68E4" w:rsidRDefault="00DC68E4" w:rsidP="008C03C5">
            <w:pPr>
              <w:spacing w:after="0" w:line="240" w:lineRule="auto"/>
              <w:rPr>
                <w:rFonts w:ascii="Times New Roman" w:hAnsi="Times New Roman"/>
                <w:sz w:val="14"/>
                <w:szCs w:val="14"/>
                <w:lang w:eastAsia="ru-RU"/>
              </w:rPr>
            </w:pPr>
          </w:p>
        </w:tc>
        <w:tc>
          <w:tcPr>
            <w:tcW w:w="425" w:type="pct"/>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p>
        </w:tc>
        <w:tc>
          <w:tcPr>
            <w:tcW w:w="424" w:type="pct"/>
            <w:shd w:val="clear" w:color="000000" w:fill="FFFFFF"/>
          </w:tcPr>
          <w:p w:rsidR="00DC68E4" w:rsidRPr="00DC68E4" w:rsidRDefault="00DC68E4" w:rsidP="008C03C5">
            <w:pPr>
              <w:spacing w:after="0"/>
              <w:jc w:val="right"/>
              <w:rPr>
                <w:rFonts w:ascii="Times New Roman" w:hAnsi="Times New Roman"/>
                <w:sz w:val="14"/>
                <w:szCs w:val="14"/>
                <w:lang w:eastAsia="ru-RU"/>
              </w:rPr>
            </w:pPr>
          </w:p>
        </w:tc>
      </w:tr>
      <w:tr w:rsidR="00DC68E4" w:rsidRPr="00DC68E4" w:rsidTr="00DC68E4">
        <w:trPr>
          <w:trHeight w:val="20"/>
        </w:trPr>
        <w:tc>
          <w:tcPr>
            <w:tcW w:w="943"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t>краевой бюджет</w:t>
            </w:r>
          </w:p>
        </w:tc>
        <w:tc>
          <w:tcPr>
            <w:tcW w:w="189"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rPr>
                <w:rFonts w:ascii="Times New Roman" w:hAnsi="Times New Roman"/>
                <w:sz w:val="14"/>
                <w:szCs w:val="14"/>
                <w:lang w:eastAsia="ru-RU"/>
              </w:rPr>
            </w:pPr>
          </w:p>
        </w:tc>
        <w:tc>
          <w:tcPr>
            <w:tcW w:w="189"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23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400" w:type="pct"/>
            <w:gridSpan w:val="2"/>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360"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17 748 868,0</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17 898 600,0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 xml:space="preserve">18 139 </w:t>
            </w:r>
            <w:r w:rsidRPr="00DC68E4">
              <w:rPr>
                <w:rFonts w:ascii="Times New Roman" w:hAnsi="Times New Roman"/>
                <w:sz w:val="14"/>
                <w:szCs w:val="14"/>
                <w:lang w:eastAsia="ru-RU"/>
              </w:rPr>
              <w:lastRenderedPageBreak/>
              <w:t>300,0</w:t>
            </w:r>
          </w:p>
        </w:tc>
        <w:tc>
          <w:tcPr>
            <w:tcW w:w="377"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lastRenderedPageBreak/>
              <w:t>17532700,0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17 532 700,0</w:t>
            </w:r>
          </w:p>
        </w:tc>
        <w:tc>
          <w:tcPr>
            <w:tcW w:w="425"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88 852 168,0</w:t>
            </w:r>
          </w:p>
        </w:tc>
        <w:tc>
          <w:tcPr>
            <w:tcW w:w="424"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jc w:val="right"/>
              <w:rPr>
                <w:rFonts w:ascii="Times New Roman" w:hAnsi="Times New Roman"/>
                <w:sz w:val="14"/>
                <w:szCs w:val="14"/>
                <w:lang w:eastAsia="ru-RU"/>
              </w:rPr>
            </w:pPr>
          </w:p>
          <w:p w:rsidR="00DC68E4" w:rsidRPr="00DC68E4" w:rsidRDefault="00DC68E4" w:rsidP="008C03C5">
            <w:pPr>
              <w:spacing w:after="0"/>
              <w:jc w:val="right"/>
              <w:rPr>
                <w:rFonts w:ascii="Times New Roman" w:hAnsi="Times New Roman"/>
                <w:sz w:val="14"/>
                <w:szCs w:val="14"/>
                <w:lang w:eastAsia="ru-RU"/>
              </w:rPr>
            </w:pPr>
          </w:p>
        </w:tc>
      </w:tr>
      <w:tr w:rsidR="00DC68E4" w:rsidRPr="00DC68E4" w:rsidTr="00DC68E4">
        <w:trPr>
          <w:trHeight w:val="20"/>
        </w:trPr>
        <w:tc>
          <w:tcPr>
            <w:tcW w:w="943"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rPr>
                <w:rFonts w:ascii="Times New Roman" w:hAnsi="Times New Roman"/>
                <w:sz w:val="14"/>
                <w:szCs w:val="14"/>
                <w:lang w:eastAsia="ru-RU"/>
              </w:rPr>
            </w:pPr>
            <w:r w:rsidRPr="00DC68E4">
              <w:rPr>
                <w:rFonts w:ascii="Times New Roman" w:hAnsi="Times New Roman"/>
                <w:sz w:val="14"/>
                <w:szCs w:val="14"/>
                <w:lang w:eastAsia="ru-RU"/>
              </w:rPr>
              <w:lastRenderedPageBreak/>
              <w:t>районный бюджет</w:t>
            </w:r>
          </w:p>
        </w:tc>
        <w:tc>
          <w:tcPr>
            <w:tcW w:w="189"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rPr>
                <w:rFonts w:ascii="Times New Roman" w:hAnsi="Times New Roman"/>
                <w:sz w:val="14"/>
                <w:szCs w:val="14"/>
                <w:lang w:eastAsia="ru-RU"/>
              </w:rPr>
            </w:pPr>
          </w:p>
        </w:tc>
        <w:tc>
          <w:tcPr>
            <w:tcW w:w="189"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23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400" w:type="pct"/>
            <w:gridSpan w:val="2"/>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rPr>
                <w:rFonts w:ascii="Times New Roman" w:hAnsi="Times New Roman"/>
                <w:sz w:val="14"/>
                <w:szCs w:val="14"/>
                <w:lang w:eastAsia="ru-RU"/>
              </w:rPr>
            </w:pPr>
          </w:p>
        </w:tc>
        <w:tc>
          <w:tcPr>
            <w:tcW w:w="360"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line="240" w:lineRule="auto"/>
              <w:ind w:right="-318"/>
              <w:rPr>
                <w:rFonts w:ascii="Times New Roman" w:hAnsi="Times New Roman"/>
                <w:sz w:val="14"/>
                <w:szCs w:val="14"/>
                <w:lang w:eastAsia="ru-RU"/>
              </w:rPr>
            </w:pPr>
            <w:r w:rsidRPr="00DC68E4">
              <w:rPr>
                <w:rFonts w:ascii="Times New Roman" w:hAnsi="Times New Roman"/>
                <w:sz w:val="14"/>
                <w:szCs w:val="14"/>
                <w:lang w:eastAsia="ru-RU"/>
              </w:rPr>
              <w:t>0,00</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240 000,00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0,00</w:t>
            </w:r>
          </w:p>
        </w:tc>
        <w:tc>
          <w:tcPr>
            <w:tcW w:w="377"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0,00</w:t>
            </w:r>
          </w:p>
        </w:tc>
        <w:tc>
          <w:tcPr>
            <w:tcW w:w="425" w:type="pct"/>
            <w:tcBorders>
              <w:top w:val="single" w:sz="4" w:space="0" w:color="auto"/>
              <w:left w:val="single" w:sz="4" w:space="0" w:color="auto"/>
              <w:bottom w:val="single" w:sz="4" w:space="0" w:color="auto"/>
              <w:right w:val="single" w:sz="4" w:space="0" w:color="auto"/>
            </w:tcBorders>
            <w:shd w:val="clear" w:color="000000" w:fill="FFFFFF"/>
            <w:noWrap/>
          </w:tcPr>
          <w:p w:rsidR="00DC68E4" w:rsidRPr="00DC68E4" w:rsidRDefault="00DC68E4" w:rsidP="008C03C5">
            <w:pPr>
              <w:spacing w:after="0" w:line="240" w:lineRule="auto"/>
              <w:rPr>
                <w:rFonts w:ascii="Times New Roman" w:hAnsi="Times New Roman"/>
                <w:sz w:val="14"/>
                <w:szCs w:val="14"/>
                <w:lang w:eastAsia="ru-RU"/>
              </w:rPr>
            </w:pPr>
            <w:r w:rsidRPr="00DC68E4">
              <w:rPr>
                <w:rFonts w:ascii="Times New Roman" w:hAnsi="Times New Roman"/>
                <w:sz w:val="14"/>
                <w:szCs w:val="14"/>
                <w:lang w:eastAsia="ru-RU"/>
              </w:rPr>
              <w:t>240 000,0</w:t>
            </w:r>
          </w:p>
        </w:tc>
        <w:tc>
          <w:tcPr>
            <w:tcW w:w="424" w:type="pct"/>
            <w:tcBorders>
              <w:top w:val="single" w:sz="4" w:space="0" w:color="auto"/>
              <w:left w:val="single" w:sz="4" w:space="0" w:color="auto"/>
              <w:bottom w:val="single" w:sz="4" w:space="0" w:color="auto"/>
              <w:right w:val="single" w:sz="4" w:space="0" w:color="auto"/>
            </w:tcBorders>
            <w:shd w:val="clear" w:color="000000" w:fill="FFFFFF"/>
          </w:tcPr>
          <w:p w:rsidR="00DC68E4" w:rsidRPr="00DC68E4" w:rsidRDefault="00DC68E4" w:rsidP="008C03C5">
            <w:pPr>
              <w:spacing w:after="0"/>
              <w:jc w:val="right"/>
              <w:rPr>
                <w:rFonts w:ascii="Times New Roman" w:hAnsi="Times New Roman"/>
                <w:sz w:val="14"/>
                <w:szCs w:val="14"/>
                <w:lang w:eastAsia="ru-RU"/>
              </w:rPr>
            </w:pPr>
          </w:p>
        </w:tc>
      </w:tr>
    </w:tbl>
    <w:p w:rsidR="006006A6" w:rsidRPr="00DC68E4" w:rsidRDefault="006006A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006A6" w:rsidRPr="00DC68E4" w:rsidRDefault="006006A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Pr="00DC68E4"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D3EA9" w:rsidRDefault="004D3EA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2C2" w:rsidRP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45"/>
      <w:footerReference w:type="first" r:id="rId4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21" w:rsidRDefault="00D11D21" w:rsidP="00F3397A">
      <w:pPr>
        <w:spacing w:after="0" w:line="240" w:lineRule="auto"/>
      </w:pPr>
      <w:r>
        <w:separator/>
      </w:r>
    </w:p>
  </w:endnote>
  <w:endnote w:type="continuationSeparator" w:id="0">
    <w:p w:rsidR="00D11D21" w:rsidRDefault="00D11D2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C03C5" w:rsidRDefault="008C03C5">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C03C5" w:rsidRDefault="008C03C5">
                      <w:pPr>
                        <w:jc w:val="center"/>
                      </w:pPr>
                      <w:r w:rsidRPr="00AB7A15">
                        <w:fldChar w:fldCharType="begin"/>
                      </w:r>
                      <w:r>
                        <w:instrText>PAGE    \* MERGEFORMAT</w:instrText>
                      </w:r>
                      <w:r w:rsidRPr="00AB7A15">
                        <w:fldChar w:fldCharType="separate"/>
                      </w:r>
                      <w:r w:rsidR="00D33649" w:rsidRPr="00D33649">
                        <w:rPr>
                          <w:rFonts w:ascii="Times New Roman" w:eastAsia="Times New Roman" w:hAnsi="Times New Roman"/>
                          <w:noProof/>
                          <w:sz w:val="20"/>
                          <w:szCs w:val="20"/>
                          <w:lang w:eastAsia="ru-RU"/>
                        </w:rPr>
                        <w:t>160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C03C5" w:rsidRDefault="008C03C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21" w:rsidRDefault="00D11D21" w:rsidP="00F3397A">
      <w:pPr>
        <w:spacing w:after="0" w:line="240" w:lineRule="auto"/>
      </w:pPr>
      <w:r>
        <w:separator/>
      </w:r>
    </w:p>
  </w:footnote>
  <w:footnote w:type="continuationSeparator" w:id="0">
    <w:p w:rsidR="00D11D21" w:rsidRDefault="00D11D2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2C7495"/>
    <w:multiLevelType w:val="hybridMultilevel"/>
    <w:tmpl w:val="78DE7C52"/>
    <w:lvl w:ilvl="0" w:tplc="83D4BF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353D25"/>
    <w:multiLevelType w:val="multilevel"/>
    <w:tmpl w:val="F27AD746"/>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5">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0">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21">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2">
    <w:nsid w:val="4C7577B6"/>
    <w:multiLevelType w:val="multilevel"/>
    <w:tmpl w:val="E3B08B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4">
    <w:nsid w:val="55EA3D29"/>
    <w:multiLevelType w:val="hybridMultilevel"/>
    <w:tmpl w:val="03F87D54"/>
    <w:lvl w:ilvl="0" w:tplc="23EEE7F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0">
    <w:nsid w:val="6B1832FF"/>
    <w:multiLevelType w:val="multilevel"/>
    <w:tmpl w:val="76BC706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B1D51BD"/>
    <w:multiLevelType w:val="hybridMultilevel"/>
    <w:tmpl w:val="22C8A87C"/>
    <w:lvl w:ilvl="0" w:tplc="55E6E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4"/>
  </w:num>
  <w:num w:numId="4">
    <w:abstractNumId w:val="10"/>
  </w:num>
  <w:num w:numId="5">
    <w:abstractNumId w:val="27"/>
  </w:num>
  <w:num w:numId="6">
    <w:abstractNumId w:val="23"/>
  </w:num>
  <w:num w:numId="7">
    <w:abstractNumId w:val="26"/>
  </w:num>
  <w:num w:numId="8">
    <w:abstractNumId w:val="17"/>
  </w:num>
  <w:num w:numId="9">
    <w:abstractNumId w:val="25"/>
  </w:num>
  <w:num w:numId="10">
    <w:abstractNumId w:val="19"/>
  </w:num>
  <w:num w:numId="11">
    <w:abstractNumId w:val="28"/>
  </w:num>
  <w:num w:numId="12">
    <w:abstractNumId w:val="14"/>
  </w:num>
  <w:num w:numId="13">
    <w:abstractNumId w:val="8"/>
  </w:num>
  <w:num w:numId="14">
    <w:abstractNumId w:val="11"/>
  </w:num>
  <w:num w:numId="15">
    <w:abstractNumId w:val="9"/>
  </w:num>
  <w:num w:numId="16">
    <w:abstractNumId w:val="13"/>
  </w:num>
  <w:num w:numId="17">
    <w:abstractNumId w:val="31"/>
  </w:num>
  <w:num w:numId="18">
    <w:abstractNumId w:val="16"/>
  </w:num>
  <w:num w:numId="19">
    <w:abstractNumId w:val="29"/>
  </w:num>
  <w:num w:numId="20">
    <w:abstractNumId w:val="33"/>
  </w:num>
  <w:num w:numId="21">
    <w:abstractNumId w:val="21"/>
  </w:num>
  <w:num w:numId="22">
    <w:abstractNumId w:val="24"/>
  </w:num>
  <w:num w:numId="23">
    <w:abstractNumId w:val="22"/>
  </w:num>
  <w:num w:numId="24">
    <w:abstractNumId w:val="30"/>
  </w:num>
  <w:num w:numId="25">
    <w:abstractNumId w:val="20"/>
  </w:num>
  <w:num w:numId="26">
    <w:abstractNumId w:val="12"/>
  </w:num>
  <w:num w:numId="27">
    <w:abstractNumId w:val="32"/>
  </w:num>
  <w:num w:numId="28">
    <w:abstractNumId w:val="18"/>
  </w:num>
  <w:num w:numId="29">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hdrShapeDefaults>
    <o:shapedefaults v:ext="edit" spidmax="16896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926"/>
    <w:rsid w:val="0002117D"/>
    <w:rsid w:val="00021864"/>
    <w:rsid w:val="000224EF"/>
    <w:rsid w:val="000224F4"/>
    <w:rsid w:val="00022A39"/>
    <w:rsid w:val="0002476A"/>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A8A"/>
    <w:rsid w:val="00040CC5"/>
    <w:rsid w:val="0004145F"/>
    <w:rsid w:val="00041B15"/>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1FE5"/>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0F23"/>
    <w:rsid w:val="000911BD"/>
    <w:rsid w:val="000913AB"/>
    <w:rsid w:val="000913BB"/>
    <w:rsid w:val="000919A4"/>
    <w:rsid w:val="00091C96"/>
    <w:rsid w:val="00091D76"/>
    <w:rsid w:val="00092BD1"/>
    <w:rsid w:val="000933BE"/>
    <w:rsid w:val="00093719"/>
    <w:rsid w:val="00094677"/>
    <w:rsid w:val="000949F1"/>
    <w:rsid w:val="00094ADF"/>
    <w:rsid w:val="00095947"/>
    <w:rsid w:val="00095A37"/>
    <w:rsid w:val="00095B21"/>
    <w:rsid w:val="000966C9"/>
    <w:rsid w:val="000966DF"/>
    <w:rsid w:val="00096ECC"/>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C74"/>
    <w:rsid w:val="000B5FE1"/>
    <w:rsid w:val="000B6D54"/>
    <w:rsid w:val="000B7181"/>
    <w:rsid w:val="000B7381"/>
    <w:rsid w:val="000B7C9E"/>
    <w:rsid w:val="000B7CBC"/>
    <w:rsid w:val="000C0CC0"/>
    <w:rsid w:val="000C0D4A"/>
    <w:rsid w:val="000C1D79"/>
    <w:rsid w:val="000C2FE3"/>
    <w:rsid w:val="000C360C"/>
    <w:rsid w:val="000C387B"/>
    <w:rsid w:val="000C39C1"/>
    <w:rsid w:val="000C4094"/>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103E"/>
    <w:rsid w:val="000F26FA"/>
    <w:rsid w:val="000F2A3F"/>
    <w:rsid w:val="000F39AC"/>
    <w:rsid w:val="000F3A1E"/>
    <w:rsid w:val="000F3A3A"/>
    <w:rsid w:val="000F4447"/>
    <w:rsid w:val="000F4D62"/>
    <w:rsid w:val="000F4FEB"/>
    <w:rsid w:val="000F59AD"/>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77AB"/>
    <w:rsid w:val="001713C0"/>
    <w:rsid w:val="001715E7"/>
    <w:rsid w:val="001725FE"/>
    <w:rsid w:val="001734D2"/>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3FF8"/>
    <w:rsid w:val="001B4BEE"/>
    <w:rsid w:val="001B5CC6"/>
    <w:rsid w:val="001B6E4B"/>
    <w:rsid w:val="001B6F4E"/>
    <w:rsid w:val="001B70A5"/>
    <w:rsid w:val="001B7B06"/>
    <w:rsid w:val="001B7BF6"/>
    <w:rsid w:val="001C07C4"/>
    <w:rsid w:val="001C1A5A"/>
    <w:rsid w:val="001C1B3B"/>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2C0"/>
    <w:rsid w:val="00200C81"/>
    <w:rsid w:val="00201BBD"/>
    <w:rsid w:val="00202509"/>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A00"/>
    <w:rsid w:val="00213B68"/>
    <w:rsid w:val="002148A1"/>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BC6"/>
    <w:rsid w:val="00230F26"/>
    <w:rsid w:val="002315B0"/>
    <w:rsid w:val="00231D9D"/>
    <w:rsid w:val="00231E6E"/>
    <w:rsid w:val="002320F8"/>
    <w:rsid w:val="00232E4E"/>
    <w:rsid w:val="00232F9D"/>
    <w:rsid w:val="00233C0F"/>
    <w:rsid w:val="00233E32"/>
    <w:rsid w:val="00234053"/>
    <w:rsid w:val="002344B9"/>
    <w:rsid w:val="00234EBB"/>
    <w:rsid w:val="00235C91"/>
    <w:rsid w:val="002366BB"/>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4C93"/>
    <w:rsid w:val="002551E3"/>
    <w:rsid w:val="002552B3"/>
    <w:rsid w:val="0025559D"/>
    <w:rsid w:val="00256FBE"/>
    <w:rsid w:val="00257464"/>
    <w:rsid w:val="0025754E"/>
    <w:rsid w:val="002611E2"/>
    <w:rsid w:val="00261B3E"/>
    <w:rsid w:val="00262060"/>
    <w:rsid w:val="002621D6"/>
    <w:rsid w:val="002623A8"/>
    <w:rsid w:val="00263010"/>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80346"/>
    <w:rsid w:val="002808CA"/>
    <w:rsid w:val="00280CEE"/>
    <w:rsid w:val="00281993"/>
    <w:rsid w:val="002819D4"/>
    <w:rsid w:val="00284C19"/>
    <w:rsid w:val="00284E32"/>
    <w:rsid w:val="00286F24"/>
    <w:rsid w:val="002870B0"/>
    <w:rsid w:val="00287266"/>
    <w:rsid w:val="00287A99"/>
    <w:rsid w:val="0029067E"/>
    <w:rsid w:val="00290985"/>
    <w:rsid w:val="00291051"/>
    <w:rsid w:val="00291815"/>
    <w:rsid w:val="00292704"/>
    <w:rsid w:val="00293078"/>
    <w:rsid w:val="002932B7"/>
    <w:rsid w:val="002937D6"/>
    <w:rsid w:val="002946CE"/>
    <w:rsid w:val="00294D63"/>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3B8C"/>
    <w:rsid w:val="002B40F3"/>
    <w:rsid w:val="002B443F"/>
    <w:rsid w:val="002B45CC"/>
    <w:rsid w:val="002B5139"/>
    <w:rsid w:val="002B62DD"/>
    <w:rsid w:val="002B6697"/>
    <w:rsid w:val="002B69D9"/>
    <w:rsid w:val="002B764F"/>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536"/>
    <w:rsid w:val="002D0AAF"/>
    <w:rsid w:val="002D0FED"/>
    <w:rsid w:val="002D14FA"/>
    <w:rsid w:val="002D1E7C"/>
    <w:rsid w:val="002D26B5"/>
    <w:rsid w:val="002D4637"/>
    <w:rsid w:val="002D5909"/>
    <w:rsid w:val="002D5C00"/>
    <w:rsid w:val="002D5D26"/>
    <w:rsid w:val="002D63E9"/>
    <w:rsid w:val="002D7F3B"/>
    <w:rsid w:val="002E06D1"/>
    <w:rsid w:val="002E0892"/>
    <w:rsid w:val="002E1C95"/>
    <w:rsid w:val="002E35E3"/>
    <w:rsid w:val="002E3F8E"/>
    <w:rsid w:val="002E4285"/>
    <w:rsid w:val="002E4AB3"/>
    <w:rsid w:val="002E62B9"/>
    <w:rsid w:val="002E6AFC"/>
    <w:rsid w:val="002E6BAE"/>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55B2"/>
    <w:rsid w:val="00306948"/>
    <w:rsid w:val="00306B90"/>
    <w:rsid w:val="003071F8"/>
    <w:rsid w:val="00307506"/>
    <w:rsid w:val="00307681"/>
    <w:rsid w:val="003077B7"/>
    <w:rsid w:val="003077CD"/>
    <w:rsid w:val="003104D4"/>
    <w:rsid w:val="00310EAD"/>
    <w:rsid w:val="003120B3"/>
    <w:rsid w:val="00313029"/>
    <w:rsid w:val="003134F7"/>
    <w:rsid w:val="00313BB3"/>
    <w:rsid w:val="00313BDC"/>
    <w:rsid w:val="00313F38"/>
    <w:rsid w:val="00313FC5"/>
    <w:rsid w:val="003140D6"/>
    <w:rsid w:val="0031411A"/>
    <w:rsid w:val="0031411C"/>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5E32"/>
    <w:rsid w:val="003461B1"/>
    <w:rsid w:val="00346353"/>
    <w:rsid w:val="00347179"/>
    <w:rsid w:val="00347208"/>
    <w:rsid w:val="00347583"/>
    <w:rsid w:val="00347DAD"/>
    <w:rsid w:val="00350022"/>
    <w:rsid w:val="003505D3"/>
    <w:rsid w:val="00350B5A"/>
    <w:rsid w:val="00350B8C"/>
    <w:rsid w:val="003519C7"/>
    <w:rsid w:val="003522DF"/>
    <w:rsid w:val="0035308C"/>
    <w:rsid w:val="003531E9"/>
    <w:rsid w:val="00353CE0"/>
    <w:rsid w:val="00353F8E"/>
    <w:rsid w:val="00355F60"/>
    <w:rsid w:val="003566CB"/>
    <w:rsid w:val="00357722"/>
    <w:rsid w:val="00360624"/>
    <w:rsid w:val="00360A49"/>
    <w:rsid w:val="00360E7A"/>
    <w:rsid w:val="00360FB3"/>
    <w:rsid w:val="0036121E"/>
    <w:rsid w:val="00361603"/>
    <w:rsid w:val="003616D1"/>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B34"/>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5A58"/>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E9"/>
    <w:rsid w:val="003A5BAF"/>
    <w:rsid w:val="003A62C0"/>
    <w:rsid w:val="003A646D"/>
    <w:rsid w:val="003A6693"/>
    <w:rsid w:val="003A6E70"/>
    <w:rsid w:val="003A7476"/>
    <w:rsid w:val="003B00A9"/>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A9B"/>
    <w:rsid w:val="003B4E63"/>
    <w:rsid w:val="003B4E8E"/>
    <w:rsid w:val="003B5119"/>
    <w:rsid w:val="003B68B6"/>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94F"/>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54F"/>
    <w:rsid w:val="003E665E"/>
    <w:rsid w:val="003E6F7E"/>
    <w:rsid w:val="003E7049"/>
    <w:rsid w:val="003E7269"/>
    <w:rsid w:val="003E7697"/>
    <w:rsid w:val="003E77DF"/>
    <w:rsid w:val="003E7A18"/>
    <w:rsid w:val="003E7ADF"/>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4AE"/>
    <w:rsid w:val="004079F4"/>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231"/>
    <w:rsid w:val="00433845"/>
    <w:rsid w:val="00433D5A"/>
    <w:rsid w:val="00434707"/>
    <w:rsid w:val="00434A70"/>
    <w:rsid w:val="00434CF4"/>
    <w:rsid w:val="00434D15"/>
    <w:rsid w:val="00435487"/>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57B71"/>
    <w:rsid w:val="004600E5"/>
    <w:rsid w:val="004614ED"/>
    <w:rsid w:val="00461591"/>
    <w:rsid w:val="00461A37"/>
    <w:rsid w:val="00462A79"/>
    <w:rsid w:val="004633B3"/>
    <w:rsid w:val="00463A45"/>
    <w:rsid w:val="00465651"/>
    <w:rsid w:val="00465DED"/>
    <w:rsid w:val="0046763B"/>
    <w:rsid w:val="00467876"/>
    <w:rsid w:val="004678FF"/>
    <w:rsid w:val="004705B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5274"/>
    <w:rsid w:val="00486680"/>
    <w:rsid w:val="00486B5A"/>
    <w:rsid w:val="004874BF"/>
    <w:rsid w:val="004875BF"/>
    <w:rsid w:val="00487744"/>
    <w:rsid w:val="004904C6"/>
    <w:rsid w:val="004929C5"/>
    <w:rsid w:val="00492A8E"/>
    <w:rsid w:val="004932B9"/>
    <w:rsid w:val="00493A99"/>
    <w:rsid w:val="00494147"/>
    <w:rsid w:val="00494D4B"/>
    <w:rsid w:val="0049546D"/>
    <w:rsid w:val="0049575F"/>
    <w:rsid w:val="00495E32"/>
    <w:rsid w:val="00496026"/>
    <w:rsid w:val="0049683C"/>
    <w:rsid w:val="00496FF5"/>
    <w:rsid w:val="00497245"/>
    <w:rsid w:val="004974E4"/>
    <w:rsid w:val="004A1F6F"/>
    <w:rsid w:val="004A37C1"/>
    <w:rsid w:val="004A4369"/>
    <w:rsid w:val="004A4762"/>
    <w:rsid w:val="004A5276"/>
    <w:rsid w:val="004A585D"/>
    <w:rsid w:val="004A6214"/>
    <w:rsid w:val="004A62F3"/>
    <w:rsid w:val="004A6520"/>
    <w:rsid w:val="004A6655"/>
    <w:rsid w:val="004A68DE"/>
    <w:rsid w:val="004A7A09"/>
    <w:rsid w:val="004B0FB0"/>
    <w:rsid w:val="004B1D50"/>
    <w:rsid w:val="004B20DC"/>
    <w:rsid w:val="004B2A4C"/>
    <w:rsid w:val="004B2CA2"/>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3EA9"/>
    <w:rsid w:val="004D4DDE"/>
    <w:rsid w:val="004D4F77"/>
    <w:rsid w:val="004D5A23"/>
    <w:rsid w:val="004D5E38"/>
    <w:rsid w:val="004D73D3"/>
    <w:rsid w:val="004D7E4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0932"/>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105B"/>
    <w:rsid w:val="005B1315"/>
    <w:rsid w:val="005B13AB"/>
    <w:rsid w:val="005B14BF"/>
    <w:rsid w:val="005B1B7E"/>
    <w:rsid w:val="005B23A5"/>
    <w:rsid w:val="005B2530"/>
    <w:rsid w:val="005B2DEB"/>
    <w:rsid w:val="005B31F4"/>
    <w:rsid w:val="005B597C"/>
    <w:rsid w:val="005B5DB1"/>
    <w:rsid w:val="005B653D"/>
    <w:rsid w:val="005C014B"/>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3260"/>
    <w:rsid w:val="005D3614"/>
    <w:rsid w:val="005D38CE"/>
    <w:rsid w:val="005D3E8F"/>
    <w:rsid w:val="005D4190"/>
    <w:rsid w:val="005D45F0"/>
    <w:rsid w:val="005D46A3"/>
    <w:rsid w:val="005D4F13"/>
    <w:rsid w:val="005D5344"/>
    <w:rsid w:val="005D6624"/>
    <w:rsid w:val="005D6723"/>
    <w:rsid w:val="005D6B7A"/>
    <w:rsid w:val="005D72C8"/>
    <w:rsid w:val="005D7383"/>
    <w:rsid w:val="005D7CA7"/>
    <w:rsid w:val="005E0303"/>
    <w:rsid w:val="005E063D"/>
    <w:rsid w:val="005E185B"/>
    <w:rsid w:val="005E2E9C"/>
    <w:rsid w:val="005E3607"/>
    <w:rsid w:val="005E410D"/>
    <w:rsid w:val="005E48E3"/>
    <w:rsid w:val="005E4CDA"/>
    <w:rsid w:val="005E52CC"/>
    <w:rsid w:val="005E57E4"/>
    <w:rsid w:val="005E62A6"/>
    <w:rsid w:val="005E670B"/>
    <w:rsid w:val="005E6F95"/>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EF6"/>
    <w:rsid w:val="00601DBE"/>
    <w:rsid w:val="00601EB9"/>
    <w:rsid w:val="00602541"/>
    <w:rsid w:val="006029A3"/>
    <w:rsid w:val="00602CE7"/>
    <w:rsid w:val="00602E07"/>
    <w:rsid w:val="00603FE0"/>
    <w:rsid w:val="0060447A"/>
    <w:rsid w:val="0060591C"/>
    <w:rsid w:val="00606A88"/>
    <w:rsid w:val="006072C2"/>
    <w:rsid w:val="00607371"/>
    <w:rsid w:val="00610484"/>
    <w:rsid w:val="006113DE"/>
    <w:rsid w:val="006114E0"/>
    <w:rsid w:val="006118BE"/>
    <w:rsid w:val="00611B9A"/>
    <w:rsid w:val="00611D7D"/>
    <w:rsid w:val="00612609"/>
    <w:rsid w:val="00612E71"/>
    <w:rsid w:val="00613418"/>
    <w:rsid w:val="00613530"/>
    <w:rsid w:val="00613D62"/>
    <w:rsid w:val="00614288"/>
    <w:rsid w:val="006142AE"/>
    <w:rsid w:val="00615220"/>
    <w:rsid w:val="00615E0C"/>
    <w:rsid w:val="006162E4"/>
    <w:rsid w:val="0061658C"/>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043"/>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CE8"/>
    <w:rsid w:val="0069685C"/>
    <w:rsid w:val="0069725A"/>
    <w:rsid w:val="00697A96"/>
    <w:rsid w:val="006A056B"/>
    <w:rsid w:val="006A0F13"/>
    <w:rsid w:val="006A2284"/>
    <w:rsid w:val="006A24CF"/>
    <w:rsid w:val="006A2F29"/>
    <w:rsid w:val="006A3507"/>
    <w:rsid w:val="006A3F4C"/>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E7B"/>
    <w:rsid w:val="006F242D"/>
    <w:rsid w:val="006F414D"/>
    <w:rsid w:val="006F46D7"/>
    <w:rsid w:val="006F6447"/>
    <w:rsid w:val="006F6B51"/>
    <w:rsid w:val="007002B9"/>
    <w:rsid w:val="00700472"/>
    <w:rsid w:val="007010DA"/>
    <w:rsid w:val="00701E15"/>
    <w:rsid w:val="007022FF"/>
    <w:rsid w:val="00702321"/>
    <w:rsid w:val="00702A44"/>
    <w:rsid w:val="00702EEA"/>
    <w:rsid w:val="00704C60"/>
    <w:rsid w:val="0070517D"/>
    <w:rsid w:val="00705FB3"/>
    <w:rsid w:val="0070610A"/>
    <w:rsid w:val="0070645F"/>
    <w:rsid w:val="00706962"/>
    <w:rsid w:val="00706EFA"/>
    <w:rsid w:val="00707160"/>
    <w:rsid w:val="00707A87"/>
    <w:rsid w:val="00707E94"/>
    <w:rsid w:val="00707E9C"/>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0DAF"/>
    <w:rsid w:val="0072118E"/>
    <w:rsid w:val="00721BF8"/>
    <w:rsid w:val="00722137"/>
    <w:rsid w:val="00722769"/>
    <w:rsid w:val="00723D16"/>
    <w:rsid w:val="0072464F"/>
    <w:rsid w:val="0072488F"/>
    <w:rsid w:val="00726ADE"/>
    <w:rsid w:val="00727327"/>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897"/>
    <w:rsid w:val="00746C1B"/>
    <w:rsid w:val="00746D85"/>
    <w:rsid w:val="007473B0"/>
    <w:rsid w:val="007507B7"/>
    <w:rsid w:val="0075097A"/>
    <w:rsid w:val="00750B24"/>
    <w:rsid w:val="00750ED3"/>
    <w:rsid w:val="007513B3"/>
    <w:rsid w:val="00751B90"/>
    <w:rsid w:val="00752197"/>
    <w:rsid w:val="00752237"/>
    <w:rsid w:val="00752A10"/>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F28"/>
    <w:rsid w:val="00771469"/>
    <w:rsid w:val="00771C62"/>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645"/>
    <w:rsid w:val="007A066F"/>
    <w:rsid w:val="007A0F31"/>
    <w:rsid w:val="007A1A26"/>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4096"/>
    <w:rsid w:val="007D43B0"/>
    <w:rsid w:val="007D50E3"/>
    <w:rsid w:val="007D5350"/>
    <w:rsid w:val="007D5708"/>
    <w:rsid w:val="007D60AD"/>
    <w:rsid w:val="007D6571"/>
    <w:rsid w:val="007D6D3F"/>
    <w:rsid w:val="007D70F3"/>
    <w:rsid w:val="007E0F58"/>
    <w:rsid w:val="007E17F8"/>
    <w:rsid w:val="007E216A"/>
    <w:rsid w:val="007E221C"/>
    <w:rsid w:val="007E2402"/>
    <w:rsid w:val="007E2F61"/>
    <w:rsid w:val="007E38A6"/>
    <w:rsid w:val="007E3C8F"/>
    <w:rsid w:val="007E41B9"/>
    <w:rsid w:val="007E4982"/>
    <w:rsid w:val="007E4B80"/>
    <w:rsid w:val="007E56D7"/>
    <w:rsid w:val="007E6F0C"/>
    <w:rsid w:val="007F0441"/>
    <w:rsid w:val="007F0549"/>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264"/>
    <w:rsid w:val="00801418"/>
    <w:rsid w:val="0080236A"/>
    <w:rsid w:val="00803028"/>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5B0A"/>
    <w:rsid w:val="00826B60"/>
    <w:rsid w:val="0082723E"/>
    <w:rsid w:val="008301D8"/>
    <w:rsid w:val="00830622"/>
    <w:rsid w:val="0083134A"/>
    <w:rsid w:val="008318F4"/>
    <w:rsid w:val="00831925"/>
    <w:rsid w:val="00831964"/>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4992"/>
    <w:rsid w:val="00865C1F"/>
    <w:rsid w:val="00866281"/>
    <w:rsid w:val="00866A7F"/>
    <w:rsid w:val="0086702D"/>
    <w:rsid w:val="008670F3"/>
    <w:rsid w:val="0086719B"/>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F78"/>
    <w:rsid w:val="008C2083"/>
    <w:rsid w:val="008C233A"/>
    <w:rsid w:val="008C2553"/>
    <w:rsid w:val="008C2957"/>
    <w:rsid w:val="008C2AEA"/>
    <w:rsid w:val="008C300D"/>
    <w:rsid w:val="008C3BEA"/>
    <w:rsid w:val="008C3E07"/>
    <w:rsid w:val="008C4804"/>
    <w:rsid w:val="008C4A80"/>
    <w:rsid w:val="008C5783"/>
    <w:rsid w:val="008C5FD7"/>
    <w:rsid w:val="008C607D"/>
    <w:rsid w:val="008C66A3"/>
    <w:rsid w:val="008C66F9"/>
    <w:rsid w:val="008C6C05"/>
    <w:rsid w:val="008C6FCB"/>
    <w:rsid w:val="008C7118"/>
    <w:rsid w:val="008C7509"/>
    <w:rsid w:val="008D095F"/>
    <w:rsid w:val="008D0F66"/>
    <w:rsid w:val="008D1A4E"/>
    <w:rsid w:val="008D1B50"/>
    <w:rsid w:val="008D1B75"/>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E2"/>
    <w:rsid w:val="008F5232"/>
    <w:rsid w:val="008F52CB"/>
    <w:rsid w:val="008F5424"/>
    <w:rsid w:val="008F5A77"/>
    <w:rsid w:val="008F6273"/>
    <w:rsid w:val="008F6503"/>
    <w:rsid w:val="008F75F0"/>
    <w:rsid w:val="008F76BE"/>
    <w:rsid w:val="008F7C2E"/>
    <w:rsid w:val="00900255"/>
    <w:rsid w:val="009003B9"/>
    <w:rsid w:val="00900635"/>
    <w:rsid w:val="00900A94"/>
    <w:rsid w:val="00901A30"/>
    <w:rsid w:val="00902D93"/>
    <w:rsid w:val="00903491"/>
    <w:rsid w:val="00903A1B"/>
    <w:rsid w:val="00903A60"/>
    <w:rsid w:val="009045F6"/>
    <w:rsid w:val="00905D96"/>
    <w:rsid w:val="00905EBF"/>
    <w:rsid w:val="009063DA"/>
    <w:rsid w:val="00906BAC"/>
    <w:rsid w:val="009073E4"/>
    <w:rsid w:val="009100EA"/>
    <w:rsid w:val="009102F0"/>
    <w:rsid w:val="0091076B"/>
    <w:rsid w:val="00910C1E"/>
    <w:rsid w:val="009123D8"/>
    <w:rsid w:val="009127F9"/>
    <w:rsid w:val="00912AEE"/>
    <w:rsid w:val="009131EC"/>
    <w:rsid w:val="00913BDC"/>
    <w:rsid w:val="00914A4B"/>
    <w:rsid w:val="00916BC8"/>
    <w:rsid w:val="00917183"/>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525A"/>
    <w:rsid w:val="009459FC"/>
    <w:rsid w:val="00946C63"/>
    <w:rsid w:val="00947280"/>
    <w:rsid w:val="00947ECF"/>
    <w:rsid w:val="00950379"/>
    <w:rsid w:val="009504F3"/>
    <w:rsid w:val="009511F3"/>
    <w:rsid w:val="0095123E"/>
    <w:rsid w:val="00951E1E"/>
    <w:rsid w:val="0095292A"/>
    <w:rsid w:val="00952B22"/>
    <w:rsid w:val="00952BE0"/>
    <w:rsid w:val="00952C93"/>
    <w:rsid w:val="00952D12"/>
    <w:rsid w:val="0095308D"/>
    <w:rsid w:val="00953530"/>
    <w:rsid w:val="00953D07"/>
    <w:rsid w:val="00953F75"/>
    <w:rsid w:val="00954277"/>
    <w:rsid w:val="00954F3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D3F"/>
    <w:rsid w:val="00977D8A"/>
    <w:rsid w:val="0098028E"/>
    <w:rsid w:val="009808A2"/>
    <w:rsid w:val="009819C0"/>
    <w:rsid w:val="00981EFE"/>
    <w:rsid w:val="009828CC"/>
    <w:rsid w:val="00982B10"/>
    <w:rsid w:val="00982D58"/>
    <w:rsid w:val="00983080"/>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25FB"/>
    <w:rsid w:val="009A3017"/>
    <w:rsid w:val="009A3B98"/>
    <w:rsid w:val="009A3E26"/>
    <w:rsid w:val="009A3E6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105F"/>
    <w:rsid w:val="009C1675"/>
    <w:rsid w:val="009C16B2"/>
    <w:rsid w:val="009C1870"/>
    <w:rsid w:val="009C41E4"/>
    <w:rsid w:val="009C4D1E"/>
    <w:rsid w:val="009C4D87"/>
    <w:rsid w:val="009C5791"/>
    <w:rsid w:val="009C582C"/>
    <w:rsid w:val="009C589C"/>
    <w:rsid w:val="009C6418"/>
    <w:rsid w:val="009C6593"/>
    <w:rsid w:val="009C65AF"/>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197"/>
    <w:rsid w:val="009F0855"/>
    <w:rsid w:val="009F08A3"/>
    <w:rsid w:val="009F2126"/>
    <w:rsid w:val="009F412F"/>
    <w:rsid w:val="009F4416"/>
    <w:rsid w:val="009F4462"/>
    <w:rsid w:val="009F4DB7"/>
    <w:rsid w:val="009F502F"/>
    <w:rsid w:val="009F5690"/>
    <w:rsid w:val="009F752F"/>
    <w:rsid w:val="00A00175"/>
    <w:rsid w:val="00A001CF"/>
    <w:rsid w:val="00A0087C"/>
    <w:rsid w:val="00A013D0"/>
    <w:rsid w:val="00A0197A"/>
    <w:rsid w:val="00A01983"/>
    <w:rsid w:val="00A01C63"/>
    <w:rsid w:val="00A02830"/>
    <w:rsid w:val="00A02BD9"/>
    <w:rsid w:val="00A03235"/>
    <w:rsid w:val="00A0719F"/>
    <w:rsid w:val="00A077C7"/>
    <w:rsid w:val="00A07940"/>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611"/>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9DE"/>
    <w:rsid w:val="00A62500"/>
    <w:rsid w:val="00A62526"/>
    <w:rsid w:val="00A62594"/>
    <w:rsid w:val="00A64044"/>
    <w:rsid w:val="00A65924"/>
    <w:rsid w:val="00A65E5D"/>
    <w:rsid w:val="00A66BAC"/>
    <w:rsid w:val="00A675E2"/>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5935"/>
    <w:rsid w:val="00A86892"/>
    <w:rsid w:val="00A86BA6"/>
    <w:rsid w:val="00A86C7B"/>
    <w:rsid w:val="00A8769C"/>
    <w:rsid w:val="00A87CD0"/>
    <w:rsid w:val="00A90145"/>
    <w:rsid w:val="00A902A5"/>
    <w:rsid w:val="00A92E1D"/>
    <w:rsid w:val="00A93217"/>
    <w:rsid w:val="00A935BF"/>
    <w:rsid w:val="00A93E3B"/>
    <w:rsid w:val="00A9416B"/>
    <w:rsid w:val="00A9473F"/>
    <w:rsid w:val="00A94F07"/>
    <w:rsid w:val="00A95479"/>
    <w:rsid w:val="00A95EE3"/>
    <w:rsid w:val="00A96049"/>
    <w:rsid w:val="00A960A6"/>
    <w:rsid w:val="00A9695A"/>
    <w:rsid w:val="00A97CF1"/>
    <w:rsid w:val="00AA01A9"/>
    <w:rsid w:val="00AA1940"/>
    <w:rsid w:val="00AA1EB8"/>
    <w:rsid w:val="00AA21FD"/>
    <w:rsid w:val="00AA2AD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313C"/>
    <w:rsid w:val="00AB37EA"/>
    <w:rsid w:val="00AB3C5B"/>
    <w:rsid w:val="00AB5A70"/>
    <w:rsid w:val="00AB6586"/>
    <w:rsid w:val="00AB74EB"/>
    <w:rsid w:val="00AB7A15"/>
    <w:rsid w:val="00AB7CA7"/>
    <w:rsid w:val="00AC0086"/>
    <w:rsid w:val="00AC0388"/>
    <w:rsid w:val="00AC0C36"/>
    <w:rsid w:val="00AC26D0"/>
    <w:rsid w:val="00AC2DCB"/>
    <w:rsid w:val="00AC345C"/>
    <w:rsid w:val="00AC4568"/>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5483"/>
    <w:rsid w:val="00AF590A"/>
    <w:rsid w:val="00AF611F"/>
    <w:rsid w:val="00AF67B4"/>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4D41"/>
    <w:rsid w:val="00B25012"/>
    <w:rsid w:val="00B258D2"/>
    <w:rsid w:val="00B26001"/>
    <w:rsid w:val="00B274C3"/>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5568"/>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5E34"/>
    <w:rsid w:val="00B46048"/>
    <w:rsid w:val="00B46D3B"/>
    <w:rsid w:val="00B46E80"/>
    <w:rsid w:val="00B46F41"/>
    <w:rsid w:val="00B470C5"/>
    <w:rsid w:val="00B471E2"/>
    <w:rsid w:val="00B4726C"/>
    <w:rsid w:val="00B47EA7"/>
    <w:rsid w:val="00B50DDD"/>
    <w:rsid w:val="00B52115"/>
    <w:rsid w:val="00B52EB9"/>
    <w:rsid w:val="00B53458"/>
    <w:rsid w:val="00B534F4"/>
    <w:rsid w:val="00B53FFE"/>
    <w:rsid w:val="00B5476F"/>
    <w:rsid w:val="00B550EF"/>
    <w:rsid w:val="00B551E4"/>
    <w:rsid w:val="00B56153"/>
    <w:rsid w:val="00B5630F"/>
    <w:rsid w:val="00B56FF3"/>
    <w:rsid w:val="00B57215"/>
    <w:rsid w:val="00B5783C"/>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7044E"/>
    <w:rsid w:val="00B70F8C"/>
    <w:rsid w:val="00B71092"/>
    <w:rsid w:val="00B71494"/>
    <w:rsid w:val="00B71771"/>
    <w:rsid w:val="00B71A45"/>
    <w:rsid w:val="00B721B5"/>
    <w:rsid w:val="00B72520"/>
    <w:rsid w:val="00B72B7D"/>
    <w:rsid w:val="00B73267"/>
    <w:rsid w:val="00B73479"/>
    <w:rsid w:val="00B746F8"/>
    <w:rsid w:val="00B74ED1"/>
    <w:rsid w:val="00B758BF"/>
    <w:rsid w:val="00B76118"/>
    <w:rsid w:val="00B76E5B"/>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DFB"/>
    <w:rsid w:val="00BE042A"/>
    <w:rsid w:val="00BE1F07"/>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04CA"/>
    <w:rsid w:val="00C0170B"/>
    <w:rsid w:val="00C017D6"/>
    <w:rsid w:val="00C01A48"/>
    <w:rsid w:val="00C01B01"/>
    <w:rsid w:val="00C02291"/>
    <w:rsid w:val="00C034DA"/>
    <w:rsid w:val="00C037EF"/>
    <w:rsid w:val="00C03C5F"/>
    <w:rsid w:val="00C04079"/>
    <w:rsid w:val="00C0638B"/>
    <w:rsid w:val="00C067E2"/>
    <w:rsid w:val="00C072C6"/>
    <w:rsid w:val="00C07607"/>
    <w:rsid w:val="00C07C15"/>
    <w:rsid w:val="00C07D1E"/>
    <w:rsid w:val="00C07FCE"/>
    <w:rsid w:val="00C1019D"/>
    <w:rsid w:val="00C11148"/>
    <w:rsid w:val="00C1141F"/>
    <w:rsid w:val="00C120F1"/>
    <w:rsid w:val="00C12927"/>
    <w:rsid w:val="00C12B83"/>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AB3"/>
    <w:rsid w:val="00C33B1E"/>
    <w:rsid w:val="00C33B94"/>
    <w:rsid w:val="00C33D16"/>
    <w:rsid w:val="00C343A1"/>
    <w:rsid w:val="00C34D1A"/>
    <w:rsid w:val="00C3537C"/>
    <w:rsid w:val="00C35C40"/>
    <w:rsid w:val="00C36183"/>
    <w:rsid w:val="00C361E3"/>
    <w:rsid w:val="00C366A4"/>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3B5"/>
    <w:rsid w:val="00C51680"/>
    <w:rsid w:val="00C51CA4"/>
    <w:rsid w:val="00C522A8"/>
    <w:rsid w:val="00C52D8E"/>
    <w:rsid w:val="00C5304B"/>
    <w:rsid w:val="00C53062"/>
    <w:rsid w:val="00C532C6"/>
    <w:rsid w:val="00C53652"/>
    <w:rsid w:val="00C53A7C"/>
    <w:rsid w:val="00C5414D"/>
    <w:rsid w:val="00C54369"/>
    <w:rsid w:val="00C543A2"/>
    <w:rsid w:val="00C5463F"/>
    <w:rsid w:val="00C547FD"/>
    <w:rsid w:val="00C54E90"/>
    <w:rsid w:val="00C55E76"/>
    <w:rsid w:val="00C561E1"/>
    <w:rsid w:val="00C5643B"/>
    <w:rsid w:val="00C56EBD"/>
    <w:rsid w:val="00C57B3F"/>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D56"/>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C4"/>
    <w:rsid w:val="00CA27D4"/>
    <w:rsid w:val="00CA3F22"/>
    <w:rsid w:val="00CA4AAF"/>
    <w:rsid w:val="00CA64FC"/>
    <w:rsid w:val="00CA67ED"/>
    <w:rsid w:val="00CA7C2D"/>
    <w:rsid w:val="00CA7E60"/>
    <w:rsid w:val="00CB019E"/>
    <w:rsid w:val="00CB065D"/>
    <w:rsid w:val="00CB067B"/>
    <w:rsid w:val="00CB076B"/>
    <w:rsid w:val="00CB1173"/>
    <w:rsid w:val="00CB2687"/>
    <w:rsid w:val="00CB40C8"/>
    <w:rsid w:val="00CB4288"/>
    <w:rsid w:val="00CB5436"/>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4176"/>
    <w:rsid w:val="00CD4892"/>
    <w:rsid w:val="00CD4E89"/>
    <w:rsid w:val="00CD6986"/>
    <w:rsid w:val="00CD7C4E"/>
    <w:rsid w:val="00CE0F1D"/>
    <w:rsid w:val="00CE17E2"/>
    <w:rsid w:val="00CE29DE"/>
    <w:rsid w:val="00CE2F32"/>
    <w:rsid w:val="00CE3F0B"/>
    <w:rsid w:val="00CE46C5"/>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217E"/>
    <w:rsid w:val="00D3218B"/>
    <w:rsid w:val="00D32C6E"/>
    <w:rsid w:val="00D3354A"/>
    <w:rsid w:val="00D33649"/>
    <w:rsid w:val="00D336CB"/>
    <w:rsid w:val="00D34C34"/>
    <w:rsid w:val="00D3547D"/>
    <w:rsid w:val="00D3586F"/>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6C9"/>
    <w:rsid w:val="00D47A44"/>
    <w:rsid w:val="00D47A57"/>
    <w:rsid w:val="00D47E44"/>
    <w:rsid w:val="00D502C5"/>
    <w:rsid w:val="00D5074F"/>
    <w:rsid w:val="00D508DB"/>
    <w:rsid w:val="00D50F25"/>
    <w:rsid w:val="00D510E7"/>
    <w:rsid w:val="00D51207"/>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22BA"/>
    <w:rsid w:val="00D72445"/>
    <w:rsid w:val="00D7342B"/>
    <w:rsid w:val="00D73D5F"/>
    <w:rsid w:val="00D74ABC"/>
    <w:rsid w:val="00D74B7D"/>
    <w:rsid w:val="00D74B9C"/>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626"/>
    <w:rsid w:val="00DA1C73"/>
    <w:rsid w:val="00DA1EFA"/>
    <w:rsid w:val="00DA304A"/>
    <w:rsid w:val="00DA310F"/>
    <w:rsid w:val="00DA384B"/>
    <w:rsid w:val="00DA3C20"/>
    <w:rsid w:val="00DA5ADB"/>
    <w:rsid w:val="00DA7BD7"/>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5BD4"/>
    <w:rsid w:val="00E17694"/>
    <w:rsid w:val="00E2019A"/>
    <w:rsid w:val="00E202CC"/>
    <w:rsid w:val="00E215C0"/>
    <w:rsid w:val="00E21BAD"/>
    <w:rsid w:val="00E22302"/>
    <w:rsid w:val="00E227D5"/>
    <w:rsid w:val="00E240C0"/>
    <w:rsid w:val="00E25AEB"/>
    <w:rsid w:val="00E26D40"/>
    <w:rsid w:val="00E26ED0"/>
    <w:rsid w:val="00E2777E"/>
    <w:rsid w:val="00E27ABC"/>
    <w:rsid w:val="00E30B60"/>
    <w:rsid w:val="00E31031"/>
    <w:rsid w:val="00E31F4F"/>
    <w:rsid w:val="00E32242"/>
    <w:rsid w:val="00E32B80"/>
    <w:rsid w:val="00E33168"/>
    <w:rsid w:val="00E3444B"/>
    <w:rsid w:val="00E3480D"/>
    <w:rsid w:val="00E34A70"/>
    <w:rsid w:val="00E351E5"/>
    <w:rsid w:val="00E35889"/>
    <w:rsid w:val="00E3627E"/>
    <w:rsid w:val="00E36602"/>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6685"/>
    <w:rsid w:val="00E46783"/>
    <w:rsid w:val="00E46C17"/>
    <w:rsid w:val="00E46CD0"/>
    <w:rsid w:val="00E475E8"/>
    <w:rsid w:val="00E50C38"/>
    <w:rsid w:val="00E5127D"/>
    <w:rsid w:val="00E5134A"/>
    <w:rsid w:val="00E5215D"/>
    <w:rsid w:val="00E5236C"/>
    <w:rsid w:val="00E523DB"/>
    <w:rsid w:val="00E52E08"/>
    <w:rsid w:val="00E52E4B"/>
    <w:rsid w:val="00E53231"/>
    <w:rsid w:val="00E53684"/>
    <w:rsid w:val="00E5384E"/>
    <w:rsid w:val="00E54840"/>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1443"/>
    <w:rsid w:val="00E81CB0"/>
    <w:rsid w:val="00E81DDC"/>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3633"/>
    <w:rsid w:val="00EB39F2"/>
    <w:rsid w:val="00EB3A55"/>
    <w:rsid w:val="00EB3ECA"/>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90"/>
    <w:rsid w:val="00EE265D"/>
    <w:rsid w:val="00EE2E91"/>
    <w:rsid w:val="00EE35DC"/>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E45"/>
    <w:rsid w:val="00EF5276"/>
    <w:rsid w:val="00EF5EA5"/>
    <w:rsid w:val="00EF688B"/>
    <w:rsid w:val="00EF79A1"/>
    <w:rsid w:val="00F00657"/>
    <w:rsid w:val="00F00B96"/>
    <w:rsid w:val="00F010D0"/>
    <w:rsid w:val="00F014D7"/>
    <w:rsid w:val="00F0212D"/>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FE"/>
    <w:rsid w:val="00F24564"/>
    <w:rsid w:val="00F27A8B"/>
    <w:rsid w:val="00F27C7B"/>
    <w:rsid w:val="00F3020D"/>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EF"/>
    <w:rsid w:val="00F5086E"/>
    <w:rsid w:val="00F51393"/>
    <w:rsid w:val="00F51E64"/>
    <w:rsid w:val="00F51E93"/>
    <w:rsid w:val="00F52A5D"/>
    <w:rsid w:val="00F52AC8"/>
    <w:rsid w:val="00F52FB4"/>
    <w:rsid w:val="00F53FE2"/>
    <w:rsid w:val="00F54EAC"/>
    <w:rsid w:val="00F5612F"/>
    <w:rsid w:val="00F563B3"/>
    <w:rsid w:val="00F56AAA"/>
    <w:rsid w:val="00F56CE0"/>
    <w:rsid w:val="00F57945"/>
    <w:rsid w:val="00F579C7"/>
    <w:rsid w:val="00F579C8"/>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1760"/>
    <w:rsid w:val="00F72088"/>
    <w:rsid w:val="00F7230E"/>
    <w:rsid w:val="00F723AA"/>
    <w:rsid w:val="00F73122"/>
    <w:rsid w:val="00F742D9"/>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2B1A"/>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BEC"/>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20A1"/>
    <w:rsid w:val="00FB268A"/>
    <w:rsid w:val="00FB2C55"/>
    <w:rsid w:val="00FB3355"/>
    <w:rsid w:val="00FB33A5"/>
    <w:rsid w:val="00FB3632"/>
    <w:rsid w:val="00FB3A47"/>
    <w:rsid w:val="00FB3DE2"/>
    <w:rsid w:val="00FB3EC3"/>
    <w:rsid w:val="00FB418E"/>
    <w:rsid w:val="00FB5C7C"/>
    <w:rsid w:val="00FB5FF0"/>
    <w:rsid w:val="00FB637A"/>
    <w:rsid w:val="00FB6EC4"/>
    <w:rsid w:val="00FB7994"/>
    <w:rsid w:val="00FB7FA4"/>
    <w:rsid w:val="00FC0170"/>
    <w:rsid w:val="00FC04B0"/>
    <w:rsid w:val="00FC0A61"/>
    <w:rsid w:val="00FC1823"/>
    <w:rsid w:val="00FC1B15"/>
    <w:rsid w:val="00FC1B98"/>
    <w:rsid w:val="00FC31F9"/>
    <w:rsid w:val="00FC3480"/>
    <w:rsid w:val="00FC40EB"/>
    <w:rsid w:val="00FC4D31"/>
    <w:rsid w:val="00FC5536"/>
    <w:rsid w:val="00FC623A"/>
    <w:rsid w:val="00FC63C6"/>
    <w:rsid w:val="00FC7C88"/>
    <w:rsid w:val="00FD0A00"/>
    <w:rsid w:val="00FD1003"/>
    <w:rsid w:val="00FD142B"/>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8962"/>
    <o:shapelayout v:ext="edit">
      <o:idmap v:ext="edit" data="1"/>
      <o:rules v:ext="edit">
        <o:r id="V:Rule5" type="connector" idref="#_x0000_s1079"/>
        <o:r id="V:Rule6" type="connector" idref="#_x0000_s1080"/>
        <o:r id="V:Rule7" type="connector" idref="#_x0000_s1078"/>
        <o:r id="V:Rule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uiPriority w:val="11"/>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EC241F5DB4E28FEA073E57B0F890BC2CB88A7E2FB15D05EB4AC1D9B2x2L9E" TargetMode="External"/><Relationship Id="rId18" Type="http://schemas.openxmlformats.org/officeDocument/2006/relationships/hyperlink" Target="consultantplus://offline/ref=F83A3FE3A7548FAE48FC16F20D7D2E3C4C71CF01CE886E9BF7DA3C44A7TB20I" TargetMode="External"/><Relationship Id="rId26" Type="http://schemas.openxmlformats.org/officeDocument/2006/relationships/hyperlink" Target="consultantplus://offline/ref=C66FF4B559C57F2B31FD57BBE2B5E58B1FE1E2A60F0B7150E6C0F34E5E252E64955D64B004664ADDA4f5E" TargetMode="External"/><Relationship Id="rId39" Type="http://schemas.openxmlformats.org/officeDocument/2006/relationships/hyperlink" Target="consultantplus://offline/ref=8425524CA3C8581771EB9EE24E4DE6E9ADC541AF6C8441690770228819BB4DBD4D9178A59D5D70166915902FJAtFE" TargetMode="External"/><Relationship Id="rId3" Type="http://schemas.openxmlformats.org/officeDocument/2006/relationships/styles" Target="styles.xml"/><Relationship Id="rId21" Type="http://schemas.openxmlformats.org/officeDocument/2006/relationships/hyperlink" Target="mailto:admin-bog@mail.ru" TargetMode="External"/><Relationship Id="rId34" Type="http://schemas.openxmlformats.org/officeDocument/2006/relationships/hyperlink" Target="consultantplus://offline/ref=7AF05FFC91F2F3584B8594184F8E204CD2A3E483A8FF896F237CA3A497F0AAE6B33ECC424D468008t721D" TargetMode="External"/><Relationship Id="rId42" Type="http://schemas.openxmlformats.org/officeDocument/2006/relationships/hyperlink" Target="consultantplus://offline/ref=8425524CA3C8581771EB9EE24E4DE6E9ADC541AF6C8441690770228819BB4DBD4D9178A59D5D70166915902FJAtF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F83A3FE3A7548FAE48FC17FC187D2E3C4C70CF0FCF8F6E9BF7DA3C44A7TB20I" TargetMode="External"/><Relationship Id="rId25" Type="http://schemas.openxmlformats.org/officeDocument/2006/relationships/hyperlink" Target="consultantplus://offline/ref=161F169DED9F956E4A7D8E82B98159FB6E113411903BA64B6609670C3AF5Z5A" TargetMode="External"/><Relationship Id="rId33" Type="http://schemas.openxmlformats.org/officeDocument/2006/relationships/hyperlink" Target="consultantplus://offline/ref=7AF05FFC91F2F3584B8594184F8E204CD2A3E483A8FF896F237CA3A497F0AAE6B33ECC424D46800Bt722D" TargetMode="External"/><Relationship Id="rId38" Type="http://schemas.openxmlformats.org/officeDocument/2006/relationships/hyperlink" Target="consultantplus://offline/ref=8425524CA3C8581771EB9EE24E4DE6E9ADC541AF6C8441690770228819BB4DBD4D9178A59D5D70166915902FJAtF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1EC241F5DB4E28FEA07205AA694CFB32EBBD7732BB25754B21BC78EED797DC1F6xCL0E" TargetMode="External"/><Relationship Id="rId20" Type="http://schemas.openxmlformats.org/officeDocument/2006/relationships/hyperlink" Target="consultantplus://offline/ref=11EC241F5DB4E28FEA073E57B0F890BC2CB88A7C29B25D05EB4AC1D9B2297B94B680E993C9xAL2E" TargetMode="External"/><Relationship Id="rId29" Type="http://schemas.openxmlformats.org/officeDocument/2006/relationships/hyperlink" Target="consultantplus://offline/ref=D8AC6C05FC086617D3C7015278AD4744A81204C666760981353AD16113NCs3H" TargetMode="External"/><Relationship Id="rId41" Type="http://schemas.openxmlformats.org/officeDocument/2006/relationships/hyperlink" Target="consultantplus://offline/ref=155FA8A2376095328A0FFBFD37BD57D1B2329E89D78BDFAA42F299CF75OCH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og@mail.ru" TargetMode="External"/><Relationship Id="rId24" Type="http://schemas.openxmlformats.org/officeDocument/2006/relationships/hyperlink" Target="consultantplus://offline/ref=161F169DED9F956E4A7D8E82B98159FB6E11301D903EA64B6609670C3A55E8CEDC384A5E2116A49BFBZFA" TargetMode="External"/><Relationship Id="rId32" Type="http://schemas.openxmlformats.org/officeDocument/2006/relationships/hyperlink" Target="consultantplus://offline/ref=7AF05FFC91F2F3584B8594184F8E204CD2A3E483A8FF896F237CA3A497F0AAE6B33ECC424D46800Bt720D" TargetMode="External"/><Relationship Id="rId37" Type="http://schemas.openxmlformats.org/officeDocument/2006/relationships/hyperlink" Target="consultantplus://offline/ref=155FA8A2376095328A0FFBFD37BD57D1B2329E89D78BDFAA42F299CF75OCH1J" TargetMode="External"/><Relationship Id="rId40" Type="http://schemas.openxmlformats.org/officeDocument/2006/relationships/hyperlink" Target="consultantplus://offline/ref=8425524CA3C8581771EB80EF5821B9E6AFC61DA36D8E433D5D2524DF46JEtB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1EC241F5DB4E28FEA073E57B0F890BC2CB888792ABA5D05EB4AC1D9B2x2L9E" TargetMode="External"/><Relationship Id="rId23" Type="http://schemas.openxmlformats.org/officeDocument/2006/relationships/hyperlink" Target="consultantplus://offline/ref=4EE07D2046E0A2EDBC3C5056788C7B5A62781F700BCB7CDE58E113FA316949E703899E79C55AB9B0148E00PBLBL" TargetMode="External"/><Relationship Id="rId28" Type="http://schemas.openxmlformats.org/officeDocument/2006/relationships/hyperlink" Target="consultantplus://offline/ref=D8AC6C05FC086617D3C71F5F6EC1184BAA1158CA677C02D1696ED7364C93D67358D24D5B03F941D3EF4FDF97NEs6H" TargetMode="External"/><Relationship Id="rId36" Type="http://schemas.openxmlformats.org/officeDocument/2006/relationships/hyperlink" Target="consultantplus://offline/ref=7AF05FFC91F2F3584B8594184F8E204CD2A3E483A8FF896F237CA3A497F0AAE6B33ECC424D46870Bt724D" TargetMode="External"/><Relationship Id="rId10" Type="http://schemas.microsoft.com/office/2007/relationships/hdphoto" Target="NULL"/><Relationship Id="rId19" Type="http://schemas.openxmlformats.org/officeDocument/2006/relationships/hyperlink" Target="consultantplus://offline/ref=11EC241F5DB4E28FEA07205AA694CFB32EBBD7732BB05E5BB01CC78EED797DC1F6C0EFC089EFFFF625C1C5E5x3L6E" TargetMode="External"/><Relationship Id="rId31" Type="http://schemas.openxmlformats.org/officeDocument/2006/relationships/hyperlink" Target="consultantplus://offline/ref=DDBE9E7F46B8F1514240760554CA5DE8D4D4B89ADFDD1F3000BA300D72ACbEC" TargetMode="External"/><Relationship Id="rId44" Type="http://schemas.openxmlformats.org/officeDocument/2006/relationships/hyperlink" Target="consultantplus://offline/ref=8425524CA3C8581771EB80EF5821B9E6AFC61CA2688F433D5D2524DF46JEtBE" TargetMode="External"/><Relationship Id="rId4" Type="http://schemas.openxmlformats.org/officeDocument/2006/relationships/settings" Target="settings.xml"/><Relationship Id="rId14" Type="http://schemas.openxmlformats.org/officeDocument/2006/relationships/hyperlink" Target="consultantplus://offline/ref=F83A3FE3A7548FAE48FC17FC187D2E3C4C70C10AC9856E9BF7DA3C44A7TB20I" TargetMode="External"/><Relationship Id="rId22" Type="http://schemas.openxmlformats.org/officeDocument/2006/relationships/hyperlink" Target="consultantplus://offline/ref=C66FF4B559C57F2B31FD57BBE2B5E58B1FE1E2A60F0B7150E6C0F34E5E252E64955D64B004664ADDA4f5E" TargetMode="External"/><Relationship Id="rId27" Type="http://schemas.openxmlformats.org/officeDocument/2006/relationships/hyperlink" Target="http://www.bus.gov.ru/" TargetMode="External"/><Relationship Id="rId30" Type="http://schemas.openxmlformats.org/officeDocument/2006/relationships/hyperlink" Target="consultantplus://offline/ref=D8AC6C05FC086617D3C7015278AD4744A81204C666760981353AD16113NCs3H" TargetMode="External"/><Relationship Id="rId35" Type="http://schemas.openxmlformats.org/officeDocument/2006/relationships/hyperlink" Target="consultantplus://offline/ref=7AF05FFC91F2F3584B8594184F8E204CD2A3E483A8FF896F237CA3A497F0AAE6B33ECC424D46870At726D" TargetMode="External"/><Relationship Id="rId43" Type="http://schemas.openxmlformats.org/officeDocument/2006/relationships/hyperlink" Target="consultantplus://offline/ref=8425524CA3C8581771EB9EE24E4DE6E9ADC541AF6C8441690770228819BB4DBD4D9178A59D5D70166915902FJAtF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40D1-752E-4552-905A-FF46427A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162</Pages>
  <Words>73872</Words>
  <Characters>421077</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493962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11</cp:revision>
  <cp:lastPrinted>2017-06-14T05:24:00Z</cp:lastPrinted>
  <dcterms:created xsi:type="dcterms:W3CDTF">2017-06-14T02:56:00Z</dcterms:created>
  <dcterms:modified xsi:type="dcterms:W3CDTF">2017-06-14T05:24:00Z</dcterms:modified>
</cp:coreProperties>
</file>