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0AA3" w14:textId="77777777" w:rsidR="00A94DA4" w:rsidRPr="00A4536D" w:rsidRDefault="00A94DA4" w:rsidP="00A94D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5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6C386" wp14:editId="7117E104">
            <wp:extent cx="466725" cy="585694"/>
            <wp:effectExtent l="0" t="0" r="0" b="5080"/>
            <wp:docPr id="21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9" cy="5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F01DC" w14:textId="77777777" w:rsidR="00A94DA4" w:rsidRPr="00A4536D" w:rsidRDefault="00A94DA4" w:rsidP="00A94D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РАЙОНА</w:t>
      </w:r>
    </w:p>
    <w:p w14:paraId="79970519" w14:textId="77777777" w:rsidR="00A94DA4" w:rsidRPr="00A4536D" w:rsidRDefault="00A94DA4" w:rsidP="00A94D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1AB886B" w14:textId="7388F41B" w:rsidR="00A94DA4" w:rsidRPr="00A4536D" w:rsidRDefault="009708B0" w:rsidP="00A94D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25.07.</w:t>
      </w:r>
      <w:r w:rsidR="00A94DA4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</w:t>
      </w:r>
      <w:r w:rsidR="0068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DA4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 Богучаны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723-п</w:t>
      </w:r>
      <w:r w:rsidR="00A94DA4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1C9D3FEC" w14:textId="68099542" w:rsidR="00A94DA4" w:rsidRPr="00A4536D" w:rsidRDefault="009708B0" w:rsidP="00A94D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AA0C69" w14:textId="77777777" w:rsidR="00A94DA4" w:rsidRPr="00A4536D" w:rsidRDefault="00A94DA4" w:rsidP="00A94D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B0385" w14:textId="6A369600" w:rsidR="00A94DA4" w:rsidRPr="00A94DA4" w:rsidRDefault="00A94DA4" w:rsidP="00A94D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1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Hlk132725936"/>
      <w:bookmarkStart w:id="1" w:name="_Hlk132184175"/>
      <w:r w:rsidRPr="00BB1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административного регламента по предоставлению муниципальной </w:t>
      </w:r>
      <w:r w:rsidRPr="00E700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bookmarkStart w:id="2" w:name="_Hlk138255015"/>
      <w:bookmarkStart w:id="3" w:name="_Hlk135726819"/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bookmarkStart w:id="4" w:name="_Hlk138252850"/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</w:t>
      </w:r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 отклонение от предельных параметров разрешенного строительства, реконструкции объекта капитального строительства</w:t>
      </w:r>
      <w:bookmarkEnd w:id="4"/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0"/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</w:p>
    <w:bookmarkEnd w:id="1"/>
    <w:bookmarkEnd w:id="3"/>
    <w:p w14:paraId="08B2C3F6" w14:textId="77777777" w:rsidR="00A94DA4" w:rsidRPr="00236777" w:rsidRDefault="00A94DA4" w:rsidP="00A9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46226" w14:textId="77777777" w:rsidR="00A94DA4" w:rsidRPr="00236777" w:rsidRDefault="00A94DA4" w:rsidP="00A9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0624F9" w14:textId="77777777" w:rsidR="00A94DA4" w:rsidRPr="003E550E" w:rsidRDefault="00A94DA4" w:rsidP="00A94D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tgtFrame="_blank" w:history="1">
        <w:r w:rsidRPr="003E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8" w:tgtFrame="_blank" w:history="1">
        <w:r w:rsidRPr="003E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услуг», Федеральным законом </w:t>
      </w:r>
      <w:hyperlink r:id="rId9" w:tgtFrame="_blank" w:history="1">
        <w:r w:rsidRPr="003E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</w:t>
      </w:r>
      <w:bookmarkStart w:id="5" w:name="_Hlk125989135"/>
      <w:bookmarkStart w:id="6" w:name="_Hlk125962864"/>
      <w:r w:rsidRPr="003E550E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5"/>
      <w:bookmarkEnd w:id="6"/>
      <w:r w:rsidRPr="003E55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 </w:t>
      </w:r>
      <w:hyperlink r:id="rId10" w:tgtFrame="_blank" w:history="1">
        <w:r w:rsidRPr="003E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20.07.2021 № 1228</w:t>
        </w:r>
      </w:hyperlink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Правил разработки и утверждения административных регламентов </w:t>
      </w:r>
      <w:r w:rsidRPr="003E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3E55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550E"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нормативных правовых актов администрации района в соответствие с требованиями действующего законодательства Российской Федерации, на основании </w:t>
      </w:r>
      <w:r w:rsidRPr="004D42AF">
        <w:rPr>
          <w:rFonts w:ascii="Times New Roman" w:hAnsi="Times New Roman" w:cs="Times New Roman"/>
          <w:color w:val="000000"/>
          <w:sz w:val="28"/>
          <w:szCs w:val="28"/>
        </w:rPr>
        <w:t>пункта 2 Распоряжения Правительства Красноярского края от 15.03.2023 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</w:t>
      </w:r>
      <w:r w:rsidRPr="003E5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3E55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ст. 7, 43, 47 Устава Богучанского района Красноярского края ПОСТАНОВЛЯЮ: </w:t>
      </w:r>
    </w:p>
    <w:p w14:paraId="60C51DC7" w14:textId="5B297457" w:rsidR="00A94DA4" w:rsidRPr="00012732" w:rsidRDefault="00A94DA4" w:rsidP="00A94D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3E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</w:t>
      </w:r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 отклонение от предельных параметров разрешенного строительства, реконструкции объекта капитального строительства</w:t>
      </w:r>
      <w:r w:rsidRPr="00BB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0514336A" w14:textId="77777777" w:rsidR="00A94DA4" w:rsidRPr="00012732" w:rsidRDefault="00A94DA4" w:rsidP="00A94DA4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14:paraId="73050DFF" w14:textId="42BB7772" w:rsidR="00A94DA4" w:rsidRPr="00012732" w:rsidRDefault="00A94DA4" w:rsidP="00A94DA4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bookmarkStart w:id="7" w:name="_Hlk132184590"/>
      <w:bookmarkStart w:id="8" w:name="_Hlk132725987"/>
      <w:bookmarkStart w:id="9" w:name="_Hlk138067219"/>
      <w:bookmarkStart w:id="10" w:name="_Hlk135726659"/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постановление </w:t>
      </w:r>
      <w:bookmarkStart w:id="11" w:name="_Hlk132726051"/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 Богучанского района от</w:t>
      </w:r>
      <w:r w:rsidR="00CA25C7"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08.11.2018</w:t>
      </w:r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bookmarkEnd w:id="7"/>
      <w:bookmarkEnd w:id="8"/>
      <w:bookmarkEnd w:id="11"/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</w:t>
      </w:r>
      <w:r w:rsidR="00CA25C7"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1166-п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bookmarkStart w:id="12" w:name="_Hlk138253037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«Об утверждении административного регламента 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предоставлени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муниципальной услуги «Предоставление разрешения на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отклонение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»»</w:t>
      </w:r>
      <w:bookmarkEnd w:id="9"/>
      <w:bookmarkEnd w:id="12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23F6DB16" w14:textId="4CEF9C99" w:rsidR="00A94DA4" w:rsidRDefault="00A94DA4" w:rsidP="00A94DA4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13" w:name="_Hlk138067267"/>
      <w:bookmarkEnd w:id="10"/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- </w:t>
      </w:r>
      <w:bookmarkStart w:id="14" w:name="_Hlk135726713"/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постановление администрации Богучанского района от </w:t>
      </w:r>
      <w:r w:rsidR="00CA25C7"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10.11.2020</w:t>
      </w:r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</w:t>
      </w:r>
      <w:r w:rsidR="00CA25C7"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1135</w:t>
      </w:r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-п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bookmarkStart w:id="15" w:name="_Hlk138253089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 внесении изменений в 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</w:t>
      </w:r>
      <w:bookmarkEnd w:id="14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администрации Богучанского района от 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08.11.2018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1166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-п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строительства»»</w:t>
      </w:r>
      <w:bookmarkEnd w:id="15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bookmarkEnd w:id="13"/>
    <w:p w14:paraId="503FA0C0" w14:textId="57BA9DDC" w:rsidR="00A94DA4" w:rsidRDefault="00A94DA4" w:rsidP="00A94DA4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постановление администрации Богучанского района от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03.03.2022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130-п «О внесении изменений в </w:t>
      </w:r>
      <w:r w:rsidR="00CA25C7"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A25C7"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администрации Богучанского района от 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08.11.2018 №1166-п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строительства»»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14:paraId="3406C3B6" w14:textId="77777777" w:rsidR="00A94DA4" w:rsidRPr="00012732" w:rsidRDefault="00A94DA4" w:rsidP="00A9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</w:t>
      </w: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вестнике Богучанского района и </w:t>
      </w:r>
      <w:r w:rsidRPr="0001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муниципального образования Богучанский район в сети «Интернет».</w:t>
      </w:r>
    </w:p>
    <w:p w14:paraId="028EEE6B" w14:textId="77777777" w:rsidR="00A94DA4" w:rsidRPr="00012732" w:rsidRDefault="00A94DA4" w:rsidP="00A94D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14:paraId="405D356B" w14:textId="77777777" w:rsidR="00A94DA4" w:rsidRPr="00012732" w:rsidRDefault="00A94DA4" w:rsidP="00A94D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73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дня, </w:t>
      </w:r>
      <w:r w:rsidRPr="00012732">
        <w:rPr>
          <w:rFonts w:ascii="Times New Roman" w:hAnsi="Times New Roman" w:cs="Times New Roman"/>
          <w:bCs/>
          <w:sz w:val="28"/>
          <w:szCs w:val="28"/>
        </w:rPr>
        <w:t xml:space="preserve">следующего за днем </w:t>
      </w:r>
      <w:r w:rsidRPr="00012732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Pr="0001273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12732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14:paraId="52D72CB4" w14:textId="77777777" w:rsidR="00A94DA4" w:rsidRPr="005272E9" w:rsidRDefault="00A94DA4" w:rsidP="00A94D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AD646" w14:textId="77777777" w:rsidR="00A94DA4" w:rsidRPr="005272E9" w:rsidRDefault="00A94DA4" w:rsidP="00A94D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B0FF4" w14:textId="77777777" w:rsidR="00A94DA4" w:rsidRPr="005272E9" w:rsidRDefault="00A94DA4" w:rsidP="00A94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E9">
        <w:rPr>
          <w:rFonts w:ascii="Times New Roman" w:hAnsi="Times New Roman" w:cs="Times New Roman"/>
          <w:sz w:val="28"/>
          <w:szCs w:val="28"/>
        </w:rPr>
        <w:t>Глава Богучанского района</w:t>
      </w:r>
      <w:r w:rsidRPr="005272E9">
        <w:rPr>
          <w:rFonts w:ascii="Times New Roman" w:hAnsi="Times New Roman" w:cs="Times New Roman"/>
          <w:sz w:val="28"/>
          <w:szCs w:val="28"/>
        </w:rPr>
        <w:tab/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А.С. Медведев</w:t>
      </w:r>
    </w:p>
    <w:p w14:paraId="497FB2EC" w14:textId="77777777" w:rsidR="00A94DA4" w:rsidRPr="00613485" w:rsidRDefault="00A94DA4" w:rsidP="00A9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FD2D0" w14:textId="77777777" w:rsidR="00A94DA4" w:rsidRDefault="00A94DA4" w:rsidP="00A9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74F8D" w14:textId="77777777" w:rsidR="00A94DA4" w:rsidRPr="00613485" w:rsidRDefault="00A94DA4" w:rsidP="00A9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4BFD88" w14:textId="77777777" w:rsidR="007B14BA" w:rsidRPr="007B14BA" w:rsidRDefault="007B14BA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65003CBF" w14:textId="77777777" w:rsidR="001E43B6" w:rsidRDefault="001E43B6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D9B0C4" w14:textId="77777777" w:rsidR="001E43B6" w:rsidRDefault="001E43B6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B01A66" w14:textId="77777777" w:rsidR="001E43B6" w:rsidRDefault="001E43B6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29A68C" w14:textId="2D46F18A" w:rsidR="001E43B6" w:rsidRDefault="001E43B6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D1533" w14:textId="2C1305BE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D0170C" w14:textId="7A111D12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52329" w14:textId="5D72E430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A8EEDD" w14:textId="3AE05D91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24FE1" w14:textId="586F3A29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7256A" w14:textId="19032A47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79A64F" w14:textId="3AEDE73C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CCCE06" w14:textId="7308A53A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7953D" w14:textId="76E4FFAD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18ABB" w14:textId="69A3FD93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3E1D8" w14:textId="6E3BF575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4691E" w14:textId="14814EAF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B45E8D" w14:textId="77777777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E4A66" w14:textId="77777777" w:rsidR="001E43B6" w:rsidRDefault="001E43B6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65B10" w14:textId="77777777" w:rsidR="001E43B6" w:rsidRPr="00613485" w:rsidRDefault="007B14BA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1E43B6"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20703FD1" w14:textId="77777777" w:rsidR="001E43B6" w:rsidRPr="00613485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0D4D07F3" w14:textId="77777777" w:rsidR="001E43B6" w:rsidRPr="00613485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14:paraId="5F36B2A4" w14:textId="169CC1A8" w:rsidR="001E43B6" w:rsidRDefault="001E43B6" w:rsidP="009708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о</w:t>
      </w: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25.07.2023</w:t>
      </w: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723-п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7034B7" w14:textId="77777777" w:rsidR="001E43B6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12F2C" w14:textId="7BA322F9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BA439" w14:textId="0BD99466" w:rsidR="007B14BA" w:rsidRPr="007B14BA" w:rsidRDefault="007B14BA" w:rsidP="004D42AF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14:paraId="4537E1AD" w14:textId="77777777" w:rsidR="001E43B6" w:rsidRPr="001E43B6" w:rsidRDefault="001E43B6" w:rsidP="004D42AF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B14BA"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Pr="001E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B14BA"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 </w:t>
      </w:r>
    </w:p>
    <w:p w14:paraId="1E67CE4A" w14:textId="606CB3BA" w:rsidR="007B14BA" w:rsidRPr="007B14BA" w:rsidRDefault="001E43B6" w:rsidP="004D42AF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16" w:name="_Hlk13825275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B14BA"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7B14BA"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разрешения на отклонение от предельных параметров разрешенного строительства, реконструкции объекта капитального строительства</w:t>
      </w:r>
      <w:bookmarkEnd w:id="1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F61AD79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48C477" w14:textId="77777777" w:rsidR="007B14BA" w:rsidRPr="007B14BA" w:rsidRDefault="007B14BA" w:rsidP="004D4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Общие положения</w:t>
      </w:r>
    </w:p>
    <w:p w14:paraId="4FA5C3F9" w14:textId="77777777" w:rsidR="007B14BA" w:rsidRPr="007B14BA" w:rsidRDefault="007B14BA" w:rsidP="004D4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5C10E2" w14:textId="77777777" w:rsidR="007B14BA" w:rsidRPr="007B14BA" w:rsidRDefault="007B14BA" w:rsidP="004D4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регулирования Административного регламента</w:t>
      </w:r>
    </w:p>
    <w:p w14:paraId="5800776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F0B6C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 предоставлению разрешения на отклонение от предельных параметров разрешенного строительства, реконструкции объекта капитального строительства (далее – муниципальная услуга).</w:t>
      </w:r>
    </w:p>
    <w:p w14:paraId="41A1CC4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Получатели услуги: физические лица, индивидуальные предприниматели, юридические лица (далее - заявитель).</w:t>
      </w:r>
    </w:p>
    <w:p w14:paraId="7725EE7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053B54E8" w14:textId="444110D6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Информирование о предоставлении муниципальной услуги:</w:t>
      </w:r>
    </w:p>
    <w:p w14:paraId="503508F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1.3.1. информация о порядке предоставления муниципальной услуги размещается:</w:t>
      </w:r>
    </w:p>
    <w:p w14:paraId="1DA4FC64" w14:textId="47C6226B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информационных стендах, расположенных в помещениях по адресу: Красноярский край, 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Богучаны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Октябрьская, 72,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 администрации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многофункциональном центре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733EF3" w14:textId="7160961E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официальном сайте муниципального образования 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Красноярского края в информационно-телекоммуникационной сети «Интернет» </w:t>
      </w:r>
      <w:r w:rsidR="00EA7F67" w:rsidRPr="00613485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11" w:history="1">
        <w:r w:rsidR="00EA7F67" w:rsidRPr="00D145F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https://boguchansky-raion.ru/</w:t>
        </w:r>
      </w:hyperlink>
      <w:r w:rsidR="00EA7F67" w:rsidRPr="00613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7F67" w:rsidRPr="00D1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F67" w:rsidRPr="00D145F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2" w:history="1">
        <w:r w:rsidR="00EA7F67" w:rsidRPr="00D145F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https://boguchansky-raion.gosuslugi.ru/</w:t>
        </w:r>
      </w:hyperlink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42DA14" w14:textId="77777777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(сайт:http://www.gosuslugi.krskstate.ru.) (далее – региональный портал);</w:t>
      </w:r>
    </w:p>
    <w:p w14:paraId="04B4F707" w14:textId="77777777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Едином портале государственных и муниципальных услуг (функций) (https:// www.gosuslugi.ru/) (далее – Единый портал);</w:t>
      </w:r>
    </w:p>
    <w:p w14:paraId="2D757F24" w14:textId="77777777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государственной информационной системе «Реестр государственных и муниципальных услуг»</w:t>
      </w:r>
      <w:r w:rsidRPr="007B14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(http://frgu.ru) (далее – Региональный реестр).</w:t>
      </w:r>
    </w:p>
    <w:p w14:paraId="0F9B5961" w14:textId="2514D623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 </w:t>
      </w:r>
      <w:r w:rsidRPr="007B1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непосредственно при личном приеме заявителя в Администрации </w:t>
      </w:r>
      <w:r w:rsidR="00EA7F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района (далее Уполномоченный орган) или </w:t>
      </w:r>
      <w:r w:rsidR="00EA7F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многофункциональном центре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C094C9" w14:textId="1C08834D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 телефону Уполномоченного органа или многофункционального центра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МФЦ)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18C5D9" w14:textId="77777777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письменно, в том числе посредством электронной почты, факсимильной связи.</w:t>
      </w:r>
    </w:p>
    <w:p w14:paraId="496B061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Консультирование по вопросам предоставления муниципальной услуги осуществляется:</w:t>
      </w:r>
    </w:p>
    <w:p w14:paraId="29D4E47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многофункциональных центрах при устном обращении - лично или по телефону;</w:t>
      </w:r>
    </w:p>
    <w:p w14:paraId="674E643A" w14:textId="47B2851C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отделе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архитектур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градо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4567F69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Информация о порядке и сроках предоставления муниципальной услуги предоставляется заявителю бесплатно.</w:t>
      </w:r>
    </w:p>
    <w:p w14:paraId="406BB97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14:paraId="7FB64C43" w14:textId="7DED316E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Информация, размещаемая на информационных стендах и на официальном сайте 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 Красноярского края</w:t>
      </w:r>
      <w:r w:rsidRPr="007B14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bookmarkStart w:id="17" w:name="_Hlk40972767"/>
      <w:bookmarkStart w:id="18" w:name="_Hlk41043988"/>
      <w:bookmarkStart w:id="19" w:name="_Hlk40973750"/>
      <w:bookmarkEnd w:id="17"/>
      <w:bookmarkEnd w:id="18"/>
      <w:bookmarkEnd w:id="19"/>
    </w:p>
    <w:p w14:paraId="0F989E3A" w14:textId="15DF8062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залах ожидания Администрации 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FAE285" w14:textId="3D2D8BAE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 отделе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архитектуре и градостроительству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</w:t>
      </w:r>
      <w:r w:rsidR="00E6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при обращении заявителя лично, по телефону посредством электронной почты.</w:t>
      </w:r>
    </w:p>
    <w:p w14:paraId="6FD10525" w14:textId="17545A72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1E7ECA" w14:textId="1EF2C7C7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6E034" w14:textId="4E340C99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41E07" w14:textId="0D90C139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1508C" w14:textId="77777777" w:rsidR="00E64920" w:rsidRPr="007B14BA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BF4DF5" w14:textId="77777777" w:rsidR="007B14BA" w:rsidRPr="007B14BA" w:rsidRDefault="007B14BA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14:paraId="061E910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AEE8B9" w14:textId="1B8BBE1D" w:rsidR="007B14BA" w:rsidRDefault="007B14BA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Наименование муниципальной услуги</w:t>
      </w:r>
    </w:p>
    <w:p w14:paraId="5B091B4D" w14:textId="77777777" w:rsidR="00E64920" w:rsidRPr="007B14BA" w:rsidRDefault="00E64920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22F4F9" w14:textId="7297FB03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14:paraId="4B85A0DF" w14:textId="77777777" w:rsidR="00813CAB" w:rsidRPr="007B14BA" w:rsidRDefault="00813CAB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CC049" w14:textId="2A5E650B" w:rsidR="007B14BA" w:rsidRPr="00813CAB" w:rsidRDefault="007B14BA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 Наименование органа местного самоуправления, непосредственно предоставляющего муниципальную услугу</w:t>
      </w:r>
    </w:p>
    <w:p w14:paraId="02572719" w14:textId="77777777" w:rsidR="00813CAB" w:rsidRPr="007B14BA" w:rsidRDefault="00813CAB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98377" w14:textId="618D269B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 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240548FE" w14:textId="793DD4DF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предоставление муниципальной услуги осуществляется отделом 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 администрации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42188431" w14:textId="77777777" w:rsidR="00813CAB" w:rsidRDefault="00813CAB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CE0D2A" w14:textId="7E774ED7" w:rsidR="007B14BA" w:rsidRPr="00813CAB" w:rsidRDefault="007B14BA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Перечень нормативных правовых актов, регулирующих предоставление муниципальной услуги</w:t>
      </w:r>
    </w:p>
    <w:p w14:paraId="231D4ECF" w14:textId="77777777" w:rsidR="00813CAB" w:rsidRPr="007B14BA" w:rsidRDefault="00813CAB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DBFCBD" w14:textId="5D425BE3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55CC031B" w14:textId="77777777" w:rsidR="00813CAB" w:rsidRPr="007B14BA" w:rsidRDefault="00813CAB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BE1DC" w14:textId="2E60D34D" w:rsidR="007B14BA" w:rsidRPr="00813CAB" w:rsidRDefault="007B14BA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 Описание результата предоставления муниципальной услуги</w:t>
      </w:r>
    </w:p>
    <w:p w14:paraId="5396F921" w14:textId="77777777" w:rsidR="00813CAB" w:rsidRPr="007B14BA" w:rsidRDefault="00813CAB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490D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предоставления муниципальной услуги являются:</w:t>
      </w:r>
    </w:p>
    <w:p w14:paraId="4F861CE4" w14:textId="6DD438F2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3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670F2FEA" w14:textId="5D5981FE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3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4DDCE888" w14:textId="07693EBB" w:rsidR="003B754A" w:rsidRDefault="003B754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9832AB" w14:textId="48DCC6CD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C389E7" w14:textId="608E3E2E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44DB1" w14:textId="7655571D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FBEF3E" w14:textId="5615F32A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1E83B4" w14:textId="64AF4404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D12D10" w14:textId="1DBA8FF6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19F58" w14:textId="77777777" w:rsidR="00E64920" w:rsidRPr="007B14BA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AE2316" w14:textId="357CC6E1" w:rsidR="007B14BA" w:rsidRDefault="007B14BA" w:rsidP="003B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2.5. Срок предоставления муниципальной услуги, в том числе с учетом необходимости обращения в организации, участвующие в предоставлении муниципальной услуги, срок приостановления предоставления муниципальной услуги, срок выдачи (направления) документов, являющихся результатом предоставления муниципальной услуги</w:t>
      </w:r>
    </w:p>
    <w:p w14:paraId="0EE6819B" w14:textId="77777777" w:rsidR="003B754A" w:rsidRPr="007B14BA" w:rsidRDefault="003B754A" w:rsidP="003B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84DF3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 Срок предоставления муниципальной услуги не может </w:t>
      </w:r>
      <w:r w:rsidRPr="00E6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47 рабочих дней со дня регистрации заявления и документов, необходимых для предоставления муниципальной услуги.</w:t>
      </w:r>
    </w:p>
    <w:p w14:paraId="3774A4E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 2.4 Административного регламента.</w:t>
      </w:r>
    </w:p>
    <w:p w14:paraId="10E76D9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Срок выдачи разрешения на отклонение от предельных параметров разрешенного строительства, реконструкции объекта капитального строительства не может превышать 47 рабочих дней.</w:t>
      </w:r>
    </w:p>
    <w:p w14:paraId="1964FA4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 Приостановление срока предоставления муниципальной услуги не предусмотрено.</w:t>
      </w:r>
    </w:p>
    <w:p w14:paraId="51E1376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48172F34" w14:textId="69D8271F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2461CEF8" w14:textId="77777777" w:rsidR="003B754A" w:rsidRPr="007B14BA" w:rsidRDefault="003B754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0DE4B1" w14:textId="77777777" w:rsidR="00E64920" w:rsidRDefault="007B14BA" w:rsidP="00E6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в соответствии </w:t>
      </w:r>
    </w:p>
    <w:p w14:paraId="3C7AADFD" w14:textId="4299D1AE" w:rsidR="007B14BA" w:rsidRDefault="007B14BA" w:rsidP="00E6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5BD1CF7E" w14:textId="77777777" w:rsidR="003B754A" w:rsidRPr="007B14BA" w:rsidRDefault="003B754A" w:rsidP="003B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71A36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 Для получения муниципальной услуги заявитель представляет </w:t>
      </w:r>
      <w:r w:rsidRPr="00E6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14:paraId="279717E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документ, удостоверяющий личность;</w:t>
      </w:r>
    </w:p>
    <w:p w14:paraId="6A7D2FE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5FA32D6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заявление:</w:t>
      </w:r>
    </w:p>
    <w:p w14:paraId="1211674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40B4556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электронной форме (заполняется посредством внесения соответствующих сведений в интерактивную форму заявления).</w:t>
      </w:r>
    </w:p>
    <w:p w14:paraId="613E24B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 закона от 6 апреля 2011 г. № 63-ФЗ «Об электронной подписи» (далее – Федеральный закон № 63-ФЗ).</w:t>
      </w:r>
    </w:p>
    <w:p w14:paraId="2814675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1CC3D2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К заявлению прилагаются:</w:t>
      </w:r>
    </w:p>
    <w:p w14:paraId="0353F4B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46E0C72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14:paraId="3844405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14:paraId="2D65240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1C249D0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через МФЦ;</w:t>
      </w:r>
    </w:p>
    <w:p w14:paraId="43A9DA8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через Региональный или Единый портал.</w:t>
      </w:r>
    </w:p>
    <w:p w14:paraId="66307E7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Запрещается требовать от заявителя:</w:t>
      </w:r>
    </w:p>
    <w:p w14:paraId="6D6FD7B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76B394C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 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62601FC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CAF6AF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0A7212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6AFC17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F9CD19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E21308C" w14:textId="4A7BA4F5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4743674" w14:textId="5A9EFEC1" w:rsidR="00DF2A9E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01BFD" w14:textId="395E85A3" w:rsidR="00DF2A9E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39980D" w14:textId="0E8B22C3" w:rsidR="00DF2A9E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C14605" w14:textId="33A7E39E" w:rsidR="00DF2A9E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3E7E9" w14:textId="77777777" w:rsidR="00DF2A9E" w:rsidRPr="007B14BA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04884" w14:textId="040426C7" w:rsidR="007B14BA" w:rsidRDefault="007B14BA" w:rsidP="00DF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2E505378" w14:textId="77777777" w:rsidR="00DF2A9E" w:rsidRPr="00DF2A9E" w:rsidRDefault="00DF2A9E" w:rsidP="00DF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FAF21B" w14:textId="1B1201DF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</w:t>
      </w:r>
      <w:r w:rsidR="003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Получаются в рамках межведомственного взаимодействия:</w:t>
      </w:r>
    </w:p>
    <w:p w14:paraId="4A26BCD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4B27657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416B51A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4D2856F3" w14:textId="73A2EA94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r w:rsidR="00DF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0E1704" w14:textId="6A5C5F82" w:rsidR="00DF2A9E" w:rsidRPr="007B14BA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факте выдачи и содержании доверенности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нотариата.</w:t>
      </w:r>
    </w:p>
    <w:p w14:paraId="1F9C759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Заявитель вправе предоставить документы (сведения), указанные в пункте 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5058802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6E39C8AF" w14:textId="4FB996FA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1DE1D063" w14:textId="77777777" w:rsidR="00DF2A9E" w:rsidRPr="007B14BA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4E453" w14:textId="671D180C" w:rsidR="007B14BA" w:rsidRDefault="007B14BA" w:rsidP="00DF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14:paraId="62308190" w14:textId="77777777" w:rsidR="00DF2A9E" w:rsidRPr="00DF2A9E" w:rsidRDefault="00DF2A9E" w:rsidP="00DF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481CA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14:paraId="647FAD4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1272D4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27009DE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DB6D86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подача заявления (запроса) от имени заявителя не уполномоченным на то лицом;</w:t>
      </w:r>
    </w:p>
    <w:p w14:paraId="4A998CD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заявление о предоставлении услуги подано в Уполномоченный орган, в полномочия которых не входит предоставление услуги;</w:t>
      </w:r>
    </w:p>
    <w:p w14:paraId="7FBCD34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0A01DCA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электронные документы не соответствуют требованиям к форматам их предоставления и (или) не читаются;</w:t>
      </w:r>
    </w:p>
    <w:p w14:paraId="0479C8F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4F1F28E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</w:p>
    <w:p w14:paraId="70C46918" w14:textId="77777777" w:rsidR="008F05D8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59FDFC" w14:textId="77777777" w:rsidR="00CC1523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2.9. Исчерпывающий перечень оснований для приостановления </w:t>
      </w:r>
    </w:p>
    <w:p w14:paraId="797043AF" w14:textId="05014FAB" w:rsidR="007B14BA" w:rsidRPr="008F05D8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отказа в предоставлении муниципальной услуги</w:t>
      </w:r>
    </w:p>
    <w:p w14:paraId="45E2622E" w14:textId="77777777" w:rsidR="008F05D8" w:rsidRPr="007B14BA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18BC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Основания для приостановления предоставления муниципальной услуги отсутствуют.</w:t>
      </w:r>
    </w:p>
    <w:p w14:paraId="01BB5CA2" w14:textId="1F7F5E12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 </w:t>
      </w:r>
      <w:r w:rsidRPr="00CC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муниципальной услуги:</w:t>
      </w:r>
    </w:p>
    <w:p w14:paraId="0BDD6D7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48BC89E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04034B7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наличие рекомендаций Комиссии по подготовке проекта правил землепользования и застройки (далее – Комиссия) 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публичных слушаний по вопросу предоставления разрешения на отклонение от предельных параметров;</w:t>
      </w:r>
    </w:p>
    <w:p w14:paraId="0D71BACB" w14:textId="7ED17FA2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 муниципальных образований </w:t>
      </w:r>
      <w:r w:rsidR="00CC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Красноярского края;</w:t>
      </w:r>
    </w:p>
    <w:p w14:paraId="5F17AC93" w14:textId="6377689F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 муниципальных образований </w:t>
      </w:r>
      <w:r w:rsidR="00CC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Красноярского края;</w:t>
      </w:r>
    </w:p>
    <w:p w14:paraId="2A44716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1EBF226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2597CD2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приаэродромной территории);</w:t>
      </w:r>
    </w:p>
    <w:p w14:paraId="4BA5C45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316AAE9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64B81D3C" w14:textId="1F6BCA85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05450EBC" w14:textId="76F59837" w:rsidR="008F05D8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D6ADE" w14:textId="3759AE46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7F954A" w14:textId="678EF3E6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FAB59" w14:textId="77777777" w:rsidR="00CC1523" w:rsidRPr="007B14BA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466CDA" w14:textId="2104A689" w:rsidR="007B14BA" w:rsidRPr="008F05D8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A75AC9C" w14:textId="77777777" w:rsidR="008F05D8" w:rsidRPr="007B14BA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AA9CE" w14:textId="4F4D3D44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заявителям бесплатно.</w:t>
      </w:r>
    </w:p>
    <w:p w14:paraId="61342887" w14:textId="77777777" w:rsidR="008F05D8" w:rsidRPr="007B14BA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541BB" w14:textId="77777777" w:rsidR="008F05D8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14:paraId="37E13009" w14:textId="478E5024" w:rsidR="007B14BA" w:rsidRPr="008F05D8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при получении результата предоставления таких услуг</w:t>
      </w:r>
    </w:p>
    <w:p w14:paraId="61798860" w14:textId="77777777" w:rsidR="008F05D8" w:rsidRPr="007B14BA" w:rsidRDefault="008F05D8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C87D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Время ожидания при подаче заявления на получение муниципальной услуги - не более 15 минут.</w:t>
      </w:r>
    </w:p>
    <w:p w14:paraId="76F3E9EA" w14:textId="79101377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8C7C1E6" w14:textId="77777777" w:rsidR="008F05D8" w:rsidRPr="007B14BA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76B96" w14:textId="77777777" w:rsidR="00CC1523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2.12. Срок и порядок регистрации запроса заявителя о </w:t>
      </w:r>
      <w:r w:rsidR="008F0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редоставлении муниципальной услуги и услуги, предоставляемой организацией, участвующей в предоставлении муниципальной услуги, </w:t>
      </w:r>
    </w:p>
    <w:p w14:paraId="0661B9A9" w14:textId="29CD6BA5" w:rsidR="007B14BA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</w:t>
      </w:r>
    </w:p>
    <w:p w14:paraId="318D6071" w14:textId="77777777" w:rsidR="008F05D8" w:rsidRPr="007B14BA" w:rsidRDefault="008F05D8" w:rsidP="008F0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1C416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4D06621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8EECDE0" w14:textId="436B707C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BC7197F" w14:textId="59D740BE" w:rsidR="001915AE" w:rsidRDefault="001915A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B9E67" w14:textId="5158A60A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6B88E" w14:textId="3E430125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FAEF3" w14:textId="42377732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E4879D" w14:textId="2E3372B2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3D648" w14:textId="220043CD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5D96C" w14:textId="4FE30F27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91C04" w14:textId="42449EEB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917290" w14:textId="77777777" w:rsidR="00CC1523" w:rsidRPr="007B14BA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CCDF6" w14:textId="7029C572" w:rsidR="007B14BA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2.13. 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 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D889BFB" w14:textId="77777777" w:rsidR="001915AE" w:rsidRPr="007B14BA" w:rsidRDefault="001915AE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562A1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47987D8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40149C7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беспрепятственный доступ инвалидов к месту предоставления муниципальной услуги.</w:t>
      </w:r>
    </w:p>
    <w:p w14:paraId="71C2E40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5CB200B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33D213D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D4F20A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7FA382F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3EE3828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913AF1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допуск сурдопереводчика и тифлосурдопереводчика;</w:t>
      </w:r>
    </w:p>
    <w:p w14:paraId="4330DFB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 г. № 386н «Об утверждении формы документа, подтверждающего специальное обучение собаки-проводника, и порядка его выдачи».</w:t>
      </w:r>
    </w:p>
    <w:p w14:paraId="450371EE" w14:textId="7C4A5F0C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1–4 настоящего пункта, применяются к объектам и средствам,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введенным в эксплуатацию или прошедшим модернизацию, реконструкцию после 1 июля 2016 года.</w:t>
      </w:r>
    </w:p>
    <w:p w14:paraId="13F82854" w14:textId="77777777" w:rsidR="001915AE" w:rsidRPr="007B14BA" w:rsidRDefault="001915A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69A5E" w14:textId="70C2C17E" w:rsidR="007B14BA" w:rsidRPr="001915AE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2.14. Показатели доступности и качества муниципальной услуги</w:t>
      </w:r>
    </w:p>
    <w:p w14:paraId="7A85F7EE" w14:textId="77777777" w:rsidR="001915AE" w:rsidRPr="007B14BA" w:rsidRDefault="001915A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CD8F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Показателями доступности предоставления муниципальной услуги являются:</w:t>
      </w:r>
    </w:p>
    <w:p w14:paraId="02AD881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расположенность помещения, в котором ведется прием, выдача документов в зоне доступности общественного транспорта;</w:t>
      </w:r>
    </w:p>
    <w:p w14:paraId="564B22A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необходимого количества специалистов, а также помещений, в которых осуществляется прием документов от заявителей;</w:t>
      </w:r>
    </w:p>
    <w:p w14:paraId="1B7CB53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Федерации, муниципального образования, на Едином портале, Региональном портале;</w:t>
      </w:r>
    </w:p>
    <w:p w14:paraId="1A40BBF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оказание помощи инвалидам в преодолении барьеров, мешающих получению ими услуг наравне с другими лицами.</w:t>
      </w:r>
    </w:p>
    <w:p w14:paraId="407813C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14:paraId="599A93D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сроков приема и рассмотрения документов;</w:t>
      </w:r>
    </w:p>
    <w:p w14:paraId="1A26E9A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срока получения результата муниципальной услуги;</w:t>
      </w:r>
    </w:p>
    <w:p w14:paraId="61DDEB1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14:paraId="1990487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(без учета консультаций).</w:t>
      </w:r>
    </w:p>
    <w:p w14:paraId="4F37D94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2C97B53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14:paraId="5310B854" w14:textId="4C2D5315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01D9330F" w14:textId="0488858B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77D6BB" w14:textId="04757502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670F9" w14:textId="5CF8C994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5A0825" w14:textId="4BF75FA3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1CD524" w14:textId="2929B99F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2BFD6" w14:textId="77777777" w:rsidR="00CC1523" w:rsidRPr="007B14BA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7C602F" w14:textId="5FEA3E89" w:rsidR="007B14BA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2.15. 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86DF46C" w14:textId="77777777" w:rsidR="001915AE" w:rsidRPr="007B14BA" w:rsidRDefault="001915AE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82B39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При предоставлении муниципальной услуги в электронной форме заявитель вправе:</w:t>
      </w:r>
    </w:p>
    <w:p w14:paraId="5231148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3FEE5DD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14:paraId="3693855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получить сведения о ходе выполнения заявлений о предоставлении муниципальной услуги, поданных в электронной форме;</w:t>
      </w:r>
    </w:p>
    <w:p w14:paraId="546EE17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осуществить оценку качества предоставления муниципальной услуги посредством Регионального портала;</w:t>
      </w:r>
    </w:p>
    <w:p w14:paraId="3CCDBA4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14:paraId="3B6EFF6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2C49815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1AF4B04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1BE91D" w14:textId="77777777" w:rsidR="007B14BA" w:rsidRPr="007B14BA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1CADC6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75E6E1" w14:textId="436A3C85" w:rsidR="007B14BA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 Описание последовательности действий при </w:t>
      </w:r>
      <w:r w:rsidR="00CC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редоставлении муниципальной услуги</w:t>
      </w:r>
    </w:p>
    <w:p w14:paraId="7A801E6C" w14:textId="77777777" w:rsidR="001915AE" w:rsidRPr="007B14BA" w:rsidRDefault="001915AE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273DE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процедуры:</w:t>
      </w:r>
    </w:p>
    <w:p w14:paraId="587F6E0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проверка документов и регистрация заявления;</w:t>
      </w:r>
    </w:p>
    <w:p w14:paraId="2BAE21C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52535B9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рассмотрение документов и сведений;</w:t>
      </w:r>
    </w:p>
    <w:p w14:paraId="62EE5AF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организация и проведение публичных слушаний;</w:t>
      </w:r>
    </w:p>
    <w:p w14:paraId="6D24BA20" w14:textId="62112A42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в соответствии с Решением </w:t>
      </w:r>
      <w:r w:rsidR="001915AE" w:rsidRPr="00A3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 районного Совета депутатов от 15.03.2018 № 22/1-166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055C4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14:paraId="29B1028E" w14:textId="3493B13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 w:rsidR="0019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06BBCC5E" w14:textId="20D2351B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указанных рекомендаций Глава </w:t>
      </w:r>
      <w:r w:rsidR="0019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 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 </w:t>
      </w:r>
      <w:r w:rsidR="0019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14:paraId="6D9BF043" w14:textId="3216B1F5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деятельности, состав Комиссии по подготовке проекта правил землепользования и застройки формируется и утверждается Постановлением </w:t>
      </w: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</w:t>
      </w:r>
      <w:r w:rsidR="00CC15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в соответствии со ст. 31 </w:t>
      </w:r>
      <w:hyperlink r:id="rId13" w:tgtFrame="_blank" w:history="1">
        <w:r w:rsidRPr="007B1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законом Красноярского края от 06.12.2005</w:t>
      </w:r>
      <w:r w:rsidR="00CC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16-4166.</w:t>
      </w:r>
    </w:p>
    <w:p w14:paraId="125D2A7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принятие решения о предоставлении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B31B3FA" w14:textId="071038D1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выдача (направление) заявителю результата муниципальной услуги.</w:t>
      </w:r>
    </w:p>
    <w:p w14:paraId="5CD2348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административных процедур представлено в Приложении № 5 к настоящему Административному регламенту.</w:t>
      </w:r>
    </w:p>
    <w:p w14:paraId="07359CB9" w14:textId="14606D97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58EE28" w14:textId="38B54621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03269" w14:textId="28AAB87E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48527" w14:textId="6924F8AA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64873F" w14:textId="0DA54E89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29EA9" w14:textId="5A4D7868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124C4" w14:textId="77777777" w:rsidR="00CD7D23" w:rsidRPr="007B14BA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CA26D8" w14:textId="77777777" w:rsidR="007B14BA" w:rsidRPr="007B14BA" w:rsidRDefault="007B14BA" w:rsidP="00CD7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 Формы контроля за исполнением административного регламента</w:t>
      </w:r>
    </w:p>
    <w:p w14:paraId="1C410ACE" w14:textId="77777777" w:rsidR="007B14BA" w:rsidRPr="007B14BA" w:rsidRDefault="007B14BA" w:rsidP="00CD7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484E9E" w14:textId="6F0D28BC" w:rsidR="007B14BA" w:rsidRPr="001915AE" w:rsidRDefault="007B14BA" w:rsidP="00CD7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</w:t>
      </w:r>
    </w:p>
    <w:p w14:paraId="66E0A5F6" w14:textId="77777777" w:rsidR="001915AE" w:rsidRPr="007B14BA" w:rsidRDefault="001915AE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FCA558" w14:textId="39AC0241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 Контроль за деятельностью Уполномоченного органа по предоставлению муниципальной услуги осуществляется Главой </w:t>
      </w:r>
      <w:r w:rsidR="0019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5D5FDF4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14:paraId="78133305" w14:textId="77777777" w:rsidR="001915AE" w:rsidRDefault="001915A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7C3CF0" w14:textId="77777777" w:rsidR="001915AE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4206B855" w14:textId="439D52BF" w:rsidR="007B14BA" w:rsidRPr="001915AE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14:paraId="198664A8" w14:textId="77777777" w:rsidR="001915AE" w:rsidRPr="007B14BA" w:rsidRDefault="001915A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A7E8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Контроль полноты и качества предоставления муниципальной услуги осуществляется путем проведения плановых и внеплановых проверок.</w:t>
      </w:r>
    </w:p>
    <w:p w14:paraId="5734DF3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14:paraId="22649A4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087F3FF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4C63DC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143CBA9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14:paraId="0BAC9408" w14:textId="51BC5E20" w:rsidR="00A520C9" w:rsidRDefault="00A520C9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3D32F" w14:textId="70797894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3C30B" w14:textId="342E71CF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D0F2EE" w14:textId="0F048169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550D1" w14:textId="0A5A3A32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74297" w14:textId="74427E0F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EAF22C" w14:textId="77777777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FB8CD" w14:textId="0EE1E8CC" w:rsidR="007B14BA" w:rsidRPr="00A520C9" w:rsidRDefault="007B14BA" w:rsidP="00A5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5236798D" w14:textId="77777777" w:rsidR="00A520C9" w:rsidRPr="007B14BA" w:rsidRDefault="00A520C9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1914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755F0D8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5A980CB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полноту передаваемых в Уполномоченный орган заявлений, иных документов, принятых от заявителя в МФЦ;</w:t>
      </w:r>
    </w:p>
    <w:p w14:paraId="162C22A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 документов, переданных в этих целях МФЦ органу государственной власти субъекта Российской Федерации или Уполномоченному органу;</w:t>
      </w:r>
    </w:p>
    <w:p w14:paraId="3639D1D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333B39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 w14:paraId="517C9DB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4BA44E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68F11A5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F2D2C8" w14:textId="77777777" w:rsidR="00A520C9" w:rsidRDefault="007B14BA" w:rsidP="00A5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</w:t>
      </w:r>
    </w:p>
    <w:p w14:paraId="048C7B10" w14:textId="511BE37B" w:rsidR="007B14BA" w:rsidRPr="007B14BA" w:rsidRDefault="007B14BA" w:rsidP="00A52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210-ФЗ, а также их должностных лиц, муниципальных служащих, работников</w:t>
      </w:r>
    </w:p>
    <w:p w14:paraId="1C59C72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3A727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органа, участвующих в предоставлении муниципальной услуги, руководителю такого органа.</w:t>
      </w:r>
      <w:bookmarkStart w:id="21" w:name="_Hlk41040895"/>
      <w:bookmarkEnd w:id="21"/>
    </w:p>
    <w:p w14:paraId="4C473C9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63ED420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14:paraId="2009FA9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нарушение срока предоставления муниципальной услуги;</w:t>
      </w:r>
    </w:p>
    <w:p w14:paraId="39DECDEB" w14:textId="5189A060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нормативными правовыми актами органов местного самоуправления администрации 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14:paraId="338E7528" w14:textId="1365E80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нормативными правовыми актами органов местного самоуправления администрации 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для предоставления муниципальной услуги, у заявителя;</w:t>
      </w:r>
    </w:p>
    <w:p w14:paraId="7B314FA0" w14:textId="46A4443F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нормативными правовыми актами органов местного самоуправления администрации 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14:paraId="2DC8B3FF" w14:textId="423B2166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нормативными правовыми актами органов местного самоуправления администрации 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14:paraId="07AE15A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 w14:paraId="3C82781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14:paraId="74462049" w14:textId="11594B0B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нормативными правовыми актами органов местного самоуправления администрации 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</w:t>
      </w:r>
      <w:r w:rsidR="00CD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14:paraId="41517C1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услуги, за исключением случаев, предусмотренных пунктом 4 части 1 статьи 7 Федерального закона № 210-ФЗ.</w:t>
      </w:r>
    </w:p>
    <w:p w14:paraId="6E135E7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81B033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3F566F9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72044A1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Жалоба должна содержать следующую информацию:</w:t>
      </w:r>
    </w:p>
    <w:p w14:paraId="299AA0A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2C121A4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 телефона, адрес (адреса) электронной почты (при наличии) и почтовый адрес, по которым должен быть направлен ответ заявителю;</w:t>
      </w:r>
    </w:p>
    <w:p w14:paraId="4D87206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53F3375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многофункционального центра, организаций, предусмотренных частью 1.1 статьи 16 Федерального закона № 210-ФЗ, их работников.</w:t>
      </w:r>
    </w:p>
    <w:p w14:paraId="349E93E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 w:rsidRPr="007B1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29C6DC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62BCD2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596AEA1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14:paraId="75A2B39D" w14:textId="3F3737E3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нормативными правовыми актами Администрации 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 нормативными правовыми актами 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 Совета депутатов.</w:t>
      </w:r>
    </w:p>
    <w:p w14:paraId="7DD190A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 заявителю в ответе указывается информация о действиях, предпринятых в целях устранения выявленных нарушений,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BA687C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14:paraId="6EB3603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решения, указанного в п. 5.7. настоящего раздела.</w:t>
      </w:r>
    </w:p>
    <w:p w14:paraId="116124AB" w14:textId="77777777" w:rsidR="001E43B6" w:rsidRDefault="007B14BA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5FAC2FA2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4145AE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E12FC2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4DE39F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0A89C5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AA2DA2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5762B3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4941FE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4F99CF" w14:textId="1EB3DD6B" w:rsidR="001E43B6" w:rsidRPr="00613485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_Hlk138255208"/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14:paraId="04CC6821" w14:textId="77777777" w:rsidR="001E43B6" w:rsidRPr="00613485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3A30DF76" w14:textId="77777777" w:rsidR="005E6D0B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</w:t>
      </w:r>
    </w:p>
    <w:p w14:paraId="376DF7D6" w14:textId="49681D17" w:rsidR="005E6D0B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редоставлени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разрешения на отклонение от предельных </w:t>
      </w:r>
    </w:p>
    <w:p w14:paraId="23674F89" w14:textId="77777777" w:rsidR="005E6D0B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параметров разрешенного строительства,</w:t>
      </w:r>
    </w:p>
    <w:p w14:paraId="346F6EA9" w14:textId="10C9A90F" w:rsidR="00A520C9" w:rsidRPr="00613485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реконструкции объекта капитального строительства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bookmarkEnd w:id="22"/>
    <w:p w14:paraId="2899ABB8" w14:textId="77777777" w:rsidR="007B14BA" w:rsidRPr="007B14BA" w:rsidRDefault="007B14BA" w:rsidP="007B14BA">
      <w:pPr>
        <w:spacing w:after="0" w:line="240" w:lineRule="auto"/>
        <w:ind w:left="4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5D6A6B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________________________________________</w:t>
      </w:r>
    </w:p>
    <w:p w14:paraId="5CC843AA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</w:t>
      </w:r>
    </w:p>
    <w:p w14:paraId="09D8C4D3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14:paraId="5C0393FD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образования)</w:t>
      </w:r>
    </w:p>
    <w:p w14:paraId="105139BD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 __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1720BF8F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(для заявителя юридического лица - полное наименование,</w:t>
      </w:r>
    </w:p>
    <w:p w14:paraId="5E6197C1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организационно-правовая форма,</w:t>
      </w:r>
    </w:p>
    <w:p w14:paraId="6107B9E7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сведения о государственной регистрации, место нахождения,</w:t>
      </w:r>
    </w:p>
    <w:p w14:paraId="0073B740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контактная информация: телефон, эл. почта;</w:t>
      </w:r>
    </w:p>
    <w:p w14:paraId="7249CE0A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для заявителя физического лица - фамилия, имя, отчество,</w:t>
      </w:r>
    </w:p>
    <w:p w14:paraId="147253E4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паспортные данные, регистрация по месту жительства,</w:t>
      </w:r>
    </w:p>
    <w:p w14:paraId="01091365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адрес фактического проживания телефон</w:t>
      </w:r>
      <w:r w:rsidRPr="007B14B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)</w:t>
      </w:r>
    </w:p>
    <w:p w14:paraId="5439BAB2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BC1090" w14:textId="77777777" w:rsidR="007B14BA" w:rsidRPr="007B14BA" w:rsidRDefault="007B14BA" w:rsidP="005E6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 о предоставлении разрешения</w:t>
      </w:r>
    </w:p>
    <w:p w14:paraId="1A69FAF7" w14:textId="0A1FB3D9" w:rsidR="007B14BA" w:rsidRPr="007B14BA" w:rsidRDefault="007B14BA" w:rsidP="005E6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отклонение от предельных параметров разрешенного строительства,</w:t>
      </w:r>
      <w:r w:rsidR="005E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реконструкции объекта капитального строительства</w:t>
      </w:r>
    </w:p>
    <w:p w14:paraId="6ECD91E5" w14:textId="77777777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F62F8E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14:paraId="72F463F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AB68E6" w14:textId="77777777" w:rsidR="007B14BA" w:rsidRPr="007B14BA" w:rsidRDefault="007B14BA" w:rsidP="007B14BA">
      <w:pPr>
        <w:pBdr>
          <w:top w:val="single" w:sz="6" w:space="1" w:color="000000"/>
          <w:bottom w:val="single" w:sz="6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1F12DC" w14:textId="15D91ED5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земельном участке: адрес, кадастровый номер, площадь,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разрешенного использования, реквизиты градостроительного плана земельного участка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.Сведения об объекте капитального строительства: кадастровый номер, площадь, этажность, назначение</w:t>
      </w:r>
    </w:p>
    <w:p w14:paraId="10234B21" w14:textId="4933FFF4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планируемых к размещению объектов капитального строительства ____________________________________________________________________________________________________________________________</w:t>
      </w:r>
    </w:p>
    <w:p w14:paraId="3505F63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40C3BC41" w14:textId="6EC58649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3019D165" w14:textId="71138B6F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982E9F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14:paraId="5E57174D" w14:textId="1A830E5F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4E25CC00" w14:textId="77777777" w:rsidR="007B14BA" w:rsidRPr="007B14BA" w:rsidRDefault="007B14BA" w:rsidP="005E6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перечень прилагаемых документов)</w:t>
      </w:r>
    </w:p>
    <w:p w14:paraId="1B0FEC7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EFBAF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услуги, прошу предоставить:</w:t>
      </w:r>
    </w:p>
    <w:p w14:paraId="23E3995A" w14:textId="77BA2C31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D7ED773" w14:textId="77777777" w:rsidR="007B14BA" w:rsidRPr="007B14BA" w:rsidRDefault="007B14BA" w:rsidP="005E6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способ получения результата предоставления государственной (муниципальной) услуги)</w:t>
      </w:r>
    </w:p>
    <w:p w14:paraId="361C5B1A" w14:textId="77777777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DFC5E4" w14:textId="45808E72" w:rsidR="007B14BA" w:rsidRPr="007B14BA" w:rsidRDefault="007B14BA" w:rsidP="007B1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/_______________________ / </w:t>
      </w:r>
    </w:p>
    <w:p w14:paraId="3BB7A6AD" w14:textId="6E0FA302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(Подпись)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(Фамилия, имя, отчество)</w:t>
      </w:r>
    </w:p>
    <w:p w14:paraId="6807CC7F" w14:textId="33AF368F" w:rsidR="005E6D0B" w:rsidRPr="00613485" w:rsidRDefault="007B14BA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_Hlk138255403"/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5E6D0B"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14:paraId="0E3D0D0A" w14:textId="77777777" w:rsidR="005E6D0B" w:rsidRPr="00613485" w:rsidRDefault="005E6D0B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5729F77F" w14:textId="77777777" w:rsidR="005E6D0B" w:rsidRDefault="005E6D0B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</w:t>
      </w:r>
    </w:p>
    <w:p w14:paraId="0008AC31" w14:textId="77777777" w:rsidR="005E6D0B" w:rsidRDefault="005E6D0B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редоставлени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разрешения на отклонение от предельных </w:t>
      </w:r>
    </w:p>
    <w:p w14:paraId="67C27A3D" w14:textId="77777777" w:rsidR="005E6D0B" w:rsidRDefault="005E6D0B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параметров разрешенного строительства,</w:t>
      </w:r>
    </w:p>
    <w:p w14:paraId="2AD856F8" w14:textId="77777777" w:rsidR="005E6D0B" w:rsidRPr="00613485" w:rsidRDefault="005E6D0B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реконструкции объекта капитального строительства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bookmarkEnd w:id="23"/>
    <w:p w14:paraId="50BA4AEB" w14:textId="488D4348" w:rsidR="007B14BA" w:rsidRPr="007B14BA" w:rsidRDefault="007B14BA" w:rsidP="007B14BA">
      <w:pPr>
        <w:spacing w:after="0" w:line="240" w:lineRule="auto"/>
        <w:ind w:left="4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90CB0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органа,</w:t>
      </w:r>
    </w:p>
    <w:p w14:paraId="42C88452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предоставление</w:t>
      </w:r>
    </w:p>
    <w:p w14:paraId="2189031A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bookmarkStart w:id="24" w:name="OLE_LINK459"/>
      <w:bookmarkStart w:id="25" w:name="OLE_LINK460"/>
      <w:bookmarkEnd w:id="24"/>
      <w:bookmarkEnd w:id="25"/>
    </w:p>
    <w:p w14:paraId="2048B099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2FF7DE" w14:textId="77777777" w:rsidR="005E6D0B" w:rsidRPr="007B14BA" w:rsidRDefault="005E6D0B" w:rsidP="005E6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от_______________№_______________</w:t>
      </w:r>
    </w:p>
    <w:p w14:paraId="6E741254" w14:textId="77777777" w:rsidR="005E6D0B" w:rsidRDefault="005E6D0B" w:rsidP="005E6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A4804" w14:textId="75F02283" w:rsidR="005E6D0B" w:rsidRDefault="007B14BA" w:rsidP="005E6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разрешения</w:t>
      </w:r>
      <w:r w:rsidR="005E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отклонение </w:t>
      </w:r>
    </w:p>
    <w:p w14:paraId="33F31977" w14:textId="77777777" w:rsidR="005E6D0B" w:rsidRDefault="007B14BA" w:rsidP="005E6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предельных параметров разрешенного строительства, </w:t>
      </w:r>
    </w:p>
    <w:p w14:paraId="1655A231" w14:textId="29C98B56" w:rsidR="007B14BA" w:rsidRPr="007B14BA" w:rsidRDefault="007B14BA" w:rsidP="005E6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 объекта капитального строительства</w:t>
      </w:r>
    </w:p>
    <w:p w14:paraId="6E3BDD0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D87CA6" w14:textId="77777777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</w:p>
    <w:p w14:paraId="2B32B7AF" w14:textId="553A38F1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</w:t>
      </w:r>
      <w:r w:rsidRPr="007B1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соответствии с </w:t>
      </w:r>
      <w:hyperlink r:id="rId14" w:tgtFrame="_blank" w:history="1">
        <w:r w:rsidRPr="007B14BA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7B1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Федеральным законом от 6 октября 2003 г. №131-ФЗ «Об общих принципах </w:t>
      </w: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________, рекомендации Комиссии по подготовке проектов правил землепользования и застройки (протокол от ____________ г. № __________).</w:t>
      </w:r>
    </w:p>
    <w:p w14:paraId="53BD8412" w14:textId="3CE20A26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 Предоставить разрешение на </w:t>
      </w:r>
      <w:bookmarkStart w:id="26" w:name="OLE_LINK456"/>
      <w:bookmarkStart w:id="27" w:name="OLE_LINK457"/>
      <w:bookmarkStart w:id="28" w:name="OLE_LINK458"/>
      <w:bookmarkEnd w:id="26"/>
      <w:bookmarkEnd w:id="27"/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28"/>
      <w:r w:rsidR="005E6D0B" w:rsidRPr="005E6D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«_______________________________» в отношении земельного участка с кадастровым номером </w:t>
      </w:r>
      <w:r w:rsidRPr="007B14B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___________________</w:t>
      </w: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расположенного по адресу: ________________________________________________________________</w:t>
      </w:r>
    </w:p>
    <w:p w14:paraId="28809C07" w14:textId="77777777" w:rsidR="007B14BA" w:rsidRPr="007B14BA" w:rsidRDefault="007B14BA" w:rsidP="00CD7D23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(указывается адрес)</w:t>
      </w:r>
    </w:p>
    <w:p w14:paraId="68EE8B30" w14:textId="6D8DA24C" w:rsidR="007B14BA" w:rsidRPr="007B14BA" w:rsidRDefault="007B14BA" w:rsidP="007B14BA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_____________________________________________________________________</w:t>
      </w:r>
    </w:p>
    <w:p w14:paraId="225E97B1" w14:textId="77777777" w:rsidR="007B14BA" w:rsidRPr="007B14BA" w:rsidRDefault="007B14BA" w:rsidP="00CD7D23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(указывается наименование предельного параметра и показатель предоставляемого отклонения)</w:t>
      </w:r>
    </w:p>
    <w:p w14:paraId="21EE2051" w14:textId="1FA01065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 Опубликовать настоящее постановление в «________________________».</w:t>
      </w:r>
    </w:p>
    <w:p w14:paraId="475A940C" w14:textId="62442634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 Настоящее постановление</w:t>
      </w:r>
      <w:r w:rsidR="005E6D0B" w:rsidRPr="005E6D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вступает в силу после его официального опубликования.</w:t>
      </w:r>
    </w:p>
    <w:p w14:paraId="78EE7B47" w14:textId="5D56F353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 Контроль за исполнением настоящего постановления возложить на _____________________________________________________________________</w:t>
      </w:r>
    </w:p>
    <w:p w14:paraId="3F30E523" w14:textId="6B7A72BA" w:rsidR="007B14BA" w:rsidRPr="007B14BA" w:rsidRDefault="007B14BA" w:rsidP="005E6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33630B1E" w14:textId="259DF0F7" w:rsidR="007B14BA" w:rsidRPr="007B14BA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(ФИО) / (подпись должностного лица органа, осуществляющего</w:t>
      </w:r>
      <w:r w:rsidR="0011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услуги)</w:t>
      </w:r>
    </w:p>
    <w:p w14:paraId="79AE5B2E" w14:textId="3731FD89" w:rsidR="007B14BA" w:rsidRDefault="007B14BA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13D84764" w14:textId="6B3779E7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C840F" w14:textId="77777777" w:rsidR="00116902" w:rsidRPr="007B14BA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C8598" w14:textId="1B9D3A2C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bookmarkStart w:id="29" w:name="_Hlk138255558"/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</w:t>
      </w:r>
    </w:p>
    <w:p w14:paraId="036DD97C" w14:textId="77777777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283D258B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</w:t>
      </w:r>
    </w:p>
    <w:p w14:paraId="4CD60183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редоставлени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разрешения на отклонение от предельных </w:t>
      </w:r>
    </w:p>
    <w:p w14:paraId="4904EB63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параметров разрешенного строительства,</w:t>
      </w:r>
    </w:p>
    <w:p w14:paraId="5CC704E9" w14:textId="77777777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реконструкции объекта капитального строительства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bookmarkEnd w:id="29"/>
    <w:p w14:paraId="42A1C55F" w14:textId="77777777" w:rsidR="007B14BA" w:rsidRPr="007B14BA" w:rsidRDefault="007B14BA" w:rsidP="007B14BA">
      <w:pPr>
        <w:spacing w:after="0" w:line="240" w:lineRule="auto"/>
        <w:ind w:left="4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1DB4FD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органа,</w:t>
      </w:r>
    </w:p>
    <w:p w14:paraId="35B521D5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предоставление</w:t>
      </w:r>
    </w:p>
    <w:p w14:paraId="00DFACA5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14:paraId="1FEED544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3D8F54" w14:textId="77777777" w:rsidR="00116902" w:rsidRPr="007B14BA" w:rsidRDefault="00116902" w:rsidP="0011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от________________№_______________</w:t>
      </w:r>
    </w:p>
    <w:p w14:paraId="530F2107" w14:textId="77777777" w:rsidR="00116902" w:rsidRDefault="00116902" w:rsidP="0011690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784256" w14:textId="3ADD338B" w:rsidR="007B14BA" w:rsidRPr="007B14BA" w:rsidRDefault="00116902" w:rsidP="00116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7B14BA"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 отказе в предоставлении разрешения</w:t>
      </w:r>
    </w:p>
    <w:p w14:paraId="289597CD" w14:textId="77777777" w:rsidR="007B14BA" w:rsidRPr="007B14BA" w:rsidRDefault="007B14BA" w:rsidP="00116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отклонение от предельных параметров разрешенного строительства,</w:t>
      </w:r>
    </w:p>
    <w:p w14:paraId="0DED584C" w14:textId="77777777" w:rsidR="007B14BA" w:rsidRPr="007B14BA" w:rsidRDefault="007B14BA" w:rsidP="00116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реконструкции объекта капитального строительства</w:t>
      </w:r>
    </w:p>
    <w:p w14:paraId="65611C0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08FD5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EB31F2" w14:textId="6FB076E9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 __________________________________________________________</w:t>
      </w:r>
    </w:p>
    <w:p w14:paraId="1DE7CDC2" w14:textId="6840B4CD" w:rsidR="007B14BA" w:rsidRPr="007B14BA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физического лица, наименование юридического лица</w:t>
      </w:r>
      <w:r w:rsidR="00116902" w:rsidRPr="001169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заявителя,</w:t>
      </w:r>
    </w:p>
    <w:p w14:paraId="60CD51D5" w14:textId="165BB3DD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3FC947B9" w14:textId="77777777" w:rsidR="007B14BA" w:rsidRPr="007B14BA" w:rsidRDefault="007B14BA" w:rsidP="00AA1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направления заявления)</w:t>
      </w:r>
    </w:p>
    <w:p w14:paraId="27D15AE7" w14:textId="3421BFB1" w:rsidR="007B14BA" w:rsidRPr="007B14BA" w:rsidRDefault="007B14BA" w:rsidP="0011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 _________________________________________________________</w:t>
      </w:r>
    </w:p>
    <w:p w14:paraId="25990977" w14:textId="18710631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381C4952" w14:textId="41474C15" w:rsidR="007B14BA" w:rsidRPr="007B14BA" w:rsidRDefault="007B14BA" w:rsidP="0011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 ___________________________________</w:t>
      </w:r>
    </w:p>
    <w:p w14:paraId="30359526" w14:textId="77777777" w:rsidR="007B14BA" w:rsidRPr="007B14BA" w:rsidRDefault="007B14BA" w:rsidP="00AA1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основание отказа в предоставлении разрешения)</w:t>
      </w:r>
    </w:p>
    <w:p w14:paraId="1B50763F" w14:textId="08EF1080" w:rsidR="00116902" w:rsidRPr="007B14BA" w:rsidRDefault="007B14BA" w:rsidP="0011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может быть обжаловано в досудебном порядке путем направления жалобы в орган, уполномоченный на предоставление услуги _______________________________,</w:t>
      </w:r>
      <w:r w:rsidR="00116902" w:rsidRPr="0011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902"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судебном порядке.</w:t>
      </w:r>
    </w:p>
    <w:p w14:paraId="431044B6" w14:textId="77777777" w:rsidR="007B14BA" w:rsidRPr="007B14BA" w:rsidRDefault="007B14BA" w:rsidP="001169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уполномоченный орган)</w:t>
      </w:r>
    </w:p>
    <w:p w14:paraId="5441053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715A61" w14:textId="606BA5ED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/ __________________________</w:t>
      </w:r>
    </w:p>
    <w:p w14:paraId="3AF5119B" w14:textId="74AC1EEA" w:rsidR="007B14BA" w:rsidRPr="007B14BA" w:rsidRDefault="007B14BA" w:rsidP="00116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(ФИО) / (подпись должностного лица органа, осуществляющего</w:t>
      </w:r>
      <w:r w:rsidR="0011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услуги)</w:t>
      </w:r>
    </w:p>
    <w:p w14:paraId="66B1463E" w14:textId="0A2AE24F" w:rsidR="007B14BA" w:rsidRDefault="007B14BA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2A38A85F" w14:textId="5AA01CC7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CD715" w14:textId="5658B3D9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87243" w14:textId="77777777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F8F1A" w14:textId="6651A16C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AA94A" w14:textId="022D5BCC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74168" w14:textId="77777777" w:rsidR="00116902" w:rsidRPr="007B14BA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E6C53" w14:textId="7A807A7D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_Hlk138255740"/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</w:t>
      </w:r>
    </w:p>
    <w:p w14:paraId="5C6E8431" w14:textId="77777777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16D2360D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</w:t>
      </w:r>
    </w:p>
    <w:p w14:paraId="197059EE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редоставлени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разрешения на отклонение от предельных </w:t>
      </w:r>
    </w:p>
    <w:p w14:paraId="0636C4B3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параметров разрешенного строительства,</w:t>
      </w:r>
    </w:p>
    <w:p w14:paraId="7E24B435" w14:textId="77777777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реконструкции объекта капитального строительства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12BF2E4C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30"/>
    <w:p w14:paraId="4B5FD793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органа,</w:t>
      </w:r>
    </w:p>
    <w:p w14:paraId="36DE048F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предоставление</w:t>
      </w:r>
    </w:p>
    <w:p w14:paraId="7E61B9D6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14:paraId="0623496C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C45F52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14:paraId="12899147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место жительства - для физических лиц;</w:t>
      </w:r>
    </w:p>
    <w:p w14:paraId="42970505" w14:textId="7899C54A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наименование, место нахождения, ИНН</w:t>
      </w:r>
      <w:r w:rsidR="00503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503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юридических лиц)</w:t>
      </w:r>
    </w:p>
    <w:p w14:paraId="36A85B72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FE90FE" w14:textId="77777777" w:rsidR="00116902" w:rsidRPr="007B14BA" w:rsidRDefault="00116902" w:rsidP="00AA1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от________________№_______________</w:t>
      </w:r>
    </w:p>
    <w:p w14:paraId="4DFC8215" w14:textId="77777777" w:rsidR="00116902" w:rsidRDefault="00116902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C8FAF4" w14:textId="66650EFA" w:rsidR="007B14BA" w:rsidRPr="007B14BA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14:paraId="0D1A3CB5" w14:textId="77777777" w:rsidR="00503CEF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приеме документов,</w:t>
      </w:r>
      <w:r w:rsidR="0050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BEF7DF" w14:textId="527928AC" w:rsidR="007B14BA" w:rsidRPr="007B14BA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</w:p>
    <w:p w14:paraId="2A37F1B1" w14:textId="77777777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4DBF8B" w14:textId="158F1C4A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 __________________________________________________________</w:t>
      </w:r>
    </w:p>
    <w:p w14:paraId="0CBA0BDE" w14:textId="78FB67D2" w:rsidR="007B14BA" w:rsidRPr="007B14BA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физического лица, наименование юридического лица</w:t>
      </w:r>
      <w:r w:rsidR="00503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заявителя,</w:t>
      </w:r>
    </w:p>
    <w:p w14:paraId="58660B5B" w14:textId="3F457BF5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5DCE7561" w14:textId="77777777" w:rsidR="007B14BA" w:rsidRPr="007B14BA" w:rsidRDefault="007B14BA" w:rsidP="0050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направления заявления)</w:t>
      </w:r>
    </w:p>
    <w:p w14:paraId="5479E37A" w14:textId="5EBB5730" w:rsidR="007B14BA" w:rsidRPr="007B14BA" w:rsidRDefault="007B14BA" w:rsidP="0011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 __________________________________________________________________</w:t>
      </w:r>
    </w:p>
    <w:p w14:paraId="6318A5F8" w14:textId="77777777" w:rsidR="007B14BA" w:rsidRPr="007B14BA" w:rsidRDefault="007B14BA" w:rsidP="0050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основания отказа в приеме документов, необходимых для предоставления</w:t>
      </w:r>
    </w:p>
    <w:p w14:paraId="43A41574" w14:textId="0484A145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08D7CE5F" w14:textId="77777777" w:rsidR="007B14BA" w:rsidRPr="007B14BA" w:rsidRDefault="007B14BA" w:rsidP="0050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муниципальной услуги)</w:t>
      </w:r>
    </w:p>
    <w:p w14:paraId="5A14D413" w14:textId="77777777" w:rsidR="007B14BA" w:rsidRPr="007B14BA" w:rsidRDefault="007B14BA" w:rsidP="007B14BA">
      <w:pPr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6C18B444" w14:textId="77777777" w:rsidR="007B14BA" w:rsidRPr="007B14BA" w:rsidRDefault="007B14BA" w:rsidP="007B14BA">
      <w:pPr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- Администрация Ермаковского района, а также в судебном порядке.</w:t>
      </w:r>
    </w:p>
    <w:p w14:paraId="0AC88CF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D4A7BC" w14:textId="5A4514CC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 / __________________________</w:t>
      </w:r>
    </w:p>
    <w:p w14:paraId="6C529887" w14:textId="37DF8EB1" w:rsidR="007B14BA" w:rsidRPr="007B14BA" w:rsidRDefault="007B14BA" w:rsidP="00503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(ФИО) / (подпись должностного лица органа, осуществляющего</w:t>
      </w:r>
      <w:r w:rsidR="0050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услуги)</w:t>
      </w:r>
    </w:p>
    <w:p w14:paraId="48AC0584" w14:textId="77777777" w:rsidR="00503CEF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03CEF" w:rsidSect="001E43B6">
          <w:foot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325DDB6" w14:textId="77777777" w:rsidR="00503CEF" w:rsidRPr="00613485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</w:t>
      </w:r>
    </w:p>
    <w:p w14:paraId="4EB75A1F" w14:textId="77777777" w:rsidR="00503CEF" w:rsidRPr="00613485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6B092A48" w14:textId="77777777" w:rsidR="00503CEF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</w:t>
      </w:r>
    </w:p>
    <w:p w14:paraId="59A7EFE2" w14:textId="77777777" w:rsidR="00503CEF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редоставлени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разрешения на отклонение от предельных </w:t>
      </w:r>
    </w:p>
    <w:p w14:paraId="1AAAA851" w14:textId="77777777" w:rsidR="00503CEF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параметров разрешенного строительства,</w:t>
      </w:r>
    </w:p>
    <w:p w14:paraId="2007DE87" w14:textId="77777777" w:rsidR="00503CEF" w:rsidRPr="00613485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реконструкции объекта капитального строительства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68F0B63C" w14:textId="77777777" w:rsidR="00503CEF" w:rsidRPr="007B14BA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451A0B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706E06" w14:textId="77777777" w:rsidR="007B294D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</w:t>
      </w:r>
    </w:p>
    <w:p w14:paraId="3304F07D" w14:textId="01B57A16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(действий</w:t>
      </w:r>
      <w:r w:rsidR="0068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предоставлении муниципальной услуги</w:t>
      </w:r>
    </w:p>
    <w:p w14:paraId="5F8AB2B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953"/>
        <w:gridCol w:w="1937"/>
        <w:gridCol w:w="1576"/>
        <w:gridCol w:w="1905"/>
        <w:gridCol w:w="1997"/>
        <w:gridCol w:w="3248"/>
      </w:tblGrid>
      <w:tr w:rsidR="007B294D" w:rsidRPr="007B14BA" w14:paraId="2ACE160C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F9DD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8121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B3C5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4BCE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035E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FC58" w14:textId="77777777" w:rsidR="007B14BA" w:rsidRPr="007B14BA" w:rsidRDefault="007B14BA" w:rsidP="006865B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BBF1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7B294D" w:rsidRPr="007B14BA" w14:paraId="1A8B9DA9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89D3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37B9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8667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0139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BF73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6D28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4ADC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03CEF" w:rsidRPr="007B14BA" w14:paraId="2B94A23C" w14:textId="77777777" w:rsidTr="00AA1705">
        <w:tc>
          <w:tcPr>
            <w:tcW w:w="14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17A9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Проверка документов и регистрация заявления</w:t>
            </w:r>
          </w:p>
        </w:tc>
      </w:tr>
      <w:tr w:rsidR="007B294D" w:rsidRPr="007B14BA" w14:paraId="2754B97C" w14:textId="77777777" w:rsidTr="00AA1705"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AAB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заявления и документов для предоставления муниципальной услуги в Уполномоченный орган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17C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4EEB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рабочего дня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4781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F23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/ ГИС / ПГС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3CE5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E724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заявления и документов в ГИС (присвоение номера и датирование);</w:t>
            </w:r>
          </w:p>
          <w:p w14:paraId="24E95AF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B294D" w:rsidRPr="007B14BA" w14:paraId="6DB48E64" w14:textId="77777777" w:rsidTr="00AA1705"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A382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ADC9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BFB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15E4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A512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63D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9002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94D" w:rsidRPr="007B14BA" w14:paraId="48A3D010" w14:textId="77777777" w:rsidTr="00AA1705"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8139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3AF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заявления, в случае </w:t>
            </w: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отсутствия оснований для отказа в приеме документов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74E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F991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Уполномоченного органа, ответственное за регистрацию корреспонденции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113B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Уполномоченный орган/ГИС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F14D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1441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CEF" w:rsidRPr="007B14BA" w14:paraId="5D3D9F92" w14:textId="77777777" w:rsidTr="00AA1705">
        <w:tc>
          <w:tcPr>
            <w:tcW w:w="14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D678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Получение сведений посредством СМЭВ</w:t>
            </w:r>
          </w:p>
        </w:tc>
      </w:tr>
      <w:tr w:rsidR="007B294D" w:rsidRPr="007B14BA" w14:paraId="30CC3F38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860C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 ответственному за предоставление муниципальной услуги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4450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959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9F3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10D5B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орган/ГИС/ ПГС / СМЭВ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0AE4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9477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7B294D" w:rsidRPr="007B14BA" w14:paraId="73DB26A5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24B5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F3AB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BEA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530C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D969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орган) /ГИС/ ПГС / СМЭВ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7A1E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BD18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03CEF" w:rsidRPr="007B14BA" w14:paraId="2B9EDAEB" w14:textId="77777777" w:rsidTr="00AA1705">
        <w:tc>
          <w:tcPr>
            <w:tcW w:w="14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7B8E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Рассмотрение документов и сведений, проведение публичных слушаний или общественных обсуждений</w:t>
            </w:r>
          </w:p>
        </w:tc>
      </w:tr>
      <w:tr w:rsidR="007B294D" w:rsidRPr="007B14BA" w14:paraId="5BC6CCF3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252B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 ответственному за предоставление муниципальной услуги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9426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521D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рабочих дней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1A59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8CE4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орган)/ГИС / ПГС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E862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отказа в предоставлении муниципальной услуги, предусмотренные пунктом 2.9 Административного регламента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E47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7B294D" w:rsidRPr="007B14BA" w14:paraId="01EFBA64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5BB1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 документов и сведений требованиям нормативных правовых актов муниципальной услуги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983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публичных слушаний или общественных обсуждений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C2F4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F019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A050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DD80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C596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рекомендаций Комиссии</w:t>
            </w:r>
          </w:p>
        </w:tc>
      </w:tr>
      <w:tr w:rsidR="00503CEF" w:rsidRPr="007B14BA" w14:paraId="55440A17" w14:textId="77777777" w:rsidTr="00AA1705">
        <w:tc>
          <w:tcPr>
            <w:tcW w:w="14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313E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Принятие решения</w:t>
            </w:r>
          </w:p>
        </w:tc>
      </w:tr>
      <w:tr w:rsidR="007B294D" w:rsidRPr="007B14BA" w14:paraId="2837475D" w14:textId="77777777" w:rsidTr="00AA1705"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FAC9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результата предоставления муниципальной услуги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B01D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F9C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более7 дней со дня поступления рекомендаций Комиссии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94A5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 услуги;</w:t>
            </w:r>
          </w:p>
          <w:p w14:paraId="236D44F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E5C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орган) / ГИС / ПГС</w:t>
            </w:r>
          </w:p>
        </w:tc>
        <w:tc>
          <w:tcPr>
            <w:tcW w:w="1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4E5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8F9C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7B294D" w:rsidRPr="007B14BA" w14:paraId="5CAE21E0" w14:textId="77777777" w:rsidTr="00AA1705"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7FA4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B402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8D4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часа</w:t>
            </w: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829B1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449C9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F7FBB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0F5D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5665F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7B14BA" w:rsidRPr="007B14BA" w:rsidSect="00503CE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3DD4" w14:textId="77777777" w:rsidR="0062449A" w:rsidRDefault="0062449A" w:rsidP="007B14BA">
      <w:pPr>
        <w:spacing w:after="0" w:line="240" w:lineRule="auto"/>
      </w:pPr>
      <w:r>
        <w:separator/>
      </w:r>
    </w:p>
  </w:endnote>
  <w:endnote w:type="continuationSeparator" w:id="0">
    <w:p w14:paraId="685037E9" w14:textId="77777777" w:rsidR="0062449A" w:rsidRDefault="0062449A" w:rsidP="007B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3552732"/>
      <w:docPartObj>
        <w:docPartGallery w:val="Page Numbers (Bottom of Page)"/>
        <w:docPartUnique/>
      </w:docPartObj>
    </w:sdtPr>
    <w:sdtEndPr/>
    <w:sdtContent>
      <w:p w14:paraId="57D890DD" w14:textId="18E525B0" w:rsidR="007B14BA" w:rsidRDefault="007B1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95121" w14:textId="77777777" w:rsidR="007B14BA" w:rsidRDefault="007B1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A1C2" w14:textId="77777777" w:rsidR="0062449A" w:rsidRDefault="0062449A" w:rsidP="007B14BA">
      <w:pPr>
        <w:spacing w:after="0" w:line="240" w:lineRule="auto"/>
      </w:pPr>
      <w:r>
        <w:separator/>
      </w:r>
    </w:p>
  </w:footnote>
  <w:footnote w:type="continuationSeparator" w:id="0">
    <w:p w14:paraId="5E634FE5" w14:textId="77777777" w:rsidR="0062449A" w:rsidRDefault="0062449A" w:rsidP="007B1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06"/>
    <w:rsid w:val="00116902"/>
    <w:rsid w:val="001915AE"/>
    <w:rsid w:val="001E43B6"/>
    <w:rsid w:val="00240506"/>
    <w:rsid w:val="003B754A"/>
    <w:rsid w:val="004D42AF"/>
    <w:rsid w:val="00503CEF"/>
    <w:rsid w:val="005733D5"/>
    <w:rsid w:val="005E6D0B"/>
    <w:rsid w:val="00623A06"/>
    <w:rsid w:val="0062449A"/>
    <w:rsid w:val="006865B9"/>
    <w:rsid w:val="007B14BA"/>
    <w:rsid w:val="007B294D"/>
    <w:rsid w:val="00813C77"/>
    <w:rsid w:val="00813CAB"/>
    <w:rsid w:val="008F05D8"/>
    <w:rsid w:val="009708B0"/>
    <w:rsid w:val="00A520C9"/>
    <w:rsid w:val="00A94DA4"/>
    <w:rsid w:val="00AA1705"/>
    <w:rsid w:val="00CA25C7"/>
    <w:rsid w:val="00CC1523"/>
    <w:rsid w:val="00CD7D23"/>
    <w:rsid w:val="00DF2A9E"/>
    <w:rsid w:val="00E64920"/>
    <w:rsid w:val="00E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F1A5"/>
  <w15:chartTrackingRefBased/>
  <w15:docId w15:val="{3BD1DE3F-469B-4267-BC1F-90D70712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4BA"/>
  </w:style>
  <w:style w:type="paragraph" w:styleId="a5">
    <w:name w:val="footer"/>
    <w:basedOn w:val="a"/>
    <w:link w:val="a6"/>
    <w:uiPriority w:val="99"/>
    <w:unhideWhenUsed/>
    <w:rsid w:val="007B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4BA"/>
  </w:style>
  <w:style w:type="character" w:styleId="a7">
    <w:name w:val="Hyperlink"/>
    <w:basedOn w:val="a0"/>
    <w:uiPriority w:val="99"/>
    <w:unhideWhenUsed/>
    <w:rsid w:val="00EA7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boguchansky-raion.gosuslugi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oguchansky-raion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ravo-search.minjust.ru/bigs/showDocument.html?id=5F211EC8-DDCC-40DA-991C-764A6DD6D57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9011</Words>
  <Characters>51363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2023-06-21T07:40:00Z</dcterms:created>
  <dcterms:modified xsi:type="dcterms:W3CDTF">2023-08-28T04:07:00Z</dcterms:modified>
</cp:coreProperties>
</file>