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5E" w:rsidRPr="0034225E" w:rsidRDefault="0034225E" w:rsidP="0034225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b/>
          <w:bCs/>
          <w:noProof/>
          <w:kern w:val="32"/>
          <w:sz w:val="26"/>
          <w:szCs w:val="26"/>
          <w:lang w:eastAsia="ru-RU"/>
        </w:rPr>
        <w:drawing>
          <wp:inline distT="0" distB="0" distL="0" distR="0">
            <wp:extent cx="685800" cy="857250"/>
            <wp:effectExtent l="19050" t="0" r="0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5E" w:rsidRPr="0034225E" w:rsidRDefault="0034225E" w:rsidP="0034225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25E" w:rsidRPr="0034225E" w:rsidRDefault="0034225E" w:rsidP="003422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34225E" w:rsidRPr="0034225E" w:rsidRDefault="0034225E" w:rsidP="003422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4225E" w:rsidRPr="0034225E" w:rsidRDefault="0034225E" w:rsidP="003422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09.03. 2021                                  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№ 171-п</w:t>
      </w:r>
    </w:p>
    <w:p w:rsidR="0034225E" w:rsidRPr="0034225E" w:rsidRDefault="0034225E" w:rsidP="003422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25E" w:rsidRPr="0034225E" w:rsidRDefault="0034225E" w:rsidP="0034225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34225E" w:rsidRPr="0034225E" w:rsidRDefault="0034225E" w:rsidP="0034225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25E" w:rsidRPr="0034225E" w:rsidRDefault="0034225E" w:rsidP="0034225E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34225E" w:rsidRPr="0034225E" w:rsidRDefault="0034225E" w:rsidP="003422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34225E" w:rsidRPr="0034225E" w:rsidRDefault="0034225E" w:rsidP="00342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7"/>
        <w:gridCol w:w="7138"/>
      </w:tblGrid>
      <w:tr w:rsidR="0034225E" w:rsidRPr="0034225E" w:rsidTr="0019503F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1 335 416 222,99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50 986 891,93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397 190 223,97  рублей –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887 239 107,09 рублей - средства районного бюджета.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4 971 820,00 рублей – средства федерального </w:t>
            </w: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94 942 445,05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166 058 702,00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54 433 197,00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106 126 705,00 рублей –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127 845 005,00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5 556 900,00 -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34 620 000,00 рублей - средства краевого </w:t>
            </w: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87 668 105,00 рублей – средства районного бюджета; 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128 079 705,00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5 791 600,00 -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87 668 105,00 рублей – средства районного бюджета.                                                 </w:t>
            </w:r>
          </w:p>
        </w:tc>
      </w:tr>
    </w:tbl>
    <w:p w:rsidR="0034225E" w:rsidRPr="0034225E" w:rsidRDefault="0034225E" w:rsidP="0034225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34225E" w:rsidRPr="0034225E" w:rsidRDefault="0034225E" w:rsidP="0034225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34225E" w:rsidRPr="0034225E" w:rsidRDefault="0034225E" w:rsidP="003422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6"/>
        <w:gridCol w:w="7269"/>
      </w:tblGrid>
      <w:tr w:rsidR="0034225E" w:rsidRPr="0034225E" w:rsidTr="0019503F">
        <w:trPr>
          <w:trHeight w:val="416"/>
        </w:trPr>
        <w:tc>
          <w:tcPr>
            <w:tcW w:w="1176" w:type="pct"/>
          </w:tcPr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бюджетных ассигнований на реализацию подпрограммы составляет 508 040 827,00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22 377 200,00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181 593 027,00 рублей –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304 070 600,00 рублей – средства районного бюджета.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Объем финансирования по годам реализации муниципальной подпрограммы: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2020 год – 142 831 913,00  рублей, в том числе: 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5 529 900,00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57 985 013,00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79 317 000,00 рублей -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2021 год – 147 090 414,00  рублей, в том числе: 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5 498 800,00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54 368 015,00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87 223 600,00 рублей -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108 941 900,00 рублей, в том числе: 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5 556 900,00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 109 176 600,00 рублей, в том числе: 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5 791 600,00 рублей – средства федерального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34 620 000,00 рублей - средства краевого бюджета;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68 765 000,00 рублей - средства районного бюджета.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34225E" w:rsidRPr="0034225E" w:rsidRDefault="0034225E" w:rsidP="0034225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34225E" w:rsidRPr="0034225E" w:rsidTr="0019503F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бюджетных ассигнований на реализацию подпрограммы составляет 73 902 745,05 рублей, в  числе: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1 567 985,00 рублей - средства краевого бюджета;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72 334 760,05 рублей – средства районного бюджета;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 по годам реализации муниципальной подпрограммы: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17 128 247,05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1 502 802,00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15 625 445,05 рублей - средства районного бюджета;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18 968 288,00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65 183,00 рублей - средства краевого бюджета;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18 903 105,00 рублей - средства районного бюджета;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18 903 105,00 рублей, в том числе:</w:t>
            </w:r>
          </w:p>
          <w:p w:rsidR="0034225E" w:rsidRPr="0034225E" w:rsidRDefault="0034225E" w:rsidP="0019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18 903 105,00 рублей - средства районного бюджета 2023 год – 18 903 105,00 рублей, в том числе:</w:t>
            </w:r>
          </w:p>
          <w:p w:rsidR="0034225E" w:rsidRPr="0034225E" w:rsidRDefault="0034225E" w:rsidP="0019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18 903 105,00 рублей - средства районного бюджета.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 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34225E" w:rsidRPr="0034225E" w:rsidRDefault="0034225E" w:rsidP="003422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2. </w:t>
      </w:r>
      <w:proofErr w:type="gramStart"/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4225E" w:rsidRPr="0034225E" w:rsidRDefault="0034225E" w:rsidP="003422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34225E" w:rsidRPr="0034225E" w:rsidRDefault="0034225E" w:rsidP="0034225E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34225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4225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В.Р.Саар</w:t>
      </w:r>
    </w:p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4225E" w:rsidRPr="0034225E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«09»марта 2021 г № 171-п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«Управление муниципальными финансами»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поотдельным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4225E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</w:t>
      </w:r>
    </w:p>
    <w:tbl>
      <w:tblPr>
        <w:tblW w:w="5000" w:type="pct"/>
        <w:tblLook w:val="04A0"/>
      </w:tblPr>
      <w:tblGrid>
        <w:gridCol w:w="1084"/>
        <w:gridCol w:w="1145"/>
        <w:gridCol w:w="1044"/>
        <w:gridCol w:w="438"/>
        <w:gridCol w:w="293"/>
        <w:gridCol w:w="293"/>
        <w:gridCol w:w="293"/>
        <w:gridCol w:w="1104"/>
        <w:gridCol w:w="1104"/>
        <w:gridCol w:w="1104"/>
        <w:gridCol w:w="1104"/>
        <w:gridCol w:w="565"/>
      </w:tblGrid>
      <w:tr w:rsidR="0034225E" w:rsidRPr="0034225E" w:rsidTr="0019503F">
        <w:trPr>
          <w:trHeight w:val="20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34225E" w:rsidRPr="0034225E" w:rsidTr="0019503F">
        <w:trPr>
          <w:trHeight w:val="161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34225E" w:rsidRPr="0034225E" w:rsidTr="0019503F">
        <w:trPr>
          <w:trHeight w:val="161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166 058 702,00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127 845 005,00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128 079 705,00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581 943 572,05   </w:t>
            </w:r>
          </w:p>
        </w:tc>
      </w:tr>
      <w:tr w:rsidR="0034225E" w:rsidRPr="0034225E" w:rsidTr="0019503F">
        <w:trPr>
          <w:trHeight w:val="2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159 960 160,05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166 058 702,00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127 845 005,00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128 079 705,00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581 943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572,05   </w:t>
            </w:r>
          </w:p>
        </w:tc>
      </w:tr>
      <w:tr w:rsidR="0034225E" w:rsidRPr="0034225E" w:rsidTr="0019503F">
        <w:trPr>
          <w:trHeight w:val="2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147 090 414,00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108 941 900,00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109 176 600,00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508 040 827,00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142 831 913,00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147 090 414,00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108 941 900,00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109 176 600,00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508 040 827,00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18 968 288,00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73 902 745,05   </w:t>
            </w:r>
          </w:p>
        </w:tc>
      </w:tr>
      <w:tr w:rsidR="0034225E" w:rsidRPr="0034225E" w:rsidTr="0019503F">
        <w:trPr>
          <w:trHeight w:val="20"/>
        </w:trPr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17 128 247,05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18 968 288,00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18 903 105,00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73 902 745,05   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34225E" w:rsidRPr="0034225E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«09»марта 2021 г №171-п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 «Управление  муниципальными финансами»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в том числе по уровням бюджетной системы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85"/>
        <w:gridCol w:w="1059"/>
        <w:gridCol w:w="1039"/>
        <w:gridCol w:w="1338"/>
        <w:gridCol w:w="1194"/>
        <w:gridCol w:w="1223"/>
        <w:gridCol w:w="1223"/>
        <w:gridCol w:w="1510"/>
      </w:tblGrid>
      <w:tr w:rsidR="0034225E" w:rsidRPr="0034225E" w:rsidTr="0019503F">
        <w:trPr>
          <w:trHeight w:val="20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3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159 960 160,05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166 058 702,00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127 845 005,00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128 079 705,00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581 943 572,05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5 556 900,00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5 791 600,00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22 377 200,00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59 487 815,00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54 433 197,00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183 161 012,00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94 942 445,05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106 126 705,00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87 668 105,00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87 668 105,00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376 405 360,05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142 831 913,00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147 090 414,00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108 941 900,00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109 176 600,00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508 040 827,00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5 529 900,00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5 498 800,00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5 556 900,00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5 791 600,00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22 377 200,00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57 985 013,00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54 368 014,00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34 620 000,00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181 593 027,00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79 317 000,00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87 223 600,00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68 765 000,00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68 765 000,00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304 070 600,00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мма 2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«Обеспечен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ие реализации муниципальной программы»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17 128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247,05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18 968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288,00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18 903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18 903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105,00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73 902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745,05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-  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1 502 802,00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65 183,00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1 567 985,00   </w:t>
            </w:r>
          </w:p>
        </w:tc>
      </w:tr>
      <w:tr w:rsidR="0034225E" w:rsidRPr="0034225E" w:rsidTr="0019503F">
        <w:trPr>
          <w:trHeight w:val="20"/>
        </w:trPr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15 625 445,05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18 903 105,00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18 903 105,00  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72 334 760,05   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4225E" w:rsidRPr="0034225E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«09»марта 2021 г № 171-п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795"/>
        <w:gridCol w:w="796"/>
        <w:gridCol w:w="423"/>
        <w:gridCol w:w="408"/>
        <w:gridCol w:w="669"/>
        <w:gridCol w:w="816"/>
        <w:gridCol w:w="816"/>
        <w:gridCol w:w="816"/>
        <w:gridCol w:w="816"/>
        <w:gridCol w:w="860"/>
        <w:gridCol w:w="887"/>
      </w:tblGrid>
      <w:tr w:rsidR="0034225E" w:rsidRPr="0034225E" w:rsidTr="0019503F">
        <w:trPr>
          <w:trHeight w:val="2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36 855 700,00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42 780 600,00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34 224 500,00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148 085 300,00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41 370 100,00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36 570 000,00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28 250 000,00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134 440 100,00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ьств перед  гражданами,  ежегодно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37 946 900,00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50 653 600,00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40 515 000,00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169 630 500,00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2021-2023 годы не менее 1962 рубля.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3 794 000,00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3 794 000,00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2020 год не менее 1836 рублей,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1.5: 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4 447 040,00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4 447 040,00   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1.6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11100S7490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населенного  пункта п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еляки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 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финансирование расходов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формирования современной городской (сельской)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11100S4590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3 500 000,00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дворовой территории п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у многоква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ртирного дома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1.8.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6 888 400,00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 июня 2020 года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1.9.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1 246 000,00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1 246 000,00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решение вопросов местного значения  в 15 поселениях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1.10.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края,  на 2020 год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1110010350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669 273,00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669 273,00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повышение заработной платы работникам бюджетной сферы 1 октября 2020 года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1.11.Дотации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1 191 914,00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1 191 914,00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24.12.2020 № 10-4659, не ниже 23 026 рублей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1.12.Субсидии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для поощрения поселений - победителей конкурса лучших проектов создания комфортной городской среды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111F274510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10 000 000,00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10 000 000,00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устройство  на территории п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аежный парка культуры и отдыха "Мечта"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5 529 900,00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5 498 800,00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5 556 900,00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5 791 600,00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2.2: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244 000,00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300 800,00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1 146 400,00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11100S5550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94 700,00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344 700,00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прведение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7 населенных пунктах района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34225E" w:rsidRPr="0034225E" w:rsidTr="0019503F">
        <w:trPr>
          <w:trHeight w:val="20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34225E" w:rsidRPr="0034225E" w:rsidTr="0019503F">
        <w:trPr>
          <w:trHeight w:val="20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Итого по подпрограмме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142 831 913,00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147 090 414,00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108 941 900,00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109 176 600,00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508 040 827,00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5 529 900,00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5 498 800,00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5 556 900,00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5 791 600,00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22 377 200,00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57 985 013,00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54 368 014,00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34 620 000,00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34 620 000,00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181 593 027,00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79 317 000,00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87 223 600,00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68 765 000,00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304 070 600,00  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4225E" w:rsidRPr="0034225E" w:rsidTr="0019503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Приложение №4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района 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lastRenderedPageBreak/>
              <w:t xml:space="preserve"> от «09»марта 2021 г № 171-п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Приложение № 2 </w:t>
            </w: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 xml:space="preserve">к подпрограмме «Обеспечение 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реализации муниципальной программы»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к подпрограмме «Обеспечение реализации</w:t>
            </w:r>
          </w:p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муниципальной программы»</w:t>
            </w:r>
            <w:r w:rsidRPr="003422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2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69"/>
        <w:gridCol w:w="772"/>
        <w:gridCol w:w="415"/>
        <w:gridCol w:w="400"/>
        <w:gridCol w:w="658"/>
        <w:gridCol w:w="770"/>
        <w:gridCol w:w="770"/>
        <w:gridCol w:w="770"/>
        <w:gridCol w:w="770"/>
        <w:gridCol w:w="834"/>
        <w:gridCol w:w="2143"/>
      </w:tblGrid>
      <w:tr w:rsidR="0034225E" w:rsidRPr="0034225E" w:rsidTr="0019503F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0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161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2020-2023 годы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161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13 332 518,55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14 793 383,00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57 712 667,55   </w:t>
            </w:r>
          </w:p>
        </w:tc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808 648,19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587 183,00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522 000,00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2 439 831,19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33 770,55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470 000,00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1 443 770,55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1 450 843,47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1 682 096,00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6 497 131,47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191 976,69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191 976,69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551 258,28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603 720,00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2 362 418,28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180 949,32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190 430,00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752 239,32   </w:t>
            </w:r>
          </w:p>
        </w:tc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563 282,00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618 476,00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2 418 710,00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84 000,00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hyperlink r:id="rId5" w:history="1">
              <w:r w:rsidRPr="0034225E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t xml:space="preserve">организация и координация работы по размещению муниципальными учреждениями требуемой информации на </w:t>
              </w:r>
              <w:r w:rsidRPr="0034225E">
                <w:rPr>
                  <w:rFonts w:ascii="Arial" w:eastAsia="Times New Roman" w:hAnsi="Arial" w:cs="Arial"/>
                  <w:color w:val="000000" w:themeColor="text1"/>
                  <w:sz w:val="14"/>
                  <w:szCs w:val="14"/>
                  <w:lang w:eastAsia="ru-RU"/>
                </w:rPr>
                <w:lastRenderedPageBreak/>
                <w:t>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99% в 2020 году, 99% в 2021 году, </w:t>
            </w:r>
            <w:r w:rsidRPr="003422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2022-2023  годах).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2.Снижение объема повторных нарушений бюджетного законодательства (2020 год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-н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 более чем 10% повторных нарушений, 2021 год – не более чем 10% повторных нарушений,</w:t>
            </w:r>
            <w:r w:rsidRPr="0034225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2022 -2023 годах – не более чем 10% повторных нарушений ) 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межбюджетных трансфертов из районного бюджета;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района),</w:t>
            </w: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17 128 247,05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18 968 288,00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18 903 105,00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73 902 745,05   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0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1 502 802,00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65 183,00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1 567 985,00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4225E" w:rsidRPr="0034225E" w:rsidTr="0019503F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15 625 445,05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18 903 105,00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72 334 760,05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5E" w:rsidRPr="0034225E" w:rsidRDefault="0034225E" w:rsidP="001950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4225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4225E" w:rsidRPr="0034225E" w:rsidRDefault="0034225E" w:rsidP="003422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25E"/>
    <w:rsid w:val="0034225E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4417</Words>
  <Characters>25180</Characters>
  <Application>Microsoft Office Word</Application>
  <DocSecurity>0</DocSecurity>
  <Lines>209</Lines>
  <Paragraphs>59</Paragraphs>
  <ScaleCrop>false</ScaleCrop>
  <Company/>
  <LinksUpToDate>false</LinksUpToDate>
  <CharactersWithSpaces>29538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2021-05-18T03:46:00Z</dcterms:created>
  <dcterms:modified xsi:type="dcterms:W3CDTF">2021-05-18T03:47:00Z</dcterms:modified>
</cp:coreProperties>
</file>