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Белякинского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C22BF5">
      <w:pPr>
        <w:tabs>
          <w:tab w:val="center" w:pos="4677"/>
          <w:tab w:val="right" w:pos="9355"/>
        </w:tabs>
        <w:rPr>
          <w:b/>
          <w:lang/>
        </w:rPr>
      </w:pPr>
    </w:p>
    <w:p w:rsidR="00C22BF5" w:rsidRPr="00113309" w:rsidRDefault="00C22BF5" w:rsidP="00C22BF5">
      <w:pPr>
        <w:tabs>
          <w:tab w:val="center" w:pos="4677"/>
          <w:tab w:val="right" w:pos="9355"/>
        </w:tabs>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Белякинского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lastRenderedPageBreak/>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lastRenderedPageBreak/>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113309">
        <w:lastRenderedPageBreak/>
        <w:t>(спортивные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lastRenderedPageBreak/>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Д</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6" w:name="_Toc389132852"/>
      <w:bookmarkStart w:id="177" w:name="_Toc393700464"/>
      <w:r w:rsidRPr="00113309">
        <w:t>Объекты водоотведения</w:t>
      </w:r>
      <w:bookmarkEnd w:id="176"/>
      <w:bookmarkEnd w:id="177"/>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8"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9" w:name="_Ref354156974"/>
      <w:bookmarkStart w:id="180" w:name="_Ref364440721"/>
      <w:bookmarkEnd w:id="178"/>
      <w:r w:rsidRPr="00113309">
        <w:t xml:space="preserve">Таблица </w:t>
      </w:r>
      <w:bookmarkEnd w:id="180"/>
      <w:r w:rsidR="00D21A99" w:rsidRPr="00113309">
        <w:t>36</w:t>
      </w:r>
    </w:p>
    <w:bookmarkEnd w:id="17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1" w:name="_Ref354157014"/>
      <w:bookmarkStart w:id="182" w:name="_Ref364440747"/>
      <w:r w:rsidRPr="00113309">
        <w:t xml:space="preserve">в </w:t>
      </w:r>
      <w:r w:rsidR="00D21A99" w:rsidRPr="00113309">
        <w:t>таблице 37</w:t>
      </w:r>
    </w:p>
    <w:p w:rsidR="00AB2AA9" w:rsidRPr="00113309" w:rsidRDefault="00AB2AA9" w:rsidP="00AB2AA9">
      <w:pPr>
        <w:pStyle w:val="af1"/>
        <w:keepNext/>
        <w:jc w:val="right"/>
      </w:pPr>
      <w:bookmarkStart w:id="183" w:name="_Ref393703595"/>
      <w:r w:rsidRPr="00113309">
        <w:t xml:space="preserve">Таблица </w:t>
      </w:r>
      <w:bookmarkEnd w:id="182"/>
      <w:bookmarkEnd w:id="183"/>
      <w:r w:rsidR="00D21A99" w:rsidRPr="00113309">
        <w:t>37</w:t>
      </w:r>
    </w:p>
    <w:bookmarkEnd w:id="18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4" w:name="_Ref354392419"/>
      <w:bookmarkStart w:id="185" w:name="_Ref364440787"/>
      <w:r w:rsidRPr="00113309">
        <w:t xml:space="preserve">Таблица </w:t>
      </w:r>
      <w:bookmarkEnd w:id="185"/>
      <w:r w:rsidR="00D21A99" w:rsidRPr="00113309">
        <w:t>38</w:t>
      </w:r>
    </w:p>
    <w:bookmarkEnd w:id="18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6" w:name="_Toc389132853"/>
      <w:bookmarkStart w:id="187" w:name="_Toc393700465"/>
      <w:r w:rsidRPr="00113309">
        <w:t>Снабжение населения топливом</w:t>
      </w:r>
      <w:bookmarkEnd w:id="186"/>
      <w:bookmarkEnd w:id="187"/>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188" w:name="_Ref354159819"/>
      <w:bookmarkStart w:id="189" w:name="_Ref364441076"/>
      <w:r w:rsidRPr="00113309">
        <w:t xml:space="preserve">Таблица </w:t>
      </w:r>
      <w:bookmarkEnd w:id="189"/>
      <w:r w:rsidR="00D21A99" w:rsidRPr="00113309">
        <w:t>40</w:t>
      </w:r>
    </w:p>
    <w:bookmarkEnd w:id="188"/>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Д</w:t>
            </w:r>
            <w:proofErr w:type="gramEnd"/>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2" w:name="_Toc389132864"/>
      <w:bookmarkStart w:id="193" w:name="_Toc393700470"/>
      <w:bookmarkStart w:id="194" w:name="_Toc389132861"/>
      <w:bookmarkStart w:id="195"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4"/>
      <w:bookmarkEnd w:id="195"/>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6" w:name="_Ref375128471"/>
      <w:r w:rsidRPr="00113309">
        <w:lastRenderedPageBreak/>
        <w:t xml:space="preserve">Таблица </w:t>
      </w:r>
      <w:bookmarkEnd w:id="196"/>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7" w:name="_Toc389132862"/>
      <w:bookmarkStart w:id="198" w:name="_Toc393700468"/>
      <w:r w:rsidRPr="00113309">
        <w:lastRenderedPageBreak/>
        <w:t>Категории и параметры автомобильных дорог систем расселения</w:t>
      </w:r>
      <w:bookmarkEnd w:id="197"/>
      <w:bookmarkEnd w:id="198"/>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9" w:name="_Toc389132854"/>
      <w:bookmarkStart w:id="200" w:name="_Toc393700483"/>
      <w:bookmarkStart w:id="201" w:name="_Toc389132863"/>
      <w:bookmarkStart w:id="202" w:name="_Toc393700469"/>
      <w:bookmarkEnd w:id="192"/>
      <w:bookmarkEnd w:id="193"/>
      <w:r w:rsidRPr="00113309">
        <w:lastRenderedPageBreak/>
        <w:t>Параметры отводимых территорий под размещаемые автомобильные дороги</w:t>
      </w:r>
      <w:bookmarkEnd w:id="201"/>
      <w:bookmarkEnd w:id="20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3" w:name="_Ref375138376"/>
      <w:r w:rsidRPr="00113309">
        <w:t xml:space="preserve">Таблица </w:t>
      </w:r>
      <w:bookmarkEnd w:id="203"/>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6" w:name="_Ref375131017"/>
      <w:r w:rsidRPr="00113309">
        <w:lastRenderedPageBreak/>
        <w:t xml:space="preserve">Таблица </w:t>
      </w:r>
      <w:bookmarkEnd w:id="206"/>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7" w:name="_Ref375228443"/>
      <w:r w:rsidRPr="00113309">
        <w:t xml:space="preserve">Таблица </w:t>
      </w:r>
      <w:bookmarkEnd w:id="207"/>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8" w:name="_Toc389132866"/>
      <w:bookmarkStart w:id="209" w:name="_Toc393700472"/>
      <w:r w:rsidRPr="00113309">
        <w:t>Затраты времени на передвижение трудящихся</w:t>
      </w:r>
      <w:bookmarkEnd w:id="208"/>
      <w:bookmarkEnd w:id="209"/>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0" w:name="_Ref375228553"/>
      <w:r w:rsidRPr="00113309">
        <w:t xml:space="preserve">Таблица </w:t>
      </w:r>
      <w:bookmarkEnd w:id="210"/>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3" w:name="_Ref375232557"/>
      <w:r w:rsidRPr="00113309">
        <w:t xml:space="preserve">Таблица </w:t>
      </w:r>
      <w:r w:rsidR="00D21A99" w:rsidRPr="00113309">
        <w:t>48</w:t>
      </w:r>
      <w:fldSimple w:instr=" SEQ Таблица \* ARABIC "/>
      <w:bookmarkEnd w:id="21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6" w:name="_Ref375232581"/>
      <w:r w:rsidRPr="00113309">
        <w:t xml:space="preserve">Таблица </w:t>
      </w:r>
      <w:bookmarkEnd w:id="216"/>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7" w:name="_Ref375232596"/>
      <w:r w:rsidRPr="00113309">
        <w:t xml:space="preserve">Таблица </w:t>
      </w:r>
      <w:bookmarkEnd w:id="217"/>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8" w:name="_Toc389132869"/>
      <w:bookmarkStart w:id="219" w:name="_Toc393700475"/>
      <w:r w:rsidRPr="00113309">
        <w:t>Основные параметры тротуаров и пешеходных дорожек</w:t>
      </w:r>
      <w:bookmarkEnd w:id="218"/>
      <w:bookmarkEnd w:id="219"/>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0" w:name="_Ref375232624"/>
    </w:p>
    <w:p w:rsidR="00A621BA" w:rsidRPr="00113309" w:rsidRDefault="00A621BA" w:rsidP="00A621BA">
      <w:pPr>
        <w:pStyle w:val="af1"/>
        <w:keepNext/>
        <w:jc w:val="right"/>
      </w:pPr>
      <w:bookmarkStart w:id="221" w:name="_Ref393703785"/>
      <w:r w:rsidRPr="00113309">
        <w:t xml:space="preserve">Таблица </w:t>
      </w:r>
      <w:bookmarkEnd w:id="220"/>
      <w:bookmarkEnd w:id="221"/>
      <w:r w:rsidR="00D21A99" w:rsidRPr="00113309">
        <w:t>51</w:t>
      </w:r>
    </w:p>
    <w:p w:rsidR="00A621BA" w:rsidRPr="00113309" w:rsidRDefault="00A621BA" w:rsidP="00A621BA">
      <w:pPr>
        <w:pStyle w:val="af3"/>
      </w:pPr>
      <w:bookmarkStart w:id="222" w:name="_Toc389132870"/>
      <w:bookmarkStart w:id="22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2"/>
      <w:bookmarkEnd w:id="22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4" w:name="_Ref375232640"/>
      <w:r w:rsidRPr="00113309">
        <w:t xml:space="preserve">Таблица </w:t>
      </w:r>
      <w:bookmarkEnd w:id="22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7" w:name="_Toc389132872"/>
      <w:bookmarkStart w:id="228" w:name="_Toc393700478"/>
      <w:r w:rsidRPr="00113309">
        <w:lastRenderedPageBreak/>
        <w:t>Ширина полосы для складирования снега в пределах проезжей части улиц и дорог</w:t>
      </w:r>
      <w:bookmarkEnd w:id="227"/>
      <w:bookmarkEnd w:id="228"/>
      <w:r w:rsidRPr="00113309">
        <w:t xml:space="preserve"> </w:t>
      </w:r>
    </w:p>
    <w:p w:rsidR="00A621BA" w:rsidRPr="00113309" w:rsidRDefault="00A621BA" w:rsidP="00A621BA">
      <w:pPr>
        <w:pStyle w:val="a6"/>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9"/>
      <w:bookmarkEnd w:id="230"/>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1" w:name="_Ref375232726"/>
      <w:r w:rsidRPr="00113309">
        <w:t xml:space="preserve">Таблица </w:t>
      </w:r>
      <w:bookmarkEnd w:id="23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2" w:name="_Toc389132874"/>
      <w:bookmarkStart w:id="233"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2"/>
      <w:bookmarkEnd w:id="23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4" w:name="_Ref375232750"/>
      <w:bookmarkStart w:id="235" w:name="_Ref375825095"/>
      <w:r w:rsidRPr="00113309">
        <w:t xml:space="preserve">Таблица </w:t>
      </w:r>
      <w:bookmarkEnd w:id="234"/>
      <w:bookmarkEnd w:id="23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8" w:name="_Ref375232820"/>
      <w:r w:rsidRPr="00113309">
        <w:t xml:space="preserve">Таблица </w:t>
      </w:r>
      <w:bookmarkEnd w:id="23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9" w:name="_Toc389132876"/>
      <w:bookmarkStart w:id="240" w:name="_Toc393700482"/>
      <w:r w:rsidRPr="00113309">
        <w:t>Показатели инженерной подготовки и защиты территории</w:t>
      </w:r>
      <w:bookmarkEnd w:id="239"/>
      <w:bookmarkEnd w:id="24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1" w:name="_Ref375141282"/>
      <w:r w:rsidRPr="00113309">
        <w:t xml:space="preserve">Таблица </w:t>
      </w:r>
      <w:bookmarkEnd w:id="24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199"/>
      <w:bookmarkEnd w:id="200"/>
    </w:p>
    <w:p w:rsidR="00436E04" w:rsidRPr="00113309" w:rsidRDefault="00436E04" w:rsidP="00CF5B5C">
      <w:pPr>
        <w:pStyle w:val="2"/>
      </w:pPr>
      <w:bookmarkStart w:id="242" w:name="_Toc389132877"/>
      <w:bookmarkStart w:id="243" w:name="_Toc393700489"/>
      <w:bookmarkStart w:id="244" w:name="_Toc389132855"/>
      <w:bookmarkStart w:id="245" w:name="_Toc393700484"/>
      <w:r w:rsidRPr="00113309">
        <w:t>Параметры проектирования сети общественного пассажирского транспорта и пешеходного движения</w:t>
      </w:r>
      <w:bookmarkEnd w:id="244"/>
      <w:bookmarkEnd w:id="245"/>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6" w:name="_Ref375232261"/>
      <w:r w:rsidRPr="00113309">
        <w:lastRenderedPageBreak/>
        <w:t xml:space="preserve">Таблица </w:t>
      </w:r>
      <w:bookmarkEnd w:id="246"/>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7" w:name="_Toc389132856"/>
      <w:bookmarkStart w:id="248" w:name="_Toc393700485"/>
      <w:r w:rsidRPr="00113309">
        <w:lastRenderedPageBreak/>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Д = 350 м (время подхода к остановке составляет порядка 5 минут); </w:t>
      </w:r>
    </w:p>
    <w:p w:rsidR="00436E04" w:rsidRPr="00113309" w:rsidRDefault="00436E04" w:rsidP="00CF5B5C">
      <w:pPr>
        <w:pStyle w:val="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1" w:name="_Toc389132858"/>
      <w:bookmarkStart w:id="252" w:name="_Toc393700487"/>
      <w:r w:rsidRPr="00113309">
        <w:t>Нормы проектирования отстойно-разворотных площадок</w:t>
      </w:r>
      <w:bookmarkEnd w:id="251"/>
      <w:bookmarkEnd w:id="25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3" w:name="_Toc389132859"/>
      <w:bookmarkStart w:id="254" w:name="_Toc393700488"/>
      <w:r w:rsidRPr="00113309">
        <w:t>Нормы земельных участков под автобусные парки (гаражи)</w:t>
      </w:r>
      <w:bookmarkEnd w:id="253"/>
      <w:bookmarkEnd w:id="254"/>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8D20DC" w:rsidRPr="00113309" w:rsidRDefault="008D20DC" w:rsidP="00CF5B5C">
      <w:pPr>
        <w:pStyle w:val="2"/>
      </w:pPr>
      <w:bookmarkStart w:id="257" w:name="_Toc389132887"/>
      <w:bookmarkStart w:id="258" w:name="_Toc393700491"/>
      <w:r w:rsidRPr="00113309">
        <w:t>Нормативные размеры земельного участка для кладбища</w:t>
      </w:r>
      <w:bookmarkEnd w:id="257"/>
      <w:bookmarkEnd w:id="258"/>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1" w:name="_Toc389132889"/>
      <w:bookmarkStart w:id="262" w:name="_Toc393700493"/>
      <w:r w:rsidRPr="00113309">
        <w:t>Нормативные требования к участку, отводимому под кладбище.</w:t>
      </w:r>
      <w:bookmarkEnd w:id="261"/>
      <w:bookmarkEnd w:id="262"/>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8D20DC" w:rsidRPr="00113309" w:rsidRDefault="008D20DC" w:rsidP="00CF5B5C">
      <w:pPr>
        <w:pStyle w:val="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1" w:name="_Ref393703914"/>
      <w:r w:rsidRPr="00113309">
        <w:t xml:space="preserve">Таблица </w:t>
      </w:r>
      <w:bookmarkEnd w:id="271"/>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proofErr w:type="gramStart"/>
            <w:r w:rsidRPr="00113309">
              <w:rPr>
                <w:sz w:val="20"/>
                <w:szCs w:val="20"/>
              </w:rPr>
              <w:t>I</w:t>
            </w:r>
            <w:proofErr w:type="gramEnd"/>
            <w:r w:rsidRPr="00113309">
              <w:rPr>
                <w:sz w:val="20"/>
                <w:szCs w:val="20"/>
              </w:rPr>
              <w:t>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 xml:space="preserve">В климатическом подрайоне </w:t>
            </w:r>
            <w:proofErr w:type="gramStart"/>
            <w:r w:rsidRPr="00113309">
              <w:rPr>
                <w:sz w:val="20"/>
                <w:szCs w:val="20"/>
              </w:rPr>
              <w:t>I</w:t>
            </w:r>
            <w:proofErr w:type="gramEnd"/>
            <w:r w:rsidRPr="00113309">
              <w:rPr>
                <w:sz w:val="20"/>
                <w:szCs w:val="20"/>
              </w:rPr>
              <w:t>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4" w:name="_Toc389132881"/>
      <w:bookmarkStart w:id="275"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4"/>
      <w:bookmarkEnd w:id="275"/>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6" w:name="_Toc389132882"/>
      <w:bookmarkStart w:id="277" w:name="_Toc393700500"/>
      <w:r w:rsidRPr="00113309">
        <w:t>Нормативные требования к мероприятиям по мусороудалению</w:t>
      </w:r>
      <w:bookmarkEnd w:id="276"/>
      <w:bookmarkEnd w:id="277"/>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2" w:name="_Toc389132885"/>
      <w:bookmarkStart w:id="283"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4" w:name="_Toc389132906"/>
      <w:bookmarkStart w:id="285"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8D20DC" w:rsidRPr="00113309" w:rsidRDefault="008D20DC" w:rsidP="00CF5B5C">
      <w:pPr>
        <w:pStyle w:val="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8" w:name="_Toc389132908"/>
      <w:bookmarkStart w:id="289" w:name="_Toc393700506"/>
      <w:r w:rsidRPr="00113309">
        <w:t>Нормативные требования градостроительного проектирования в сейсмических районах</w:t>
      </w:r>
      <w:bookmarkEnd w:id="288"/>
      <w:bookmarkEnd w:id="289"/>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2" w:name="_Toc389132910"/>
      <w:bookmarkStart w:id="293" w:name="_Toc393700508"/>
      <w:r w:rsidRPr="00113309">
        <w:t>Нормативные требования по защите территорий от затопления и по</w:t>
      </w:r>
      <w:r w:rsidRPr="00113309">
        <w:t>д</w:t>
      </w:r>
      <w:r w:rsidRPr="00113309">
        <w:t>топления</w:t>
      </w:r>
      <w:bookmarkEnd w:id="292"/>
      <w:bookmarkEnd w:id="293"/>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4" w:name="_Toc389132905"/>
      <w:bookmarkStart w:id="295"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6" w:name="_Toc389132911"/>
      <w:bookmarkStart w:id="297"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6"/>
      <w:bookmarkEnd w:id="297"/>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8" w:name="_Toc389132919"/>
      <w:bookmarkStart w:id="299"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00" w:name="_Toc389132914"/>
      <w:bookmarkStart w:id="301" w:name="_Toc393700512"/>
      <w:r w:rsidRPr="00113309">
        <w:lastRenderedPageBreak/>
        <w:t>Нормативы градостроительного проектирования в сфере охраны окружающей среды.</w:t>
      </w:r>
      <w:bookmarkEnd w:id="300"/>
      <w:bookmarkEnd w:id="301"/>
    </w:p>
    <w:p w:rsidR="008D20DC" w:rsidRPr="00113309" w:rsidRDefault="008D20DC" w:rsidP="00CF5B5C">
      <w:pPr>
        <w:pStyle w:val="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5" w:name="_Ref375751625"/>
      <w:r w:rsidRPr="00113309">
        <w:t xml:space="preserve">Таблица </w:t>
      </w:r>
      <w:bookmarkEnd w:id="305"/>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6" w:name="_Toc388452043"/>
            <w:bookmarkStart w:id="307" w:name="_Toc389132916"/>
            <w:bookmarkStart w:id="308" w:name="_Toc393700514"/>
            <w:r w:rsidRPr="0042502E">
              <w:rPr>
                <w:rFonts w:eastAsia="Calibri"/>
              </w:rPr>
              <w:t>0,8 ПДК</w:t>
            </w:r>
            <w:bookmarkEnd w:id="306"/>
            <w:bookmarkEnd w:id="307"/>
            <w:bookmarkEnd w:id="308"/>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8D20DC" w:rsidRPr="00113309" w:rsidRDefault="008D20DC" w:rsidP="00CF5B5C">
      <w:pPr>
        <w:pStyle w:val="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2" w:name="_Ref388450594"/>
      <w:r w:rsidRPr="00113309">
        <w:t xml:space="preserve">Таблица </w:t>
      </w:r>
      <w:bookmarkEnd w:id="312"/>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3" w:name="_Toc389132918"/>
      <w:bookmarkStart w:id="314" w:name="_Toc393700516"/>
      <w:r w:rsidRPr="00113309">
        <w:t>Регулирование микроклимата</w:t>
      </w:r>
      <w:bookmarkEnd w:id="313"/>
      <w:bookmarkEnd w:id="314"/>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7" w:name="_Toc389132912"/>
      <w:bookmarkStart w:id="318" w:name="_Toc393700518"/>
      <w:r w:rsidRPr="00113309">
        <w:t>Нормативные требования к застройке территорий мест</w:t>
      </w:r>
      <w:r w:rsidRPr="00113309">
        <w:t>о</w:t>
      </w:r>
      <w:r w:rsidRPr="00113309">
        <w:t>рождений полезных ископаемых.</w:t>
      </w:r>
      <w:bookmarkEnd w:id="317"/>
      <w:bookmarkEnd w:id="318"/>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1" w:name="_Toc389132824"/>
      <w:bookmarkStart w:id="322"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A378F9" w:rsidRPr="00113309" w:rsidRDefault="00A378F9" w:rsidP="00CF5B5C">
      <w:pPr>
        <w:pStyle w:val="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27"/>
      <w:bookmarkEnd w:id="328"/>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1" w:name="_Toc389132829"/>
      <w:bookmarkStart w:id="332" w:name="_Toc393700525"/>
      <w:r w:rsidRPr="00113309">
        <w:t>Расстояние от границ земельных участков вновь проектируемых санаторно-курортных и оздоровительных организаций</w:t>
      </w:r>
      <w:bookmarkEnd w:id="331"/>
      <w:bookmarkEnd w:id="332"/>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33" w:name="_Toc389132830"/>
      <w:bookmarkStart w:id="334" w:name="_Toc393700526"/>
      <w:r w:rsidRPr="00113309">
        <w:t>Размеры территорий пляжей, размещаемых в курортных зонах</w:t>
      </w:r>
      <w:bookmarkEnd w:id="333"/>
      <w:bookmarkEnd w:id="334"/>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7" w:name="_Toc389132832"/>
      <w:bookmarkStart w:id="338"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7"/>
      <w:bookmarkEnd w:id="338"/>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A378F9" w:rsidRPr="00113309" w:rsidRDefault="00A378F9" w:rsidP="00CF5B5C">
      <w:pPr>
        <w:pStyle w:val="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5" w:name="_Toc389132841"/>
      <w:bookmarkStart w:id="346" w:name="_Toc393700532"/>
      <w:r w:rsidRPr="00113309">
        <w:t>Требования к размещению зоны отдыха в условиях котловинности горного рельефа</w:t>
      </w:r>
      <w:bookmarkEnd w:id="345"/>
      <w:bookmarkEnd w:id="346"/>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7" w:name="_Toc389132842"/>
      <w:bookmarkStart w:id="348" w:name="_Toc393700533"/>
      <w:r w:rsidRPr="00113309">
        <w:lastRenderedPageBreak/>
        <w:t>Нормативы транспортной доступности зон массового кратковременного отдыха</w:t>
      </w:r>
      <w:bookmarkEnd w:id="347"/>
      <w:bookmarkEnd w:id="348"/>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9" w:name="_Toc389132843"/>
      <w:bookmarkStart w:id="350" w:name="_Toc393700534"/>
      <w:r w:rsidRPr="00113309">
        <w:t>Размеры территорий зон отдыха</w:t>
      </w:r>
      <w:bookmarkEnd w:id="349"/>
      <w:bookmarkEnd w:id="350"/>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1" w:name="_Toc389132844"/>
      <w:bookmarkStart w:id="352" w:name="_Toc393700535"/>
      <w:r w:rsidRPr="00113309">
        <w:t>Размеры территорий пляжей, размещаемых в зонах  отдыха</w:t>
      </w:r>
      <w:bookmarkEnd w:id="351"/>
      <w:bookmarkEnd w:id="352"/>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7"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437E9E" w:rsidRPr="00113309" w:rsidRDefault="00437E9E" w:rsidP="00CF5B5C">
      <w:pPr>
        <w:pStyle w:val="2"/>
        <w:rPr>
          <w:lang w:val="en-US"/>
        </w:rPr>
      </w:pPr>
      <w:bookmarkStart w:id="358" w:name="_Toc393700539"/>
      <w:r w:rsidRPr="00113309">
        <w:t>Уровень жилищной обеспеченности</w:t>
      </w:r>
      <w:bookmarkEnd w:id="358"/>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9"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59"/>
      <w:r w:rsidR="00F335C1" w:rsidRPr="00113309">
        <w:t xml:space="preserve"> </w:t>
      </w:r>
    </w:p>
    <w:p w:rsidR="00D165FF" w:rsidRPr="00113309" w:rsidRDefault="00D165FF" w:rsidP="00CF5B5C">
      <w:pPr>
        <w:pStyle w:val="2"/>
      </w:pPr>
      <w:bookmarkStart w:id="360" w:name="_Toc393700541"/>
      <w:r w:rsidRPr="00113309">
        <w:t>Объекты связи</w:t>
      </w:r>
      <w:bookmarkEnd w:id="360"/>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1" w:name="_Ref375751700"/>
      <w:r w:rsidRPr="00113309">
        <w:lastRenderedPageBreak/>
        <w:t xml:space="preserve">Таблица </w:t>
      </w:r>
      <w:bookmarkEnd w:id="361"/>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2" w:name="_Toc393700542"/>
      <w:r w:rsidRPr="00113309">
        <w:t>Инженерные сети</w:t>
      </w:r>
      <w:bookmarkEnd w:id="36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93704159"/>
      <w:r w:rsidRPr="00113309">
        <w:lastRenderedPageBreak/>
        <w:t xml:space="preserve">Таблица </w:t>
      </w:r>
      <w:bookmarkEnd w:id="363"/>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75751747"/>
      <w:r w:rsidRPr="00113309">
        <w:lastRenderedPageBreak/>
        <w:t xml:space="preserve">Таблица </w:t>
      </w:r>
      <w:bookmarkEnd w:id="364"/>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5" w:name="_Ref375751764"/>
      <w:r w:rsidRPr="00113309">
        <w:t xml:space="preserve">Таблица </w:t>
      </w:r>
      <w:bookmarkEnd w:id="365"/>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6" w:name="_Ref375751774"/>
      <w:r w:rsidRPr="00113309">
        <w:t xml:space="preserve">Таблица </w:t>
      </w:r>
      <w:bookmarkEnd w:id="366"/>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7" w:name="_Ref375751785"/>
      <w:r w:rsidRPr="00113309">
        <w:t xml:space="preserve">Таблица </w:t>
      </w:r>
      <w:bookmarkEnd w:id="367"/>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8"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8"/>
    </w:p>
    <w:p w:rsidR="00090EE7" w:rsidRPr="00113309" w:rsidRDefault="00090EE7" w:rsidP="003F7045">
      <w:pPr>
        <w:pStyle w:val="a6"/>
      </w:pPr>
      <w:bookmarkStart w:id="369" w:name="_Toc189037952"/>
      <w:r w:rsidRPr="00113309">
        <w:t>1. Общие требования к составу и содержанию генерального плана поселений</w:t>
      </w:r>
      <w:bookmarkEnd w:id="36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0" w:name="_Toc343164843"/>
      <w:r w:rsidRPr="00113309">
        <w:t>3.1.10. Пояснительная записка материалов по обоснованию включает описание:</w:t>
      </w:r>
      <w:bookmarkEnd w:id="370"/>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F5" w:rsidRDefault="00C22BF5">
      <w:r>
        <w:separator/>
      </w:r>
    </w:p>
    <w:p w:rsidR="00C22BF5" w:rsidRDefault="00C22BF5"/>
  </w:endnote>
  <w:endnote w:type="continuationSeparator" w:id="0">
    <w:p w:rsidR="00C22BF5" w:rsidRDefault="00C22BF5">
      <w:r>
        <w:continuationSeparator/>
      </w:r>
    </w:p>
    <w:p w:rsidR="00C22BF5" w:rsidRDefault="00C22B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22BF5" w:rsidRPr="00C22BF5">
      <w:rPr>
        <w:rFonts w:ascii="Times New Roman" w:hAnsi="Times New Roman"/>
        <w:noProof/>
        <w:sz w:val="22"/>
        <w:szCs w:val="22"/>
        <w:lang w:val="de-DE"/>
      </w:rPr>
      <w:t>1</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22BF5" w:rsidRPr="00C22BF5">
      <w:rPr>
        <w:rFonts w:ascii="Times New Roman" w:hAnsi="Times New Roman"/>
        <w:noProof/>
        <w:sz w:val="22"/>
        <w:szCs w:val="22"/>
        <w:lang w:val="de-DE"/>
      </w:rPr>
      <w:t>63</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22BF5" w:rsidRPr="00C22BF5">
      <w:rPr>
        <w:rFonts w:ascii="Times New Roman" w:hAnsi="Times New Roman"/>
        <w:noProof/>
        <w:sz w:val="22"/>
        <w:szCs w:val="22"/>
        <w:lang w:val="de-DE"/>
      </w:rPr>
      <w:t>78</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22BF5" w:rsidRPr="00C22BF5">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22BF5" w:rsidRPr="00C22BF5">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F5" w:rsidRDefault="00C22BF5">
      <w:r>
        <w:separator/>
      </w:r>
    </w:p>
    <w:p w:rsidR="00C22BF5" w:rsidRDefault="00C22BF5"/>
  </w:footnote>
  <w:footnote w:type="continuationSeparator" w:id="0">
    <w:p w:rsidR="00C22BF5" w:rsidRDefault="00C22BF5">
      <w:r>
        <w:continuationSeparator/>
      </w:r>
    </w:p>
    <w:p w:rsidR="00C22BF5" w:rsidRDefault="00C22BF5"/>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2BF5"/>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1DAD-E8CD-452A-BF33-6A377DD9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155</Pages>
  <Words>58879</Words>
  <Characters>335612</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393704</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2015-08-06T03:15:00Z</dcterms:created>
  <dcterms:modified xsi:type="dcterms:W3CDTF">2015-08-06T03:19:00Z</dcterms:modified>
</cp:coreProperties>
</file>