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7E2E2F">
        <w:rPr>
          <w:rFonts w:ascii="Times New Roman" w:eastAsia="Times New Roman" w:hAnsi="Times New Roman"/>
          <w:b/>
          <w:sz w:val="56"/>
          <w:szCs w:val="56"/>
          <w:lang w:eastAsia="ru-RU"/>
        </w:rPr>
        <w:t>16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7E2E2F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60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B7F0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811B1" w:rsidRDefault="001811B1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1B1" w:rsidRDefault="001811B1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20F" w:rsidRPr="007E2E2F" w:rsidRDefault="00E35FE6" w:rsidP="002732EB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</w:pPr>
      <w:r w:rsidRPr="00AA2325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="007E2E2F">
        <w:rPr>
          <w:rFonts w:ascii="Times New Roman" w:eastAsia="Times New Roman" w:hAnsi="Times New Roman"/>
          <w:sz w:val="20"/>
          <w:szCs w:val="20"/>
          <w:lang w:eastAsia="ru-RU"/>
        </w:rPr>
        <w:t>36/1-244</w:t>
      </w:r>
      <w:r w:rsidR="004D320F" w:rsidRPr="00AA2325">
        <w:rPr>
          <w:rFonts w:ascii="Times New Roman" w:hAnsi="Times New Roman"/>
          <w:bCs/>
          <w:sz w:val="20"/>
          <w:szCs w:val="20"/>
        </w:rPr>
        <w:t xml:space="preserve"> </w:t>
      </w:r>
      <w:r w:rsidRPr="00AA2325">
        <w:rPr>
          <w:rFonts w:ascii="Times New Roman" w:hAnsi="Times New Roman"/>
          <w:sz w:val="20"/>
          <w:szCs w:val="20"/>
        </w:rPr>
        <w:t xml:space="preserve">от </w:t>
      </w:r>
      <w:r w:rsidR="007E2E2F">
        <w:rPr>
          <w:rFonts w:ascii="Times New Roman" w:hAnsi="Times New Roman"/>
          <w:sz w:val="20"/>
          <w:szCs w:val="20"/>
        </w:rPr>
        <w:t>16.05</w:t>
      </w:r>
      <w:r w:rsidR="006F07F3" w:rsidRPr="00AA2325">
        <w:rPr>
          <w:rFonts w:ascii="Times New Roman" w:hAnsi="Times New Roman"/>
          <w:sz w:val="20"/>
          <w:szCs w:val="20"/>
        </w:rPr>
        <w:t>.2019</w:t>
      </w:r>
      <w:r w:rsidRPr="00AA2325">
        <w:rPr>
          <w:rFonts w:ascii="Times New Roman" w:hAnsi="Times New Roman"/>
          <w:sz w:val="20"/>
          <w:szCs w:val="20"/>
        </w:rPr>
        <w:t xml:space="preserve">г </w:t>
      </w:r>
      <w:r w:rsidR="004D320F" w:rsidRPr="00AA2325">
        <w:rPr>
          <w:rFonts w:ascii="Times New Roman" w:hAnsi="Times New Roman"/>
          <w:sz w:val="20"/>
          <w:szCs w:val="20"/>
        </w:rPr>
        <w:t>«</w:t>
      </w:r>
      <w:r w:rsidR="007E2E2F" w:rsidRPr="007E2E2F">
        <w:rPr>
          <w:rFonts w:ascii="Times New Roman" w:hAnsi="Times New Roman"/>
          <w:sz w:val="20"/>
          <w:szCs w:val="20"/>
        </w:rPr>
        <w:t xml:space="preserve">О даче согласия на прием в муниципальную собственность Муниципального образования </w:t>
      </w:r>
      <w:proofErr w:type="spellStart"/>
      <w:r w:rsidR="007E2E2F" w:rsidRPr="007E2E2F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7E2E2F" w:rsidRPr="007E2E2F">
        <w:rPr>
          <w:rFonts w:ascii="Times New Roman" w:hAnsi="Times New Roman"/>
          <w:sz w:val="20"/>
          <w:szCs w:val="20"/>
        </w:rPr>
        <w:t xml:space="preserve"> район, находящихся в краевой собственности транспортных сре</w:t>
      </w:r>
      <w:proofErr w:type="gramStart"/>
      <w:r w:rsidR="007E2E2F" w:rsidRPr="007E2E2F">
        <w:rPr>
          <w:rFonts w:ascii="Times New Roman" w:hAnsi="Times New Roman"/>
          <w:sz w:val="20"/>
          <w:szCs w:val="20"/>
        </w:rPr>
        <w:t>дств дл</w:t>
      </w:r>
      <w:proofErr w:type="gramEnd"/>
      <w:r w:rsidR="007E2E2F" w:rsidRPr="007E2E2F">
        <w:rPr>
          <w:rFonts w:ascii="Times New Roman" w:hAnsi="Times New Roman"/>
          <w:sz w:val="20"/>
          <w:szCs w:val="20"/>
        </w:rPr>
        <w:t>я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</w:t>
      </w:r>
      <w:r w:rsidR="007E2E2F">
        <w:rPr>
          <w:rFonts w:ascii="Times New Roman" w:hAnsi="Times New Roman"/>
          <w:sz w:val="20"/>
          <w:szCs w:val="20"/>
        </w:rPr>
        <w:t>»</w:t>
      </w:r>
    </w:p>
    <w:p w:rsidR="007E2E2F" w:rsidRPr="007E2E2F" w:rsidRDefault="007E2E2F" w:rsidP="002732EB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</w:rPr>
      </w:pPr>
      <w:r w:rsidRPr="007E2E2F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36/1-245</w:t>
      </w:r>
      <w:r w:rsidRPr="007E2E2F">
        <w:rPr>
          <w:rFonts w:ascii="Times New Roman" w:hAnsi="Times New Roman"/>
          <w:bCs/>
          <w:sz w:val="20"/>
          <w:szCs w:val="20"/>
        </w:rPr>
        <w:t xml:space="preserve"> </w:t>
      </w:r>
      <w:r w:rsidRPr="007E2E2F">
        <w:rPr>
          <w:rFonts w:ascii="Times New Roman" w:hAnsi="Times New Roman"/>
          <w:sz w:val="20"/>
          <w:szCs w:val="20"/>
        </w:rPr>
        <w:t>от 16.05.2019г «</w:t>
      </w:r>
      <w:r w:rsidRPr="007E2E2F">
        <w:rPr>
          <w:rFonts w:ascii="Times New Roman" w:hAnsi="Times New Roman"/>
          <w:sz w:val="20"/>
        </w:rPr>
        <w:t xml:space="preserve">О внесении  изменений   в   решение   Богучанского   районного   Совета депутатов      от      22.11.2018     № 30/1-221    «Об    установлении     на межселенной территории Муниципального  образования  </w:t>
      </w:r>
      <w:proofErr w:type="spellStart"/>
      <w:r w:rsidRPr="007E2E2F">
        <w:rPr>
          <w:rFonts w:ascii="Times New Roman" w:hAnsi="Times New Roman"/>
          <w:sz w:val="20"/>
        </w:rPr>
        <w:t>Богучанский</w:t>
      </w:r>
      <w:proofErr w:type="spellEnd"/>
      <w:r w:rsidRPr="007E2E2F">
        <w:rPr>
          <w:rFonts w:ascii="Times New Roman" w:hAnsi="Times New Roman"/>
          <w:sz w:val="20"/>
        </w:rPr>
        <w:t xml:space="preserve"> район  налога на имущество физических лиц»</w:t>
      </w:r>
      <w:r w:rsidR="00491099">
        <w:rPr>
          <w:rFonts w:ascii="Times New Roman" w:hAnsi="Times New Roman"/>
          <w:sz w:val="20"/>
        </w:rPr>
        <w:t>»</w:t>
      </w:r>
    </w:p>
    <w:p w:rsidR="00491099" w:rsidRPr="00491099" w:rsidRDefault="00491099" w:rsidP="002732EB">
      <w:pPr>
        <w:pStyle w:val="affff8"/>
        <w:numPr>
          <w:ilvl w:val="0"/>
          <w:numId w:val="9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7E2E2F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36/1-24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7E2E2F">
        <w:rPr>
          <w:rFonts w:ascii="Times New Roman" w:hAnsi="Times New Roman"/>
          <w:bCs/>
          <w:sz w:val="20"/>
          <w:szCs w:val="20"/>
        </w:rPr>
        <w:t xml:space="preserve"> </w:t>
      </w:r>
      <w:r w:rsidRPr="007E2E2F">
        <w:rPr>
          <w:rFonts w:ascii="Times New Roman" w:hAnsi="Times New Roman"/>
          <w:sz w:val="20"/>
          <w:szCs w:val="20"/>
        </w:rPr>
        <w:t>от 16.05.2019г «</w:t>
      </w:r>
      <w:r w:rsidRPr="00491099">
        <w:rPr>
          <w:rFonts w:ascii="Times New Roman" w:hAnsi="Times New Roman"/>
          <w:sz w:val="20"/>
          <w:szCs w:val="20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491099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491099">
        <w:rPr>
          <w:rFonts w:ascii="Times New Roman" w:hAnsi="Times New Roman"/>
          <w:sz w:val="20"/>
          <w:szCs w:val="20"/>
        </w:rPr>
        <w:t xml:space="preserve"> сельсовет по материалам актуализации Правил землепользования и застройки муниципального образования «</w:t>
      </w:r>
      <w:proofErr w:type="spellStart"/>
      <w:r w:rsidRPr="00491099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491099">
        <w:rPr>
          <w:rFonts w:ascii="Times New Roman" w:hAnsi="Times New Roman"/>
          <w:sz w:val="20"/>
          <w:szCs w:val="20"/>
        </w:rPr>
        <w:t xml:space="preserve"> сельсовет»</w:t>
      </w:r>
      <w:r>
        <w:rPr>
          <w:rFonts w:ascii="Times New Roman" w:hAnsi="Times New Roman"/>
          <w:sz w:val="20"/>
          <w:szCs w:val="20"/>
        </w:rPr>
        <w:t>»</w:t>
      </w:r>
      <w:r w:rsidRPr="00491099">
        <w:rPr>
          <w:rFonts w:ascii="Times New Roman" w:hAnsi="Times New Roman"/>
          <w:sz w:val="20"/>
          <w:szCs w:val="20"/>
        </w:rPr>
        <w:t xml:space="preserve"> </w:t>
      </w:r>
    </w:p>
    <w:p w:rsidR="007E2E2F" w:rsidRPr="002732EB" w:rsidRDefault="002732EB" w:rsidP="002732EB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7E2E2F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36/1-24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7E2E2F">
        <w:rPr>
          <w:rFonts w:ascii="Times New Roman" w:hAnsi="Times New Roman"/>
          <w:bCs/>
          <w:sz w:val="20"/>
          <w:szCs w:val="20"/>
        </w:rPr>
        <w:t xml:space="preserve"> </w:t>
      </w:r>
      <w:r w:rsidRPr="007E2E2F">
        <w:rPr>
          <w:rFonts w:ascii="Times New Roman" w:hAnsi="Times New Roman"/>
          <w:sz w:val="20"/>
          <w:szCs w:val="20"/>
        </w:rPr>
        <w:t>от 16.05.2019г «</w:t>
      </w:r>
      <w:r w:rsidRPr="002732EB">
        <w:rPr>
          <w:rFonts w:ascii="Times New Roman" w:hAnsi="Times New Roman"/>
          <w:sz w:val="20"/>
          <w:szCs w:val="20"/>
        </w:rPr>
        <w:t>О присвоении звания  «Почетный гражданин Богучанского района»</w:t>
      </w:r>
      <w:r>
        <w:rPr>
          <w:rFonts w:ascii="Times New Roman" w:hAnsi="Times New Roman"/>
          <w:sz w:val="20"/>
          <w:szCs w:val="20"/>
        </w:rPr>
        <w:t>»</w:t>
      </w:r>
    </w:p>
    <w:p w:rsidR="004D320F" w:rsidRDefault="004D320F" w:rsidP="007E2E2F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Pr="007E2E2F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4601" w:rsidRPr="007E2E2F" w:rsidRDefault="00A94601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Pr="002732EB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E2E2F" w:rsidRDefault="007E2E2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Default="007E2E2F" w:rsidP="007E2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7520" cy="5626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2F" w:rsidRPr="007E2E2F" w:rsidRDefault="007E2E2F" w:rsidP="007E2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E2E2F" w:rsidRPr="007E2E2F" w:rsidRDefault="007E2E2F" w:rsidP="007E2E2F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val="en-US" w:eastAsia="ru-RU"/>
        </w:rPr>
      </w:pPr>
      <w:r w:rsidRPr="007E2E2F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7E2E2F" w:rsidRPr="007E2E2F" w:rsidRDefault="007E2E2F" w:rsidP="007E2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7E2E2F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7E2E2F" w:rsidRPr="007E2E2F" w:rsidRDefault="007E2E2F" w:rsidP="007E2E2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16.05.2019 г.                                с. </w:t>
      </w:r>
      <w:proofErr w:type="spellStart"/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№ 36/1-244</w:t>
      </w:r>
    </w:p>
    <w:p w:rsidR="007E2E2F" w:rsidRPr="007E2E2F" w:rsidRDefault="007E2E2F" w:rsidP="007E2E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9570"/>
      </w:tblGrid>
      <w:tr w:rsidR="007E2E2F" w:rsidRPr="007E2E2F" w:rsidTr="00D834A6">
        <w:trPr>
          <w:trHeight w:val="590"/>
        </w:trPr>
        <w:tc>
          <w:tcPr>
            <w:tcW w:w="9606" w:type="dxa"/>
          </w:tcPr>
          <w:p w:rsidR="007E2E2F" w:rsidRPr="007E2E2F" w:rsidRDefault="007E2E2F" w:rsidP="007E2E2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даче согласия на прием в муниципальную собственность Муниципального образования </w:t>
            </w:r>
            <w:proofErr w:type="spellStart"/>
            <w:r w:rsidRPr="007E2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7E2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находящихся в краевой собственности транспортных сре</w:t>
            </w:r>
            <w:proofErr w:type="gramStart"/>
            <w:r w:rsidRPr="007E2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E2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</w:t>
            </w:r>
          </w:p>
        </w:tc>
      </w:tr>
    </w:tbl>
    <w:p w:rsidR="007E2E2F" w:rsidRPr="007E2E2F" w:rsidRDefault="007E2E2F" w:rsidP="007E2E2F">
      <w:pPr>
        <w:tabs>
          <w:tab w:val="left" w:pos="8460"/>
        </w:tabs>
        <w:spacing w:after="0" w:line="240" w:lineRule="auto"/>
        <w:ind w:right="-28"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E2E2F" w:rsidRPr="007E2E2F" w:rsidRDefault="007E2E2F" w:rsidP="007E2E2F">
      <w:pPr>
        <w:tabs>
          <w:tab w:val="left" w:pos="846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с Федеральным законом №131-ФЗ от 06.10.2003 г. «Об общих принципах организации местного самоуправления в Российской Федерации», руководствуясь постановлением Правительства Красноярского края от 30.09.2013 № 508-п «Об утверждении государственной программы Красноярского края «Развитие образования», руководствуясь Положением об управлении муниципальной собственностью Богучанского района, утверждённым постановлением Администрации Богучанского района Красноярского края от 09.06.2006 № 215-п,</w:t>
      </w:r>
      <w:proofErr w:type="gramEnd"/>
    </w:p>
    <w:p w:rsidR="007E2E2F" w:rsidRPr="007E2E2F" w:rsidRDefault="007E2E2F" w:rsidP="007E2E2F">
      <w:pPr>
        <w:tabs>
          <w:tab w:val="left" w:pos="846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РЕШИЛ:</w:t>
      </w:r>
    </w:p>
    <w:p w:rsidR="007E2E2F" w:rsidRPr="007E2E2F" w:rsidRDefault="007E2E2F" w:rsidP="007E2E2F">
      <w:pPr>
        <w:numPr>
          <w:ilvl w:val="0"/>
          <w:numId w:val="35"/>
        </w:numPr>
        <w:spacing w:after="0" w:line="240" w:lineRule="auto"/>
        <w:ind w:left="0" w:right="-2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Согласовать прием в муниципальную собственность Муниципального образования </w:t>
      </w:r>
      <w:proofErr w:type="spell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находящихся в краевой собственности транспортных сре</w:t>
      </w:r>
      <w:proofErr w:type="gram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дств дл</w:t>
      </w:r>
      <w:proofErr w:type="gram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я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</w:t>
      </w:r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», 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согласно Приложению к </w:t>
      </w:r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>настоящему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решению.</w:t>
      </w:r>
    </w:p>
    <w:p w:rsidR="007E2E2F" w:rsidRPr="007E2E2F" w:rsidRDefault="007E2E2F" w:rsidP="007E2E2F">
      <w:pPr>
        <w:numPr>
          <w:ilvl w:val="0"/>
          <w:numId w:val="35"/>
        </w:numPr>
        <w:spacing w:after="0" w:line="240" w:lineRule="auto"/>
        <w:ind w:left="0" w:right="-2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решения возложить на комиссию по законности и управлению муниципальным имуществом (Д.П. Плохой).</w:t>
      </w:r>
    </w:p>
    <w:p w:rsidR="007E2E2F" w:rsidRPr="007E2E2F" w:rsidRDefault="007E2E2F" w:rsidP="007E2E2F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right="-2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Настоящее решение вступает в силу с 16 мая 2019 года, но не ранее дня, следующего за днем опубликования в Официальном вестнике Богучанского района.</w:t>
      </w:r>
    </w:p>
    <w:p w:rsidR="007E2E2F" w:rsidRPr="007E2E2F" w:rsidRDefault="007E2E2F" w:rsidP="007E2E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Pr="007E2E2F" w:rsidRDefault="007E2E2F" w:rsidP="007E2E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И.о. председателя Богучанского                   И.о. Главы Богучанского района</w:t>
      </w:r>
    </w:p>
    <w:p w:rsidR="007E2E2F" w:rsidRPr="007E2E2F" w:rsidRDefault="007E2E2F" w:rsidP="007E2E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                                      </w:t>
      </w:r>
    </w:p>
    <w:p w:rsidR="007E2E2F" w:rsidRPr="007E2E2F" w:rsidRDefault="007E2E2F" w:rsidP="007E2E2F">
      <w:pPr>
        <w:tabs>
          <w:tab w:val="left" w:pos="535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А.В. Руденко                                                     В.Р. Саар</w:t>
      </w:r>
    </w:p>
    <w:p w:rsidR="007E2E2F" w:rsidRPr="007E2E2F" w:rsidRDefault="007E2E2F" w:rsidP="007E2E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______________________                              ______________________</w:t>
      </w:r>
    </w:p>
    <w:p w:rsidR="007E2E2F" w:rsidRPr="007E2E2F" w:rsidRDefault="007E2E2F" w:rsidP="007E2E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Pr="007E2E2F" w:rsidRDefault="007E2E2F" w:rsidP="007E2E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«16» мая 2019 г                                                 «16» мая 2019 г </w:t>
      </w:r>
    </w:p>
    <w:p w:rsidR="007E2E2F" w:rsidRPr="007E2E2F" w:rsidRDefault="007E2E2F" w:rsidP="007E2E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Pr="007E2E2F" w:rsidRDefault="007E2E2F" w:rsidP="007E2E2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7E2E2F" w:rsidRPr="007E2E2F" w:rsidRDefault="007E2E2F" w:rsidP="007E2E2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18"/>
          <w:szCs w:val="20"/>
          <w:lang w:eastAsia="ru-RU"/>
        </w:rPr>
        <w:t xml:space="preserve">к решению Богучанского </w:t>
      </w:r>
      <w:proofErr w:type="gramStart"/>
      <w:r w:rsidRPr="007E2E2F">
        <w:rPr>
          <w:rFonts w:ascii="Times New Roman" w:eastAsia="Times New Roman" w:hAnsi="Times New Roman"/>
          <w:sz w:val="18"/>
          <w:szCs w:val="20"/>
          <w:lang w:eastAsia="ru-RU"/>
        </w:rPr>
        <w:t>районного</w:t>
      </w:r>
      <w:proofErr w:type="gramEnd"/>
      <w:r w:rsidRPr="007E2E2F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</w:p>
    <w:p w:rsidR="007E2E2F" w:rsidRPr="007E2E2F" w:rsidRDefault="007E2E2F" w:rsidP="007E2E2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18"/>
          <w:szCs w:val="20"/>
          <w:lang w:eastAsia="ru-RU"/>
        </w:rPr>
        <w:t xml:space="preserve">Совета депутатов </w:t>
      </w:r>
    </w:p>
    <w:p w:rsidR="007E2E2F" w:rsidRPr="007E2E2F" w:rsidRDefault="007E2E2F" w:rsidP="007E2E2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u w:val="single"/>
          <w:lang w:eastAsia="ru-RU"/>
        </w:rPr>
      </w:pPr>
      <w:r w:rsidRPr="007E2E2F">
        <w:rPr>
          <w:rFonts w:ascii="Times New Roman" w:eastAsia="Times New Roman" w:hAnsi="Times New Roman"/>
          <w:sz w:val="18"/>
          <w:szCs w:val="20"/>
          <w:lang w:eastAsia="ru-RU"/>
        </w:rPr>
        <w:t>от «16» мая 2019 № 36/1-244</w:t>
      </w:r>
    </w:p>
    <w:p w:rsidR="007E2E2F" w:rsidRPr="007E2E2F" w:rsidRDefault="007E2E2F" w:rsidP="007E2E2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E2E2F" w:rsidRPr="007E2E2F" w:rsidRDefault="007E2E2F" w:rsidP="007E2E2F">
      <w:pPr>
        <w:spacing w:after="0" w:line="240" w:lineRule="auto"/>
        <w:jc w:val="center"/>
        <w:rPr>
          <w:rFonts w:ascii="Times New Roman" w:eastAsia="Times New Roman" w:hAnsi="Times New Roman"/>
          <w:color w:val="9966FF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предлагаемого к передаче краевого имущества в муниципальную собственность Муниципального образования </w:t>
      </w:r>
      <w:proofErr w:type="spell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7E2E2F" w:rsidRPr="007E2E2F" w:rsidRDefault="007E2E2F" w:rsidP="007E2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1197"/>
        <w:gridCol w:w="2126"/>
        <w:gridCol w:w="1462"/>
        <w:gridCol w:w="930"/>
        <w:gridCol w:w="1462"/>
        <w:gridCol w:w="930"/>
        <w:gridCol w:w="1064"/>
      </w:tblGrid>
      <w:tr w:rsidR="007E2E2F" w:rsidRPr="007E2E2F" w:rsidTr="007E2E2F">
        <w:tc>
          <w:tcPr>
            <w:tcW w:w="208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7E2E2F" w:rsidRPr="007E2E2F" w:rsidRDefault="007E2E2F" w:rsidP="007E2E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25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имущества</w:t>
            </w:r>
          </w:p>
        </w:tc>
        <w:tc>
          <w:tcPr>
            <w:tcW w:w="1111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Индивидуализирующие характеристики</w:t>
            </w:r>
          </w:p>
        </w:tc>
        <w:tc>
          <w:tcPr>
            <w:tcW w:w="764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48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Сумма </w:t>
            </w:r>
            <w:proofErr w:type="gramStart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начислен</w:t>
            </w:r>
            <w:proofErr w:type="gramEnd"/>
          </w:p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ной </w:t>
            </w:r>
            <w:proofErr w:type="spellStart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амортиза</w:t>
            </w:r>
            <w:proofErr w:type="spellEnd"/>
          </w:p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ции</w:t>
            </w:r>
            <w:proofErr w:type="spellEnd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руб.</w:t>
            </w:r>
          </w:p>
        </w:tc>
        <w:tc>
          <w:tcPr>
            <w:tcW w:w="764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Остаточная стоимость, руб.</w:t>
            </w:r>
          </w:p>
        </w:tc>
        <w:tc>
          <w:tcPr>
            <w:tcW w:w="48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выпуска</w:t>
            </w:r>
          </w:p>
        </w:tc>
        <w:tc>
          <w:tcPr>
            <w:tcW w:w="55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Относя</w:t>
            </w:r>
          </w:p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щиеся</w:t>
            </w:r>
            <w:proofErr w:type="spellEnd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 </w:t>
            </w:r>
            <w:proofErr w:type="spellStart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имущес</w:t>
            </w:r>
            <w:proofErr w:type="spellEnd"/>
          </w:p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тву</w:t>
            </w:r>
            <w:proofErr w:type="spellEnd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доку</w:t>
            </w:r>
          </w:p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менты</w:t>
            </w:r>
            <w:proofErr w:type="spellEnd"/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(при наличии)</w:t>
            </w:r>
          </w:p>
        </w:tc>
      </w:tr>
      <w:tr w:rsidR="007E2E2F" w:rsidRPr="007E2E2F" w:rsidTr="007E2E2F">
        <w:tc>
          <w:tcPr>
            <w:tcW w:w="208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5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1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4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4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7E2E2F" w:rsidRPr="007E2E2F" w:rsidTr="007E2E2F">
        <w:tc>
          <w:tcPr>
            <w:tcW w:w="208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5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Автобус </w:t>
            </w: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для перевозки детей </w:t>
            </w:r>
          </w:p>
        </w:tc>
        <w:tc>
          <w:tcPr>
            <w:tcW w:w="1111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Автобус для перевозки детей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Модель ПАЗ 423470-04,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VIN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: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X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M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4234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NVJ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0001107,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кузов: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X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M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4234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NVJ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0001107,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№ двигателя: 534230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J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0071197,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цвет </w:t>
            </w: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–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желтый</w:t>
            </w:r>
          </w:p>
        </w:tc>
        <w:tc>
          <w:tcPr>
            <w:tcW w:w="764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2 905 300,00</w:t>
            </w:r>
          </w:p>
        </w:tc>
        <w:tc>
          <w:tcPr>
            <w:tcW w:w="48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4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2 905 300,00</w:t>
            </w:r>
          </w:p>
        </w:tc>
        <w:tc>
          <w:tcPr>
            <w:tcW w:w="48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5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ПТС </w:t>
            </w: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РА 424424</w:t>
            </w:r>
          </w:p>
        </w:tc>
      </w:tr>
      <w:tr w:rsidR="007E2E2F" w:rsidRPr="007E2E2F" w:rsidTr="007E2E2F">
        <w:tc>
          <w:tcPr>
            <w:tcW w:w="208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Автобус </w:t>
            </w: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для перевозки детей</w:t>
            </w:r>
          </w:p>
        </w:tc>
        <w:tc>
          <w:tcPr>
            <w:tcW w:w="1111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Автобус для перевозки детей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Модель ПАЗ 423470-04,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VIN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: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X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M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4234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NVJ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0001131,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кузов: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X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M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4234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NVJ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0001131,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№ двигателя: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534230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J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00778944,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цвет </w:t>
            </w: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– </w:t>
            </w: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желтый</w:t>
            </w:r>
          </w:p>
        </w:tc>
        <w:tc>
          <w:tcPr>
            <w:tcW w:w="764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2 905 300,00</w:t>
            </w:r>
          </w:p>
        </w:tc>
        <w:tc>
          <w:tcPr>
            <w:tcW w:w="48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4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2 905 300,00</w:t>
            </w:r>
          </w:p>
        </w:tc>
        <w:tc>
          <w:tcPr>
            <w:tcW w:w="48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5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ПТС</w:t>
            </w:r>
          </w:p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РА 424425</w:t>
            </w:r>
          </w:p>
        </w:tc>
      </w:tr>
      <w:tr w:rsidR="007E2E2F" w:rsidRPr="007E2E2F" w:rsidTr="007E2E2F">
        <w:tc>
          <w:tcPr>
            <w:tcW w:w="1944" w:type="pct"/>
            <w:gridSpan w:val="3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764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5 810 600,00</w:t>
            </w:r>
          </w:p>
        </w:tc>
        <w:tc>
          <w:tcPr>
            <w:tcW w:w="48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4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E2E2F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5 810 600</w:t>
            </w:r>
            <w:r w:rsidRPr="007E2E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48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7E2E2F" w:rsidRPr="007E2E2F" w:rsidRDefault="007E2E2F" w:rsidP="007E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</w:tbl>
    <w:p w:rsidR="007E2E2F" w:rsidRPr="007E2E2F" w:rsidRDefault="007E2E2F" w:rsidP="007E2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Default="007E2E2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E2E2F" w:rsidRPr="007E2E2F" w:rsidRDefault="007E2E2F" w:rsidP="007E2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7520" cy="56261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2F" w:rsidRPr="007E2E2F" w:rsidRDefault="007E2E2F" w:rsidP="007E2E2F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</w:p>
    <w:p w:rsidR="007E2E2F" w:rsidRPr="007E2E2F" w:rsidRDefault="007E2E2F" w:rsidP="007E2E2F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7E2E2F" w:rsidRPr="007E2E2F" w:rsidRDefault="007E2E2F" w:rsidP="007E2E2F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7E2E2F" w:rsidRPr="007E2E2F" w:rsidRDefault="007E2E2F" w:rsidP="007E2E2F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>16.05.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2019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   с. </w:t>
      </w:r>
      <w:proofErr w:type="spell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№ 36/1-245</w:t>
      </w:r>
    </w:p>
    <w:p w:rsidR="007E2E2F" w:rsidRPr="007E2E2F" w:rsidRDefault="007E2E2F" w:rsidP="007E2E2F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Pr="007E2E2F" w:rsidRDefault="007E2E2F" w:rsidP="007E2E2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 изменений   в   решение   Богучанского   районного   Совета депутатов      от      22.11.2018     № 30/1-221    «Об    установлении     на межселенной территории Муниципального  образования  </w:t>
      </w:r>
      <w:proofErr w:type="spell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 налога на имущество физических лиц»</w:t>
      </w:r>
    </w:p>
    <w:p w:rsidR="007E2E2F" w:rsidRPr="007E2E2F" w:rsidRDefault="007E2E2F" w:rsidP="007E2E2F">
      <w:pPr>
        <w:spacing w:after="0" w:line="240" w:lineRule="auto"/>
        <w:ind w:right="-76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Default="007E2E2F" w:rsidP="007E2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приведения в соответствие с главой 32 Налогового кодекса </w:t>
      </w:r>
      <w:r w:rsidRPr="007E2E2F">
        <w:rPr>
          <w:rFonts w:ascii="Times New Roman" w:hAnsi="Times New Roman"/>
          <w:sz w:val="20"/>
          <w:szCs w:val="20"/>
        </w:rPr>
        <w:t>Российской Федерации,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Федеральным </w:t>
      </w:r>
      <w:hyperlink r:id="rId12" w:history="1">
        <w:r w:rsidRPr="007E2E2F">
          <w:rPr>
            <w:rFonts w:ascii="Times New Roman" w:eastAsia="Times New Roman" w:hAnsi="Times New Roman"/>
            <w:sz w:val="20"/>
            <w:szCs w:val="20"/>
            <w:lang w:eastAsia="ru-RU"/>
          </w:rPr>
          <w:t>закон</w:t>
        </w:r>
      </w:hyperlink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ом  от 6.10.2003   № 131-ФЗ «Об общих принципах организации местного самоуправления в Российской Федерации», За</w:t>
      </w:r>
      <w:r w:rsidRPr="007E2E2F">
        <w:rPr>
          <w:rFonts w:ascii="Times New Roman" w:hAnsi="Times New Roman"/>
          <w:sz w:val="20"/>
          <w:szCs w:val="20"/>
        </w:rPr>
        <w:t xml:space="preserve">коном Красноярского края от 01.11.2018 № 6-2108 «Об установлении единой  даты начала применения на территории  Красноярского края порядка определения налоговой базы по налогу на имущество физических  лиц  исходя из кадастровой стоимости  объектов налогообложения», 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руководствуясь</w:t>
      </w:r>
      <w:proofErr w:type="gram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ст. 32, ст. 36 Устава  Богучанского  района Красноярского края, </w:t>
      </w:r>
      <w:proofErr w:type="spell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 депутатов, </w:t>
      </w:r>
    </w:p>
    <w:p w:rsidR="007E2E2F" w:rsidRPr="007E2E2F" w:rsidRDefault="007E2E2F" w:rsidP="007E2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РЕШИЛ: </w:t>
      </w:r>
    </w:p>
    <w:p w:rsidR="007E2E2F" w:rsidRPr="007E2E2F" w:rsidRDefault="007E2E2F" w:rsidP="007E2E2F">
      <w:pPr>
        <w:numPr>
          <w:ilvl w:val="0"/>
          <w:numId w:val="36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 в решение Богучанского районного Совета депутатов от  22.11.2018 № 30/1-221 «Об установлении  на  межселенной территории муниципального образования  </w:t>
      </w:r>
      <w:proofErr w:type="spell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  налога на имущество физических лиц» следующие изменения:</w:t>
      </w:r>
    </w:p>
    <w:p w:rsidR="007E2E2F" w:rsidRPr="007E2E2F" w:rsidRDefault="007E2E2F" w:rsidP="007E2E2F">
      <w:pPr>
        <w:numPr>
          <w:ilvl w:val="1"/>
          <w:numId w:val="36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пункт 2 решения  исключить;</w:t>
      </w:r>
    </w:p>
    <w:p w:rsidR="007E2E2F" w:rsidRPr="007E2E2F" w:rsidRDefault="007E2E2F" w:rsidP="007E2E2F">
      <w:pPr>
        <w:numPr>
          <w:ilvl w:val="1"/>
          <w:numId w:val="36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пункты 3 - 9 решения  считать   соответственно  пунктами  2- 8;</w:t>
      </w:r>
    </w:p>
    <w:p w:rsidR="007E2E2F" w:rsidRPr="007E2E2F" w:rsidRDefault="007E2E2F" w:rsidP="007E2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1.3.  в строке  1.5.  таблицы  пункта 3  слова «единый недвижимый комплекс, в состав которого входит хотя бы одно жилое помещение (жилой дом)» заменить  словами  «единый недвижимый комплекс, в состав которого входит хотя бы один жилой дом»;</w:t>
      </w:r>
    </w:p>
    <w:p w:rsidR="007E2E2F" w:rsidRPr="007E2E2F" w:rsidRDefault="007E2E2F" w:rsidP="007E2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строке 1.6. таблицы  пункта 3   после слов «гараж, </w:t>
      </w:r>
      <w:proofErr w:type="spell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машино-место</w:t>
      </w:r>
      <w:proofErr w:type="spell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» дополнить словами «, в том числе расположенные в объектах налогообложения, указанных в подпункте 2 пункта 2 статьи 406 Налогового кодекса Российской Федерации»;</w:t>
      </w:r>
    </w:p>
    <w:p w:rsidR="007E2E2F" w:rsidRPr="007E2E2F" w:rsidRDefault="007E2E2F" w:rsidP="007E2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1.5. Подпункт 5.3.  пункта 5 изложить в новой редакции: «</w:t>
      </w:r>
      <w:r w:rsidRPr="007E2E2F">
        <w:rPr>
          <w:rFonts w:ascii="Times New Roman" w:hAnsi="Times New Roman"/>
          <w:sz w:val="20"/>
          <w:szCs w:val="20"/>
        </w:rPr>
        <w:t>лицо, имеющее  право на налоговую льготу, представляет в налоговый орган по своему выбору   заявление о предоставлении  налоговой  льготы, а                  также вправе представить документы,    подтверждающие право  налогоплательщика  на   налоговую льготу».</w:t>
      </w:r>
    </w:p>
    <w:p w:rsidR="007E2E2F" w:rsidRPr="007E2E2F" w:rsidRDefault="007E2E2F" w:rsidP="007E2E2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 постоянную комиссию по экономике и финансам (Т.Ф. </w:t>
      </w:r>
      <w:proofErr w:type="spellStart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Хардикову</w:t>
      </w:r>
      <w:proofErr w:type="spellEnd"/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7E2E2F" w:rsidRPr="007E2E2F" w:rsidRDefault="007E2E2F" w:rsidP="007E2E2F">
      <w:pPr>
        <w:tabs>
          <w:tab w:val="left" w:pos="709"/>
        </w:tabs>
        <w:spacing w:after="0" w:line="240" w:lineRule="auto"/>
        <w:ind w:right="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 4. Настоящее решение  вступает в силу   не ранее  чем по  истечении  одного месяца со дня  его официального опубликования в Официальном вестнике Богучанского района и распространяется на правоотношения,  возникшие  с  1 января 2019 года. </w:t>
      </w:r>
    </w:p>
    <w:p w:rsidR="007E2E2F" w:rsidRPr="007E2E2F" w:rsidRDefault="007E2E2F" w:rsidP="007E2E2F">
      <w:pPr>
        <w:tabs>
          <w:tab w:val="left" w:pos="2552"/>
        </w:tabs>
        <w:spacing w:after="0" w:line="240" w:lineRule="auto"/>
        <w:ind w:right="42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1099" w:rsidRDefault="007E2E2F" w:rsidP="007E2E2F">
      <w:pPr>
        <w:keepNext/>
        <w:spacing w:after="0" w:line="240" w:lineRule="auto"/>
        <w:ind w:right="-483"/>
        <w:outlineLvl w:val="2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Богучанского                                   И.о. Главы Богучанского районного </w:t>
      </w:r>
    </w:p>
    <w:p w:rsidR="007E2E2F" w:rsidRPr="007E2E2F" w:rsidRDefault="007E2E2F" w:rsidP="007E2E2F">
      <w:pPr>
        <w:keepNext/>
        <w:spacing w:after="0" w:line="240" w:lineRule="auto"/>
        <w:ind w:right="-48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</w:t>
      </w:r>
      <w:r w:rsidR="0049109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</w:t>
      </w:r>
      <w:r w:rsidRPr="007E2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В.Р.Саар                                                  </w:t>
      </w:r>
    </w:p>
    <w:p w:rsidR="007E2E2F" w:rsidRPr="007E2E2F" w:rsidRDefault="007E2E2F" w:rsidP="007E2E2F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>А.В. Руденко</w:t>
      </w:r>
    </w:p>
    <w:p w:rsidR="007E2E2F" w:rsidRPr="007E2E2F" w:rsidRDefault="007E2E2F" w:rsidP="007E2E2F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_______________                                                     </w:t>
      </w:r>
      <w:r w:rsidR="00491099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     </w:t>
      </w:r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</w:t>
      </w:r>
    </w:p>
    <w:p w:rsidR="007E2E2F" w:rsidRPr="007E2E2F" w:rsidRDefault="007E2E2F" w:rsidP="007E2E2F">
      <w:pPr>
        <w:spacing w:after="0" w:line="240" w:lineRule="auto"/>
        <w:ind w:right="-48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E2E2F">
        <w:rPr>
          <w:rFonts w:ascii="Times New Roman" w:eastAsia="Times New Roman" w:hAnsi="Times New Roman"/>
          <w:bCs/>
          <w:sz w:val="20"/>
          <w:szCs w:val="20"/>
          <w:lang w:eastAsia="ru-RU"/>
        </w:rPr>
        <w:t>«16» мая 2019 г.                                                              «16» мая 2019 г.</w:t>
      </w:r>
    </w:p>
    <w:p w:rsidR="007E2E2F" w:rsidRPr="007E2E2F" w:rsidRDefault="007E2E2F" w:rsidP="007E2E2F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E2E2F" w:rsidRDefault="007E2E2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Default="00491099" w:rsidP="004910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  <w:r w:rsidRPr="0049109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99" w:rsidRPr="00491099" w:rsidRDefault="00491099" w:rsidP="004910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</w:p>
    <w:p w:rsidR="00491099" w:rsidRPr="00491099" w:rsidRDefault="00491099" w:rsidP="00491099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491099" w:rsidRPr="00491099" w:rsidRDefault="00491099" w:rsidP="004910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kern w:val="36"/>
          <w:sz w:val="18"/>
          <w:szCs w:val="20"/>
          <w:lang w:eastAsia="ru-RU"/>
        </w:rPr>
        <w:t>РЕШЕНИЕ</w:t>
      </w:r>
    </w:p>
    <w:p w:rsidR="00491099" w:rsidRPr="00491099" w:rsidRDefault="00491099" w:rsidP="0049109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16.05.2019                                с.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№ 36/1-246</w:t>
      </w:r>
    </w:p>
    <w:p w:rsidR="00491099" w:rsidRPr="00491099" w:rsidRDefault="00491099" w:rsidP="0049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Богучанский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по материалам актуализации Правил землепользования и застройки муниципального образования «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</w:t>
      </w:r>
    </w:p>
    <w:p w:rsidR="00491099" w:rsidRPr="00491099" w:rsidRDefault="00491099" w:rsidP="00491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решением комиссии по подготовке Правил землепользования и застройки межселенной территории и сельских поселений Богучанского района, результатами публичных слушаний, со статьями 8, 32, 33 Градостроительного кодекса РФ, статьей</w:t>
      </w:r>
      <w:r w:rsidRPr="00491099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14 Федерального закона от 06.10.2003 № 131-ФЗ «Об общих принципах организации местного самоуправления в Российской Федерации», ст. 32, 36 Устава Богучанского района,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  районный Совет депутатов,</w:t>
      </w:r>
      <w:proofErr w:type="gramEnd"/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РЕШИЛ:</w:t>
      </w:r>
    </w:p>
    <w:p w:rsidR="00491099" w:rsidRPr="00491099" w:rsidRDefault="00491099" w:rsidP="0049109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91099">
        <w:rPr>
          <w:rFonts w:ascii="Times New Roman" w:eastAsiaTheme="minorHAnsi" w:hAnsi="Times New Roman"/>
          <w:color w:val="000000"/>
          <w:sz w:val="20"/>
          <w:szCs w:val="20"/>
        </w:rPr>
        <w:t>1. Внести изменения в Правила землепользования и застройки Богучанского сельсовета Богучанского района Красноярского края, согласно актуализированным графическим и текстовым материалам выполненных Обществом с ограниченной ответственностью «</w:t>
      </w:r>
      <w:proofErr w:type="spellStart"/>
      <w:r w:rsidRPr="00491099">
        <w:rPr>
          <w:rFonts w:ascii="Times New Roman" w:eastAsiaTheme="minorHAnsi" w:hAnsi="Times New Roman"/>
          <w:color w:val="000000"/>
          <w:sz w:val="20"/>
          <w:szCs w:val="20"/>
        </w:rPr>
        <w:t>Терпланпроект</w:t>
      </w:r>
      <w:proofErr w:type="spellEnd"/>
      <w:r w:rsidRPr="00491099">
        <w:rPr>
          <w:rFonts w:ascii="Times New Roman" w:eastAsiaTheme="minorHAnsi" w:hAnsi="Times New Roman"/>
          <w:color w:val="000000"/>
          <w:sz w:val="20"/>
          <w:szCs w:val="20"/>
        </w:rPr>
        <w:t>» в рамках муниципального контракта № 0119300040017000134-0101038-01 от 27 ноября 2017г.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Изложить Правила землепользования и застройки муниципального образования сельского поселения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в новой редакции согласно Приложению № 1 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widowControl w:val="0"/>
        <w:tabs>
          <w:tab w:val="decimal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491099" w:rsidRPr="00491099" w:rsidRDefault="00491099" w:rsidP="00491099">
      <w:pPr>
        <w:widowControl w:val="0"/>
        <w:tabs>
          <w:tab w:val="decimal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widowControl w:val="0"/>
        <w:tabs>
          <w:tab w:val="decimal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3. Опубликовать настоящее решение и новую редакцию Правил землепользования и застройки Богучанского сельсовета </w:t>
      </w: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в Официальном вестнике Богучанского района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, разместить на официальном сайте администрации Богучанского района и в Федеральной государственной информационной системе территориального планирования.</w:t>
      </w:r>
    </w:p>
    <w:p w:rsidR="00491099" w:rsidRPr="00491099" w:rsidRDefault="00491099" w:rsidP="00491099">
      <w:pPr>
        <w:widowControl w:val="0"/>
        <w:tabs>
          <w:tab w:val="decimal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1099" w:rsidRPr="00491099" w:rsidRDefault="00491099" w:rsidP="00491099">
      <w:pPr>
        <w:widowControl w:val="0"/>
        <w:tabs>
          <w:tab w:val="decimal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4. Настоящее решение вступает в силу со дня, следующего за днем опубликования в Официальном вестнике Богучанского района. </w:t>
      </w:r>
    </w:p>
    <w:p w:rsidR="00491099" w:rsidRPr="00491099" w:rsidRDefault="00491099" w:rsidP="0049109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7"/>
        <w:gridCol w:w="4243"/>
      </w:tblGrid>
      <w:tr w:rsidR="00491099" w:rsidRPr="00491099" w:rsidTr="00D834A6">
        <w:trPr>
          <w:trHeight w:val="1163"/>
        </w:trPr>
        <w:tc>
          <w:tcPr>
            <w:tcW w:w="5495" w:type="dxa"/>
          </w:tcPr>
          <w:p w:rsidR="00491099" w:rsidRPr="00491099" w:rsidRDefault="00491099" w:rsidP="00491099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И.о. председателя Богучанского </w:t>
            </w:r>
          </w:p>
          <w:p w:rsidR="00491099" w:rsidRPr="00491099" w:rsidRDefault="00491099" w:rsidP="00491099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районного Совета депутатов </w:t>
            </w:r>
          </w:p>
          <w:p w:rsidR="00491099" w:rsidRPr="00491099" w:rsidRDefault="00491099" w:rsidP="00491099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  <w:p w:rsidR="00491099" w:rsidRPr="00491099" w:rsidRDefault="00491099" w:rsidP="00491099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491099" w:rsidRPr="00491099" w:rsidRDefault="00491099" w:rsidP="00491099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491099" w:rsidRPr="00491099" w:rsidRDefault="00491099" w:rsidP="00491099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И.о. Главы Богучанского района           </w:t>
            </w:r>
          </w:p>
          <w:p w:rsidR="00491099" w:rsidRPr="00491099" w:rsidRDefault="00491099" w:rsidP="00491099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1099" w:rsidRPr="00491099" w:rsidRDefault="00491099" w:rsidP="00491099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 Саар</w:t>
            </w:r>
          </w:p>
          <w:p w:rsidR="00491099" w:rsidRPr="00491099" w:rsidRDefault="00491099" w:rsidP="00491099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491099" w:rsidRPr="00491099" w:rsidRDefault="00491099" w:rsidP="004910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«16» мая  2019 г.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bookmarkStart w:id="0" w:name="_GoBack"/>
      <w:bookmarkEnd w:id="0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«16» мая  2019 г.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91099" w:rsidRPr="00491099" w:rsidRDefault="00491099" w:rsidP="00491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99" w:rsidRPr="00491099" w:rsidRDefault="00491099" w:rsidP="0049109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</w:rPr>
      </w:pPr>
      <w:r w:rsidRPr="00491099">
        <w:rPr>
          <w:rFonts w:ascii="Times New Roman" w:eastAsia="Times New Roman" w:hAnsi="Times New Roman"/>
          <w:sz w:val="18"/>
          <w:szCs w:val="20"/>
        </w:rPr>
        <w:t xml:space="preserve">Приложение к решению </w:t>
      </w:r>
    </w:p>
    <w:p w:rsidR="00491099" w:rsidRPr="00491099" w:rsidRDefault="00491099" w:rsidP="0049109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</w:rPr>
      </w:pPr>
      <w:r w:rsidRPr="00491099">
        <w:rPr>
          <w:rFonts w:ascii="Times New Roman" w:eastAsia="Times New Roman" w:hAnsi="Times New Roman"/>
          <w:sz w:val="18"/>
          <w:szCs w:val="20"/>
        </w:rPr>
        <w:t>Богучанского районного Совета депутатов</w:t>
      </w:r>
    </w:p>
    <w:p w:rsidR="00491099" w:rsidRPr="00491099" w:rsidRDefault="00491099" w:rsidP="00491099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</w:rPr>
      </w:pPr>
      <w:r w:rsidRPr="00491099">
        <w:rPr>
          <w:rFonts w:ascii="Times New Roman" w:eastAsia="Times New Roman" w:hAnsi="Times New Roman"/>
          <w:sz w:val="18"/>
          <w:szCs w:val="20"/>
        </w:rPr>
        <w:t xml:space="preserve">от </w:t>
      </w:r>
      <w:r w:rsidRPr="00491099">
        <w:rPr>
          <w:rFonts w:ascii="Times New Roman" w:eastAsia="Times New Roman" w:hAnsi="Times New Roman"/>
          <w:sz w:val="18"/>
          <w:szCs w:val="20"/>
          <w:lang w:val="en-US"/>
        </w:rPr>
        <w:t>16.05.</w:t>
      </w:r>
      <w:r w:rsidRPr="00491099">
        <w:rPr>
          <w:rFonts w:ascii="Times New Roman" w:eastAsia="Times New Roman" w:hAnsi="Times New Roman"/>
          <w:sz w:val="18"/>
          <w:szCs w:val="20"/>
        </w:rPr>
        <w:t xml:space="preserve">2019  №  </w:t>
      </w:r>
      <w:r w:rsidRPr="00491099">
        <w:rPr>
          <w:rFonts w:ascii="Times New Roman" w:eastAsia="Times New Roman" w:hAnsi="Times New Roman"/>
          <w:bCs/>
          <w:sz w:val="18"/>
          <w:szCs w:val="20"/>
        </w:rPr>
        <w:t>36/1-246</w:t>
      </w:r>
    </w:p>
    <w:p w:rsidR="00491099" w:rsidRPr="00491099" w:rsidRDefault="00491099" w:rsidP="00491099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ПРАВИЛА ЗЕМЛЕПОЛЬЗОВАНИЯ И ЗАСТРОЙКИ </w:t>
      </w:r>
    </w:p>
    <w:p w:rsidR="00491099" w:rsidRPr="00491099" w:rsidRDefault="00491099" w:rsidP="0049109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МУНИЦИПАЛЬНОГО ОБРАЗОВАНИЯ БОГУЧАНСКИЙ СЕЛЬСОВЕТ</w:t>
      </w:r>
    </w:p>
    <w:p w:rsidR="00491099" w:rsidRPr="00491099" w:rsidRDefault="00491099" w:rsidP="0049109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Содержание</w:t>
      </w:r>
    </w:p>
    <w:p w:rsidR="00491099" w:rsidRPr="00491099" w:rsidRDefault="00491099" w:rsidP="0049109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91099" w:rsidRPr="00491099" w:rsidRDefault="00491099" w:rsidP="00491099">
      <w:pPr>
        <w:tabs>
          <w:tab w:val="right" w:leader="dot" w:pos="9639"/>
        </w:tabs>
        <w:spacing w:after="0" w:line="240" w:lineRule="auto"/>
        <w:ind w:right="1842" w:firstLine="142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i/>
          <w:iCs/>
          <w:caps/>
          <w:noProof/>
          <w:spacing w:val="-10"/>
          <w:kern w:val="28"/>
          <w:sz w:val="20"/>
          <w:szCs w:val="20"/>
          <w:lang w:eastAsia="ru-RU"/>
        </w:rPr>
        <w:fldChar w:fldCharType="begin"/>
      </w:r>
      <w:r w:rsidRPr="00491099">
        <w:rPr>
          <w:rFonts w:ascii="Times New Roman" w:eastAsia="Times New Roman" w:hAnsi="Times New Roman"/>
          <w:i/>
          <w:iCs/>
          <w:caps/>
          <w:noProof/>
          <w:spacing w:val="-10"/>
          <w:kern w:val="28"/>
          <w:sz w:val="20"/>
          <w:szCs w:val="20"/>
          <w:lang w:eastAsia="ru-RU"/>
        </w:rPr>
        <w:instrText xml:space="preserve"> TOC \o "1-2" \f \h \z \t "Заголовок 3;3;Заголовок 4;4;Стиль Заголовок 3 + подчеркивание;5" </w:instrText>
      </w:r>
      <w:r w:rsidRPr="00491099">
        <w:rPr>
          <w:rFonts w:ascii="Times New Roman" w:eastAsia="Times New Roman" w:hAnsi="Times New Roman"/>
          <w:i/>
          <w:iCs/>
          <w:caps/>
          <w:noProof/>
          <w:spacing w:val="-10"/>
          <w:kern w:val="28"/>
          <w:sz w:val="20"/>
          <w:szCs w:val="20"/>
          <w:lang w:eastAsia="ru-RU"/>
        </w:rPr>
        <w:fldChar w:fldCharType="separate"/>
      </w:r>
      <w:hyperlink w:anchor="_Toc516667935" w:history="1">
        <w:r w:rsidRPr="00491099">
          <w:rPr>
            <w:rFonts w:ascii="Times New Roman" w:eastAsia="Times New Roman" w:hAnsi="Times New Roman"/>
            <w:bCs/>
            <w:iCs/>
            <w:caps/>
            <w:noProof/>
            <w:spacing w:val="-10"/>
            <w:kern w:val="28"/>
            <w:sz w:val="20"/>
            <w:szCs w:val="20"/>
            <w:u w:val="single"/>
            <w:lang w:eastAsia="ru-RU"/>
          </w:rPr>
          <w:t>Глава I. Порядок применения Правил землепользования и застройки и внесения в них изменений</w:t>
        </w:r>
        <w:r w:rsidRPr="00491099">
          <w:rPr>
            <w:rFonts w:ascii="Times New Roman" w:eastAsia="Times New Roman" w:hAnsi="Times New Roman"/>
            <w:bCs/>
            <w:noProof/>
            <w:webHidden/>
            <w:spacing w:val="-10"/>
            <w:kern w:val="28"/>
            <w:sz w:val="20"/>
            <w:szCs w:val="20"/>
            <w:lang w:eastAsia="ru-RU"/>
          </w:rPr>
          <w:tab/>
          <w:t>…………………………………</w:t>
        </w:r>
        <w:r>
          <w:rPr>
            <w:rFonts w:ascii="Times New Roman" w:eastAsia="Times New Roman" w:hAnsi="Times New Roman"/>
            <w:bCs/>
            <w:noProof/>
            <w:webHidden/>
            <w:spacing w:val="-10"/>
            <w:kern w:val="28"/>
            <w:sz w:val="20"/>
            <w:szCs w:val="20"/>
            <w:lang w:val="en-US" w:eastAsia="ru-RU"/>
          </w:rPr>
          <w:t>...</w:t>
        </w:r>
        <w:r w:rsidRPr="00491099">
          <w:rPr>
            <w:rFonts w:ascii="Times New Roman" w:eastAsia="Times New Roman" w:hAnsi="Times New Roman"/>
            <w:bCs/>
            <w:noProof/>
            <w:webHidden/>
            <w:spacing w:val="-10"/>
            <w:kern w:val="28"/>
            <w:sz w:val="20"/>
            <w:szCs w:val="20"/>
            <w:lang w:eastAsia="ru-RU"/>
          </w:rPr>
          <w:t>……………...</w:t>
        </w:r>
        <w:r w:rsidR="00D2482C">
          <w:rPr>
            <w:rFonts w:ascii="Times New Roman" w:eastAsia="Times New Roman" w:hAnsi="Times New Roman"/>
            <w:bCs/>
            <w:noProof/>
            <w:webHidden/>
            <w:spacing w:val="-10"/>
            <w:kern w:val="28"/>
            <w:sz w:val="20"/>
            <w:szCs w:val="20"/>
            <w:lang w:val="en-US" w:eastAsia="ru-RU"/>
          </w:rPr>
          <w:t>7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mallCaps/>
          <w:noProof/>
          <w:sz w:val="20"/>
          <w:szCs w:val="20"/>
          <w:lang w:eastAsia="ru-RU"/>
        </w:rPr>
      </w:pPr>
      <w:hyperlink w:anchor="_Toc516667936" w:history="1">
        <w:r w:rsidRPr="00491099">
          <w:rPr>
            <w:rFonts w:ascii="Times New Roman" w:eastAsia="Times New Roman" w:hAnsi="Times New Roman"/>
            <w:bCs/>
            <w:iCs/>
            <w:caps/>
            <w:smallCaps/>
            <w:noProof/>
            <w:spacing w:val="5"/>
            <w:sz w:val="20"/>
            <w:szCs w:val="20"/>
            <w:u w:val="single"/>
            <w:lang w:eastAsia="ru-RU"/>
          </w:rPr>
          <w:t>Раздел I. Регулирование землепользования и застройки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ab/>
        </w:r>
        <w:r w:rsidR="00D2482C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val="en-US" w:eastAsia="ru-RU"/>
          </w:rPr>
          <w:t>7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37" w:history="1">
        <w:r w:rsidRPr="00491099">
          <w:rPr>
            <w:rFonts w:ascii="Times New Roman" w:eastAsia="Arial Unicode MS" w:hAnsi="Times New Roman"/>
            <w:bCs/>
            <w:iCs/>
            <w:caps/>
            <w:noProof/>
            <w:sz w:val="20"/>
            <w:szCs w:val="20"/>
            <w:u w:val="single"/>
            <w:lang w:eastAsia="ru-RU"/>
          </w:rPr>
          <w:t>Часть I. Общие положения о регулировании землепользования и застройки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7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38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Статья 1. Методы регулирования землепользования и застройки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7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39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атья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2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Внесение дополнений и изменений в градостроительную документацию и Правила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7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40" w:history="1">
        <w:r w:rsidRPr="00491099">
          <w:rPr>
            <w:rFonts w:ascii="Times New Roman" w:eastAsia="Arial Unicode MS" w:hAnsi="Times New Roman"/>
            <w:bCs/>
            <w:iCs/>
            <w:caps/>
            <w:noProof/>
            <w:sz w:val="20"/>
            <w:szCs w:val="20"/>
            <w:u w:val="single"/>
            <w:lang w:eastAsia="ru-RU"/>
          </w:rPr>
          <w:t>Часть II Правила землепользования и застройки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7</w:t>
        </w:r>
      </w:hyperlink>
    </w:p>
    <w:p w:rsidR="00491099" w:rsidRPr="00D2482C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n-US" w:eastAsia="ru-RU"/>
        </w:rPr>
      </w:pPr>
      <w:hyperlink w:anchor="_Toc516667941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атья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3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Правовые основания введения Правил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7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42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4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Основные понятия и определения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8</w:t>
        </w:r>
      </w:hyperlink>
    </w:p>
    <w:p w:rsidR="00491099" w:rsidRPr="00D2482C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n-US" w:eastAsia="ru-RU"/>
        </w:rPr>
      </w:pPr>
      <w:hyperlink w:anchor="_Toc516667943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5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Цели разработки и содержание Правил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9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44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6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Порядок подготовки проекта Правил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10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45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7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Сфера действия Правил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11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46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8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Порядок утверждения Правил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11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47" w:history="1">
        <w:r w:rsidRPr="00491099">
          <w:rPr>
            <w:rFonts w:ascii="Times New Roman" w:eastAsia="Arial Unicode MS" w:hAnsi="Times New Roman"/>
            <w:bCs/>
            <w:iCs/>
            <w:caps/>
            <w:noProof/>
            <w:sz w:val="20"/>
            <w:szCs w:val="20"/>
            <w:u w:val="single"/>
            <w:lang w:eastAsia="ru-RU"/>
          </w:rPr>
          <w:t>Часть III. Градостроительное зонирование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11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48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атья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9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Понятие градостроительного зонирования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11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49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10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Комиссия по землепользованию и застройке.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12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mallCaps/>
          <w:noProof/>
          <w:sz w:val="20"/>
          <w:szCs w:val="20"/>
          <w:lang w:eastAsia="ru-RU"/>
        </w:rPr>
      </w:pPr>
      <w:hyperlink w:anchor="_Toc516667950" w:history="1">
        <w:r w:rsidRPr="00491099">
          <w:rPr>
            <w:rFonts w:ascii="Times New Roman" w:eastAsia="Times New Roman" w:hAnsi="Times New Roman"/>
            <w:bCs/>
            <w:iCs/>
            <w:caps/>
            <w:smallCaps/>
            <w:noProof/>
            <w:spacing w:val="5"/>
            <w:sz w:val="20"/>
            <w:szCs w:val="20"/>
            <w:u w:val="single"/>
            <w:lang w:eastAsia="ru-RU"/>
          </w:rPr>
          <w:t>Раздел II Положение о внесении изменений в Правила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ab/>
        </w:r>
        <w:r w:rsidR="00D2482C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val="en-US" w:eastAsia="ru-RU"/>
          </w:rPr>
          <w:t>12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51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атья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11. Порядок внесения изменений в Правила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12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mallCaps/>
          <w:noProof/>
          <w:sz w:val="20"/>
          <w:szCs w:val="20"/>
          <w:lang w:eastAsia="ru-RU"/>
        </w:rPr>
      </w:pPr>
      <w:hyperlink w:anchor="_Toc516667952" w:history="1">
        <w:r w:rsidRPr="00491099">
          <w:rPr>
            <w:rFonts w:ascii="Times New Roman" w:eastAsia="Times New Roman" w:hAnsi="Times New Roman"/>
            <w:bCs/>
            <w:iCs/>
            <w:caps/>
            <w:smallCaps/>
            <w:noProof/>
            <w:spacing w:val="5"/>
            <w:sz w:val="20"/>
            <w:szCs w:val="20"/>
            <w:u w:val="single"/>
            <w:lang w:eastAsia="ru-RU"/>
          </w:rPr>
          <w:t>Раздел III Положение об изменении видов использования объектов недвижимости физическими и юридическими лицами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ab/>
        </w:r>
        <w:r w:rsidR="00D2482C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val="en-US" w:eastAsia="ru-RU"/>
          </w:rPr>
          <w:t>13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53" w:history="1">
        <w:r w:rsidRPr="00491099">
          <w:rPr>
            <w:rFonts w:ascii="Times New Roman" w:eastAsia="Arial Unicode MS" w:hAnsi="Times New Roman"/>
            <w:bCs/>
            <w:iCs/>
            <w:caps/>
            <w:noProof/>
            <w:sz w:val="20"/>
            <w:szCs w:val="20"/>
            <w:u w:val="single"/>
            <w:lang w:eastAsia="ru-RU"/>
          </w:rPr>
          <w:t>Часть I Общие положения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13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54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12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Порядок изменения видов использования объектов недвижимости физическими и юридическими лицами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13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55" w:history="1">
        <w:r w:rsidRPr="00491099">
          <w:rPr>
            <w:rFonts w:ascii="Times New Roman" w:eastAsia="Arial Unicode MS" w:hAnsi="Times New Roman"/>
            <w:bCs/>
            <w:iCs/>
            <w:caps/>
            <w:noProof/>
            <w:sz w:val="20"/>
            <w:szCs w:val="20"/>
            <w:u w:val="single"/>
            <w:lang w:eastAsia="ru-RU"/>
          </w:rPr>
          <w:t>Часть II. Зональные согласования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13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56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13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Понятие и виды зонального согласования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13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57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14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Порядок предоставления зонального согласования условно разрешенного вида использования недвижимости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14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58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15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Порядок предоставления зонального согласования отклонений от предельных параметров разрешенного строительства, реконструкции объектов недвижимости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2482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14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mallCaps/>
          <w:noProof/>
          <w:sz w:val="20"/>
          <w:szCs w:val="20"/>
          <w:lang w:eastAsia="ru-RU"/>
        </w:rPr>
      </w:pPr>
      <w:hyperlink w:anchor="_Toc516667959" w:history="1">
        <w:r w:rsidRPr="00491099">
          <w:rPr>
            <w:rFonts w:ascii="Times New Roman" w:eastAsia="Times New Roman" w:hAnsi="Times New Roman"/>
            <w:bCs/>
            <w:iCs/>
            <w:caps/>
            <w:smallCaps/>
            <w:noProof/>
            <w:spacing w:val="5"/>
            <w:sz w:val="20"/>
            <w:szCs w:val="20"/>
            <w:u w:val="single"/>
            <w:lang w:eastAsia="ru-RU"/>
          </w:rPr>
          <w:t>Раздел IV Положение о проведении публичных слушаний по вопросам землепользования и застройки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ab/>
        </w:r>
        <w:r w:rsidR="00D2482C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val="en-US" w:eastAsia="ru-RU"/>
          </w:rPr>
          <w:t>15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60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16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Общие положения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1B64A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15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61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атья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17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Публичные слушания по проекту Правил или по внесению в них изменений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instrText xml:space="preserve"> PAGEREF _Toc516667961 \h </w:instrTex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15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62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18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Публичные слушания по предоставлению разрешения на условно разрешенный вид использования земельного участка или объекта капитального строительства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1B64A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16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63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атья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19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Публичные слушания по согласованию отклонений от предельных параметров разрешенного строительства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instrText xml:space="preserve"> PAGEREF _Toc516667963 \h </w:instrTex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16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mallCaps/>
          <w:noProof/>
          <w:sz w:val="20"/>
          <w:szCs w:val="20"/>
          <w:lang w:eastAsia="ru-RU"/>
        </w:rPr>
      </w:pPr>
      <w:hyperlink w:anchor="_Toc516667964" w:history="1">
        <w:r w:rsidRPr="00491099">
          <w:rPr>
            <w:rFonts w:ascii="Times New Roman" w:eastAsia="Times New Roman" w:hAnsi="Times New Roman"/>
            <w:bCs/>
            <w:iCs/>
            <w:caps/>
            <w:smallCaps/>
            <w:noProof/>
            <w:spacing w:val="5"/>
            <w:sz w:val="20"/>
            <w:szCs w:val="20"/>
            <w:u w:val="single"/>
            <w:lang w:eastAsia="ru-RU"/>
          </w:rPr>
          <w:t>Раздел V Подготовка документации по планировке территории органами местного самоуправления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ab/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instrText xml:space="preserve"> PAGEREF _Toc516667964 \h </w:instrTex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>16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65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20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Общие положения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instrText xml:space="preserve"> PAGEREF _Toc516667965 \h </w:instrTex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16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66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21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Порядок подготовки и утверждения документации по планировке территории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instrText xml:space="preserve"> PAGEREF _Toc516667966 \h </w:instrTex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17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mallCaps/>
          <w:noProof/>
          <w:sz w:val="20"/>
          <w:szCs w:val="20"/>
          <w:lang w:eastAsia="ru-RU"/>
        </w:rPr>
      </w:pPr>
      <w:hyperlink w:anchor="_Toc516667967" w:history="1">
        <w:r w:rsidRPr="00491099">
          <w:rPr>
            <w:rFonts w:ascii="Times New Roman" w:eastAsia="Times New Roman" w:hAnsi="Times New Roman"/>
            <w:bCs/>
            <w:iCs/>
            <w:caps/>
            <w:smallCaps/>
            <w:noProof/>
            <w:spacing w:val="5"/>
            <w:sz w:val="20"/>
            <w:szCs w:val="20"/>
            <w:u w:val="single"/>
            <w:lang w:eastAsia="ru-RU"/>
          </w:rPr>
          <w:t>Раздел VI. Процедуры реализации Правил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ab/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instrText xml:space="preserve"> PAGEREF _Toc516667967 \h </w:instrTex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>17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68" w:history="1">
        <w:r w:rsidRPr="00491099">
          <w:rPr>
            <w:rFonts w:ascii="Times New Roman" w:eastAsia="Arial Unicode MS" w:hAnsi="Times New Roman"/>
            <w:bCs/>
            <w:iCs/>
            <w:caps/>
            <w:noProof/>
            <w:sz w:val="20"/>
            <w:szCs w:val="20"/>
            <w:u w:val="single"/>
            <w:lang w:eastAsia="ru-RU"/>
          </w:rPr>
          <w:t>Часть I Права использования и строительного изменения объектов недвижимости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instrText xml:space="preserve"> PAGEREF _Toc516667968 \h </w:instrTex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17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69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22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Общие положения, распространяющиеся на ранее предоставленные права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instrText xml:space="preserve"> PAGEREF _Toc516667969 \h </w:instrTex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17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70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23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Использование и изменение объектов недвижимости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 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instrText xml:space="preserve"> PAGEREF _Toc516667970 \h </w:instrTex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18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71" w:history="1">
        <w:r w:rsidRPr="00491099">
          <w:rPr>
            <w:rFonts w:ascii="Times New Roman" w:eastAsia="Arial Unicode MS" w:hAnsi="Times New Roman"/>
            <w:bCs/>
            <w:iCs/>
            <w:caps/>
            <w:noProof/>
            <w:sz w:val="20"/>
            <w:szCs w:val="20"/>
            <w:u w:val="single"/>
            <w:lang w:eastAsia="ru-RU"/>
          </w:rPr>
          <w:t>Часть II Процедуры переходного периода по формированию земельных участков как единиц недвижимости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instrText xml:space="preserve"> PAGEREF _Toc516667971 \h </w:instrTex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18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72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атья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24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Применение процедур переходного периода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instrText xml:space="preserve"> PAGEREF _Toc516667972 \h </w:instrTex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18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73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25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Назначение и содержание действий по формированию земельных участков как единиц недвижимости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begin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instrText xml:space="preserve"> PAGEREF _Toc516667973 \h </w:instrTex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separate"/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18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491099" w:rsidRPr="00491099" w:rsidRDefault="00491099" w:rsidP="00491099">
      <w:pPr>
        <w:tabs>
          <w:tab w:val="right" w:leader="dot" w:pos="9639"/>
        </w:tabs>
        <w:spacing w:after="0" w:line="240" w:lineRule="auto"/>
        <w:ind w:right="1842" w:firstLine="142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74" w:history="1">
        <w:r w:rsidRPr="00491099">
          <w:rPr>
            <w:rFonts w:ascii="Times New Roman" w:eastAsia="Times New Roman" w:hAnsi="Times New Roman"/>
            <w:bCs/>
            <w:iCs/>
            <w:caps/>
            <w:noProof/>
            <w:spacing w:val="-10"/>
            <w:kern w:val="28"/>
            <w:sz w:val="20"/>
            <w:szCs w:val="20"/>
            <w:u w:val="single"/>
            <w:lang w:eastAsia="ru-RU"/>
          </w:rPr>
          <w:t>Глава II Градостроительные регламенты</w:t>
        </w:r>
        <w:r w:rsidRPr="00491099">
          <w:rPr>
            <w:rFonts w:ascii="Times New Roman" w:eastAsia="Times New Roman" w:hAnsi="Times New Roman"/>
            <w:bCs/>
            <w:noProof/>
            <w:webHidden/>
            <w:spacing w:val="-10"/>
            <w:kern w:val="28"/>
            <w:sz w:val="20"/>
            <w:szCs w:val="20"/>
            <w:lang w:eastAsia="ru-RU"/>
          </w:rPr>
          <w:tab/>
          <w:t>………………………………………………</w:t>
        </w:r>
        <w:r w:rsidR="001B64AC">
          <w:rPr>
            <w:rFonts w:ascii="Times New Roman" w:eastAsia="Times New Roman" w:hAnsi="Times New Roman"/>
            <w:bCs/>
            <w:noProof/>
            <w:webHidden/>
            <w:spacing w:val="-10"/>
            <w:kern w:val="28"/>
            <w:sz w:val="20"/>
            <w:szCs w:val="20"/>
            <w:lang w:val="en-US" w:eastAsia="ru-RU"/>
          </w:rPr>
          <w:t>18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mallCaps/>
          <w:noProof/>
          <w:sz w:val="20"/>
          <w:szCs w:val="20"/>
          <w:lang w:eastAsia="ru-RU"/>
        </w:rPr>
      </w:pPr>
      <w:hyperlink w:anchor="_Toc516667975" w:history="1">
        <w:r w:rsidRPr="00491099">
          <w:rPr>
            <w:rFonts w:ascii="Times New Roman" w:eastAsia="Times New Roman" w:hAnsi="Times New Roman"/>
            <w:bCs/>
            <w:iCs/>
            <w:caps/>
            <w:smallCaps/>
            <w:noProof/>
            <w:spacing w:val="5"/>
            <w:sz w:val="20"/>
            <w:szCs w:val="20"/>
            <w:u w:val="single"/>
            <w:lang w:eastAsia="ru-RU"/>
          </w:rPr>
          <w:t>Раздел I Регламенты территориальных зон, выделенных в схеме территориального зонирования, их кодовые обозначения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ab/>
        </w:r>
        <w:r w:rsidR="001B64AC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val="en-US" w:eastAsia="ru-RU"/>
          </w:rPr>
          <w:t>18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76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26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застройки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индивидуальными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жилыми домами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Ж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1)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1B64AC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18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77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2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7.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перспективной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застройки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индивидуальными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жилыми домами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Ж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1п)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6495A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20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78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2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8.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застройки малоэтажными жилыми домами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Ж2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6495A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21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79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2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9.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перспективной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застройки малоэтажными жилыми домами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Ж2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п)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6495A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22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80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30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застройки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среднеэтажными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жилыми домами (Ж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3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6495A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22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81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31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делового, общественного и коммерческого назначения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О1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D6495A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val="en-US" w:eastAsia="ru-RU"/>
          </w:rPr>
          <w:t>23</w:t>
        </w:r>
      </w:hyperlink>
    </w:p>
    <w:p w:rsidR="00491099" w:rsidRPr="003A30B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82" w:history="1">
        <w:r w:rsidRPr="003A30B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3A30B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3A30B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32</w:t>
        </w:r>
        <w:r w:rsidRPr="003A30B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3A30B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</w:t>
        </w:r>
        <w:r w:rsidRPr="003A30B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делового, общественного и коммерческого назначения (школы и детские сады)</w:t>
        </w:r>
        <w:r w:rsidRPr="003A30B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3A30B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(</w:t>
        </w:r>
        <w:r w:rsidRPr="003A30B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О1</w:t>
        </w:r>
        <w:r w:rsidRPr="003A30B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-3)</w:t>
        </w:r>
        <w:r w:rsidRP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 w:rsidRP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24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83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33.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размещения объектов социального и коммунально-бытового назначения (О2)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25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84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 34.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Производственная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зона 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П1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26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85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3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5.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Коммунально-складская зона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П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2)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28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86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3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6.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рекреационного назначения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Р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29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87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3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7.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природного ландшафта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(Пл)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30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88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3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8.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специального назначения, связанная с захоронениями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К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31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89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3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9.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специального назначения, связанная с захоронениями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(закрытое) 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К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2)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31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90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Статья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40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. Зона транспортной инфраструктуры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32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91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41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сельскохозяйственных угодий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(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Сх1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33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92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42. Зона, занятая объектами сельскохозяйственного назначения (Сх2)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33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mallCaps/>
          <w:noProof/>
          <w:sz w:val="20"/>
          <w:szCs w:val="20"/>
          <w:lang w:eastAsia="ru-RU"/>
        </w:rPr>
      </w:pPr>
      <w:hyperlink w:anchor="_Toc516667993" w:history="1">
        <w:r w:rsidRPr="00491099">
          <w:rPr>
            <w:rFonts w:ascii="Times New Roman" w:eastAsia="Times New Roman" w:hAnsi="Times New Roman"/>
            <w:bCs/>
            <w:iCs/>
            <w:caps/>
            <w:smallCaps/>
            <w:noProof/>
            <w:spacing w:val="5"/>
            <w:sz w:val="20"/>
            <w:szCs w:val="20"/>
            <w:u w:val="single"/>
            <w:lang w:eastAsia="ru-RU"/>
          </w:rPr>
          <w:t>Раздел II Зоны с особыми условиями использования территории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ab/>
        </w:r>
        <w:r w:rsidR="003A30B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>34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94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43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Охранная зона ЛЭП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34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95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44.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специального назначения, связанная с захоронениями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34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96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45.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Охранная зона автомобильных дорог (Придорожная полоса)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35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97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46.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Водоохранная зона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35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7998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4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7.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санитарной охраны источников питьевого значения 1 «Водопроводов»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36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mallCaps/>
          <w:noProof/>
          <w:sz w:val="20"/>
          <w:szCs w:val="20"/>
          <w:lang w:eastAsia="ru-RU"/>
        </w:rPr>
      </w:pPr>
      <w:hyperlink w:anchor="_Toc516667999" w:history="1">
        <w:r w:rsidRPr="00491099">
          <w:rPr>
            <w:rFonts w:ascii="Times New Roman" w:eastAsia="Times New Roman" w:hAnsi="Times New Roman"/>
            <w:bCs/>
            <w:iCs/>
            <w:caps/>
            <w:smallCaps/>
            <w:noProof/>
            <w:spacing w:val="5"/>
            <w:sz w:val="20"/>
            <w:szCs w:val="20"/>
            <w:u w:val="single"/>
            <w:lang w:eastAsia="ru-RU"/>
          </w:rPr>
          <w:t>Раздел III. Территориальные зоны, на которые не распространяются градостроительные регламенты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ab/>
        </w:r>
        <w:r w:rsidR="003A30B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>39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8000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4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8.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транспортной инфраструктуры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39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8001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4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9.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Зона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инженерной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инфраструктура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И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40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ind w:right="424"/>
        <w:jc w:val="both"/>
        <w:rPr>
          <w:rFonts w:ascii="Times New Roman" w:eastAsia="Times New Roman" w:hAnsi="Times New Roman"/>
          <w:bCs/>
          <w:smallCaps/>
          <w:noProof/>
          <w:sz w:val="20"/>
          <w:szCs w:val="20"/>
          <w:lang w:eastAsia="ru-RU"/>
        </w:rPr>
      </w:pPr>
      <w:hyperlink w:anchor="_Toc516668002" w:history="1">
        <w:r w:rsidRPr="00491099">
          <w:rPr>
            <w:rFonts w:ascii="Times New Roman" w:eastAsia="Times New Roman" w:hAnsi="Times New Roman"/>
            <w:bCs/>
            <w:iCs/>
            <w:caps/>
            <w:smallCaps/>
            <w:noProof/>
            <w:spacing w:val="5"/>
            <w:sz w:val="20"/>
            <w:szCs w:val="20"/>
            <w:u w:val="single"/>
            <w:lang w:eastAsia="ru-RU"/>
          </w:rPr>
          <w:t>Раздел IV Территории, для которых не устанавливаются градостроительные регламенты</w:t>
        </w:r>
        <w:r w:rsidRPr="0049109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ab/>
        </w:r>
        <w:r w:rsidR="003A30B9">
          <w:rPr>
            <w:rFonts w:ascii="Times New Roman" w:eastAsia="Times New Roman" w:hAnsi="Times New Roman"/>
            <w:bCs/>
            <w:smallCaps/>
            <w:noProof/>
            <w:webHidden/>
            <w:spacing w:val="5"/>
            <w:sz w:val="20"/>
            <w:szCs w:val="20"/>
            <w:lang w:eastAsia="ru-RU"/>
          </w:rPr>
          <w:t>41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8003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50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Arial Unicode MS" w:hAnsi="Times New Roman"/>
            <w:bCs/>
            <w:noProof/>
            <w:sz w:val="20"/>
            <w:szCs w:val="20"/>
            <w:u w:val="single"/>
            <w:lang w:eastAsia="ru-RU"/>
          </w:rPr>
          <w:t>«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ТВО</w:t>
        </w:r>
        <w:r w:rsidRPr="00491099">
          <w:rPr>
            <w:rFonts w:ascii="Times New Roman" w:eastAsia="Arial Unicode MS" w:hAnsi="Times New Roman"/>
            <w:bCs/>
            <w:noProof/>
            <w:sz w:val="20"/>
            <w:szCs w:val="20"/>
            <w:u w:val="single"/>
            <w:lang w:eastAsia="ru-RU"/>
          </w:rPr>
          <w:t xml:space="preserve"> «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Территория </w:t>
        </w:r>
        <w:r w:rsidRPr="00491099">
          <w:rPr>
            <w:rFonts w:ascii="Times New Roman" w:eastAsia="Arial Unicode MS" w:hAnsi="Times New Roman"/>
            <w:bCs/>
            <w:noProof/>
            <w:sz w:val="20"/>
            <w:szCs w:val="20"/>
            <w:u w:val="single"/>
            <w:lang w:eastAsia="ru-RU"/>
          </w:rPr>
          <w:t>«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Водные объекты</w:t>
        </w:r>
        <w:r w:rsidRPr="00491099">
          <w:rPr>
            <w:rFonts w:ascii="Times New Roman" w:eastAsia="Arial Unicode MS" w:hAnsi="Times New Roman"/>
            <w:bCs/>
            <w:noProof/>
            <w:sz w:val="20"/>
            <w:szCs w:val="20"/>
            <w:u w:val="single"/>
            <w:lang w:eastAsia="ru-RU"/>
          </w:rPr>
          <w:t xml:space="preserve"> «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41</w:t>
        </w:r>
      </w:hyperlink>
    </w:p>
    <w:p w:rsidR="00491099" w:rsidRPr="00491099" w:rsidRDefault="00491099" w:rsidP="00491099">
      <w:pPr>
        <w:tabs>
          <w:tab w:val="right" w:leader="dot" w:pos="992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516668004" w:history="1"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Ст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атья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51.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 </w:t>
        </w:r>
        <w:r w:rsidRPr="00491099">
          <w:rPr>
            <w:rFonts w:ascii="Times New Roman" w:eastAsia="Arial Unicode MS" w:hAnsi="Times New Roman"/>
            <w:bCs/>
            <w:noProof/>
            <w:sz w:val="20"/>
            <w:szCs w:val="20"/>
            <w:u w:val="single"/>
            <w:lang w:eastAsia="ru-RU"/>
          </w:rPr>
          <w:t>«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ТЛ</w:t>
        </w:r>
        <w:r w:rsidRPr="00491099">
          <w:rPr>
            <w:rFonts w:ascii="Times New Roman" w:eastAsia="Arial Unicode MS" w:hAnsi="Times New Roman"/>
            <w:bCs/>
            <w:noProof/>
            <w:sz w:val="20"/>
            <w:szCs w:val="20"/>
            <w:u w:val="single"/>
            <w:lang w:eastAsia="ru-RU"/>
          </w:rPr>
          <w:t xml:space="preserve"> «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 xml:space="preserve">Территория </w:t>
        </w:r>
        <w:r w:rsidRPr="00491099">
          <w:rPr>
            <w:rFonts w:ascii="Times New Roman" w:eastAsia="Arial Unicode MS" w:hAnsi="Times New Roman"/>
            <w:bCs/>
            <w:noProof/>
            <w:sz w:val="20"/>
            <w:szCs w:val="20"/>
            <w:u w:val="single"/>
            <w:lang w:eastAsia="ru-RU"/>
          </w:rPr>
          <w:t>«</w:t>
        </w:r>
        <w:r w:rsidRPr="00491099">
          <w:rPr>
            <w:rFonts w:ascii="Times New Roman" w:eastAsia="SimSun" w:hAnsi="Times New Roman"/>
            <w:bCs/>
            <w:noProof/>
            <w:sz w:val="20"/>
            <w:szCs w:val="20"/>
            <w:u w:val="single"/>
            <w:lang w:eastAsia="zh-CN"/>
          </w:rPr>
          <w:t>Лесная</w:t>
        </w:r>
        <w:r w:rsidRPr="00491099">
          <w:rPr>
            <w:rFonts w:ascii="Times New Roman" w:eastAsia="Arial Unicode MS" w:hAnsi="Times New Roman"/>
            <w:bCs/>
            <w:noProof/>
            <w:sz w:val="20"/>
            <w:szCs w:val="20"/>
            <w:u w:val="single"/>
            <w:lang w:eastAsia="ru-RU"/>
          </w:rPr>
          <w:t>»</w:t>
        </w:r>
        <w:r w:rsidRPr="0049109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ab/>
        </w:r>
        <w:r w:rsidR="003A30B9">
          <w:rPr>
            <w:rFonts w:ascii="Times New Roman" w:eastAsia="Arial Unicode MS" w:hAnsi="Times New Roman"/>
            <w:bCs/>
            <w:noProof/>
            <w:webHidden/>
            <w:sz w:val="20"/>
            <w:szCs w:val="20"/>
            <w:lang w:eastAsia="ru-RU"/>
          </w:rPr>
          <w:t>42</w:t>
        </w:r>
      </w:hyperlink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fldChar w:fldCharType="end"/>
      </w:r>
    </w:p>
    <w:p w:rsidR="00491099" w:rsidRPr="00491099" w:rsidRDefault="00491099" w:rsidP="00491099">
      <w:pPr>
        <w:keepNext/>
        <w:keepLines/>
        <w:overflowPunct w:val="0"/>
        <w:autoSpaceDE w:val="0"/>
        <w:autoSpaceDN w:val="0"/>
        <w:adjustRightInd w:val="0"/>
        <w:spacing w:after="220" w:line="240" w:lineRule="auto"/>
        <w:ind w:firstLine="510"/>
        <w:jc w:val="both"/>
        <w:textAlignment w:val="baseline"/>
        <w:outlineLvl w:val="0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1" w:name="_Toc516667935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>Глава I. Порядок применения Правил землепользования и застройки и внесения в них изменений</w:t>
      </w:r>
      <w:bookmarkEnd w:id="1"/>
    </w:p>
    <w:p w:rsidR="00491099" w:rsidRPr="00491099" w:rsidRDefault="00491099" w:rsidP="00491099">
      <w:pPr>
        <w:keepNext/>
        <w:overflowPunct w:val="0"/>
        <w:autoSpaceDE w:val="0"/>
        <w:autoSpaceDN w:val="0"/>
        <w:adjustRightInd w:val="0"/>
        <w:spacing w:line="240" w:lineRule="auto"/>
        <w:ind w:firstLine="510"/>
        <w:jc w:val="both"/>
        <w:textAlignment w:val="baseline"/>
        <w:outlineLvl w:val="1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2" w:name="_Toc516667936"/>
      <w:bookmarkStart w:id="3" w:name="_Toc360041450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 xml:space="preserve">Раздел I. </w:t>
      </w:r>
      <w:bookmarkEnd w:id="2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Регулирование землепользования и застройки органами местного самоуправления</w:t>
      </w:r>
      <w:bookmarkStart w:id="4" w:name="_Toc360041451"/>
      <w:bookmarkEnd w:id="3"/>
    </w:p>
    <w:p w:rsidR="00491099" w:rsidRPr="00491099" w:rsidRDefault="00491099" w:rsidP="00491099">
      <w:pPr>
        <w:keepNext/>
        <w:overflowPunct w:val="0"/>
        <w:autoSpaceDE w:val="0"/>
        <w:autoSpaceDN w:val="0"/>
        <w:adjustRightInd w:val="0"/>
        <w:spacing w:line="240" w:lineRule="auto"/>
        <w:ind w:firstLine="510"/>
        <w:jc w:val="both"/>
        <w:outlineLvl w:val="2"/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</w:pPr>
      <w:bookmarkStart w:id="5" w:name="_Toc516667937"/>
      <w:r w:rsidRPr="00491099"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  <w:t xml:space="preserve">Часть I. </w:t>
      </w:r>
      <w:bookmarkEnd w:id="4"/>
      <w:bookmarkEnd w:id="5"/>
      <w:r w:rsidRPr="00491099">
        <w:rPr>
          <w:rFonts w:ascii="Times New Roman" w:eastAsia="Arial Unicode MS" w:hAnsi="Times New Roman"/>
          <w:sz w:val="20"/>
          <w:szCs w:val="20"/>
          <w:lang w:eastAsia="ru-RU"/>
        </w:rPr>
        <w:t>Общие положения о регулировании землепользования и застройки</w:t>
      </w:r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6" w:name="_Toc360041452"/>
      <w:bookmarkStart w:id="7" w:name="_Toc516667938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Статья 1. Методы регулирования землепользования и застройки</w:t>
      </w:r>
      <w:bookmarkEnd w:id="6"/>
      <w:bookmarkEnd w:id="7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Органы местного самоуправления муниципального образования осуществляют регулирование землепользования и застройки территории муниципального образования сельского поселения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(далее – Сельсовет) посредством утверждения, внесения изменений и дополнений в установленном порядке – в соответствии с нормативными техническими документами в части, не противоречащей Федеральному закону от 27.12.2002 № 184-ФЗ «О техническом регулировании» и Градостроительному кодексу Российской Федерации, а также обеспечения исполнения требований документа градостроительного зонирования Сельсовета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– Правил землепользования и застройки Сельсовета (далее – Правил) с учетом полномочий в области градостроительной деятельности.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8" w:name="_Toc360041453"/>
      <w:bookmarkStart w:id="9" w:name="_Toc516667939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атья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2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Внесение дополнений и изменений в градостроительную документацию и Правила</w:t>
      </w:r>
      <w:bookmarkEnd w:id="8"/>
      <w:bookmarkEnd w:id="9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Не допускается внесение дополнений и изменений в утвержденные Правила, ухудшающие комфортность среды жизнедеятельности правообладателей недвижимости и снижающих рыночную стоимость существующей недвижимости, в их числе: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1) увеличение плотности существующей и запланированной застройки, предусмотренной утвержденными градостроительной документацией и Правилами;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2) повышение этажности существующей и запланированной застройки, предусмотренной утвержденными градостроительной документацией и Правилами;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3) изменения функционального и градостроительного зонирования территории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Сельсовета</w:t>
      </w: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, предусмотренные Правилами, заключающиеся в сокращении существующих площадей или упразднения территорий функциональных или территориальных зон ландшафтов, лесов всех категорий, парковых, рекреационных, скверов, бульваров, а также любых иных мест существующего размещения многолетних зеленых насаждений;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4) размещение любых, не предусмотренных утвержденными градостроительной документацией и Правилами, предприятий любого класса вредности.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overflowPunct w:val="0"/>
        <w:autoSpaceDE w:val="0"/>
        <w:autoSpaceDN w:val="0"/>
        <w:adjustRightInd w:val="0"/>
        <w:spacing w:line="240" w:lineRule="auto"/>
        <w:ind w:firstLine="510"/>
        <w:jc w:val="both"/>
        <w:outlineLvl w:val="2"/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</w:pPr>
      <w:bookmarkStart w:id="10" w:name="_Toc360041454"/>
      <w:bookmarkStart w:id="11" w:name="_Toc516667940"/>
      <w:r w:rsidRPr="00491099"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  <w:t xml:space="preserve">Часть II </w:t>
      </w:r>
      <w:r w:rsidRPr="00491099">
        <w:rPr>
          <w:rFonts w:ascii="Times New Roman" w:eastAsia="Arial Unicode MS" w:hAnsi="Times New Roman"/>
          <w:bCs/>
          <w:iCs/>
          <w:sz w:val="20"/>
          <w:szCs w:val="20"/>
          <w:lang w:eastAsia="ru-RU"/>
        </w:rPr>
        <w:t>Правила землепользования и застройки</w:t>
      </w:r>
      <w:bookmarkEnd w:id="10"/>
      <w:bookmarkEnd w:id="11"/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2" w:name="_Toc360041455"/>
      <w:bookmarkStart w:id="13" w:name="_Toc101943615"/>
      <w:bookmarkStart w:id="14" w:name="_Toc516667941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атья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3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Правовые основания введения Правил</w:t>
      </w:r>
      <w:bookmarkEnd w:id="12"/>
      <w:bookmarkEnd w:id="13"/>
      <w:bookmarkEnd w:id="14"/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Настоящие Правила разработаны 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«</w:t>
      </w: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Закон Красноярского края от 25.02.2005 № 13-3104 «Об установлении границ и наделении соответствующим статусом муниципального образования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Богучанский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 район и находящихся в его границах иных муниципальных образований» и иными законами и нормативными правовыми актами Российской Федерации, Красноярского края, нормативными правовыми актами органов местного самоуправления Сельсовета, а также в соответствии с утвержденной градостроительной документацией, определяющей основные направления развития Сельсовет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а</w:t>
      </w: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 – его Генпланом.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5" w:name="_Toc360041456"/>
      <w:bookmarkStart w:id="16" w:name="_Toc516667942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lastRenderedPageBreak/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4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Основные понятия и определения</w:t>
      </w:r>
      <w:bookmarkEnd w:id="15"/>
      <w:bookmarkEnd w:id="16"/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Основные понятия, используемые в настоящих Правилах: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блокированный жилой дом - жилой дом с количеством этажей не более чем три,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соседними блоками, расположен на отдельном земельном участке и имеет выход на территорию общего пользования.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документации, подготовленной для строительства жилых домов блокированной застройки;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боковая граница земельного участка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граница, разделяющая два соседних земельных участка;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высота строения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глубина земельного участка </w:t>
      </w:r>
      <w:r w:rsidRPr="00491099">
        <w:rPr>
          <w:rFonts w:ascii="Times New Roman" w:eastAsia="Times New Roman" w:hAnsi="Times New Roman"/>
          <w:sz w:val="20"/>
          <w:szCs w:val="20"/>
        </w:rPr>
        <w:t>- расстояние от лицевой до задней границы земельного участка;</w:t>
      </w:r>
      <w:proofErr w:type="gramEnd"/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градостроительная документация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– документы территориального планирования (Генплан), документация по планировке территории Сельсовета (проекты планировки, проекты межевания), разрабатываемые на основании заданий на их разработку и в соответствии с градостроительными, экологическими и иными техническими регламентами; 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градостроительное зонирование </w:t>
      </w:r>
      <w:r w:rsidRPr="00491099">
        <w:rPr>
          <w:rFonts w:ascii="Times New Roman" w:eastAsia="Times New Roman" w:hAnsi="Times New Roman"/>
          <w:sz w:val="20"/>
          <w:szCs w:val="20"/>
        </w:rPr>
        <w:t>– зонирование территории Сельсовета в целях определения территориальных зон и установления градостроительных регламентов;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bCs/>
          <w:sz w:val="20"/>
          <w:szCs w:val="20"/>
        </w:rPr>
        <w:t>градостроительный регламент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– устанавливаемые в границах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а также ограничения использования земельных участков и объектов капитального строительства; </w:t>
      </w:r>
      <w:proofErr w:type="gramEnd"/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двор </w:t>
      </w:r>
      <w:r w:rsidRPr="00491099">
        <w:rPr>
          <w:rFonts w:ascii="Times New Roman" w:eastAsia="Times New Roman" w:hAnsi="Times New Roman"/>
          <w:sz w:val="20"/>
          <w:szCs w:val="20"/>
        </w:rPr>
        <w:t>- незастроенные части земельного участка, расположенные между стенами зданий и границами земельного участка;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дом жилой индивидуальный – жилой дом, предназначенный для проживания одной семьи;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дом жилой усадебной застройки – одноквартирный отдельно стоящий индивидуальный жилой дом с приусадебным земельным участком; 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 xml:space="preserve">дома жилые блокированной застройки – одноквартирные рядом стоящие и смыкающиеся в единый блок с общими внутренними стенами жилые дома с прилегающими к их задним и (или) передним фасадам земельными участками; </w:t>
      </w:r>
      <w:proofErr w:type="gramEnd"/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дома малой этажности </w:t>
      </w:r>
      <w:r w:rsidRPr="00491099">
        <w:rPr>
          <w:rFonts w:ascii="Times New Roman" w:eastAsia="Times New Roman" w:hAnsi="Times New Roman"/>
          <w:sz w:val="20"/>
          <w:szCs w:val="20"/>
        </w:rPr>
        <w:t>- здания высотой до 3 этажей включительно;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задняя граница земельного участка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граница, противоположная лицевой границе земельного участка;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здание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сооружение с крышей и ограждающими конструкциями, предназначенное для создания ограниченного пространства в целях проживания, различных видов деятельности, хранения материалов и иных предметов;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земельный участок </w:t>
      </w:r>
      <w:r w:rsidRPr="00491099">
        <w:rPr>
          <w:rFonts w:ascii="Times New Roman" w:eastAsia="Times New Roman" w:hAnsi="Times New Roman"/>
          <w:sz w:val="20"/>
          <w:szCs w:val="20"/>
        </w:rPr>
        <w:t>– часть поверхности земли (в том числе поверхностный почвенный слой), границы которого описаны и удостоверены в установленном порядке;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изменение объектов недвижимости 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- изменение вида использования и (или) предельных параметров разрешенного строительства объектов недвижимости в пределах, установленных градостроительными регламентами соответствующих территориальных зон; 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квартира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помещение для проживания одной семьи в жилом доме (уточнить в ГК жилищный);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коэффициент застройки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–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(разрешенная площадь застройки земельного участка определяется умножением площади земельного участка на коэффициент застройки);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коэффициент интенсивности использования территории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–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(разрешенная общая суммарная площадь помещений определяется умножением площади земельного участка на коэффициент интенсивности использования территории);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коэффициент свободных территорий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минимально допустимая величина отношения площади незастроенной территории земельного участка к площади всего земельного участка;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lastRenderedPageBreak/>
        <w:t>линии регулирования застройки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линия, ограничивающая размещение зданий на земельном участке;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лицевая граница земельного участка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граница земельного участка, примыкающая к улице;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минимальная площадь земельного участка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наименьшая площадь земельного участка, установленная градостроительным регламентом для определенной территориальной зоны;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максимальный процент застройки в границах земельного участка - отношение суммарной площади земельного участка, которая может быть застроена, ко всей площади земельного участка;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объекты недвижимости </w:t>
      </w:r>
      <w:r w:rsidRPr="00491099">
        <w:rPr>
          <w:rFonts w:ascii="Times New Roman" w:eastAsia="Times New Roman" w:hAnsi="Times New Roman"/>
          <w:sz w:val="20"/>
          <w:szCs w:val="20"/>
        </w:rPr>
        <w:t>- объекты,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отступ здания </w:t>
      </w:r>
      <w:r w:rsidRPr="00491099">
        <w:rPr>
          <w:rFonts w:ascii="Times New Roman" w:eastAsia="Times New Roman" w:hAnsi="Times New Roman"/>
          <w:sz w:val="20"/>
          <w:szCs w:val="20"/>
        </w:rPr>
        <w:t>– расстояние между границей земельного участка и фасадом здания;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параметры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количественные характеристики объектов недвижимости;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491099">
        <w:rPr>
          <w:rFonts w:ascii="Times New Roman" w:eastAsia="Times New Roman" w:hAnsi="Times New Roman"/>
          <w:bCs/>
          <w:sz w:val="20"/>
          <w:szCs w:val="20"/>
        </w:rPr>
        <w:t>полустационарные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архитектурные формы 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–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сборно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–разборные конструкции, временно устанавливаемые на территории населенного пункта физическими и юридическими лицами с их последующим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демонтажом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и эвакуацией в установленном органами местного самоуправления порядке; </w:t>
      </w:r>
      <w:proofErr w:type="gramEnd"/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проектная документация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графические и текстовые материалы, определяющие объемно - планировочные, конструктивные и технические решения для строительства, реконструкции и капитального ремонта объектов недвижимости; 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разрешенные виды использования объектов недвижимости (далее - разрешенное использование)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– рекомендуемые и включенные в градостроительный регламент определенной территориальной зоны виды использования объектов недвижимости;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сервитуты публичные – право ограниченного пользования чужими земельными участками, устанавливаемые законом или иным нормативным правовым актом Российской Федерации, нормативным правовым актом Красноярского края,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 с учетом результатов общественных слушаний;</w:t>
      </w:r>
      <w:proofErr w:type="gramEnd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сервитуты частные – право ограниченного пользования чужими земельными участками, устанавливаемые по соглашению между их собственниками;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территориальная зона </w:t>
      </w:r>
      <w:r w:rsidRPr="00491099">
        <w:rPr>
          <w:rFonts w:ascii="Times New Roman" w:eastAsia="Times New Roman" w:hAnsi="Times New Roman"/>
          <w:sz w:val="20"/>
          <w:szCs w:val="20"/>
        </w:rPr>
        <w:t>- территория, для которой устанавливаются градостроительные регламенты;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территориальная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</w:rPr>
        <w:t>подзона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– часть территориальной зоны с иными, чем в самой территориальной зоне предельными (минимальными и (или) максимальными) размерами земельных участков и предельными параметрами разрешенного строительства;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условно разрешенные виды использования объектов недвижимости (далее – условно разрешенное использование) </w:t>
      </w:r>
      <w:r w:rsidRPr="00491099">
        <w:rPr>
          <w:rFonts w:ascii="Times New Roman" w:eastAsia="Times New Roman" w:hAnsi="Times New Roman"/>
          <w:sz w:val="20"/>
          <w:szCs w:val="20"/>
        </w:rPr>
        <w:t>–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недвижимости;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ширина земельного участка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- расстояние между боковыми сторонами земельного участка, измеренное посередине между лицевой и задней границами участка.</w:t>
      </w:r>
    </w:p>
    <w:p w:rsidR="00491099" w:rsidRPr="00491099" w:rsidRDefault="00491099" w:rsidP="004910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7" w:name="_Toc360041457"/>
      <w:bookmarkStart w:id="18" w:name="_Toc516667943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5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Цели разработки и содержание Правил</w:t>
      </w:r>
      <w:bookmarkEnd w:id="17"/>
      <w:bookmarkEnd w:id="18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Настоящие Правила разработаны в целях: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1) создания условий для устойчивого развития территории Сельсовета, сохранения окружающей среды и объектов культурного наследия;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2) создания условий для планировки территории Сельсовета;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Правила включают в себя: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1) порядок применения и внесения изменений в Правила;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2) градостроительные регламенты;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3) карту градостроительного зонирования;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3. Порядок применения Правил и внесения в них изменений включает в себя положения: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4F81BD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1) о регулировании землепользования и застройки органами местного самоуправления;</w:t>
      </w:r>
      <w:r w:rsidRPr="00491099">
        <w:rPr>
          <w:rFonts w:ascii="Times New Roman" w:eastAsia="Times New Roman" w:hAnsi="Times New Roman"/>
          <w:color w:val="4F81BD"/>
          <w:sz w:val="20"/>
          <w:szCs w:val="20"/>
          <w:lang w:eastAsia="ru-RU"/>
        </w:rPr>
        <w:t xml:space="preserve">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4F81BD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3) о подготовке документации по планировке территории органами местного самоуправления;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4) о проведении публичных слушаний по вопросам землепользования и застройки;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5) о внесении изменений в Правила;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6) о процедурах реализации Правил.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4. На карте градостроительного зонирования обозначаются границы территориальных зон. Границы территориальных зон соответствуют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 применительно к одному земельному участку не устанавливаются.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5.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1) виды разрешенного использования земельных участков и объектов капитального строительства;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9" w:name="_Toc360041458"/>
      <w:bookmarkStart w:id="20" w:name="_Toc516667944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6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Порядок подготовки проекта Правил</w:t>
      </w:r>
      <w:bookmarkEnd w:id="19"/>
      <w:bookmarkEnd w:id="20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Подготовка проекта Правил осуществляется для всей территории Сельсовета с возможностью последующего внесения в Правила изменений.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Подготовка проекта Правил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3. Решение о подготовке проекта Правил принимается Главой района (далее – Главой) в соответствии с полномочиями в области градостроительной деятельности, с установлением этапов градостроительного зонирования для всей территории Сельсовета, порядка и сроков проведения работ по подготовке Правил, иных положений, касающихся организации указанных работ.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4. Одновременно с принятием решения о подготовке проекта Правил Главой утверждаются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состав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порядок деятельности комиссии по подготовке проекта Правил (далее - Комиссии).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5. Глава не позднее, чем по истечении десяти дней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 даты принятия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решения о подготовке проекта Правил,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Сообщение о принятии такого решения размещается на официальном сайте Района в сети «Интернет», а также может быть распространено по радио и телевидению.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6. В указанном в части 5 настоящей статьи сообщении о принятии решения о подготовке проекта Правил содержатся: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1) состав и порядок деятельности Комиссии;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2) последовательность градостроительного зонирования применительно к территориям Сельсовета;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3) порядок и сроки проведения работ по подготовке проекта Правил;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4) порядок направления в Комиссию предложений заинтересованных лиц по подготовке проекта Правил;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5) по мере необходимости иная информация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7. По результатам подготовки проекта Правил с учётом замечаний и предложений Комиссия направляет проект Правил Главе.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8. Глава при получении проекта Правил принимает решение о проведении публичных слушаний по такому проекту в срок не позднее десяти дней со дня получения такого проекта.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9. После завершения публичных слушаний по проекту Правил, Комиссия с учетом результатов таких публичных слушаний обеспечивает внесение изменений в проект Правил и представляет указанный проект Главе.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10.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Глава в течение десяти дней после представления ему проекта Правил и указанных в части 10 настоящей статьи обязательных приложений должен принять решение о направлении вышеуказанного проекта в Представительный орган местного самоуправления (далее – Совет) для утверждения или об отклонении проекта Правил и о направлении его на доработку с указанием даты его повторного представления.</w:t>
      </w:r>
      <w:proofErr w:type="gramEnd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11. Состав и порядок деятельности Комиссии устанавливаются Градостроительным Кодексом Российской Федерации, законами Красноярского края, настоящими Правилами и могут детализироваться и уточняться актами, утверждаемыми Главой.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21" w:name="_Toc360041459"/>
      <w:bookmarkStart w:id="22" w:name="_Toc516667945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7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Сфера действия Правил</w:t>
      </w:r>
      <w:bookmarkEnd w:id="21"/>
      <w:bookmarkEnd w:id="22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1. Правила обязательны для исполнения всеми органами государственной власти и органами местного самоуправления Сельсовета, Района, должностными, физическими и юридическими лицами в сфере градостроительной деятельности на территории Сельсовета.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2. Правила регламентируют следующие аспекты градостроительной деятельности вышеуказанных субъектов: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градостроительное зонирование территорий и установление требований в форме разрешений или ограничений по видам использования недвижимости и предельным параметрам ее разрешенного строительства;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установление границ новых и изменение границ существующих земельных участков;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изменение видов использования земельных участков, зданий и сооружений;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изменение предельных параметров разрешенного строительства;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3. Правила применяются в соответствии с требованиями действующего законодательства в области охраны природы, а также обеспечения безопасности, жизни и здоровья граждан.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4.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 Сельсовета. Изменения границ и градостроительных регламентов территориальных зон Сельсовета производятся в порядке, установленном Правилами.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23" w:name="_Toc360041460"/>
      <w:bookmarkStart w:id="24" w:name="_Toc516667946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8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Порядок утверждения Правил</w:t>
      </w:r>
      <w:bookmarkEnd w:id="23"/>
      <w:bookmarkEnd w:id="24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tabs>
          <w:tab w:val="left" w:pos="900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1.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>Правила утверждаются Советом (представительным органом местного самоуправления).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2. Совет по результатам рассмотрения проекта Правил и обязательных приложений к нему может утвердить Правила или направить проект Правил Главе на доработку в соответствии с результатами публичных слушаний по указанному проекту.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3. Проект Правил подлежит опубликованию в порядке, установленном для официального опубликования муниципальных правовых актов, иной официальной информации, и может размещаться на официальном сайте муниципального образования в сети «Интернет».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4. Физические и юридические лица вправе оспорить решение об утверждении Правил в судебном порядке.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5. Органы государственной власти Российской Федерации,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Федерации, а также схемам территориального планирования Российской Федерации, Схеме территориального планирования Красноярского края, утвержденным до утверждения Правил.</w:t>
      </w:r>
    </w:p>
    <w:p w:rsidR="00491099" w:rsidRPr="00491099" w:rsidRDefault="00491099" w:rsidP="004910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overflowPunct w:val="0"/>
        <w:autoSpaceDE w:val="0"/>
        <w:autoSpaceDN w:val="0"/>
        <w:adjustRightInd w:val="0"/>
        <w:spacing w:line="240" w:lineRule="auto"/>
        <w:ind w:firstLine="510"/>
        <w:jc w:val="both"/>
        <w:outlineLvl w:val="2"/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</w:pPr>
      <w:bookmarkStart w:id="25" w:name="_Toc360041461"/>
      <w:bookmarkStart w:id="26" w:name="_Toc516667947"/>
      <w:r w:rsidRPr="00491099"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  <w:t xml:space="preserve">Часть III. </w:t>
      </w:r>
      <w:r w:rsidRPr="00491099">
        <w:rPr>
          <w:rFonts w:ascii="Times New Roman" w:eastAsia="Arial Unicode MS" w:hAnsi="Times New Roman"/>
          <w:bCs/>
          <w:iCs/>
          <w:smallCaps/>
          <w:sz w:val="20"/>
          <w:szCs w:val="20"/>
          <w:lang w:eastAsia="ru-RU"/>
        </w:rPr>
        <w:t>Градостроительное зонирование</w:t>
      </w:r>
      <w:bookmarkEnd w:id="25"/>
      <w:bookmarkEnd w:id="26"/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27" w:name="_Toc360041462"/>
      <w:bookmarkStart w:id="28" w:name="_Toc516667948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атья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9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Понятие градостроительного зонирования</w:t>
      </w:r>
      <w:bookmarkEnd w:id="27"/>
      <w:bookmarkEnd w:id="28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ab/>
      </w:r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1. Градостроительное зонирование Сельсовета – зонирование его территории в целях определения территориальных зон и установления для них градостроительных регламентов.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2. Градостроительное зонирование Сельсовета предполагает подразделение видов использования недвижимости на основные виды разрешенного использования, условно разрешенные виды разрешенного использования, вспомогательные виды разрешенного использования. 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3. Правовой режим, установленный для каждой территориальной зоны градостроительным регламентом в части видов использования недвижимости, применяется в равной мере ко всем расположенным в ее границах объектам недвижимости.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4. Градостроительное зонирование территории Сельсовета направлено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на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lastRenderedPageBreak/>
        <w:t>- установление правовых гарантий для владельцев недвижимости по ее использованию и строительному изменению;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повышение эффективности использования земельных участков, в том числе, путем создания условий для привлечения инвестиций в строительство и обустройство территории;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защиту экономических интересов граждан и юридических лиц от негативных последствий решений органов государственной власти и местного самоуправления;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повышение инвестиционной привлекательности Сельсовета для инвестиций в капитальное строительство.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5. Деление территории Сельсовета на территориальные зоны отражается в </w:t>
      </w:r>
      <w:r w:rsidRPr="00491099">
        <w:rPr>
          <w:rFonts w:ascii="Times New Roman" w:eastAsia="Times New Roman" w:hAnsi="Times New Roman"/>
          <w:sz w:val="20"/>
          <w:szCs w:val="20"/>
        </w:rPr>
        <w:t>Карте градостроительного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зонирования его территории. </w:t>
      </w:r>
    </w:p>
    <w:p w:rsidR="00491099" w:rsidRPr="00491099" w:rsidRDefault="00491099" w:rsidP="004910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29" w:name="_Toc360041463"/>
      <w:bookmarkStart w:id="30" w:name="_Toc516667949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10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Комиссия по землепользованию и застройке.</w:t>
      </w:r>
      <w:bookmarkEnd w:id="29"/>
      <w:bookmarkEnd w:id="30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Комиссия по землепользованию и застройке является постоянно действующим, консультативным, коллегиальным совещательным органом при Главе, формируется для реализации настоящих Правил.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Комиссия формируется на основании решения Главы и осуществляет свою деятельность в соответствии с настоящими Правилами, Положением о Комиссии, иными актами, утверждаемыми Главой, а также в соответствии с утвержденным Комиссией регламентом деятельности.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Комиссия реализует следующие полномочия: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обеспечивает рассмотрение проектов предложений по внесению изменений в настоящие Правила, подготавливаемых по инициативе органов местного самоуправления, на этапе, предшествующем проведению публичных слушаний;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подготавливает Главе заключения по результатам публичных слушаний, предложения по досудебному урегулированию споров в связи с обращениями физических и юридических лиц по поводу постановлений администрации, касающихся землепользования и застройки;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организует подготовку проектов нормативных правовых актов, иных документов, связанных с реализацией и применением настоящих Правил;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осуществляет направление сообщений о проведении публичных слушаний лицам, определенным статьями 39, 40 Градостроительного кодекса Российской Федерации;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осуществляет иные полномочия, возложенные на нее Положением о Комиссии.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3. Персональный состав Комиссии утверждается решением Главы.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Общая численность Комиссии определяется Положением о Комиссии, но не может быть более 21 человека.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4. Решения Комиссии принимаются простым большинством голосов при наличии кворума - не менее двух третей от общего числа членов Комиссии. При равенстве голосов голос председателя Комиссии является определяющим.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5. Решения Комиссии вступают в силу с момента подписания протокола и являются основанием для осуществления соответствующих действий администрацией и Главой.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Протоколы всех заседаний и копии материалов хранятся в архиве администрации.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Информация о работе Комиссии является открытой для всех заинтересованных лиц.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31" w:name="_Toc360041464"/>
      <w:bookmarkStart w:id="32" w:name="_Toc516667950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 xml:space="preserve">Раздел II </w:t>
      </w:r>
      <w:r w:rsidRPr="00491099">
        <w:rPr>
          <w:rFonts w:ascii="Times New Roman" w:eastAsia="Times New Roman" w:hAnsi="Times New Roman"/>
          <w:bCs/>
          <w:iCs/>
          <w:smallCaps/>
          <w:sz w:val="20"/>
          <w:szCs w:val="20"/>
          <w:lang/>
        </w:rPr>
        <w:t>Положение о внесении изменений в Правила</w:t>
      </w:r>
      <w:bookmarkEnd w:id="31"/>
      <w:bookmarkEnd w:id="32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33" w:name="_Toc360041465"/>
      <w:bookmarkStart w:id="34" w:name="_Toc516667951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атья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11. Порядок внесения изменений в Правила</w:t>
      </w:r>
      <w:bookmarkEnd w:id="33"/>
      <w:bookmarkEnd w:id="34"/>
    </w:p>
    <w:p w:rsidR="00491099" w:rsidRPr="00491099" w:rsidRDefault="00491099" w:rsidP="00491099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ab/>
        <w:t>Внесение изменений в Правила осуществляется в порядке, предусмотренном статьями 2, 6 и 8 настоящих Правил.</w:t>
      </w:r>
    </w:p>
    <w:p w:rsidR="00491099" w:rsidRPr="00491099" w:rsidRDefault="00491099" w:rsidP="00491099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ab/>
        <w:t>Основаниями для рассмотрения Главой вопроса о внесении изменений в Правила являются: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поступление предложений об изменении границ территориальных зон, изменении градостроительных регламентов.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Предложения о внесении изменений в Правила в Комиссию направляются: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органами исполнительной власти Красноярского края в случаях, если Правила могут воспрепятствовать функционированию, размещению объектов капитального строительства краевого значения;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4) органами местного самоуправления в случаях, если необходимо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совершенствовать порядок регулирования землепользования и застройки на его территориях;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5) физическими или юридическими лицами в инициативном порядке в случаях, если в результате применения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Правил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4.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5. Глава сельсовета с учетом рекомендаций, содержащихся в заключени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Комиссии, в течение тридцати дней принимает решение о подготовке Проекта внесения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Не допускается внесение дополнений и изменений в утвержденные Правила, ухудшающих комфортность среды жизнедеятельности правообладателей недвижимости и снижающих рыночную стоимость этой недвижимости, в их числе: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1) увеличение плотности существующей и запланированной застройки, предусмотренной утвержденными Правилами;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2) повышение этажности существующей и запланированной застройки, предусмотренной утвержденными Правилами;</w:t>
      </w:r>
      <w:proofErr w:type="gramEnd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3) изменения территориального зонирования территории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Сельсовета</w:t>
      </w: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, предусмотренного Правилами, заключающиеся в сокращении площадей или упразднения территориальных зон ландшафтов, лесов всех категорий, парковых, рекреационных, скверов, бульваров, а также любых иных мест существующего или планируемого размещения многолетних зеленых насаждений;</w:t>
      </w:r>
      <w:proofErr w:type="gramEnd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4) размещение любых, не предусмотренных утвержденными Правилами, предприятий любого класса вредности.</w:t>
      </w:r>
      <w:bookmarkStart w:id="35" w:name="_Toc360041466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overflowPunct w:val="0"/>
        <w:autoSpaceDE w:val="0"/>
        <w:autoSpaceDN w:val="0"/>
        <w:adjustRightInd w:val="0"/>
        <w:spacing w:line="240" w:lineRule="auto"/>
        <w:ind w:firstLine="510"/>
        <w:jc w:val="both"/>
        <w:textAlignment w:val="baseline"/>
        <w:outlineLvl w:val="1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36" w:name="_Toc516667952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 xml:space="preserve">Раздел III </w:t>
      </w:r>
      <w:r w:rsidRPr="00491099">
        <w:rPr>
          <w:rFonts w:ascii="Times New Roman" w:eastAsia="Times New Roman" w:hAnsi="Times New Roman"/>
          <w:bCs/>
          <w:iCs/>
          <w:smallCaps/>
          <w:sz w:val="20"/>
          <w:szCs w:val="20"/>
          <w:lang/>
        </w:rPr>
        <w:t>Положение об изменении видов использования объектов недвижимости физическими и юридическими лицами</w:t>
      </w:r>
      <w:bookmarkStart w:id="37" w:name="_Toc360041467"/>
      <w:bookmarkEnd w:id="35"/>
      <w:bookmarkEnd w:id="36"/>
    </w:p>
    <w:p w:rsidR="00491099" w:rsidRPr="00491099" w:rsidRDefault="00491099" w:rsidP="00491099">
      <w:pPr>
        <w:keepNext/>
        <w:overflowPunct w:val="0"/>
        <w:autoSpaceDE w:val="0"/>
        <w:autoSpaceDN w:val="0"/>
        <w:adjustRightInd w:val="0"/>
        <w:spacing w:line="240" w:lineRule="auto"/>
        <w:ind w:firstLine="510"/>
        <w:jc w:val="both"/>
        <w:outlineLvl w:val="2"/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</w:pPr>
      <w:bookmarkStart w:id="38" w:name="_Toc516667953"/>
      <w:r w:rsidRPr="00491099"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  <w:t xml:space="preserve">Часть I </w:t>
      </w:r>
      <w:r w:rsidRPr="00491099">
        <w:rPr>
          <w:rFonts w:ascii="Times New Roman" w:eastAsia="Arial Unicode MS" w:hAnsi="Times New Roman"/>
          <w:bCs/>
          <w:iCs/>
          <w:smallCaps/>
          <w:sz w:val="20"/>
          <w:szCs w:val="20"/>
          <w:lang w:eastAsia="ru-RU"/>
        </w:rPr>
        <w:t>Общие положения</w:t>
      </w:r>
      <w:bookmarkStart w:id="39" w:name="_Toc360041468"/>
      <w:bookmarkEnd w:id="37"/>
      <w:bookmarkEnd w:id="38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40" w:name="_Toc516667954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12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Порядок изменения видов использования объектов недвижимости физическими и юридическими лицами</w:t>
      </w:r>
      <w:bookmarkEnd w:id="39"/>
      <w:bookmarkEnd w:id="40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>1. 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органами, выдающими разрешение на строительство.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зональных согласований.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overflowPunct w:val="0"/>
        <w:autoSpaceDE w:val="0"/>
        <w:autoSpaceDN w:val="0"/>
        <w:adjustRightInd w:val="0"/>
        <w:spacing w:line="240" w:lineRule="auto"/>
        <w:ind w:firstLine="510"/>
        <w:jc w:val="both"/>
        <w:outlineLvl w:val="2"/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</w:pPr>
      <w:bookmarkStart w:id="41" w:name="_Toc360041469"/>
      <w:bookmarkStart w:id="42" w:name="_Toc516667955"/>
      <w:r w:rsidRPr="00491099"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  <w:t>Часть II. Зональные согласования</w:t>
      </w:r>
      <w:bookmarkEnd w:id="41"/>
      <w:bookmarkEnd w:id="42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43" w:name="_Toc360041470"/>
      <w:bookmarkStart w:id="44" w:name="_Toc516667956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13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Понятие и виды зонального согласования</w:t>
      </w:r>
      <w:bookmarkEnd w:id="43"/>
      <w:bookmarkEnd w:id="44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1. Зональное согласование – это выдача официального разрешения владельцу недвижимости на условно разрешенный вид ее использования и/или на отклонение от предельных параметров разрешенного строительства, реконструкции, содержащихся в градостроительных регламентах соответствующих территориальных зон.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2. В результате зонального согласования выдается документ установленной формы, дающий разрешение на условно разрешенный вид использования принадлежащей владельцу недвижимости и (или) на отклонение от предельных параметров разрешенного строительства.</w:t>
      </w:r>
    </w:p>
    <w:p w:rsidR="00491099" w:rsidRPr="00491099" w:rsidRDefault="00491099" w:rsidP="00491099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3.</w:t>
      </w:r>
      <w:r w:rsidRPr="00491099">
        <w:rPr>
          <w:rFonts w:ascii="Times New Roman" w:eastAsia="Times New Roman" w:hAnsi="Times New Roman"/>
          <w:sz w:val="20"/>
          <w:szCs w:val="20"/>
        </w:rPr>
        <w:tab/>
        <w:t>Получение зонального согласования является необходимым для осуществления любых изменений объектов недвижимости, за исключением изменений видов использования недвижимости в рамках разрешенных видов ее использования.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lastRenderedPageBreak/>
        <w:t xml:space="preserve"> 4. Зональное согласование не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заменяет разрешения на строительство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>, выдаваемого в соответствии с действующим законодательством.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5. Зональное согласование осуществляется до получения разрешения на строительство.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6. Зональное согласование подразделяется на следующие виды: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зональное согласование условно разрешенного вида использования недвижимости – это выдача владельцу недвижимости официального разрешения в виде зонального свидетельства, разрешающего условно разрешенный вид ее использования;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7. Заявление на получение зонального согласования (на изменение разрешенного использования земельного участка) должно содержать: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схему застройки земельного участка с указанием мест расположения существующих и планируемых построек, открытых пространств, мест парковки автомобилей;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- сведения о предполагаемых видах использования недвижимости, общей площади (объеме), количестве этажей, высоте, подключении к централизованным сетям инженерно - технического обеспечения, или об организации автономных систем обеспечения.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45" w:name="_Toc360041471"/>
      <w:bookmarkStart w:id="46" w:name="_Toc516667957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14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Порядок предоставления зонального согласования условно разрешенного вида использования недвижимости</w:t>
      </w:r>
      <w:bookmarkEnd w:id="45"/>
      <w:bookmarkEnd w:id="46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1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 Вопрос о зональном согласовании подлежит обсуждению на публичных слушаниях. Порядок организации и проведения публичных слушаний определяется Правилами, Уставом Сельсовета и положением о проведении публичных слушаний по вопросам градостроительной деятельности на территории муниципального образования.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2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зонального согласования или об отказе в предоставлении такого согласования с указанием причин принятого решения и направляет их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заявителю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3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 Расходы, связанные с организацией и проведением публичных слушаний по вопросу предоставления зонального согласования, несет физическое или юридическое лицо, заинтересованное в получении такого согласования.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4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 В случае, если условно разрешенный вид использования недвижимости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зонального согласования, решение о предоставлении такого зонального согласования такому лицу принимается без проведения публичных слушаний.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5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47" w:name="_Toc360041472"/>
      <w:bookmarkStart w:id="48" w:name="_Toc516667958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15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Порядок предоставления зонального согласования отклонений от предельных параметров разрешенного строительства, реконструкции объектов недвижимости</w:t>
      </w:r>
      <w:bookmarkEnd w:id="47"/>
      <w:bookmarkEnd w:id="48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застройки, вправе обратиться за зональным согласованием отклонений от предельных параметров разрешенного строительства, реконструкции объектов недвижимости.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>2. Отклонения от предельных параметров разрешенного строительства, реконструкции объектов капитального строительства согласовываются для отдельного объекта недвижимости при соблюдении требований технических регламентов.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3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 Вопрос о предоставлении зонального согласования отклонений от предельных параметров разрешенного строительства, реконструкции объектов недвижимости подлежит обсуждению на публичных слушаниях, проводимых в порядке, определенном Правилами и Уставом муниципального образования и положением о проведении публичных слушаний по вопросам градостроительной деятельности.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Расходы, связанные с организацией и проведением публичных слушаний по вопросу о предоставлении зонального согласования отклонений от предельных параметров разрешенного строительства, реконструкции объектов недвижимости, несет физическое или юридическое лицо, заинтересованное в предоставлении такого согласования.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4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. На основании заключения о результатах публичных слушаний по вопросу о предоставлении зонального согласования, отклонений от предельных параметров разрешенного строительства,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администрация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принимает решение о предоставлении зонального согласования отклонений от предельных параметров разрешенного строительства, реконструкции объектов недвижимости или об отказе в предоставлении такого согласования с указанием причин принятого решения.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lastRenderedPageBreak/>
        <w:t>5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 Физическое или юридическое лицо вправе оспорить в судебном порядке решение о предоставлении зонального согласования отклонений от предельных параметров разрешенного строительства, реконструкции объектов недвижимости или об отказе в предоставлении такого согласования.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49" w:name="_Toc360041473"/>
      <w:bookmarkStart w:id="50" w:name="_Toc516667959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 xml:space="preserve">Раздел IV </w:t>
      </w:r>
      <w:r w:rsidRPr="00491099">
        <w:rPr>
          <w:rFonts w:ascii="Times New Roman" w:eastAsia="Times New Roman" w:hAnsi="Times New Roman"/>
          <w:bCs/>
          <w:iCs/>
          <w:smallCaps/>
          <w:sz w:val="20"/>
          <w:szCs w:val="20"/>
          <w:lang/>
        </w:rPr>
        <w:t>Положение о проведении публичных слушаний по вопросам землепользования и застройки</w:t>
      </w:r>
      <w:bookmarkEnd w:id="49"/>
      <w:bookmarkEnd w:id="50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 xml:space="preserve"> </w:t>
      </w:r>
    </w:p>
    <w:p w:rsidR="00491099" w:rsidRPr="00491099" w:rsidRDefault="00491099" w:rsidP="00491099">
      <w:pPr>
        <w:keepNext/>
        <w:spacing w:after="0" w:line="240" w:lineRule="auto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51" w:name="_Toc360041474"/>
      <w:bookmarkStart w:id="52" w:name="_Toc516667960"/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16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Общие положения</w:t>
      </w:r>
      <w:bookmarkEnd w:id="51"/>
      <w:bookmarkEnd w:id="52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проекту Генплана, в том числе по внесению в него изменений, по Правилам и внесению в них изменений, проектам планировки территорий и проектам межевания земельных участков, предоставления разрешения на условно разрешенный вид использования недвижимости, предоставления согласования отклонений от</w:t>
      </w:r>
      <w:proofErr w:type="gramEnd"/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предельных параметров разрешенного строительства (далее - Публичные слушания), проводятся Комиссией с участием жителей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Сельсовета</w:t>
      </w: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обязательном порядке.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2. При проведении публичных слушаний в целях обеспечения всем заинтересованным лицам равных возможностей для участия в них, последние проводятся </w:t>
      </w: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нерабочее время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в избирательных округах по выборам в Совет, на территориях которых действуют обсуждаемые документы.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3. В публичных слушаниях имеют право участвовать совершеннолетние, постоянно проживающие на территории Сельсовета,</w:t>
      </w: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дееспособные граждане Российской 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4.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5. Участники публичных слушаний вправе представить в Комиссию свои предложения и замечания, касающиеся обсуждаемого вопроса, для включения их в протокол публичных слушаний.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6. По результатам публичных слушаний Комиссия готовит мотивированные заключения.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7. Заключения о результатах публичных слушаний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в сети «Интернет».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8.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ст.28 Градостроительного Кодекса.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53" w:name="_Toc360041475"/>
      <w:bookmarkStart w:id="54" w:name="_Toc516667961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атья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17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Публичные слушания по проекту Правил или по внесению в них изменений</w:t>
      </w:r>
      <w:bookmarkEnd w:id="53"/>
      <w:bookmarkEnd w:id="54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1. Публичные слушания по проекту Правил проводятся на территории </w:t>
      </w: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Сельсовета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</w:t>
      </w:r>
    </w:p>
    <w:p w:rsidR="00491099" w:rsidRPr="00491099" w:rsidRDefault="00491099" w:rsidP="00491099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2. При внесении изменений в Правила, публичные слушания по этим изменениям проводятся </w:t>
      </w:r>
      <w:r w:rsidRPr="00491099">
        <w:rPr>
          <w:rFonts w:ascii="Times New Roman" w:eastAsia="Times New Roman" w:hAnsi="Times New Roman"/>
          <w:sz w:val="20"/>
          <w:szCs w:val="20"/>
        </w:rPr>
        <w:t>с участием представителей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территори</w:t>
      </w:r>
      <w:r w:rsidRPr="00491099">
        <w:rPr>
          <w:rFonts w:ascii="Times New Roman" w:eastAsia="Times New Roman" w:hAnsi="Times New Roman"/>
          <w:sz w:val="20"/>
          <w:szCs w:val="20"/>
        </w:rPr>
        <w:t>й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, в отношении которых предлагается внесение изменений.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</w:rPr>
        <w:t>3. В случае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если внесение изменений в Правила связано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Администрация сельсовета направляет извещения о проведении публичных слушаний по проекту Правил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границах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зон с особыми условиями использования территорий. Указанные извещения направляются в срок не позднее, чем через пятнадцать дней со дня принятия Главой решения о проведении публичных слушаний по предложениям о внесении изменений в Правила.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Срок проведения публичных слушаний определяется в соответствии с установленным регламентом Сельсовета.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55" w:name="_Toc360041476"/>
      <w:bookmarkStart w:id="56" w:name="_Toc516667962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18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Публичные слушания по предоставлению разрешения на условно разрешенный вид использования земельного участка или объекта капитального строительства</w:t>
      </w:r>
      <w:bookmarkEnd w:id="55"/>
      <w:bookmarkEnd w:id="56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случае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условно разрешенный вид использования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Комиссия (сотрудник администрации)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строительства, для которого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3. Срок проведения упомянутых в этой статье публичных слушаний с момента оповещения жителей Сельсовета</w:t>
      </w: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о времени и месте их проведения до дня опубликования заключения о результатах публичных слушаний не</w:t>
      </w:r>
      <w:bookmarkStart w:id="57" w:name="_Toc101943620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более одного месяца.</w:t>
      </w:r>
      <w:bookmarkStart w:id="58" w:name="_Toc101943661"/>
      <w:bookmarkEnd w:id="57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59" w:name="_Toc360041477"/>
      <w:bookmarkStart w:id="60" w:name="_Toc516667963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атья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19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Публичные слушания по согласованию отклонений от предельных параметров разрешенного строительства</w:t>
      </w:r>
      <w:bookmarkEnd w:id="59"/>
      <w:bookmarkEnd w:id="60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 xml:space="preserve">1. Согласование отклонений от предельных параметров разрешенного строительства, реконструкции объектов капитального строительства подлежит обсуждению на публичных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слушаниях, проводимых в порядке, определенном настоящими Правилами, Уставом муниципального образования и положением о проведении публичных слушаний по вопросам градостроительной деятельности.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Расходы, связанные с организацией и проведением публичных</w:t>
      </w:r>
      <w:r w:rsidRPr="004910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строительства, Глава сельсовета, в течение семи дней, принимает решение о согласовании отклонения от предельных параметров разрешенного строительства, реконструкции объектов капитального строительства или об отказе в предоставлении такого согласования с указанием причин принятого решения.</w:t>
      </w:r>
      <w:proofErr w:type="gramEnd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3. Физическое или юридическое лицо вправе оспорить в судебном порядке вышеупомянутое решение.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mallCaps/>
          <w:sz w:val="20"/>
          <w:szCs w:val="20"/>
          <w:lang/>
        </w:rPr>
      </w:pPr>
      <w:bookmarkStart w:id="61" w:name="_Toc516667964"/>
      <w:bookmarkStart w:id="62" w:name="_Toc360041478"/>
      <w:r w:rsidRPr="00491099">
        <w:rPr>
          <w:rFonts w:ascii="Times New Roman" w:eastAsia="Times New Roman" w:hAnsi="Times New Roman"/>
          <w:bCs/>
          <w:iCs/>
          <w:smallCaps/>
          <w:sz w:val="20"/>
          <w:szCs w:val="20"/>
          <w:lang/>
        </w:rPr>
        <w:t>Раздел V Подготовка документации по планировке территории органами местного самоуправления</w:t>
      </w:r>
      <w:bookmarkEnd w:id="61"/>
      <w:r w:rsidRPr="00491099">
        <w:rPr>
          <w:rFonts w:ascii="Times New Roman" w:eastAsia="Times New Roman" w:hAnsi="Times New Roman"/>
          <w:bCs/>
          <w:iCs/>
          <w:smallCaps/>
          <w:sz w:val="20"/>
          <w:szCs w:val="20"/>
          <w:lang/>
        </w:rPr>
        <w:t xml:space="preserve">  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63" w:name="_Toc516667965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20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bookmarkEnd w:id="63"/>
      <w:r w:rsidRPr="00491099">
        <w:rPr>
          <w:rFonts w:ascii="Times New Roman" w:eastAsia="Arial Unicode MS" w:hAnsi="Times New Roman"/>
          <w:bCs/>
          <w:sz w:val="20"/>
          <w:szCs w:val="20"/>
          <w:lang w:eastAsia="ru-RU"/>
        </w:rPr>
        <w:t>Документация по планировке территории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1.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территории, 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размещения линейных объектов.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2.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 Российской Федерации.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3. При подготовке документации по планировке территории может осуществляться разработка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проектов планировки территории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,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проектов межевания территории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4. Состав и содержание документации по планировке территории определены статьями 42-4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3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Градостроительного кодекса Российской Федерации.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64" w:name="_Toc516667966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21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Порядок подготовки и утверждения документации по планировке территории</w:t>
      </w:r>
      <w:bookmarkEnd w:id="64"/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1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обязательному рассмотрению на публичных слушаниях.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2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. Порядок организации и проведения публичных слушаний по проекту планировки территории и проекту межевания территории определяется федеральным и региональным законодательством, Уставом,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lastRenderedPageBreak/>
        <w:t xml:space="preserve">нормативным правовым актом органов местного самоуправления с учетом положений статьи 46 Градостроительного кодекса Российской Федерации.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3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. На основании документации по планировке территории, утвержденной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Г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лавой, Совет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4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. Развитие застроенных территорий в границе поселения осуществляется в соответствии со статьей 46.1 Градостроительного кодекса Российской Федерации.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5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. Содержание и условия заключения договора о развитии застроенной территории установлены статьей 46.2 Градостроительного кодекса Российской Федерации.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6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 Порядок организации и проведения аукциона на право заключить договор о развитии застроенных территорий предусматривается статьей 46.3 Градостроительного кодекса Российской Федерации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/>
        </w:rPr>
      </w:pPr>
    </w:p>
    <w:p w:rsidR="00491099" w:rsidRPr="00491099" w:rsidRDefault="00491099" w:rsidP="00491099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65" w:name="_Toc516667967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>Раздел VI. Процедуры реализации Правил</w:t>
      </w:r>
      <w:bookmarkEnd w:id="62"/>
      <w:bookmarkEnd w:id="65"/>
    </w:p>
    <w:p w:rsidR="00491099" w:rsidRPr="00491099" w:rsidRDefault="00491099" w:rsidP="00491099">
      <w:pPr>
        <w:keepNext/>
        <w:overflowPunct w:val="0"/>
        <w:autoSpaceDE w:val="0"/>
        <w:autoSpaceDN w:val="0"/>
        <w:adjustRightInd w:val="0"/>
        <w:spacing w:line="240" w:lineRule="auto"/>
        <w:ind w:firstLine="510"/>
        <w:jc w:val="both"/>
        <w:outlineLvl w:val="2"/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</w:pPr>
      <w:bookmarkStart w:id="66" w:name="_Toc360041479"/>
      <w:bookmarkStart w:id="67" w:name="_Toc516667968"/>
      <w:r w:rsidRPr="00491099"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  <w:t xml:space="preserve">Часть I </w:t>
      </w:r>
      <w:r w:rsidRPr="00491099">
        <w:rPr>
          <w:rFonts w:ascii="Times New Roman" w:eastAsia="Arial Unicode MS" w:hAnsi="Times New Roman"/>
          <w:bCs/>
          <w:iCs/>
          <w:smallCaps/>
          <w:sz w:val="20"/>
          <w:szCs w:val="20"/>
          <w:lang w:eastAsia="ru-RU"/>
        </w:rPr>
        <w:t>Права использования и строительного изменения объектов недвижимости</w:t>
      </w:r>
      <w:bookmarkStart w:id="68" w:name="_Toc101943662"/>
      <w:bookmarkEnd w:id="58"/>
      <w:bookmarkEnd w:id="66"/>
      <w:bookmarkEnd w:id="67"/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69" w:name="_Toc360041480"/>
      <w:bookmarkStart w:id="70" w:name="_Toc516667969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22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Общие положения, распространяющиеся на ранее предоставленные права</w:t>
      </w:r>
      <w:bookmarkEnd w:id="68"/>
      <w:bookmarkEnd w:id="69"/>
      <w:bookmarkEnd w:id="70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1. Права, предоставленные до принятия Правил, остаются в силе. Права на строительные изменения объектов недвижимости, предоставленные в форме разрешения на строительство, остаются в силе при условии, что на день принятия Правил срок действия разрешения на строительство не истек.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2. Объекты недвижимости, существовавшие до вступления в силу Правил, являются не соответствующими Правилам в случаях, если эти объекты: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расположены в створе красных линий, установленных утвержденными проектами планировки для прокладки улиц, проездов, инженерно - технических коммуникаций;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имеют виды использования, не входящие в число разрешенных или условно разрешенных для соответствующих территориальных зон;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имеют предельные параметры разрешенного строительства меньше (площадь и линейные размеры земельных участков, отступы построек от границ участка) или больше (плотность застройки - высота или этажность построек, процент застройки, коэффициент использования участка), установленных Правилами для соответствующих территориальных зон.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71" w:name="_Toc360041481"/>
      <w:bookmarkStart w:id="72" w:name="_Toc101943663"/>
      <w:bookmarkStart w:id="73" w:name="_Toc516667970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23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Использование и изменение объектов недвижимости, не соответствующих Правилам</w:t>
      </w:r>
      <w:bookmarkEnd w:id="71"/>
      <w:bookmarkEnd w:id="72"/>
      <w:bookmarkEnd w:id="73"/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1. Все изменения объектов, несоответствующих Правилам, включая изменения видов их использования и предельных параметров разрешенного строительства, могут производиться только в направлении приведения их в соответствие с Правилами.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2. Предельные параметры разрешенного строительства, реконструкции объектов недвижимости, виды использования которой не содержатся в списке разрешенных или условно разрешенных для соответствующей территориальной зоны, не могут быть изменены в сторону ухудшения комфортности градостроительной среды.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3. Объекты недвижимости, не соответствующие Правилам по предельным параметрам разрешенного строительства, поддерживаются, ремонтируются, реконструируются при условии, что эти действия не увеличивают степень несоответствия этих объектов Правилам и техническим регламентам.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overflowPunct w:val="0"/>
        <w:autoSpaceDE w:val="0"/>
        <w:autoSpaceDN w:val="0"/>
        <w:adjustRightInd w:val="0"/>
        <w:spacing w:line="240" w:lineRule="auto"/>
        <w:ind w:firstLine="510"/>
        <w:jc w:val="both"/>
        <w:outlineLvl w:val="2"/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</w:pPr>
      <w:bookmarkStart w:id="74" w:name="_Toc360041482"/>
      <w:bookmarkStart w:id="75" w:name="_Toc516667971"/>
      <w:r w:rsidRPr="00491099">
        <w:rPr>
          <w:rFonts w:ascii="Times New Roman" w:eastAsia="Arial Unicode MS" w:hAnsi="Times New Roman"/>
          <w:bCs/>
          <w:iCs/>
          <w:caps/>
          <w:sz w:val="20"/>
          <w:szCs w:val="20"/>
          <w:lang w:eastAsia="ru-RU"/>
        </w:rPr>
        <w:t xml:space="preserve">Часть II </w:t>
      </w:r>
      <w:r w:rsidRPr="00491099">
        <w:rPr>
          <w:rFonts w:ascii="Times New Roman" w:eastAsia="Arial Unicode MS" w:hAnsi="Times New Roman"/>
          <w:bCs/>
          <w:iCs/>
          <w:smallCaps/>
          <w:sz w:val="20"/>
          <w:szCs w:val="20"/>
          <w:lang w:eastAsia="ru-RU"/>
        </w:rPr>
        <w:t>Процедуры переходного периода по формированию земельных участков как единиц недвижимости</w:t>
      </w:r>
      <w:bookmarkEnd w:id="74"/>
      <w:bookmarkEnd w:id="75"/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76" w:name="_Toc360041483"/>
      <w:bookmarkStart w:id="77" w:name="_Toc516667972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атья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24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Применение процедур переходного периода</w:t>
      </w:r>
      <w:bookmarkEnd w:id="76"/>
      <w:bookmarkEnd w:id="77"/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Процедуры переходного периода, изложенные в настоящем разделе, применяются в случаях, когда для отдельных территориальных зон Сельсовета или их частей не завершены действия по формированию земельных участков как единиц недвижимости - не определены виды их использования, не установлены параметры разрешенного строительного изменения объектов недвижимости и не произведено разделение территории на земельные участки.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78" w:name="_Toc360041484"/>
      <w:bookmarkStart w:id="79" w:name="_Toc516667973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25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Назначение и содержание действий по формированию земельных участков как единиц недвижимости</w:t>
      </w:r>
      <w:bookmarkEnd w:id="78"/>
      <w:bookmarkEnd w:id="79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1. Действия по формированию земельных участков как единиц недвижимости включают установление: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разрешенных видов их использования;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lastRenderedPageBreak/>
        <w:t>- параметров разрешенного строительства;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границ земельных участков.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2. Указанные действия создают основания для введения в Сельсовете</w:t>
      </w:r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системы регулирования застройки на основе градостроительного зонирования его территории, при которой проектирование и строительство объектов недвижимости осуществляют лица, имеющие на нее прошедшие государственную регистрацию права.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3. Разрешенные виды использования земельных участков для различных территориальных зон Сельсовета устанавливаются Правилами.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4. На последующих этапах в переходный период формирования системы градостроительного зонирования Сельсовета разрабатываются списки предельных параметров разрешенного строительного изменения недвижимости для различных территориальных зон и устанавливаются границы земельных участков.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5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. Указанные параметры по мере их разработки включаются в Правила, согласно описанным в них процедурам.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6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. Границы земельных участков устанавливаются по инициативе органов местного самоуправления и на средства местного бюджета, а также по инициативе и на средства физических или юридических лиц.   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7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.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Границы земельных участков устанавливаются в соответствии с утвержденными проектами планировки частей территории населенных пунктов и проектами межевания земельных участков.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8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 Администрация муниципального образования принимает нормативные правовые акты, регламентирующие порядок формирования земельных участков как единиц недвижимости, посредством проектов планировки и проектов межевания территории Сельсовета.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1099" w:rsidRPr="00491099" w:rsidRDefault="00491099" w:rsidP="00491099">
      <w:pPr>
        <w:keepNext/>
        <w:keepLines/>
        <w:overflowPunct w:val="0"/>
        <w:autoSpaceDE w:val="0"/>
        <w:autoSpaceDN w:val="0"/>
        <w:adjustRightInd w:val="0"/>
        <w:spacing w:after="220" w:line="240" w:lineRule="auto"/>
        <w:ind w:firstLine="510"/>
        <w:jc w:val="both"/>
        <w:textAlignment w:val="baseline"/>
        <w:outlineLvl w:val="0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80" w:name="_Toc516667974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>Глава II Градостроительные регламенты</w:t>
      </w:r>
      <w:bookmarkEnd w:id="80"/>
    </w:p>
    <w:p w:rsidR="00491099" w:rsidRPr="00491099" w:rsidRDefault="00491099" w:rsidP="00491099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81" w:name="_Toc488329218"/>
      <w:bookmarkStart w:id="82" w:name="_Toc516667975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 xml:space="preserve">Раздел I </w:t>
      </w:r>
      <w:r w:rsidRPr="00491099">
        <w:rPr>
          <w:rFonts w:ascii="Times New Roman" w:eastAsia="Times New Roman" w:hAnsi="Times New Roman"/>
          <w:bCs/>
          <w:iCs/>
          <w:smallCaps/>
          <w:sz w:val="20"/>
          <w:szCs w:val="20"/>
          <w:lang/>
        </w:rPr>
        <w:t>Регламенты территориальных зон, выделенных в схеме территориального зонирования, их кодовые обозначения</w:t>
      </w:r>
      <w:bookmarkEnd w:id="81"/>
      <w:bookmarkEnd w:id="82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83" w:name="_Toc516667976"/>
      <w:bookmarkStart w:id="84" w:name="_Toc288209554"/>
      <w:bookmarkStart w:id="85" w:name="_Toc488329219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26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малоэтажной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жилой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застройки 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Ж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1)</w:t>
      </w:r>
      <w:bookmarkEnd w:id="83"/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84"/>
        <w:gridCol w:w="1647"/>
        <w:gridCol w:w="4047"/>
      </w:tblGrid>
      <w:tr w:rsidR="00491099" w:rsidRPr="00491099" w:rsidTr="00491099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4"/>
          <w:bookmarkEnd w:id="85"/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trHeight w:val="28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индивидуального жилищного строительства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(код 2.1); 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малоэтажная многоквартирная жилая застройка (код 2.1.1);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для ведения личного подсобного хозяйства (код 2.2);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блокированная жилая застройка (код – 2.3);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жилой застройки (код 2.7):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-коммунальное обслуживание, распределительные пункты, трансформаторные подстанции,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(код 3.1);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социальное  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обслуживание,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отделения почты, связи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бытовое обслуживание (код 3.3);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здравоохранения (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ФАПы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аптеки, молочные кухни (код 3.4.1);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культурное развитие (код 3.6);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амбулаторное ветеринарное обслуживание (код 3.10.1)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офисные помещения (4.1);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-земельные участки общего пользования (код 12.0)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культурно-просветительские объекты,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клубы, социальные центры, дома престарелых (код 3.2);  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религиозное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использования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(код 3.7)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-магазины,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(код 4.4);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 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 общественное питание, столовые, закусочные (код 4.6), </w:t>
            </w:r>
          </w:p>
          <w:p w:rsidR="00491099" w:rsidRPr="00491099" w:rsidRDefault="00491099" w:rsidP="00491099">
            <w:pPr>
              <w:tabs>
                <w:tab w:val="right" w:pos="25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гостиничное 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обслуживание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(4.7)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спортивные объекты (код 5.1)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отдельно стоящие или встроенные в дома гаражи (для автомобилей грузоподъемностью не более 1,5 т);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хозяйственно-бытовые постройки,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индивидуальные бани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придомовом участке);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садоводства, огородничества,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животноводства (на придомовом участке);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детские игровые площадки, площадки для отдыха, спортивные площадки;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хозяйственные площадки; дворовые туалеты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размещение огородов для жителей многоквартирных домов в пределах придомовой территории;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автопарковка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личного транспорта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(грузоподъемностью не более 1,5 т)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оборудование пожарной охраны (гидранты, резервуары);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 для сбора мусора;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колодцы, скважины, 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инженерное обеспечение (в том числе линейные объекты).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дорожная сеть;</w:t>
            </w:r>
          </w:p>
        </w:tc>
      </w:tr>
    </w:tbl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На земельном участке разрешается: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хозяйственных построек (бань, отдельно стоящих гаражей для автомобилей грузоподъемностью не более 1,5 тонн, сараев, теплиц, оранжерей), встроенного в жилой дом гаража в соответствии с утвержденной проектной документацией и нормативно-техническими требованиями;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- размещение открытой стоянки для автомобиля;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выращивание сельскохозяйственных культур (цветов, овощей, фруктов и др.);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индивидуальная трудовая деятельность, при условии обеспечения требований санитарных правил и без нарушения принципов добрососедства.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На земельном участке не допускается строительство и размещение: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-зданий и сооружений производственного назначения, в том числе гаражей с высотой помещений более </w:t>
      </w:r>
      <w:smartTag w:uri="urn:schemas-microsoft-com:office:smarttags" w:element="metricconverter">
        <w:smartTagPr>
          <w:attr w:name="ProductID" w:val="3,0 метров"/>
        </w:smartTagPr>
        <w:r w:rsidRPr="00491099">
          <w:rPr>
            <w:rFonts w:ascii="Times New Roman" w:eastAsia="Times New Roman" w:hAnsi="Times New Roman"/>
            <w:sz w:val="20"/>
            <w:szCs w:val="20"/>
          </w:rPr>
          <w:t>3,0 метров</w:t>
        </w:r>
      </w:smartTag>
      <w:r w:rsidRPr="00491099">
        <w:rPr>
          <w:rFonts w:ascii="Times New Roman" w:eastAsia="Times New Roman" w:hAnsi="Times New Roman"/>
          <w:sz w:val="20"/>
          <w:szCs w:val="20"/>
        </w:rPr>
        <w:t>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-сервисов по ремонту автомобилей;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зданий, строений для содержания более 10 (включая молодняк) голов крупного рогатого скота, свиней, овец, коз;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строительство на границе и вблизи (менее 2-х метров) с соседним земельным участком вспомогательных построек, в том числе гаражей высотой в коньке более 4 м.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размещение кровельных свесов, стоков выходящих на соседние землевладения;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реконструкция надворных построек под торговые точки;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Ограждения земельных участков: 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В границах жилого дома - по красной линии допускается устраивать высотой не более (170 см), и рекомендуется быть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свето-прозрачным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(сетчатым, решетчатым);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491099">
          <w:rPr>
            <w:rFonts w:ascii="Times New Roman" w:eastAsia="Times New Roman" w:hAnsi="Times New Roman"/>
            <w:sz w:val="20"/>
            <w:szCs w:val="20"/>
          </w:rPr>
          <w:t>200 см</w:t>
        </w:r>
      </w:smartTag>
      <w:r w:rsidRPr="00491099">
        <w:rPr>
          <w:rFonts w:ascii="Times New Roman" w:eastAsia="Times New Roman" w:hAnsi="Times New Roman"/>
          <w:sz w:val="20"/>
          <w:szCs w:val="20"/>
        </w:rPr>
        <w:t>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1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>,7 м (по согласованию со смежными землепользователями - сплошные, высотой не более 2,0 м).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Живые изгороди не должны выступать за границы земельных участков, иметь острые шипы и колючки со стороны участка, примыкающего к тротуару.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886"/>
        <w:gridCol w:w="723"/>
        <w:gridCol w:w="1243"/>
        <w:gridCol w:w="1167"/>
        <w:gridCol w:w="1853"/>
        <w:gridCol w:w="1717"/>
        <w:gridCol w:w="1068"/>
      </w:tblGrid>
      <w:tr w:rsidR="00491099" w:rsidRPr="00491099" w:rsidTr="00491099">
        <w:trPr>
          <w:trHeight w:val="2309"/>
        </w:trPr>
        <w:tc>
          <w:tcPr>
            <w:tcW w:w="1305" w:type="pct"/>
            <w:gridSpan w:val="3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*- для ИЖС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**- для ЛПХ</w:t>
            </w:r>
          </w:p>
        </w:tc>
        <w:tc>
          <w:tcPr>
            <w:tcW w:w="724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Отступы от границ земельного участка для определения мест допустимого размещения: 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- для дома,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 - для строений </w:t>
            </w:r>
          </w:p>
        </w:tc>
        <w:tc>
          <w:tcPr>
            <w:tcW w:w="65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014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участка, (отношение суммарной площади застройки, ко всей площади земельного участка)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 - для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домов</w:t>
            </w:r>
          </w:p>
        </w:tc>
        <w:tc>
          <w:tcPr>
            <w:tcW w:w="94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архитектурным решениям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капитального строительства, расположенным в границах территории исторического поселения </w:t>
            </w:r>
          </w:p>
        </w:tc>
        <w:tc>
          <w:tcPr>
            <w:tcW w:w="36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показатели</w:t>
            </w:r>
          </w:p>
        </w:tc>
      </w:tr>
      <w:tr w:rsidR="00491099" w:rsidRPr="00491099" w:rsidTr="00491099">
        <w:trPr>
          <w:trHeight w:val="169"/>
        </w:trPr>
        <w:tc>
          <w:tcPr>
            <w:tcW w:w="435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6" w:name="P166"/>
            <w:bookmarkEnd w:id="86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7" w:name="P167"/>
            <w:bookmarkEnd w:id="87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36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8" w:name="P168"/>
            <w:bookmarkEnd w:id="88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9" w:name="P169"/>
            <w:bookmarkEnd w:id="89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0" w:name="P170"/>
            <w:bookmarkEnd w:id="90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1" w:name="P171"/>
            <w:bookmarkEnd w:id="91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2" w:name="P172"/>
            <w:bookmarkEnd w:id="92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3" w:name="P173"/>
            <w:bookmarkEnd w:id="93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91099" w:rsidRPr="00491099" w:rsidTr="00491099">
        <w:trPr>
          <w:trHeight w:val="348"/>
        </w:trPr>
        <w:tc>
          <w:tcPr>
            <w:tcW w:w="435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Длинна,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7" w:type="pct"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6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м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4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099" w:rsidRPr="00491099" w:rsidTr="00491099">
        <w:tc>
          <w:tcPr>
            <w:tcW w:w="435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~10-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7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*-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20 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**-25 </w:t>
            </w:r>
          </w:p>
        </w:tc>
        <w:tc>
          <w:tcPr>
            <w:tcW w:w="36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300-1200</w:t>
            </w:r>
          </w:p>
        </w:tc>
        <w:tc>
          <w:tcPr>
            <w:tcW w:w="724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*- 3 м;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**- 1 м.</w:t>
            </w:r>
          </w:p>
        </w:tc>
        <w:tc>
          <w:tcPr>
            <w:tcW w:w="65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этажа включая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подземные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4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40%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  30%</w:t>
            </w:r>
          </w:p>
        </w:tc>
        <w:tc>
          <w:tcPr>
            <w:tcW w:w="94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099" w:rsidRPr="00491099" w:rsidRDefault="00491099" w:rsidP="0049109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lastRenderedPageBreak/>
        <w:t>1) 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индивидуального жилищного строительства (ИЖС) – от 250 до 1200 м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2</w:t>
      </w:r>
      <w:proofErr w:type="gramEnd"/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Для ведения личного подсобного хозяйства (ЛПХ) – от 250 до 2000 м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2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u w:val="single"/>
        </w:rPr>
        <w:t>исключительно в границах исторически сложившейся застройки</w:t>
      </w:r>
      <w:r w:rsidRPr="00491099">
        <w:rPr>
          <w:rFonts w:ascii="Times New Roman" w:eastAsia="Times New Roman" w:hAnsi="Times New Roman"/>
          <w:sz w:val="20"/>
          <w:szCs w:val="20"/>
        </w:rPr>
        <w:t>, вновь образуемая жилая застройка от 600 до 1200 кв.м.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Рекомендуемая ширина вновь отводимых участков - не менее 20 м, для ЛПХ – не менее 25м;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Площадь земельного участка для строительства индивидуального гаража под легковой автомобиль - от </w:t>
      </w:r>
      <w:smartTag w:uri="urn:schemas-microsoft-com:office:smarttags" w:element="metricconverter">
        <w:smartTagPr>
          <w:attr w:name="ProductID" w:val="18 м2"/>
        </w:smartTagPr>
        <w:r w:rsidRPr="00491099">
          <w:rPr>
            <w:rFonts w:ascii="Times New Roman" w:eastAsia="Times New Roman" w:hAnsi="Times New Roman"/>
            <w:sz w:val="20"/>
            <w:szCs w:val="20"/>
          </w:rPr>
          <w:t>18 м</w:t>
        </w:r>
        <w:proofErr w:type="gramStart"/>
        <w:r w:rsidRPr="00491099">
          <w:rPr>
            <w:rFonts w:ascii="Times New Roman" w:eastAsia="Times New Roman" w:hAnsi="Times New Roman"/>
            <w:sz w:val="20"/>
            <w:szCs w:val="20"/>
          </w:rPr>
          <w:t>2</w:t>
        </w:r>
      </w:smartTag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30 м2"/>
        </w:smartTagPr>
        <w:r w:rsidRPr="00491099">
          <w:rPr>
            <w:rFonts w:ascii="Times New Roman" w:eastAsia="Times New Roman" w:hAnsi="Times New Roman"/>
            <w:sz w:val="20"/>
            <w:szCs w:val="20"/>
          </w:rPr>
          <w:t>30 м2</w:t>
        </w:r>
      </w:smartTag>
      <w:r w:rsidRPr="00491099">
        <w:rPr>
          <w:rFonts w:ascii="Times New Roman" w:eastAsia="Times New Roman" w:hAnsi="Times New Roman"/>
          <w:sz w:val="20"/>
          <w:szCs w:val="20"/>
        </w:rPr>
        <w:t>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расстояние от одноэтажных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обеспечение подъезда пожарной техники к жилым домам и хозяйственным постройкам - от 5 м до 8 м;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от границ соседнего участка минимальное расстояние до основного строения - 3 м, до отдельно стоящего гаража, хозяйственных строений - 1 м;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минимальная величина отступа объекта капитального строительства от красной линии до линии регулирования застройки - 3 м;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расстояние от окон жилых помещений до хозяйственных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491099">
          <w:rPr>
            <w:rFonts w:ascii="Times New Roman" w:eastAsia="Times New Roman" w:hAnsi="Times New Roman"/>
            <w:sz w:val="20"/>
            <w:szCs w:val="20"/>
          </w:rPr>
          <w:t>6,0 м</w:t>
        </w:r>
      </w:smartTag>
      <w:r w:rsidRPr="00491099">
        <w:rPr>
          <w:rFonts w:ascii="Times New Roman" w:eastAsia="Times New Roman" w:hAnsi="Times New Roman"/>
          <w:sz w:val="20"/>
          <w:szCs w:val="20"/>
        </w:rPr>
        <w:t>.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от окон жилых помещений дома до одиночных или двойных построек для скота и птицы на расстоянии не менее 15 метров до дворовых туалетов – от 8 до 10 м;</w:t>
      </w:r>
    </w:p>
    <w:p w:rsidR="00491099" w:rsidRPr="00491099" w:rsidRDefault="00491099" w:rsidP="00491099">
      <w:pPr>
        <w:suppressAutoHyphens/>
        <w:spacing w:after="12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Максимальная этажность жилой застройки – 3эт.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площадь застройки не более - 40%;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для многоквартирных жилых домов площадь застройки не более - 30%;</w:t>
      </w:r>
    </w:p>
    <w:p w:rsidR="00491099" w:rsidRPr="00491099" w:rsidRDefault="00491099" w:rsidP="004910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- свободных территорий не менее – 60%;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5) Озеленение придомовой территории: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расстояние от стен жилых домов до оси стволов деревьев с кроной диаметром до 5 м должно составлять не менее 5 м.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для кустарников - 1,5 м. Высота кустарников не должна превышать нижнего края оконного проема помещений первого этажа.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1B64AC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6) Ограничения использования земельных участков, находящихся в жилой зоне и расположенных в границах зон с особыми условиями использования территории, устанавливаются в соответствии </w:t>
      </w:r>
      <w:r w:rsidRPr="001B64AC">
        <w:rPr>
          <w:rFonts w:ascii="Times New Roman" w:eastAsia="Times New Roman" w:hAnsi="Times New Roman"/>
          <w:sz w:val="20"/>
          <w:szCs w:val="20"/>
        </w:rPr>
        <w:t xml:space="preserve">со </w:t>
      </w:r>
      <w:hyperlink w:anchor="Par238" w:history="1">
        <w:r w:rsidRPr="001B64AC">
          <w:rPr>
            <w:rFonts w:ascii="Times New Roman" w:eastAsia="Times New Roman" w:hAnsi="Times New Roman"/>
            <w:sz w:val="20"/>
            <w:szCs w:val="20"/>
            <w:u w:val="single"/>
          </w:rPr>
          <w:t>статьями 3</w:t>
        </w:r>
      </w:hyperlink>
      <w:r w:rsidRPr="001B64AC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1B64AC">
        <w:rPr>
          <w:rFonts w:ascii="Times New Roman" w:eastAsia="Times New Roman" w:hAnsi="Times New Roman"/>
          <w:sz w:val="20"/>
          <w:szCs w:val="20"/>
        </w:rPr>
        <w:t xml:space="preserve"> - </w:t>
      </w:r>
      <w:hyperlink r:id="rId13" w:history="1">
        <w:r w:rsidRPr="001B64AC">
          <w:rPr>
            <w:rFonts w:ascii="Times New Roman" w:eastAsia="Times New Roman" w:hAnsi="Times New Roman"/>
            <w:sz w:val="20"/>
            <w:szCs w:val="20"/>
            <w:u w:val="single"/>
          </w:rPr>
          <w:t>4</w:t>
        </w:r>
      </w:hyperlink>
      <w:r w:rsidRPr="001B64AC">
        <w:rPr>
          <w:rFonts w:ascii="Times New Roman" w:eastAsia="Times New Roman" w:hAnsi="Times New Roman"/>
          <w:sz w:val="20"/>
          <w:szCs w:val="20"/>
          <w:u w:val="single"/>
        </w:rPr>
        <w:t>5</w:t>
      </w:r>
      <w:r w:rsidRPr="001B64AC">
        <w:rPr>
          <w:rFonts w:ascii="Times New Roman" w:eastAsia="Times New Roman" w:hAnsi="Times New Roman"/>
          <w:sz w:val="20"/>
          <w:szCs w:val="20"/>
        </w:rPr>
        <w:t xml:space="preserve"> настоящих Правил застройки.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соблюдение градостроительных регламентов, технических регламентов, нормативов градостроительного проектирования, экологических, санитарно-гигиенических, противопожарных и иных правил и норм.</w:t>
      </w:r>
      <w:bookmarkStart w:id="94" w:name="_Toc288209557"/>
      <w:bookmarkStart w:id="95" w:name="_Toc488329220"/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96" w:name="_Toc516667977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2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7.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перспективной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малоэтажной жилой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застройки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Ж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1п)</w:t>
      </w:r>
      <w:bookmarkEnd w:id="96"/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Земельные участки в границах зоны перспективной малоэтажной жилой застройки (Ж1п) </w:t>
      </w:r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предоставляются после подготовки и утверждения документации по планировке территории (проекта планировки территории либо проекта межевания территории), с переводом их в зону малоэтажной жилой застройки (Ж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)  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Виды разрешенного использования земельных участков и объектов капитального строительства, в том числе предельные параметры использования земельных участков и параметры разрешенного строительства, реконструкции объектов капитального строительства соответствуют зоне</w:t>
      </w:r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малоэтажной жилой застройки (Ж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) – читать статью 26 </w:t>
      </w:r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</w:t>
      </w:r>
      <w:bookmarkStart w:id="97" w:name="_Toc516667978"/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491099" w:rsidRPr="00491099" w:rsidRDefault="00491099" w:rsidP="00491099">
      <w:pPr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2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8.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малоэтажн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ой многоквартирной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жил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ой застройки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Ж2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97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6"/>
        <w:gridCol w:w="2231"/>
        <w:gridCol w:w="3621"/>
      </w:tblGrid>
      <w:tr w:rsidR="00491099" w:rsidRPr="00491099" w:rsidTr="0049109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trHeight w:val="2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малоэтажная многоквартирная жилая застройка (код 2.1.1);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блокированная жилая застройка (код – 2.3);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обслуживание жилой застройки (код 2.7);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-коммунальное обслуживание, распределительные пункты, трансформаторные подстанции,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(код 3.1);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социальное обслуживание,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отделения почты, связи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(код  3.2);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бытовое обслуживание (код  3.3);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здравоохранения (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ФАПы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аптеки, молочные кухни (код 3.4.1);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культурное развитие (код 3.6);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амбулаторное ветеринарное обслуживание (код 3.10.1)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офисные помещения (4.1);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-земельные участки общего пользования (код 12.0)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культурно-просветительские объекты,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клубы, социальные центры, дома престарелых (код 3.2);  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религиозное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использования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(код 3.7)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-магазины,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(код 4.4);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 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 общественное питание, столовые, закусочные (код 4.6), </w:t>
            </w:r>
          </w:p>
          <w:p w:rsidR="00491099" w:rsidRPr="00491099" w:rsidRDefault="00491099" w:rsidP="00491099">
            <w:pPr>
              <w:tabs>
                <w:tab w:val="right" w:pos="25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гостиничное 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обслуживание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(4.7)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спортивные объекты (код 5.1)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отдельно стоящие или встроенные гаражи (для автомобилей грузоподъемностью не более 1,5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тн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хозяйственно-бытовые постройки,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индивидуальные бани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придомовом участке);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садоводства, огородничества (в пределах придомовой территории);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детские игровые площадки, спортивные площадки;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хозяйственные площадки;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дворовые туалеты,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автопарковка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личного транспорта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(грузоподъемностью не более 1,5 т)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оборудование пожарной охраны (гидранты, резервуары);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 для сбора мусора;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колодцы, скважины, 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инженерное обеспечение (в том числе линейные объекты).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дороги, проезды;</w:t>
            </w:r>
          </w:p>
        </w:tc>
      </w:tr>
    </w:tbl>
    <w:p w:rsidR="00491099" w:rsidRPr="00491099" w:rsidRDefault="00491099" w:rsidP="0049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bookmarkStart w:id="98" w:name="_Toc516667979"/>
      <w:r w:rsidRPr="00491099">
        <w:rPr>
          <w:rFonts w:ascii="Times New Roman" w:eastAsia="Times New Roman" w:hAnsi="Times New Roman"/>
          <w:sz w:val="20"/>
          <w:szCs w:val="20"/>
        </w:rPr>
        <w:t>На земельном участке разрешается: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хозяйственных построек (бань, отдельно стоящих гаражей для автомобилей грузоподъемностью не более 1,5 тонн, сараев, теплиц, оранжерей), встроенного в жилой дом гаража в соответствии с утвержденной проектной документацией и нормативно-техническими требованиями.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На земельном участке не допускается строительство и размещение: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-зданий и сооружений производственного назначения, в том числе гаражей с высотой помещений более </w:t>
      </w:r>
      <w:smartTag w:uri="urn:schemas-microsoft-com:office:smarttags" w:element="metricconverter">
        <w:smartTagPr>
          <w:attr w:name="ProductID" w:val="3,0 метров"/>
        </w:smartTagPr>
        <w:r w:rsidRPr="00491099">
          <w:rPr>
            <w:rFonts w:ascii="Times New Roman" w:eastAsia="Times New Roman" w:hAnsi="Times New Roman"/>
            <w:sz w:val="20"/>
            <w:szCs w:val="20"/>
          </w:rPr>
          <w:t>3,0 метров</w:t>
        </w:r>
      </w:smartTag>
      <w:r w:rsidRPr="00491099">
        <w:rPr>
          <w:rFonts w:ascii="Times New Roman" w:eastAsia="Times New Roman" w:hAnsi="Times New Roman"/>
          <w:sz w:val="20"/>
          <w:szCs w:val="20"/>
        </w:rPr>
        <w:t>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-сервисов по ремонту автомобилей;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зданий, строений для содержания – свиней, овец, коз, коров;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строительство на границе и вблизи (менее 2-х метров) с соседним земельным участком вспомогательных построек, в том числе гаражей высотой в коньке более 4 м.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размещение кровельных свесов, стоков выходящих на соседние землевладения;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реконструкция надворных построек под торговые точки;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Ограждения земельных участков: 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В границах жилого дома - по красной линии допускается устраивать высотой не более (170 см), и рекомендуется быть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свето-прозрачным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(сетчатым, решетчатым);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491099">
          <w:rPr>
            <w:rFonts w:ascii="Times New Roman" w:eastAsia="Times New Roman" w:hAnsi="Times New Roman"/>
            <w:sz w:val="20"/>
            <w:szCs w:val="20"/>
          </w:rPr>
          <w:t>200 см</w:t>
        </w:r>
      </w:smartTag>
      <w:r w:rsidRPr="00491099">
        <w:rPr>
          <w:rFonts w:ascii="Times New Roman" w:eastAsia="Times New Roman" w:hAnsi="Times New Roman"/>
          <w:sz w:val="20"/>
          <w:szCs w:val="20"/>
        </w:rPr>
        <w:t>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1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>,7 м (по согласованию со смежными землепользователями - сплошные, высотой не более 2,0 м).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491099" w:rsidRPr="00491099" w:rsidRDefault="00491099" w:rsidP="00491099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886"/>
        <w:gridCol w:w="723"/>
        <w:gridCol w:w="1311"/>
        <w:gridCol w:w="1190"/>
        <w:gridCol w:w="1876"/>
        <w:gridCol w:w="1603"/>
        <w:gridCol w:w="1068"/>
      </w:tblGrid>
      <w:tr w:rsidR="00491099" w:rsidRPr="00491099" w:rsidTr="00491099">
        <w:trPr>
          <w:trHeight w:val="2309"/>
        </w:trPr>
        <w:tc>
          <w:tcPr>
            <w:tcW w:w="1305" w:type="pct"/>
            <w:gridSpan w:val="3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724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Отступы от границ земельного участка для определения мест допустимого размещения: 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- для дома,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 - для строений </w:t>
            </w:r>
          </w:p>
        </w:tc>
        <w:tc>
          <w:tcPr>
            <w:tcW w:w="65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014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участка, (отношение суммарной площади застройки, ко всей площади земельного участка)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 - для многоквартирных домов</w:t>
            </w:r>
          </w:p>
        </w:tc>
        <w:tc>
          <w:tcPr>
            <w:tcW w:w="870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архитектурным решениям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капитального строительства, расположенным в границах территории исторического поселения </w:t>
            </w:r>
          </w:p>
        </w:tc>
        <w:tc>
          <w:tcPr>
            <w:tcW w:w="435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показатели</w:t>
            </w:r>
          </w:p>
        </w:tc>
      </w:tr>
      <w:tr w:rsidR="00491099" w:rsidRPr="00491099" w:rsidTr="00491099">
        <w:trPr>
          <w:trHeight w:val="169"/>
        </w:trPr>
        <w:tc>
          <w:tcPr>
            <w:tcW w:w="435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36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91099" w:rsidRPr="00491099" w:rsidTr="00491099">
        <w:trPr>
          <w:trHeight w:val="348"/>
        </w:trPr>
        <w:tc>
          <w:tcPr>
            <w:tcW w:w="435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Длинна,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7" w:type="pct"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6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м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4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099" w:rsidRPr="00491099" w:rsidTr="00491099">
        <w:tc>
          <w:tcPr>
            <w:tcW w:w="435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507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 </w:t>
            </w:r>
          </w:p>
        </w:tc>
        <w:tc>
          <w:tcPr>
            <w:tcW w:w="36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600  до 40000 </w:t>
            </w:r>
          </w:p>
        </w:tc>
        <w:tc>
          <w:tcPr>
            <w:tcW w:w="724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 3 м;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 1 м.</w:t>
            </w:r>
          </w:p>
        </w:tc>
        <w:tc>
          <w:tcPr>
            <w:tcW w:w="65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этажа включая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подземные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4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  30%</w:t>
            </w:r>
          </w:p>
        </w:tc>
        <w:tc>
          <w:tcPr>
            <w:tcW w:w="870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1)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 расстояние от одноэтажных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обеспечение подъезда пожарной техники к жилым домам и хозяйственным постройкам - от 4 м до 8 м;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Максимальная этажность жилой застройки – 3 этажа.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       - для многоквартирных жилых домов площадь застройки не более -  30%;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       - свободных территорий не менее – 60%;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4) Ограничения использования земельных участков находящихся в жилой зоне и расположенных в границах зон с особыми условиями использования территории, устанавливаются в соответствии со </w:t>
      </w:r>
      <w:hyperlink w:anchor="Par238" w:history="1">
        <w:r w:rsidRPr="00491099">
          <w:rPr>
            <w:rFonts w:ascii="Times New Roman" w:eastAsia="Times New Roman" w:hAnsi="Times New Roman"/>
            <w:sz w:val="20"/>
            <w:szCs w:val="20"/>
          </w:rPr>
          <w:t>статьями 3</w:t>
        </w:r>
      </w:hyperlink>
      <w:r w:rsidRPr="00491099">
        <w:rPr>
          <w:rFonts w:ascii="Times New Roman" w:eastAsia="Times New Roman" w:hAnsi="Times New Roman"/>
          <w:sz w:val="20"/>
          <w:szCs w:val="20"/>
        </w:rPr>
        <w:t xml:space="preserve">9 - </w:t>
      </w:r>
      <w:hyperlink r:id="rId14" w:history="1">
        <w:r w:rsidRPr="00491099">
          <w:rPr>
            <w:rFonts w:ascii="Times New Roman" w:eastAsia="Times New Roman" w:hAnsi="Times New Roman"/>
            <w:sz w:val="20"/>
            <w:szCs w:val="20"/>
          </w:rPr>
          <w:t>4</w:t>
        </w:r>
      </w:hyperlink>
      <w:r w:rsidRPr="00491099">
        <w:rPr>
          <w:rFonts w:ascii="Times New Roman" w:eastAsia="Times New Roman" w:hAnsi="Times New Roman"/>
          <w:sz w:val="20"/>
          <w:szCs w:val="20"/>
        </w:rPr>
        <w:t>5 настоящих Правил застройки.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соблюдение градостроительных регламентов, технических регламентов, нормативов градостроительного проектирования, экологических, санитарно-гигиенических, противопожарных и иных правил и норм.</w:t>
      </w:r>
    </w:p>
    <w:p w:rsidR="00491099" w:rsidRPr="00491099" w:rsidRDefault="00491099" w:rsidP="00491099">
      <w:pPr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2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9.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перспективной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малоэтажн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ой многоквартирной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жил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ой застройки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Ж2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п)</w:t>
      </w:r>
      <w:bookmarkEnd w:id="98"/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Земельные участки в границах зоны перспективной малоэтажной многоквартирной жилой застройки (Ж2п) </w:t>
      </w:r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предоставляются после подготовки и утверждения документации по планировке территории (проекта планировки территории либо проекта межевания территории), с переводом их в зону малоэтажной многоквартирной жилой застройки (Ж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)  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Виды разрешенного использования земельных участков и объектов капитального строительства, в том числе предельные параметры использования земельных участков и параметры разрешенного строительства, реконструкции объектов капитального строительства соответствуют зоне</w:t>
      </w:r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малоэтажной многоквартирной  жилой застройки (Ж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) – читать статью 28 </w:t>
      </w:r>
      <w:r w:rsidRPr="0049109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</w:t>
      </w:r>
    </w:p>
    <w:p w:rsidR="00491099" w:rsidRPr="00491099" w:rsidRDefault="00491099" w:rsidP="004910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99" w:name="_Toc516667980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30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</w:t>
      </w:r>
      <w:proofErr w:type="spellStart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среднеэтажной</w:t>
      </w:r>
      <w:proofErr w:type="spellEnd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жил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ой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застройки (Ж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3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99"/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8"/>
        <w:gridCol w:w="1761"/>
        <w:gridCol w:w="3789"/>
      </w:tblGrid>
      <w:tr w:rsidR="00491099" w:rsidRPr="00491099" w:rsidTr="00491099">
        <w:trPr>
          <w:cantSplit/>
          <w:trHeight w:val="219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cantSplit/>
          <w:trHeight w:val="2683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среднеэтажная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жилая застройка (код 2.5);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малоэтажная многоквартирная жилая застройка (код 2.1.1);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блокированная жилая застройка (код – 2.3);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обслуживание жилой застройки (код 2.7);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обслуживание: 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(код 3.1);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бытовое</w:t>
            </w:r>
            <w:proofErr w:type="gramEnd"/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(код 3.3);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культурное развитие (код 3.6);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амбулаторно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е обслуживание (код 3.4.1);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магазины (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4.4); 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офисные помещения (4.1)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гостиницы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(4.7)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центры здоровья, спорт (5.1);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общественное питание, столовые, закусочные (код 4.6), 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социальное обслуживание -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почта, связь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(код 3.2);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 для отдыха;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элементы благоустройства;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детские игровые площадки, площадки для отдыха, спортивные площадки;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подземные гаражи;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оборудование пожарной охраны (гидранты, резервуары);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 для сбора мусора;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инженерное обеспечение (в том числе линейные объекты).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дороги, проезды, парковки.</w:t>
            </w:r>
          </w:p>
        </w:tc>
      </w:tr>
    </w:tbl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491099">
        <w:rPr>
          <w:rFonts w:ascii="Times New Roman" w:eastAsia="Arial Unicode MS" w:hAnsi="Times New Roman"/>
          <w:color w:val="FF0000"/>
          <w:sz w:val="20"/>
          <w:szCs w:val="20"/>
          <w:lang w:eastAsia="ru-RU"/>
        </w:rPr>
        <w:t xml:space="preserve">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1) Минимальный размер земельного участка – 1000 кв. м. Максимальные размеры земельного участка и предельная высота объекта устанавливается проектом планировки.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2) Минимальные отступы от границ земельного участка в целях определения места допустимого размещения объекта – 5 м.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Минимальный отступ от красной линии улиц – 5 м. По красной линии допускается размещать жилые здания со встроенными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в первые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этажи или пристроенными помещениями общественного назначения, кроме учреждений образования и воспитания.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Максимальная этажность жилой застройки – 5 этажей.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 – 22 %.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Запрещается:</w:t>
      </w:r>
    </w:p>
    <w:p w:rsidR="00491099" w:rsidRPr="00491099" w:rsidRDefault="00491099" w:rsidP="00491099">
      <w:pPr>
        <w:numPr>
          <w:ilvl w:val="0"/>
          <w:numId w:val="4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>самовольная вырубка зеленых насаждений.</w:t>
      </w:r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00" w:name="_Toc516667981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31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</w:t>
      </w:r>
      <w:bookmarkEnd w:id="94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делового, общественного и коммерческого назначения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О1</w:t>
      </w:r>
      <w:bookmarkEnd w:id="95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100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right="45" w:firstLine="539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8"/>
        <w:gridCol w:w="1935"/>
        <w:gridCol w:w="2335"/>
      </w:tblGrid>
      <w:tr w:rsidR="00491099" w:rsidRPr="00491099" w:rsidTr="00491099">
        <w:trPr>
          <w:jc w:val="center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jc w:val="center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общественное управление (код 3.8);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обеспечение научной деятельности (3.9);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среднее и высшее профессиональное образование (код 3.5.2);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культурное развитие (код 3.6);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магазины (код 4.4);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общественное питание (код 4.6);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бытовое обслуживание (код 3.3);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гостиничное обслуживание, общежития; (код 4.7), 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социальное обслуживание (код 3.2);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банковская и страховая деятельность (код 4.5);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амбулаторно-поликлинической и стационарной помощи, в том числе аптек,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ФАПы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(код 3.4.1); 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деловое управление - размещение издательств, офисов, контор, агентств (4.1); 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спорт (код 5.1);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религиозное использование (код 3.7);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объекты торговли (торговые центры, торгово-развлекательные центры (комплексы) – (код 4.2).</w:t>
            </w:r>
            <w:proofErr w:type="gramEnd"/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ветеринарии (3.10);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объекты культуры и искусства (код 3.6)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 жилая застройка (код 2.0);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рынки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(код 4.3);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9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автозаправочные</w:t>
            </w:r>
            <w:proofErr w:type="gramEnd"/>
            <w:r w:rsidRPr="0049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станций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(код 4.9.1);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- коммунально-складские объекты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(код 6.9);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объекты придорожного сервиса (код 4.9.1);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гаражей-стоянок (наземных и подземных) (код 4.9); </w:t>
            </w:r>
          </w:p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антенны сотовой, спутниковой связи,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радиоузлы (код 6.8).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объекты жилищно-коммунального хозяйства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(код 3.1)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элементы благоустройства;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парковки для автомобильного транспорта;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зеленые насаждения;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малые архитектурные формы;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игровые площадки;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объекты инженерного обеспечения – линейные объекты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остановки общественного транспорта;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общественные туалеты;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площадки для сбора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мусора;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дороги, проезды.</w:t>
            </w:r>
          </w:p>
        </w:tc>
      </w:tr>
    </w:tbl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1) Предельные (минимальные и (или) максимальные) размеры земельных участков, в том числе их площадь, определяются по утвержденным нормативам градостроительного проектирования в зависимости от вместимости проектируемого объекта общественно-делового обслуживания;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отступ от красной линии до линии регулирования застройки - не менее 3 метров;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расстояние между зданиями - от 6м до 18м в соответствии с противопожарными требованиями и в зависимости от степени огнестойкости зданий и этажности;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санитарные разрывы до жилых зданий - 50 метров для зданий: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общественных бань, пожарных депо, отдельно стоящих УВД, РОВД, отделов ГИБДД, военных комиссариатов, физкультурно-оздоровительных сооружений открытого типа с проведением спортивных игр со стационарными трибунами вместимостью до 100 мест, предприятий, имеющих торговую площадь более 1000 кв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.м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(а именно - отдельно стоящих супермаркетов, торговых комплексов, мелкооптовых рынков, рынков продовольственных и промышленных товаров, центров бытового обслуживания с автостоянкой вместимостью до 300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машино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>/мест; крытых отдельно стоящих физкультурно-оздоровительных комплексов, спортклубов, открытых спортивных площадок, развлекательных центров;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Предельное количество этажей, высота зданий, строений, сооружений определяется проектной документацией - до 5 этажей;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интенсивность использования территории не более - 90%;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- площадь застройки не более - 40%, в сложившейся застройки до 50%;</w:t>
      </w:r>
      <w:proofErr w:type="gramEnd"/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для образовательных учреждений, учреждений здравоохранения, культуры, объектов физкультуры и спорта, площадь застройки не более - 20%; 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обеспечение подъезда пожарной техники и путей эвакуации людей при возникновении чрезвычайных ситуаций.</w:t>
      </w:r>
    </w:p>
    <w:p w:rsidR="003A30B9" w:rsidRPr="00491099" w:rsidRDefault="003A30B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01" w:name="_Toc516667982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32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делового, общественного назначения (школы и детские сады)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О1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-3)</w:t>
      </w:r>
      <w:bookmarkEnd w:id="101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right="45" w:firstLine="539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3"/>
        <w:gridCol w:w="3520"/>
        <w:gridCol w:w="3655"/>
      </w:tblGrid>
      <w:tr w:rsidR="00491099" w:rsidRPr="00491099" w:rsidTr="00491099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trHeight w:val="457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дошкольное, начальное и среднее общее образование, интернаты (код 3.5.1)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- среднее и высшее профессиональное образование, 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 мастерские;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(код 3.5.2);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культурное развитие (код 3.6);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спорт (код 5.1)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жилая застройка, общежития для проживания учащихся и преподавателей (код 2.0);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отделения почты, связи;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развлечения (код 4.8) в части размещения клубов, танцзалов;</w:t>
            </w:r>
          </w:p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общественное питание (код 4.6) в части размещения столовых, экспресс-кафе, буфетов;</w:t>
            </w:r>
          </w:p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- бытовое  обслуживание (код 3.3) в части размещения химчисток, прачечные самообслуживания, парикмахерские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элементы благоустройства;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детские игровые площадки, спортивные площадки, площадки для отдыха;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оборудование пожарной охраны (гидранты, резервуары);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 для сбора мусора;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дороги, проезды,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автопарковки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- инженерно - технические объекты, сооружения и коммуникации, (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электр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водо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, канализация, телефонизация и т.п.).</w:t>
            </w:r>
          </w:p>
        </w:tc>
      </w:tr>
    </w:tbl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1) Предельные (минимальные и (или) максимальные) размеры земельных участков, в том числе их площадь, определяются по утвержденным нормативам градостроительного проектирования в зависимости от вместимости проектируемого объекта;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отступ от красной линии до линии регулирования застройки для школ - не менее 10 метров;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расстояние между зданиями - от 6 м до 18 м в соответствии с противопожарными требованиями и в зависимости от степени огнестойкости зданий и этажности;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для образовательных учреждений, учреждений, культуры, объектов физкультуры и спорта, площадь застройки не более - 20%; 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площадь для застройки для условно разрешенного вида использования, не более - 50%;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Pr="00491099" w:rsidRDefault="00491099" w:rsidP="0049109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обеспечение подъезда пожарной техники и путей эвакуации людей при возникновении чрезвычайных ситуаций.</w:t>
      </w:r>
    </w:p>
    <w:p w:rsidR="00491099" w:rsidRPr="00491099" w:rsidRDefault="00491099" w:rsidP="0049109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Запрещается: </w:t>
      </w:r>
    </w:p>
    <w:p w:rsidR="00491099" w:rsidRPr="00491099" w:rsidRDefault="00491099" w:rsidP="0049109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- уменьшение  размеров  выделенных земельных участков  образовательных учреждений высшего, среднего, профессионального образования; </w:t>
      </w:r>
    </w:p>
    <w:p w:rsidR="00491099" w:rsidRPr="00491099" w:rsidRDefault="00491099" w:rsidP="0049109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- размещение зданий и сооружений, функционально не связанных с обучением и проживанием.</w:t>
      </w:r>
    </w:p>
    <w:p w:rsidR="00491099" w:rsidRPr="00491099" w:rsidRDefault="00491099" w:rsidP="00491099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02" w:name="_Toc288209558"/>
      <w:bookmarkStart w:id="103" w:name="_Toc488329221"/>
      <w:bookmarkStart w:id="104" w:name="_Toc516667983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33.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bookmarkEnd w:id="102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Зона размещения объектов социального и коммунально-бытового назначения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(</w:t>
      </w:r>
      <w:r w:rsidRPr="00491099">
        <w:rPr>
          <w:rFonts w:ascii="Times New Roman" w:eastAsia="Arial Unicode MS" w:hAnsi="Times New Roman"/>
          <w:sz w:val="20"/>
          <w:szCs w:val="20"/>
          <w:lang w:eastAsia="ru-RU"/>
        </w:rPr>
        <w:t xml:space="preserve">учреждений здравоохранения)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(О2)</w:t>
      </w:r>
      <w:bookmarkEnd w:id="103"/>
      <w:bookmarkEnd w:id="104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1978"/>
        <w:gridCol w:w="2290"/>
      </w:tblGrid>
      <w:tr w:rsidR="00491099" w:rsidRPr="00491099" w:rsidTr="00491099">
        <w:trPr>
          <w:trHeight w:val="503"/>
        </w:trPr>
        <w:tc>
          <w:tcPr>
            <w:tcW w:w="2869" w:type="pct"/>
            <w:shd w:val="clear" w:color="auto" w:fill="auto"/>
            <w:vAlign w:val="center"/>
          </w:tcPr>
          <w:p w:rsidR="00491099" w:rsidRPr="00491099" w:rsidRDefault="00491099" w:rsidP="00491099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mallCaps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91099" w:rsidRPr="00491099" w:rsidRDefault="00491099" w:rsidP="00491099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mallCaps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491099" w:rsidRPr="00491099" w:rsidRDefault="00491099" w:rsidP="00491099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mallCaps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491099" w:rsidRPr="00491099" w:rsidTr="00491099">
        <w:tc>
          <w:tcPr>
            <w:tcW w:w="2869" w:type="pct"/>
            <w:shd w:val="clear" w:color="auto" w:fill="auto"/>
          </w:tcPr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стационарное медицинское обслуживания (код 3.4.2);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(Лечебные стационары)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амбулаторно-поликлинической и стационарной помощи, в том числе аптек, травм - пунктов,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ФАПы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(код 3.4.1); 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учреждения здравоохранения, амбулаторно-поликлинической и стационарной помощи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(код 3.4.2);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социальное обслуживание, хосписы, приюты, интернаты для престарелых и инвалидов, реабилитационные центры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од 3.2);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среднее и высшее профессиональное образование (код 3.5.2);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обеспечение научной деятельности (код 3.9), в том числе и архивы, информационные, компьютерные центры;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- культурное развитие (код 3.9);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банковская и страховая деятельность (код 4.5);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гостиничное обслуживание (код 4.7), в том числе общежития;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спортивные залы, детские спортивные площадки 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(код 5.1);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объекты пожарной охраны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 (код 8.3)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 коммунальное обслуживание (код 3.1);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бытовое обслуживание (код 3.3);</w:t>
            </w:r>
          </w:p>
        </w:tc>
        <w:tc>
          <w:tcPr>
            <w:tcW w:w="989" w:type="pct"/>
            <w:shd w:val="clear" w:color="auto" w:fill="auto"/>
          </w:tcPr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жилая застройка, общежития для проживания специалистов   (код 2.0);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- киоски розничной торговли;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- магазины (код 4.4)</w:t>
            </w:r>
          </w:p>
          <w:p w:rsidR="00491099" w:rsidRPr="00491099" w:rsidRDefault="00491099" w:rsidP="004910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общественное питание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столовые, буфеты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(код 4.6);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развлечения: </w:t>
            </w:r>
            <w:r w:rsidRPr="004910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клубы, танцзалы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(код 4.8);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открытые стоянки для автомобильного транспорта 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(код 4.9).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shd w:val="clear" w:color="auto" w:fill="auto"/>
          </w:tcPr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 для отдыха;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благоустройство, малые архитектурные формы;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временные парковки;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зеленые насаждения;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дороги, проезды, 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остановки общ</w:t>
            </w:r>
            <w:proofErr w:type="gramStart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ранспорта;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общественные туалеты;</w:t>
            </w:r>
          </w:p>
          <w:p w:rsidR="00491099" w:rsidRPr="00491099" w:rsidRDefault="00491099" w:rsidP="0049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 для сбора мусора;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объекты инженерного обеспечения –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(ЛЭП, водопроводы, тепловые сети, газопроводы, канализационные сети);</w:t>
            </w:r>
          </w:p>
          <w:p w:rsidR="00491099" w:rsidRPr="00491099" w:rsidRDefault="00491099" w:rsidP="0049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bookmarkStart w:id="105" w:name="_Toc196017919"/>
      <w:bookmarkStart w:id="106" w:name="_Toc205608122"/>
      <w:bookmarkStart w:id="107" w:name="_Toc288209559"/>
      <w:bookmarkStart w:id="108" w:name="_Toc488329222"/>
      <w:r w:rsidRPr="00491099">
        <w:rPr>
          <w:rFonts w:ascii="Times New Roman" w:eastAsia="Times New Roman" w:hAnsi="Times New Roman"/>
          <w:smallCaps/>
          <w:sz w:val="20"/>
          <w:szCs w:val="20"/>
          <w:lang w:eastAsia="ru-RU"/>
        </w:rPr>
        <w:t xml:space="preserve">          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mallCaps/>
          <w:sz w:val="20"/>
          <w:szCs w:val="20"/>
          <w:lang w:eastAsia="ru-RU"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lastRenderedPageBreak/>
        <w:t>1) 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проектирования в зависимости от вместимости проектируемого объекта;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минимальное расстояние от лечебных корпусов до красной линии застройки - 15 м; до жилых зданий – не ближе, чем 30 метров;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-  расстояние от автостоянок до главного входа в стационар - не менее </w:t>
      </w:r>
      <w:smartTag w:uri="urn:schemas-microsoft-com:office:smarttags" w:element="metricconverter">
        <w:smartTagPr>
          <w:attr w:name="ProductID" w:val="40 м"/>
        </w:smartTagPr>
        <w:smartTag w:uri="urn:schemas-microsoft-com:office:smarttags" w:element="metricconverter">
          <w:smartTagPr>
            <w:attr w:name="ProductID" w:val="40 м"/>
          </w:smartTagPr>
          <w:r w:rsidRPr="00491099">
            <w:rPr>
              <w:rFonts w:ascii="Times New Roman" w:eastAsia="Times New Roman" w:hAnsi="Times New Roman"/>
              <w:color w:val="000000"/>
              <w:sz w:val="20"/>
              <w:szCs w:val="20"/>
            </w:rPr>
            <w:t>40 м</w:t>
          </w:r>
        </w:smartTag>
        <w:r w:rsidRPr="00491099">
          <w:rPr>
            <w:rFonts w:ascii="Times New Roman" w:eastAsia="Times New Roman" w:hAnsi="Times New Roman"/>
            <w:color w:val="000000"/>
            <w:sz w:val="20"/>
            <w:szCs w:val="20"/>
          </w:rPr>
          <w:t xml:space="preserve">. </w:t>
        </w:r>
      </w:smartTag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интенсивность использования территории не более - 20%;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площадь застройки не более - 20%;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разделение территории зоны на функциональные зоны, с расположением в них зданий, корпусов, сооружений;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озеленение, благоустройство и огораживание в соответствии с санитарно – эпидемиологическими техническими регламентами.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- твердое покрытие проездов и пешеходных дорожек зоны; 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согласование выбора земельного участка с органами санитарно - эпидемиологического надзора;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Запрещается: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уменьшение размеров предоставленных земельных участков для больничных и оздоровительных комплексов, образовательных учреждений и использование их территорий не по назначению;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расположение посторонних учреждений, жилья, а также размещение построек и сооружений, не связанных функционально с лечебным учреждением;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прохождение транзитных высоковольтных ЛЭП 110 кВ и выше над территорией зоны.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bookmarkStart w:id="109" w:name="_Toc288209560"/>
      <w:bookmarkStart w:id="110" w:name="_Toc488329223"/>
      <w:bookmarkEnd w:id="105"/>
      <w:bookmarkEnd w:id="106"/>
      <w:bookmarkEnd w:id="107"/>
      <w:bookmarkEnd w:id="108"/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11" w:name="_Toc516667984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 34.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Производственная </w:t>
      </w:r>
      <w:bookmarkEnd w:id="109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зона 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П1</w:t>
      </w:r>
      <w:bookmarkEnd w:id="110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111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9"/>
        <w:gridCol w:w="3482"/>
        <w:gridCol w:w="2277"/>
      </w:tblGrid>
      <w:tr w:rsidR="00491099" w:rsidRPr="00491099" w:rsidTr="00491099">
        <w:trPr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- производственная деятельность (код 6.0);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- коммунальное обслуживание (код 3.1);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пожарной охраны;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линейные объекты,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инженерные сети и сооружения,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очистные сооружения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(код 3.1);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обслуживания и хранения автомобильного транспорта;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(код 4.9)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- объекты придорожного сервиса (код 4.9.1);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склады, объекты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логистической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(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6.9)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научно производственные предприятия 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(код 3.9)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объекты пожарной охраны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(код 8.3)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антенны сотовой, спутниковой связи, радиоузлы (код 6.8);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предприятия коммунального хозяйства (код 3.1);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-деловое управление (код 4.1) - офисы, конторы, архивы;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торговые базы, склады-холодильники,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оптовые базы, (4.2).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tabs>
                <w:tab w:val="left" w:pos="2378"/>
              </w:tabs>
              <w:suppressAutoHyphens/>
              <w:spacing w:after="0" w:line="240" w:lineRule="auto"/>
              <w:ind w:left="79" w:right="1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площадки для контролируемого временного хранения отходов, при условии обеспечения их вывоза или утилизации (код 12.2);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специализированные магазины,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в том числе оптовой, мелкооптовой торговли по продаже товаров собственного производства (код 4.4);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общественное питание (столовые, закусочные, кафе), (код 4.6);</w:t>
            </w:r>
          </w:p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учебно-производственные корпуса, мастерские учреждений среднего специального и профессионального образования (код 3.5.2);</w:t>
            </w:r>
          </w:p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рынки строительных материалов (4.3).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предприятия и склады пищевых отраслей промышленности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(6.4);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тепличные хозяйства (1.3);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подсобные хозяйства предприятий, звероводство, птицеводство (1.9, 1.10)</w:t>
            </w:r>
          </w:p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обеспечение сельскохозяйственного производства (1.15, 1.18);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объекты инженерно- технического обеспечения предприятий;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объекты складского назначения – площадки, навесы;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сторожки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, вагончики обслуживающего персонала, охраны предприятий;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проезды, открытые стоянки кратковременного хранения транспорта;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объекты пожарной охраны,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пожрезервуары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зеленые насаждения;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питомники древесно-кустарниковых растений (для озеленения предприятия)</w:t>
            </w:r>
          </w:p>
        </w:tc>
      </w:tr>
    </w:tbl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Ширина санитарно – защитной зоны для объектов промышленности: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 I – III класса вредности - от 300м до 1000м;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 IV - V классов вредности - от 50м до 100м -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СанПиН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2.2.1-2.1.1.1200-03. «Санитарно-защитные зоны и санитарная классификация предприятий, сооружений и иных объектов» п.4.8.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6"/>
        <w:gridCol w:w="1823"/>
        <w:gridCol w:w="1225"/>
        <w:gridCol w:w="1187"/>
        <w:gridCol w:w="1618"/>
        <w:gridCol w:w="1511"/>
        <w:gridCol w:w="1068"/>
      </w:tblGrid>
      <w:tr w:rsidR="00491099" w:rsidRPr="00491099" w:rsidTr="00491099">
        <w:trPr>
          <w:trHeight w:val="2309"/>
        </w:trPr>
        <w:tc>
          <w:tcPr>
            <w:tcW w:w="1594" w:type="pct"/>
            <w:gridSpan w:val="2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*- для строительства производственных баз;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**- для складирования лесоматериалов;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***-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освоения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</w:t>
            </w:r>
            <w:proofErr w:type="spellEnd"/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65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Отступы от границ земельного участка для определения мест допустимого размещения: 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- для основных строений</w:t>
            </w:r>
          </w:p>
        </w:tc>
        <w:tc>
          <w:tcPr>
            <w:tcW w:w="65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94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участка, (отношение суммарной площади застройки, ко всей площади земельного участка)</w:t>
            </w:r>
          </w:p>
        </w:tc>
        <w:tc>
          <w:tcPr>
            <w:tcW w:w="797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архитектурным решениям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капитального строительства, расположенным в границах территории исторического поселения </w:t>
            </w:r>
          </w:p>
        </w:tc>
        <w:tc>
          <w:tcPr>
            <w:tcW w:w="36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показатели</w:t>
            </w:r>
          </w:p>
        </w:tc>
      </w:tr>
      <w:tr w:rsidR="00491099" w:rsidRPr="00491099" w:rsidTr="00491099">
        <w:trPr>
          <w:trHeight w:val="201"/>
        </w:trPr>
        <w:tc>
          <w:tcPr>
            <w:tcW w:w="580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" w:type="pct"/>
            <w:vMerge w:val="restar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91099" w:rsidRPr="00491099" w:rsidTr="00491099">
        <w:trPr>
          <w:trHeight w:val="281"/>
        </w:trPr>
        <w:tc>
          <w:tcPr>
            <w:tcW w:w="580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Длинна/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1015" w:type="pct"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099" w:rsidRPr="00491099" w:rsidTr="00491099">
        <w:tc>
          <w:tcPr>
            <w:tcW w:w="580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установле-но</w:t>
            </w:r>
            <w:proofErr w:type="spellEnd"/>
            <w:proofErr w:type="gramEnd"/>
          </w:p>
        </w:tc>
        <w:tc>
          <w:tcPr>
            <w:tcW w:w="1015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*- 2,4 га; 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**- 5 га;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*** - более 2,4 га </w:t>
            </w:r>
          </w:p>
        </w:tc>
        <w:tc>
          <w:tcPr>
            <w:tcW w:w="65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-  3 м; 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установлено  </w:t>
            </w:r>
          </w:p>
        </w:tc>
        <w:tc>
          <w:tcPr>
            <w:tcW w:w="94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40%</w:t>
            </w:r>
          </w:p>
        </w:tc>
        <w:tc>
          <w:tcPr>
            <w:tcW w:w="797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1) Предельные размеры земельных участков промышленных предприятий, в целях строительства производственных баз и объектов промышленности определяются </w:t>
      </w:r>
      <w:r w:rsidRPr="00491099">
        <w:rPr>
          <w:rFonts w:ascii="Times New Roman" w:eastAsia="Times New Roman" w:hAnsi="Times New Roman"/>
          <w:sz w:val="20"/>
          <w:szCs w:val="20"/>
          <w:u w:val="single"/>
        </w:rPr>
        <w:t>проектом планировки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с обоснованием требуемых площадей для организации технологических и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логистических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процессов производства.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  <w:u w:val="single"/>
        </w:rPr>
        <w:t>* Максимальный размер земельного участка не более - 2,4 га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(без обоснований требуемых площадей проектом планировки);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** - не более 5 га, без возведения объектов капитального строительства (в целях организации открытых складов);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*** Размеры формируемых земельных участков для крупных промышленных предприятий (более 2,4 га) предоставляются в результате заключения договора о комплексном освоении территории (Статья 46.4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 – определяется градостроительным планом земельного участка с учетом противопожарных проездов и разрывов;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интенсивность использования территории не более – 60 %;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- площадь застройки не более – 40 %;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озеленение санитарно-защитной зоны: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для предприятий IV, V классов не менее чем на 60% площади;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для предприятий II и III класса - не менее чем на 50% площади;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lastRenderedPageBreak/>
        <w:t xml:space="preserve">- 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491099">
          <w:rPr>
            <w:rFonts w:ascii="Times New Roman" w:eastAsia="Times New Roman" w:hAnsi="Times New Roman"/>
            <w:sz w:val="20"/>
            <w:szCs w:val="20"/>
          </w:rPr>
          <w:t>1000 м</w:t>
        </w:r>
      </w:smartTag>
      <w:r w:rsidRPr="00491099">
        <w:rPr>
          <w:rFonts w:ascii="Times New Roman" w:eastAsia="Times New Roman" w:hAnsi="Times New Roman"/>
          <w:sz w:val="20"/>
          <w:szCs w:val="20"/>
        </w:rPr>
        <w:t xml:space="preserve"> и более - не менее чем на 40% ее территории с обязательной организацией полосы древесно-кустарниковых насаждений со стороны жилой застройки;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Запрещается: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</w:t>
      </w:r>
      <w:r w:rsidRPr="00491099">
        <w:rPr>
          <w:rFonts w:ascii="Times New Roman" w:eastAsia="Times New Roman" w:hAnsi="Times New Roman"/>
          <w:sz w:val="20"/>
          <w:szCs w:val="20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строительство жилья, зданий и объектов здравоохранения, рекреации, любых детских учреждений;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расширение территории предприятия за счет санитарно-защитной зоны;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- размещение предприятий пищевых отраслей промышленности, оптовых складов продовольственного сырья и пищевых продуктов в санитарно-защитной зоне предприятий </w:t>
      </w:r>
      <w:r w:rsidRPr="00491099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Pr="00491099">
        <w:rPr>
          <w:rFonts w:ascii="Times New Roman" w:eastAsia="Times New Roman" w:hAnsi="Times New Roman"/>
          <w:sz w:val="20"/>
          <w:szCs w:val="20"/>
        </w:rPr>
        <w:t>-</w:t>
      </w:r>
      <w:r w:rsidRPr="00491099">
        <w:rPr>
          <w:rFonts w:ascii="Times New Roman" w:eastAsia="Times New Roman" w:hAnsi="Times New Roman"/>
          <w:sz w:val="20"/>
          <w:szCs w:val="20"/>
          <w:lang w:val="en-US"/>
        </w:rPr>
        <w:t>III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класса вредности;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- строительство комплексов водопроводных сооружений для подготовки и хранения питьевой воды;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проведение неконтролируемых рубок деревьев;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новое жилищное строительство;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размещение садово-огородных участков.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12" w:name="_Toc516667985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3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5.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Коммунально-складская зона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П</w:t>
      </w:r>
      <w:proofErr w:type="gramStart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2</w:t>
      </w:r>
      <w:proofErr w:type="gramEnd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112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8"/>
        <w:gridCol w:w="2999"/>
        <w:gridCol w:w="2421"/>
      </w:tblGrid>
      <w:tr w:rsidR="00491099" w:rsidRPr="00491099" w:rsidTr="00491099">
        <w:trPr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промышленные базы, склады, погрузочные терминалы и доки  (код 6.9);</w:t>
            </w:r>
          </w:p>
          <w:p w:rsidR="00491099" w:rsidRPr="00491099" w:rsidRDefault="00491099" w:rsidP="004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- коммунальное обслуживание (код 3.1);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линейные объекты,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инженерные сети и сооружения,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очистные сооружения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(код 3.1);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объекты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логистической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(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6.9)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объекты пожарной охраны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(код 8.3)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обслуживания и хранения автомобильного транспорта,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придорожный сервис (код 4.9.1)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предприятия коммунального хозяйства (код 3.1);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торговые базы, склады-холодильники, оптовые базы, (4.2).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предприятий пищевых отраслей промышленности, складов продовольственного сырья и пищевых продуктов 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(6.4);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тепличные хозяйства (1.3);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подсобные хозяйства предприятий, звероводство, птицеводство (1.9, 1.10)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обеспечение сельскохозяйственного производства (1.15, 1.18);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tabs>
                <w:tab w:val="left" w:pos="2378"/>
              </w:tabs>
              <w:suppressAutoHyphens/>
              <w:spacing w:after="0" w:line="240" w:lineRule="auto"/>
              <w:ind w:left="79" w:right="1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специализированные непродовольственные магазины 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(код 4.4)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антенны сотовой, спутниковой связи, радиоузлы (код 6.8);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специализированные магазины,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магазины оптовой, мелкооптовой, розничной торговли по продаже товаров собственного производства (код 4.4);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общественное питание (столовые, закусочные, кафе), (код 4.6);</w:t>
            </w:r>
          </w:p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рынки строительных материалов (4.3).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объекты технического и инженерного обеспечения предприятий;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объекты складского назначения – открытые площадки, навесы;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сторожки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, вагончики обслуживающего персонала, охраны предприятий;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открытые стоянки кратковременного хранения транспорта;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объекты пожарной охраны, емкости,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пожводоёмы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зеленые насаждения.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питомники древесно-кустарниковых растений (для озеленения предприятия)</w:t>
            </w:r>
          </w:p>
        </w:tc>
      </w:tr>
    </w:tbl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          Допускается размещение промышленных объектов IV - V классов вредности - от 50м до 100м -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СанПиН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2.2.1-2.1.1.1200-03. «Санитарно-защитные зоны и санитарная классификация предприятий, сооружений и иных объектов» п.4.8.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1) Предельные размеры земельных участков промышленных предприятий, в целях строительства производственных баз и объектов промышленности определяются </w:t>
      </w:r>
      <w:r w:rsidRPr="00491099">
        <w:rPr>
          <w:rFonts w:ascii="Times New Roman" w:eastAsia="Times New Roman" w:hAnsi="Times New Roman"/>
          <w:sz w:val="20"/>
          <w:szCs w:val="20"/>
          <w:u w:val="single"/>
        </w:rPr>
        <w:t>проектом планировки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с обоснованием требуемых площадей для организации технологических и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логистических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процессов производства.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  <w:u w:val="single"/>
        </w:rPr>
        <w:t>Максимальный размер формируемого земельного участка не более - 2,4 га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(без обоснований площадей проектом планировки);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lastRenderedPageBreak/>
        <w:t xml:space="preserve">2) Минимальные отступы от границ земельных участков в целях определения мест допустимого размещения зданий, строений,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сооружений–определяется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градостроительным планом земельного участка с учетом противопожарных проездов и разрывов;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интенсивность использования территории не более - 50%;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- площадь застройки не более - 40%;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Ширина санитарно – защитной зоны для объектов коммунально-складского назначения I – III класса вредности - от 300м до 1000м, для объектов промышленности IV - V классов вредности - от 50м до 100м -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СанПиН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2.2.1-2.1.1.1200-03. «Санитарно-защитные зоны и санитарная классификация предприятий, сооружений и иных объектов» п.4.8;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озеленение санитарно-защитной зоны: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для складов IV, V классов не менее чем на 60% площади;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для складов I - III класса - не менее чем на 50% площади;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Запрещается: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</w:t>
      </w:r>
      <w:r w:rsidRPr="00491099">
        <w:rPr>
          <w:rFonts w:ascii="Times New Roman" w:eastAsia="Times New Roman" w:hAnsi="Times New Roman"/>
          <w:sz w:val="20"/>
          <w:szCs w:val="20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строительство жилья, зданий и объектов здравоохранения, рекреации, любых детских учреждений.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расширение территории предприятия за счет санитарно-защитной зоны;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проведение неконтролируемых рубок деревьев;</w:t>
      </w:r>
    </w:p>
    <w:p w:rsid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- новое жилищное строительство.</w:t>
      </w:r>
    </w:p>
    <w:p w:rsidR="003A30B9" w:rsidRPr="00491099" w:rsidRDefault="003A30B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13" w:name="_Toc354528273"/>
      <w:bookmarkStart w:id="114" w:name="_Toc488329229"/>
      <w:bookmarkStart w:id="115" w:name="_Toc516667986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3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6.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</w:t>
      </w:r>
      <w:bookmarkEnd w:id="113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рекреационного назначения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Р</w:t>
      </w:r>
      <w:bookmarkEnd w:id="114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115"/>
    </w:p>
    <w:p w:rsidR="00491099" w:rsidRPr="00491099" w:rsidRDefault="00491099" w:rsidP="0049109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отдыха: леса, лесопарки, парки, скверы,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объектами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выполняющими активные рекреационные функции с допустимой рекреационной нагрузкой до 50 чел/га с площадью свободных территорий для озеленения не менее 70%. Данная территориальная зона представляет собой участки территории в границах населенного пункта, включающие в себя существующие и проектируемые объекты стационарного организованного отдыха, оздоровления и реабилитации населения - базы отдыха, для организации взрослого и семейного отдыха для детей, профилактории оздоровительного типа, лыжные базы, летние оздоровительные лагеря. Организация стационарного длительного и смешанного отдыха при допустимой рекреационной нагрузке на ландшафт этих зон не более 75 чел/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га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>.</w:t>
      </w:r>
    </w:p>
    <w:p w:rsidR="00491099" w:rsidRPr="00491099" w:rsidRDefault="00491099" w:rsidP="0049109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2"/>
        <w:gridCol w:w="1886"/>
        <w:gridCol w:w="2910"/>
      </w:tblGrid>
      <w:tr w:rsidR="00491099" w:rsidRPr="00491099" w:rsidTr="0049109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спорт (код 5.1) в части размещения: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автомобильные</w:t>
            </w:r>
            <w:proofErr w:type="gramEnd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трасс;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школ авиамоделистов, автошкол, вело и автодромов;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полей по авиамодельному спорту;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спортивных клубов;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стадионов, дворцов спорта, спортзалов, бассейнов,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том числе зимних видов спорта;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универсальные спортивные площадки;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общественное питание (код 4.6);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туристическое обслуживание (код 5.2.1) в части размещения гостиниц;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развлечения (код 4.8) в части: размещения развлекательно-выставочных центров, проведения фестивалей и автошоу; 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пункты проката спортинвентаря, 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пункты медицинского обслуживания;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парки,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лесопарки, этнокультурные парки (код 5.1 – 5.5);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>- летние театры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эстрады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танцплощадки</w:t>
            </w: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5.1)</w:t>
            </w: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лыжная база;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летние оздоровительные лагеря, базы отдыха.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летние павильоны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розничной торговли,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кафетерии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(код 4.4)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обслуживание автотранспорта (код 4.9), в том числе и размещение - автомобильных паркингов.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магазины спорттоваров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(код 4.4)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антенны сотовой, спутниковой связи, радиоузлы (код 6.8);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религиозное использование (код 3.7)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дороги, проезды, автостоянки;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инженерные и транспортные коммуникации (в том числе линейные объекты);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>- элементы благоустройства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укрытий, навесов, питьевых источников, подходов к водоемам. </w:t>
            </w:r>
          </w:p>
          <w:p w:rsidR="00491099" w:rsidRPr="00491099" w:rsidRDefault="00491099" w:rsidP="00491099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 площадки для сбора мусора,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туалеты; 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посадка зеленых насаждений, рекультивация;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питомники, оранжереи и другие объекты обеспечения озеленения;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общественные туалеты, п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лощадки для сбора мусора;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мобильные пункты </w:t>
            </w: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>скорой медицинской помощи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бытовые вагончики обслуживающего персонала;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бульвары</w:t>
            </w: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>, скверы.</w:t>
            </w:r>
          </w:p>
        </w:tc>
      </w:tr>
    </w:tbl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1) Предельные размеры земельного участка определяются генеральным планом населенного пункта, проектом планировки.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Минимальная площадь земельных рекреационных участков: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а) для скверов - 0,3 га; б) для парков - 1 га.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 – 3 метра, уточняется градостроительным планом земельного участка.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Предельное количество этажей – до 3 этажей включительно.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площадь застройки не более - 10%;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Требуется: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наличие системы мобильных транспортных средств, средств мониторинга, свободно перемещающихся по лесопарку, охватывающих места неорганизованного массового сезонного отдыха.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проведение мероприятий по благоустройству, озеленению территории;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Запрещается: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размещение на территориях особо ценных земель сельскохозяйственного назначения;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размещение на землях особо охраняемых территорий;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- дачное и жилищное строительство, сооружений и объектов общественно-делового и производственного назначения;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несанкционированная рубка зеленых насаждений.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491099" w:rsidRPr="00491099" w:rsidRDefault="00491099" w:rsidP="004910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16" w:name="_Toc288209567"/>
      <w:bookmarkStart w:id="117" w:name="_Toc488329228"/>
      <w:bookmarkStart w:id="118" w:name="_Toc516667987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3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7.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</w:t>
      </w:r>
      <w:bookmarkEnd w:id="116"/>
      <w:bookmarkEnd w:id="117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природного ландшафта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(</w:t>
      </w:r>
      <w:proofErr w:type="spellStart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Пл</w:t>
      </w:r>
      <w:proofErr w:type="spellEnd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118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bookmarkStart w:id="119" w:name="_Toc288209569"/>
      <w:r w:rsidRPr="00491099">
        <w:rPr>
          <w:rFonts w:ascii="Times New Roman" w:eastAsia="Times New Roman" w:hAnsi="Times New Roman"/>
          <w:sz w:val="20"/>
          <w:szCs w:val="20"/>
        </w:rPr>
        <w:t xml:space="preserve">К ландшафтным зонам отнесены территории, покрытые лесом и кустарником, неудобные для строительства и иного использования открытые пространства, нарушенные территории, зоны рекультивации и другие, где Генпланом не предусматривается градостроительное освоение под иные функции. 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4"/>
        <w:gridCol w:w="2927"/>
        <w:gridCol w:w="2927"/>
      </w:tblGrid>
      <w:tr w:rsidR="00491099" w:rsidRPr="00491099" w:rsidTr="00491099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природно-познавательный туризм (код 5.2) в части: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>- сохранения и восстановления нарушенных территорий и других природных объектов с учетом их оздоровительного эффекта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и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>средообразующих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функций;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>- организации лесопитомников;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>- создания лесопосадок;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>- проведение работ по рекультивации;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>сельскохозяйственное использование (код 1.0), в том числе и размещение питомников, оранжерей и т.п.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объекты коммунального хозяйства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>(код 3.1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дороги, проезды;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инженерные и транспортные коммуникации (в том числе линейные объекты);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благоустройство территории;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временные питомники, оранжереи и другие объекты обеспечения озеленения</w:t>
            </w:r>
          </w:p>
        </w:tc>
      </w:tr>
    </w:tbl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highlight w:val="yellow"/>
        </w:rPr>
      </w:pPr>
      <w:r w:rsidRPr="00491099">
        <w:rPr>
          <w:rFonts w:ascii="Times New Roman" w:eastAsia="Times New Roman" w:hAnsi="Times New Roman"/>
          <w:sz w:val="20"/>
          <w:szCs w:val="20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highlight w:val="yellow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lastRenderedPageBreak/>
        <w:t xml:space="preserve">Запрещается: </w:t>
      </w:r>
    </w:p>
    <w:p w:rsidR="00491099" w:rsidRPr="00491099" w:rsidRDefault="00491099" w:rsidP="0049109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</w:t>
      </w:r>
      <w:r w:rsidRPr="00491099">
        <w:rPr>
          <w:rFonts w:ascii="Times New Roman" w:eastAsia="Times New Roman" w:hAnsi="Times New Roman"/>
          <w:sz w:val="20"/>
          <w:szCs w:val="20"/>
        </w:rPr>
        <w:tab/>
        <w:t xml:space="preserve">строительство жилых домов, производственных, складских зданий и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сооружений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оказывающих вредное воздействие на окружающую среду;</w:t>
      </w:r>
    </w:p>
    <w:p w:rsidR="00491099" w:rsidRPr="00491099" w:rsidRDefault="00491099" w:rsidP="0049109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</w:t>
      </w:r>
      <w:r w:rsidRPr="00491099">
        <w:rPr>
          <w:rFonts w:ascii="Times New Roman" w:eastAsia="Times New Roman" w:hAnsi="Times New Roman"/>
          <w:sz w:val="20"/>
          <w:szCs w:val="20"/>
        </w:rPr>
        <w:tab/>
        <w:t>размещение крупных коммуникационных объектов, нарушающих целостность ландшафта и препятствующих обеспечению его функций;</w:t>
      </w:r>
    </w:p>
    <w:p w:rsidR="00491099" w:rsidRPr="00491099" w:rsidRDefault="00491099" w:rsidP="0049109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</w:t>
      </w:r>
      <w:r w:rsidRPr="00491099">
        <w:rPr>
          <w:rFonts w:ascii="Times New Roman" w:eastAsia="Times New Roman" w:hAnsi="Times New Roman"/>
          <w:sz w:val="20"/>
          <w:szCs w:val="20"/>
        </w:rPr>
        <w:tab/>
        <w:t>проведение неконтролируемых рубок, сведение лесных угодий под строительство.</w:t>
      </w:r>
      <w:bookmarkEnd w:id="119"/>
    </w:p>
    <w:p w:rsidR="00491099" w:rsidRPr="00491099" w:rsidRDefault="00491099" w:rsidP="0049109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20" w:name="_Toc488329225"/>
      <w:bookmarkStart w:id="121" w:name="_Toc516667988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3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8.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bookmarkStart w:id="122" w:name="_Toc288209565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Зона </w:t>
      </w:r>
      <w:bookmarkEnd w:id="120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специального назначения, связанная с захоронениями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К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121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Зона представляет собой территорию, функциональное предназначение которой определено утвержденным Генпланом.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Правовой режим земельных участков, расположенных в данной зоне, определен в Законе Российской Федерации от 12.01.96 №8-ФЗ «О погребении и похоронном деле».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4"/>
        <w:gridCol w:w="3111"/>
        <w:gridCol w:w="3113"/>
      </w:tblGrid>
      <w:tr w:rsidR="00491099" w:rsidRPr="00491099" w:rsidTr="00491099">
        <w:trPr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ритуальная деятельность (код 12.1) в части:</w:t>
            </w:r>
          </w:p>
          <w:p w:rsidR="00491099" w:rsidRPr="00491099" w:rsidRDefault="00491099" w:rsidP="0049109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размещения кладбищ;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создания, содержания и охраны мест погребения;</w:t>
            </w:r>
          </w:p>
          <w:p w:rsidR="00491099" w:rsidRPr="00491099" w:rsidRDefault="00491099" w:rsidP="00491099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размещение обрядовых (ритуальных) зданий и сооружений, связанных с обеспечением управления эксплуатацией кладбищ, проведением гражданских и религиозных обрядов.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деловое управление (код 4.1) в части размещения административных зданий комплекса похоронного обслуживания; 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488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ритуальная деятельность (код 12.1) в части размещения крематориев;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религиозное использование (код 3.7) в части размещения мест отправления религиозных культов;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дороги, проезды;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инженерного обеспечения (в том числе линейные объекты);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открытые стоянки краткосрочного хранения автомобилей;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 для сбора мусора;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благоустройство, озеленение территорий.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491099">
        <w:rPr>
          <w:rFonts w:ascii="Times New Roman" w:eastAsia="Times New Roman" w:hAnsi="Times New Roman"/>
          <w:sz w:val="20"/>
          <w:szCs w:val="20"/>
        </w:rPr>
        <w:t>) Предельные размеры земельного участка определяется генеральным планом населенного пункта, нормативами градостроительного проектирования.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–о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>пределяется градостроительным планом земельного участка.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Предельное количество этажей – до двух этажей включительно.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- площадь застройки не более - 5%;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санитарно-защитная зона для действующих кладбищ 100 м.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охрана мест захоронения,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создание новых мест погребения;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озеленение и благоустройство территории;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наличие транспортно-пешеходной сети, необходимые проходы и проезды;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- утвержденный проект планировки территории кладбища.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23" w:name="_Toc516667989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3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9.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специального назначения, связанная с захоронениями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(закрытое кладбище) 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К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2)</w:t>
      </w:r>
      <w:bookmarkEnd w:id="123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Зона представляет собой территорию, функциональное предназначение которой определено утвержденным Генпланом.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Правовой режим земельных участков, расположенных в данной зоне, определен в Законе Российской Федерации от 12.01.96 №8-ФЗ «О погребении и похоронном деле».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п. 4.3.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СанПиН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производить захоронения на закрытых кладбищах запрещается, за исключением захоронения урн с прахом после кремации в родственные могилы, а также в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колумбарные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ниши.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7"/>
        <w:gridCol w:w="2045"/>
        <w:gridCol w:w="4466"/>
      </w:tblGrid>
      <w:tr w:rsidR="00491099" w:rsidRPr="00491099" w:rsidTr="00491099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ритуальная деятельность (код 12.1) в части:</w:t>
            </w:r>
          </w:p>
          <w:p w:rsidR="00491099" w:rsidRPr="00491099" w:rsidRDefault="00491099" w:rsidP="0049109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закрытое кладбище.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дороги, проезды, автостоянки;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инженерного обеспечения (в том числе линейные объекты);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 для сбора мусора;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благоустройство, озеленение территорий.</w:t>
            </w:r>
          </w:p>
        </w:tc>
      </w:tr>
    </w:tbl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491099">
        <w:rPr>
          <w:rFonts w:ascii="Times New Roman" w:eastAsia="Times New Roman" w:hAnsi="Times New Roman"/>
          <w:sz w:val="20"/>
          <w:szCs w:val="20"/>
        </w:rPr>
        <w:t>) Предельные размеры земельного участка определяется генеральным планом населенного пункта, нормативами градостроительного проектирования.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 – определяется градостроительным планом земельного участка.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Предельное количество этажей – до двух этажей включительно.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площадь застройки не более - 5%;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санитарно-защитная зона для закрытых кладбищ 50 м.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охрана мест захоронения;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озеленение и благоустройство территории;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24" w:name="_Toc414532065"/>
      <w:bookmarkStart w:id="125" w:name="_Toc497223310"/>
      <w:bookmarkStart w:id="126" w:name="_Toc516667990"/>
      <w:bookmarkStart w:id="127" w:name="_Toc488329231"/>
      <w:bookmarkEnd w:id="122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Статья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40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. Зона транспортной инфраструктуры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Т</w:t>
      </w:r>
      <w:bookmarkEnd w:id="124"/>
      <w:bookmarkEnd w:id="125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126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0"/>
        <w:gridCol w:w="2288"/>
        <w:gridCol w:w="2550"/>
      </w:tblGrid>
      <w:tr w:rsidR="00491099" w:rsidRPr="00491099" w:rsidTr="00491099">
        <w:trPr>
          <w:jc w:val="center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jc w:val="center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объекты, необходимые для посадки и высадки пассажиров и их сопутствующего обслуживания и обеспечения их безопасности, а также объекты, необходимые для погрузки, разгрузки и хранения грузов, перемещаемых воздушным путем; объекты, предназначенные для технического обслуживания и ремонта воздушных судов (код 7.4)</w:t>
            </w:r>
          </w:p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объекты коммунального хозяйства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>(код 3.1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антенны сотовой, спутниковой связи, радиоузлы (код 6.8);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- пункты оказания первой медицинской помощи, аптеки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(код 3.4.1)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- киоски розничной торговли и обслуживания населения;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общественное питание (столовые, закусочные, кафе), (код 4.6);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объекты складского назначения – открытые площадки, навесы;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открытые стоянки кратковременного хранения транспорта;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ind w:left="1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объекты пожарной охраны, емкости, </w:t>
            </w:r>
            <w:proofErr w:type="spellStart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пожводоёмы</w:t>
            </w:r>
            <w:proofErr w:type="spellEnd"/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 для сбора мусора;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благоустройство, озеленение территорий.</w:t>
            </w:r>
          </w:p>
        </w:tc>
      </w:tr>
    </w:tbl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1) Размеры земельного участка не подлежат установлению.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Минимальная площадь земельных участков - 0,1га.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Максимальная площадь вновь формируемого земельного участка – 2,4 га.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Минимальные отступы от границ земельных участков в целях определения мест допустимого размещения объектов капитального строительства – 3 метра.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Предельное количество этажей – определяется проектом.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lastRenderedPageBreak/>
        <w:t>- площадь застройки не более - 15%;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-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жилых, общественно-деловых и рекреационных зон;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благоустройство с учетом технических и эксплуатационных характеристик территории в границах отвода сооружений и коммуникаций транспорта, инженерного оборудования и их санитарно-защитных зон за счет владельцев этих коммуникаций.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Запрещается: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строительство любых зданий и сооружений, за исключением разрешенных и условно разрешенных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.</w:t>
      </w: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28" w:name="_Toc516667991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41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bookmarkStart w:id="129" w:name="_Toc485192602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Зона сельскохозяйственных угодий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(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Сх1</w:t>
      </w:r>
      <w:bookmarkEnd w:id="127"/>
      <w:bookmarkEnd w:id="129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128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4"/>
        <w:gridCol w:w="3137"/>
        <w:gridCol w:w="2557"/>
      </w:tblGrid>
      <w:tr w:rsidR="00491099" w:rsidRPr="00491099" w:rsidTr="00491099">
        <w:trPr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Сельскохозяйственная деятельность: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- растениеводство (коды  1.1 -  1.5) 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– животноводство (1.7; 1.8; 1.9; 1.10, 1.11)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- пчеловодство (1.12) 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хранение и переработка сельхозпродукции, заготовительные конторы (код 1.15)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ведение личного подсобного хозяйства на полевых участках (код 1.16)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обеспечение сельскохозяйственного производства (код 1.18).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ветеринарное обслуживание (3.10.1)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приюты для животных (3.10.2)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- ведение садоводства (код 13.2);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научное обеспечение сельского хозяйства 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(код 1.14)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Временные, сборно-разборные сооружения, вспомогательные строения, бытовые вагончики. </w:t>
            </w:r>
          </w:p>
        </w:tc>
      </w:tr>
    </w:tbl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1) Размеры земельного участка для целей растениеводства и садоводства: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Минимальная площадь земельных участков - 0,2 га.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Максимальная площадь формируемых земельных участков в целях размещения баз сельхозпредприятий, ферм, объектов недвижимости – 2,4 га.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Для сельскохозяйственных угодий (пашни, пастбища) – не устанавливается.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Запрещается: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строительство любых зданий и сооружений, за исключением разрешенных и условно разрешенных;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 xml:space="preserve">- обработка сельскохозяйственных полей пестицидами и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>агрохимикатами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 xml:space="preserve"> авиационным способом;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 xml:space="preserve">- обработка пестицидами и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>агрохимикатами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  <w:lang/>
        </w:rPr>
        <w:t xml:space="preserve"> с применением тракторов участков сельскохозяйственных полей, расположенных ближе 300 м до нормируемых объектов.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30" w:name="_Toc516667992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42. Зона, занятая объектами сельскохозяйственного назначения (Сх</w:t>
      </w:r>
      <w:proofErr w:type="gramStart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2</w:t>
      </w:r>
      <w:proofErr w:type="gramEnd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130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2718"/>
        <w:gridCol w:w="3243"/>
      </w:tblGrid>
      <w:tr w:rsidR="00491099" w:rsidRPr="00491099" w:rsidTr="00491099">
        <w:trPr>
          <w:jc w:val="center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99" w:rsidRPr="00491099" w:rsidRDefault="00491099" w:rsidP="0049109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491099" w:rsidRPr="00491099" w:rsidTr="00491099">
        <w:trPr>
          <w:jc w:val="center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>-Сельскохозяйственная деятельность: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растениеводство (код 1.1);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овощеводство (код 1.3);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животноводство (код 1.7 -1.9);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птицеводство (код 1.10);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ведение садоводства с размещением садового дома (код 13.2);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хранение и переработка сельскохозяйственной продукции (код 1.15).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огородничество, опытные станции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(коды 1.16, 1.17)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объекты оптовой торговли сельскохозяйственной продукцией;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обеспечение сельскохозяйственного производства (код 1.18).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заготовительные конторы (код 1.15).</w:t>
            </w:r>
          </w:p>
          <w:p w:rsidR="00491099" w:rsidRPr="00491099" w:rsidRDefault="00491099" w:rsidP="00491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109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 xml:space="preserve"> ветеринарное обслуживание (3.10.1)</w:t>
            </w:r>
          </w:p>
          <w:p w:rsidR="00491099" w:rsidRPr="00491099" w:rsidRDefault="00491099" w:rsidP="00491099">
            <w:pPr>
              <w:tabs>
                <w:tab w:val="left" w:pos="7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</w:rPr>
              <w:t>- приюты для животных (3.10.2)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9" w:rsidRPr="00491099" w:rsidRDefault="00491099" w:rsidP="00491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дороги, проезды, стоянки, </w:t>
            </w:r>
          </w:p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-инженерно - технические объекты, сооружения и </w:t>
            </w:r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коммуникации, обеспечивающие реализацию разрешенного использования (</w:t>
            </w:r>
            <w:proofErr w:type="spellStart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электр</w:t>
            </w:r>
            <w:proofErr w:type="gramStart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proofErr w:type="spellEnd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водо</w:t>
            </w:r>
            <w:proofErr w:type="spellEnd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-, канализация, </w:t>
            </w:r>
            <w:proofErr w:type="spellStart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газообеспечение</w:t>
            </w:r>
            <w:proofErr w:type="spellEnd"/>
            <w:r w:rsidRPr="00491099">
              <w:rPr>
                <w:rFonts w:ascii="Times New Roman" w:eastAsia="Times New Roman" w:hAnsi="Times New Roman"/>
                <w:bCs/>
                <w:sz w:val="20"/>
                <w:szCs w:val="20"/>
              </w:rPr>
              <w:t>, др.)</w:t>
            </w:r>
          </w:p>
          <w:p w:rsidR="00491099" w:rsidRPr="00491099" w:rsidRDefault="00491099" w:rsidP="004910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хозяйственные постройки, (временные строения, сооружения, связанные с обслуживанием сельскохозяйственной деятельности)</w:t>
            </w:r>
          </w:p>
          <w:p w:rsidR="00491099" w:rsidRPr="00491099" w:rsidRDefault="00491099" w:rsidP="00491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1) Размеры земельного участка определяется генеральным планом населенного пункта, проектом планировки.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Минимальная площадь земельных участков - 0,4 га.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Максимальная площадь земельных участков - 2 га.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сооружений–3 метра, уточняется градостроительным планом земельного участка.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3) Предельное количество этажей – до 3 этажей включительно.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4) Максимальный процент застройки в границах земельного участка: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площадь застройки не более - 15%;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Запрещается: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строительство любых зданий и сооружений, за исключением разрешенных и условно разрешенных;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- обработка сельскохозяйственных полей пестицидами и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/>
        </w:rPr>
        <w:t>агрохимикатами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авиационным способом;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- обработка пестицидами и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/>
        </w:rPr>
        <w:t>агрохимикатами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с применением тракторов участков сельскохозяйственных полей, расположенных ближе 300 м до нормируемых объектов. </w:t>
      </w:r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491099" w:rsidRPr="00491099" w:rsidRDefault="00491099" w:rsidP="00491099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131" w:name="_Toc153700648"/>
      <w:bookmarkStart w:id="132" w:name="_Toc488329232"/>
      <w:bookmarkStart w:id="133" w:name="_Toc516667993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>Раздел II Зоны с особыми условиями использования территории</w:t>
      </w:r>
      <w:bookmarkEnd w:id="131"/>
      <w:bookmarkEnd w:id="132"/>
      <w:bookmarkEnd w:id="133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34" w:name="_Toc196017934"/>
      <w:bookmarkStart w:id="135" w:name="_Toc256002140"/>
      <w:bookmarkStart w:id="136" w:name="_Toc257022852"/>
      <w:bookmarkStart w:id="137" w:name="_Toc482687867"/>
      <w:bookmarkStart w:id="138" w:name="_Toc488329233"/>
      <w:bookmarkStart w:id="139" w:name="_Toc516667994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43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Охранная зона ЛЭП</w:t>
      </w:r>
      <w:bookmarkEnd w:id="134"/>
      <w:bookmarkEnd w:id="135"/>
      <w:bookmarkEnd w:id="136"/>
      <w:bookmarkEnd w:id="137"/>
      <w:bookmarkEnd w:id="138"/>
      <w:bookmarkEnd w:id="139"/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ab/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направлении, перпендикулярном ЛЭП: 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для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ЛЭП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110 кВ – 20 м;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для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ЛЭП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35 кВ – 15 м.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для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ЛЭП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10 кВ – 10</w:t>
      </w: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метров (для полевых условий), в условиях населенного пункта охранная зона 5 метров.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1. Разрешенное использование: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сохранение существующих жилых,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highlight w:val="yellow"/>
        </w:rPr>
      </w:pPr>
      <w:r w:rsidRPr="00491099">
        <w:rPr>
          <w:rFonts w:ascii="Times New Roman" w:eastAsia="Times New Roman" w:hAnsi="Times New Roman"/>
          <w:sz w:val="20"/>
          <w:szCs w:val="20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Запрещается: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новое строительство жилых и общественных зданий;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предоставление земель под огороды, сады;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размещение сооружений и площадок для остановок всех видов общественного транспорта;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проведение работ с огнеопасными, горючими и горюче-смазочными материалами;</w:t>
      </w:r>
    </w:p>
    <w:p w:rsid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выполнение ремонта машин и механизмов.</w:t>
      </w:r>
    </w:p>
    <w:p w:rsidR="003A30B9" w:rsidRPr="00491099" w:rsidRDefault="003A30B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40" w:name="_Toc153700652"/>
      <w:bookmarkStart w:id="141" w:name="_Toc488329234"/>
      <w:bookmarkStart w:id="142" w:name="_Toc516667995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44.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bookmarkEnd w:id="140"/>
      <w:bookmarkEnd w:id="141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Зона специального назначения, связанная с захоронениями</w:t>
      </w:r>
      <w:bookmarkEnd w:id="142"/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lastRenderedPageBreak/>
        <w:t xml:space="preserve">Санитарно-защитные зоны кладбищ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источников, почв в соответствии с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СанПиН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2.2.1/2.1.1.1200-03: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для кладбищ площадью от 20 га до 40 га – 500 м;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для кладбищ площадью от 10 га до 20 га - 300 м; 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для кладбищ площадью 10 га и менее – 100 м;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для закрытых кладбищ и сельских кладбищ - 50 м.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1. Разрешенное использование: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проведение работ по озеленению и благоустройству территории;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- размещение объектов, связанных с ритуальными услугами.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Запрещается:</w:t>
      </w:r>
    </w:p>
    <w:p w:rsidR="00491099" w:rsidRPr="00491099" w:rsidRDefault="00491099" w:rsidP="00491099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ab/>
        <w:t>строительство жилых зданий, объектов общественно-делового и рекреационного назначения, водозаборных сооружений, складов продовольственных товаров, предприятий пищевой промышленности;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предоставление земель для садоводства и огородничества.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43" w:name="_Toc196017937"/>
      <w:bookmarkStart w:id="144" w:name="_Toc257022856"/>
      <w:bookmarkStart w:id="145" w:name="_Toc488329236"/>
      <w:bookmarkStart w:id="146" w:name="_Toc516667996"/>
      <w:bookmarkStart w:id="147" w:name="_Toc153700655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45.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bookmarkStart w:id="148" w:name="_Toc256002143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Охранная зона автомобильных дорог</w:t>
      </w:r>
      <w:bookmarkEnd w:id="143"/>
      <w:bookmarkEnd w:id="144"/>
      <w:bookmarkEnd w:id="148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(Придорожная полоса)</w:t>
      </w:r>
      <w:bookmarkEnd w:id="145"/>
      <w:bookmarkEnd w:id="146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Требуется: 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В соответствии с СП 34.13330.2012. Свод правил. Автомобильные дороги. Актуализированная редакция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СНиП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2.05.02-85*, 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СНиП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2.07.01-89*: 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- расстояние от бровки земляного полотна </w:t>
      </w: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до</w:t>
      </w:r>
      <w:proofErr w:type="gram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жилой</w:t>
      </w:r>
      <w:proofErr w:type="gram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застройки для дорог общей сети I, II, III категорий не менее 100 м, до садоводческих товариществ не менее 50 м; 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- расстояние от бровки земляного полотна до жилой застройки для дорог IV категории – не менее 50м, до садоводческих товариществ – не менее 25 м. 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- для защиты застройки от шума и выхлопных газов автомобилей вдоль дороги размещается полоса зеленых насаждений шириной не менее 10 м.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49" w:name="_Toc488329239"/>
      <w:bookmarkStart w:id="150" w:name="_Toc516667997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46.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proofErr w:type="spellStart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Водоохранная</w:t>
      </w:r>
      <w:proofErr w:type="spellEnd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</w:t>
      </w:r>
      <w:bookmarkEnd w:id="149"/>
      <w:bookmarkEnd w:id="150"/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Водоохранные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зоны - территории, прилегающие к водным объектам, на которых устанавливается специальный режим для предотвращения загрязнения, засорения и истощения вод, сохранения среды обитания животного и растительного мира.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Для реки Ангара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водоохранная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зона – 200 метров.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Для ручьев и малых рек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водоохранная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зона – 50 метров.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Разрешается:</w:t>
      </w:r>
    </w:p>
    <w:p w:rsidR="00491099" w:rsidRPr="00491099" w:rsidRDefault="00491099" w:rsidP="00491099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размещение объектов жилой зоны;</w:t>
      </w:r>
    </w:p>
    <w:p w:rsidR="00491099" w:rsidRPr="00491099" w:rsidRDefault="00491099" w:rsidP="00491099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размещение объектов общественно-деловой зоны;</w:t>
      </w:r>
    </w:p>
    <w:p w:rsidR="00491099" w:rsidRPr="00491099" w:rsidRDefault="00491099" w:rsidP="00491099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размещение объектов ландшафтной зоны;</w:t>
      </w:r>
    </w:p>
    <w:p w:rsidR="00491099" w:rsidRPr="00491099" w:rsidRDefault="00491099" w:rsidP="00491099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размещение объектов рекреационной зоны.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Запрещается: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строительство новых и расширение действующих промышленных и других объектов, прямо или косвенно влияющих на санитарно-техническое состояние водного объекта и прилегающую к нему растительность;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размещение и строительство складов для хранения горюче-смазочных материалов, минеральных удобрений, ядохимикатов;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размещение ме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ст скл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адирования промышленных и бытовых отходов,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шламонакопителей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золоотвалов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размещение кладбищ и скотомогильников;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размещение накопителей сточных вод;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размещение стоянок транспортных средств;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заправка топливом, мойка и ремонт автомобилей и других машин и механизмов;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- размещение новых дачных и садово-огородных участков при ширине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водоохранной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зоны менее 100 м и крутизне склонов более 3 градусов;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 проведение без согласования с бассейновыми и другими территориальными органами управления использования и охраны водного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фонда Министерства природных ресурсов Российской Федерации строительства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и реконструкции зданий, сооружений, коммуникаций и других объектов, а также работ по добыче полезных ископаемых, землеройных и других;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использование для любых целей хлорорганических пестицидов, химических и биологических препаратов с не установленной для вод водоемов хозяйственно-питьевого использования ПДК;</w:t>
      </w:r>
      <w:proofErr w:type="gramEnd"/>
    </w:p>
    <w:p w:rsidR="00491099" w:rsidRPr="00491099" w:rsidRDefault="00491099" w:rsidP="00491099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сброс неочищенных стоков в соответствии с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СанПиН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2.1.5.980-00 «Гигиенические требования к охране поверхностных вод» в реки, балки и овраги с постоянно или временно действующими водотоками.</w:t>
      </w:r>
    </w:p>
    <w:p w:rsidR="00491099" w:rsidRPr="00491099" w:rsidRDefault="00491099" w:rsidP="00491099">
      <w:pPr>
        <w:suppressAutoHyphens/>
        <w:spacing w:after="220" w:line="240" w:lineRule="auto"/>
        <w:ind w:firstLine="567"/>
        <w:jc w:val="both"/>
        <w:rPr>
          <w:rFonts w:ascii="Times New Roman" w:eastAsia="Times New Roman" w:hAnsi="Times New Roman"/>
          <w:spacing w:val="-5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В пределах </w:t>
      </w:r>
      <w:proofErr w:type="spellStart"/>
      <w:r w:rsidRPr="00491099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>водоохранной</w:t>
      </w:r>
      <w:proofErr w:type="spellEnd"/>
      <w:r w:rsidRPr="00491099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зоны установлены прибрежные защитные полосы (ПЗП), на территориях которых вводятся дополнительные ограничения. Минимальная ширина ПЗП устанавливается в зависимости от крутизны склонов прилегающих территорий.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249"/>
        <w:gridCol w:w="2243"/>
        <w:gridCol w:w="2243"/>
      </w:tblGrid>
      <w:tr w:rsidR="00491099" w:rsidRPr="00491099" w:rsidTr="00491099">
        <w:trPr>
          <w:trHeight w:val="851"/>
        </w:trPr>
        <w:tc>
          <w:tcPr>
            <w:tcW w:w="1481" w:type="pct"/>
            <w:vMerge w:val="restar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Виды угодий, прилегающих к водному объекту</w:t>
            </w:r>
          </w:p>
        </w:tc>
        <w:tc>
          <w:tcPr>
            <w:tcW w:w="3519" w:type="pct"/>
            <w:gridSpan w:val="3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Ширина прибрежной защитной полосы (метров) при крутизне склонов прилегающих территорий</w:t>
            </w:r>
          </w:p>
        </w:tc>
      </w:tr>
      <w:tr w:rsidR="00491099" w:rsidRPr="00491099" w:rsidTr="00491099">
        <w:trPr>
          <w:trHeight w:val="832"/>
        </w:trPr>
        <w:tc>
          <w:tcPr>
            <w:tcW w:w="1481" w:type="pct"/>
            <w:vMerge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Обратный и нулевой уклон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Уклон до 3 градусов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Уклон более 3 градусов</w:t>
            </w:r>
          </w:p>
        </w:tc>
      </w:tr>
      <w:tr w:rsidR="00491099" w:rsidRPr="00491099" w:rsidTr="00491099">
        <w:trPr>
          <w:trHeight w:val="284"/>
        </w:trPr>
        <w:tc>
          <w:tcPr>
            <w:tcW w:w="1481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Пашня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15-30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35-55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55-100</w:t>
            </w:r>
          </w:p>
        </w:tc>
      </w:tr>
      <w:tr w:rsidR="00491099" w:rsidRPr="00491099" w:rsidTr="00491099">
        <w:trPr>
          <w:trHeight w:val="284"/>
        </w:trPr>
        <w:tc>
          <w:tcPr>
            <w:tcW w:w="1481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Луга, сенокосы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15-25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25-35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35-50</w:t>
            </w:r>
          </w:p>
        </w:tc>
      </w:tr>
      <w:tr w:rsidR="00491099" w:rsidRPr="00491099" w:rsidTr="00491099">
        <w:trPr>
          <w:trHeight w:val="284"/>
        </w:trPr>
        <w:tc>
          <w:tcPr>
            <w:tcW w:w="1481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Лес, кустарник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35-50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491099" w:rsidRPr="00491099" w:rsidRDefault="00491099" w:rsidP="004910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49109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55-100</w:t>
            </w:r>
          </w:p>
        </w:tc>
      </w:tr>
    </w:tbl>
    <w:p w:rsidR="00491099" w:rsidRPr="00491099" w:rsidRDefault="00491099" w:rsidP="004910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ПЗП должны быть засеяны многолетними травами, а на границе посажена кустарниковая растительность. </w:t>
      </w: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ab/>
      </w: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ab/>
      </w: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ab/>
      </w: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ab/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 В районах с полным инженерным обеспечением при организации ливневой канализации допускается совмещать ПЗП с парапетом набережной. 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В прибрежной полосе: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Разрешается: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- размещение объектов водоснабжения;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- размещение объектов рекреации.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Запрещается:</w:t>
      </w:r>
    </w:p>
    <w:p w:rsidR="00491099" w:rsidRPr="00491099" w:rsidRDefault="00491099" w:rsidP="0049109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ab/>
        <w:t>- предоставление земельных участков для сельскохозяйственного использования;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- предоставление земельных участков для жилищного строительства.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  <w:u w:val="single"/>
        </w:rPr>
        <w:t>Ширина прибрежной полосы р. Ангара - территории общего пользования - 20 – 50 метров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(в зависимости от крутизны склона) 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51" w:name="_Toc488329240"/>
      <w:bookmarkStart w:id="152" w:name="_Toc516667998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4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7.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санитарной охраны источников питьевого значения 1 «Водопроводов»</w:t>
      </w:r>
      <w:bookmarkEnd w:id="151"/>
      <w:bookmarkEnd w:id="152"/>
    </w:p>
    <w:p w:rsidR="003A30B9" w:rsidRPr="003A30B9" w:rsidRDefault="003A30B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I. Общие положения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1. Санитарные правила и нормы (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СанПиН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) «Зоны санитарной охраны источников водоснабжения и водопроводов питьевого назначения» разработаны на основании Федерального закона от 30 марта 1999 года N 52-ФЗ «О санитарно-эпидемиологическом благополучии населения»</w:t>
      </w: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,</w:t>
      </w:r>
      <w:proofErr w:type="gram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постановления Правительства Российской Федерации от 24 июля 2000 года N 554, утвердившего 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2. Настоящие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СанПиН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определяют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4. ЗСО организуются на всех водопроводах, вне зависимости от ведомственной принадлежности, подающих </w:t>
      </w: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воду</w:t>
      </w:r>
      <w:proofErr w:type="gram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как из поверхностных, так и из подземных источников.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5. 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</w:t>
      </w:r>
      <w:r w:rsidRPr="00491099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загрязнения и повреждения. Второй и третий пояса</w:t>
      </w:r>
      <w:r w:rsidRPr="00491099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(пояса ограничений) включают территорию, предназначенную для предупреждения загрязнения воды источников водоснабжения.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Санитарная охрана водоводов обеспечивается санитарно-защитной полосой.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6. Организации ЗСО должна предшествовать разработка ее проекта, в который включается: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а) определение границ зоны и составляющих ее поясов;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б) план мероприятий по улучшению санитарного состояния территории ЗСО и предупреждению загрязнения источника;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в) правила и режим хозяйственного использования территорий трех поясов ЗСО.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8. На водопроводах с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подрусловым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водозабором ЗСО следует организовывать, как для поверхностного источника водоснабжения.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9. Принципиальное решение о возможности организации ЗСО принимается на стадии проекта генерального плана поселения, когда выбирается источник водоснабжения. В генеральных планах </w:t>
      </w: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поселений зоны санитарной охраны источников водоснабжения</w:t>
      </w:r>
      <w:proofErr w:type="gram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указываются на схеме планировочных ограничений.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При выборе источника хозяйственно-питьевого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10. На санитарно-эпидемиологическое заключение выбора в центр государственного санитарно-эпидемиологического надзора заказчик представляет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приложении 1.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11. Проект ЗСО должен быть составной частью проекта хозяйственно-питьевого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12.1. Текстовая часть должна содержать: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а) характеристику санитарного состояния источников водоснабжения;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б) анализы качества воды в объеме, предусмотренном действующими санитарными нормами и правилами;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д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) данные о перспективах строительства в районе расположения источника хозяйственно-питьевого водоснабжения, в том числе жилых, промышленных и сельскохозяйственных объектов;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ж) правила и режим хозяйственного использования территорий, входящих в зону санитарной охраны всех поясов.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12.2. Картографический материал должен быть представлен в следующем объеме: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 - при поверхностном источнике водоснабжения - 1:50000 - 1:100000, при подземном - 1:10000 - 1:25000;</w:t>
      </w:r>
      <w:proofErr w:type="gramEnd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в) план первого пояса ЗСО в масштабе 1:500 - 1:1000;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г) план второго и третьего поясов ЗСО в масштабе 1:10000 - 1:25000 - при подземном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водоисточнике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и в масштабе 1:25000 - 1:50000 - при поверхностном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водоисточнике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с нанесением всех расположенных на данной территории объектов.</w:t>
      </w:r>
      <w:proofErr w:type="gramEnd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13. Проект ЗСО с планом мероприятий должен иметь заключение центра государственного санитарно-эпидемиологического надзора и иных заинтересованных организаций, после чего утверждается в установленном порядке.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заключению организаций, указанных в п.1.13 настоящих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СанПиН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. Проектирование и утверждение новых границ ЗСО должны производиться в том же порядке, что и первоначальных.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15. Санитарные мероприятия должны выполняться: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а) в пределах первого пояса ЗСО - органами коммунального хозяйства или другими владельцами водопроводов;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16. Государственный санитарно-эпидемиологический надзор на территории ЗСО осуществляется органами и учреждениями государственной санитарно-эпидемиологической службы Российской Федерации путем разработки и </w:t>
      </w: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контроля за</w:t>
      </w:r>
      <w:proofErr w:type="gram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проведением гигиенических и противоэпидемических мероприятий, согласования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водоохранных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мероприятий и контроля качества воды источника.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17.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индивидуальных предпринимателей, а также граждан от выполнения требований, предъявляемых настоящими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СанПиН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color w:val="000000"/>
          <w:sz w:val="20"/>
          <w:szCs w:val="20"/>
          <w:lang w:val="en-US"/>
        </w:rPr>
        <w:t>II</w:t>
      </w:r>
      <w:r w:rsidRPr="0049109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. Определение границ ЗСО водопроводных сооружений и водоводов 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2. Граница первого пояса ЗСО водопроводных сооружений принимается на расстоянии: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- от стен запасных и регулирующих емкостей, фильтров и контактных осветлителей - не менее 30 м;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- от водонапорных башен - не менее 10 м;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- от остальных помещений (отстойники, </w:t>
      </w:r>
      <w:proofErr w:type="spell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реагентное</w:t>
      </w:r>
      <w:proofErr w:type="spell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хозяйство, склад хлора, насосные станции и др.) - не менее 15 м.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 Примечание.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1) По согласованию с центром государственного санитарно-эпидемиологического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2)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10 м.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3. Ширину санитарно-защитной полосы следует принимать по обе стороны от крайних линий водопровода: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а) при отсутствии грунтовых вод - не менее 10 м при диаметре водоводов до 1000 мм и не менее 20 м при диаметре водоводов более 1000 мм;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б) при наличии грунтовых вод - не менее 50 м вне зависимости от диаметра водоводов.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4. 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491099" w:rsidRPr="00491099" w:rsidRDefault="00491099" w:rsidP="00491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color w:val="000000"/>
          <w:sz w:val="20"/>
          <w:szCs w:val="20"/>
        </w:rPr>
        <w:t>III. Основные мероприятия на территории ЗСО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3.1. Общие требования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</w:t>
      </w:r>
      <w:r w:rsidRPr="00491099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3.2. Мероприятия по санитарно-защитной полосе водоводов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3.2.1. В пределах санитарно-защитной полосы водоводов должны отсутствовать источники загрязнения почвы и грунтовых вод.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3.2.2.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91099" w:rsidRPr="00491099" w:rsidRDefault="00491099" w:rsidP="00491099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153" w:name="_Toc288209578"/>
      <w:bookmarkStart w:id="154" w:name="_Toc488329241"/>
      <w:bookmarkStart w:id="155" w:name="_Toc516667999"/>
      <w:bookmarkEnd w:id="147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>Раздел III. Территориальные зоны, на которые не распространяются градостроительные регламенты</w:t>
      </w:r>
      <w:bookmarkEnd w:id="153"/>
      <w:bookmarkEnd w:id="154"/>
      <w:bookmarkEnd w:id="155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 xml:space="preserve">          </w:t>
      </w:r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</w:rPr>
      </w:pPr>
      <w:bookmarkStart w:id="156" w:name="_Toc288209579"/>
      <w:bookmarkStart w:id="157" w:name="_Toc488329242"/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58" w:name="_Toc516668000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4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8.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</w:t>
      </w:r>
      <w:bookmarkEnd w:id="156"/>
      <w:bookmarkEnd w:id="157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транспортной инфраструктуры</w:t>
      </w:r>
      <w:bookmarkEnd w:id="158"/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Зона </w:t>
      </w:r>
      <w:r w:rsidRPr="00491099">
        <w:rPr>
          <w:rFonts w:ascii="Times New Roman" w:eastAsia="Times New Roman" w:hAnsi="Times New Roman"/>
          <w:sz w:val="20"/>
          <w:szCs w:val="20"/>
        </w:rPr>
        <w:t>транспортной инфраструктуры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представляет собой непрерывную систему улиц и дорог для транспортного, велосипедного и пешеходного движения на территории поселения, выделяется в границах красных линий в соответствии с утвержденной градостроительной документацией (Генпланом, проектами планировки, проектами межевания) с учетом требований пожарных, санитарно-гигиенических правил и норм, требований гражданской обороны и 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подразделяется на: </w:t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>-коммуникационные коридоры магистральных дорог, обеспечивающих транспортную связь на отдельных участках, преимущественно грузового движения, осуществляемого вне жилой застройки, а также, обеспечивающие выход магистральных улиц на внешние направления. Выделяются: в застройке - в красных линиях шириной 50-70 метров; вне застройки - в полосе отвода, размеры которой определяются в соответствии с проектом дороги и строительными нормами;</w:t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 xml:space="preserve">-коммуникационные коридоры магистральных улиц, обеспечивающие транспортную связь между жилыми, промышленными районами и общественными центрами, выделяются в застройке в границах красных линий шириной 30-50 м, улицы с бульварами и открытым каналом – 50-70 м;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 -коридоры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улиц местного значения, обеспечивающие транспортные и пешеходные связи, а также выходы на магистральные улицы и дороги, </w:t>
      </w:r>
      <w:r w:rsidRPr="00491099">
        <w:rPr>
          <w:rFonts w:ascii="Times New Roman" w:eastAsia="Times New Roman" w:hAnsi="Times New Roman"/>
          <w:sz w:val="20"/>
          <w:szCs w:val="20"/>
        </w:rPr>
        <w:t>выделяются: в застройке - в границах красных линий шириной 7-30 метров. К ним относятся улицы в жилой, промышленно-коммунальной, складской застройке, пешеходные улицы, велодорожки, хозяйственные проезды;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-</w:t>
      </w:r>
      <w:r w:rsidRPr="00491099">
        <w:rPr>
          <w:rFonts w:ascii="Times New Roman" w:eastAsia="Times New Roman" w:hAnsi="Times New Roman"/>
          <w:sz w:val="20"/>
          <w:szCs w:val="20"/>
        </w:rPr>
        <w:t>коридоры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дорог местного значения, обеспечивающие транспортные связи в пределах промышленных и коммунально-складских зон, а также выходы на магистральные улицы и дороги и подлежащие выделению</w:t>
      </w:r>
      <w:r w:rsidRPr="00491099">
        <w:rPr>
          <w:rFonts w:ascii="Times New Roman" w:eastAsia="Times New Roman" w:hAnsi="Times New Roman"/>
          <w:sz w:val="20"/>
          <w:szCs w:val="20"/>
        </w:rPr>
        <w:t xml:space="preserve"> в застройке - в границах красных линий шириной 10-30 метров, вне застройки - в полосе отвода дороги.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>В коридоре магистральных дорог разрешается: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- размещение земляного полотна с проезжей частью, обочинами, системой водоотвода и другими характерными техническими элементами дорог; 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- размещение остановочных и видовых площадок, местных проездов,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/>
        </w:rPr>
        <w:t>уширений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дороги; </w:t>
      </w:r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- размещение комплексов дорожных и автомобильных эксплуатационных зданий и сооружений, комплексов обслуживания пассажирского и грузового движения, дублирующих участков дорог, защитных сооружений, инженерных коммуникаций в соответствии с утвержденными проектами. </w:t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>В коридоре магистральных улиц в пределах красных линий разрешается:</w:t>
      </w:r>
    </w:p>
    <w:p w:rsidR="00491099" w:rsidRPr="00491099" w:rsidRDefault="00491099" w:rsidP="0049109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 xml:space="preserve"> - размещение проезжей части, велосипедных дорожек, тротуаров, зеленых насаждений; прокладка подземных инженерных коммуникаций (вне проезжей части - под тротуарами и зеленью);</w:t>
      </w:r>
    </w:p>
    <w:p w:rsidR="00491099" w:rsidRPr="00491099" w:rsidRDefault="00491099" w:rsidP="0049109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>- размещение конструктивных элементов дорожно-транспортных сооружений, объектов транспортной инфраструктуры (площадок для отстоя и кольцевания общественного транспорта, разворотных площадок, площадок для размещения диспетчерских</w:t>
      </w: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пунктов); </w:t>
      </w:r>
    </w:p>
    <w:p w:rsidR="00491099" w:rsidRPr="00491099" w:rsidRDefault="00491099" w:rsidP="0049109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>- размещение павильонов</w:t>
      </w: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>остановочных пунктов общественного транспорта.</w:t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>В коридоре местных улиц в пределах красных линий разрешается:</w:t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>- размещение проезжей части, тротуаров, зеленых насаждений; прокладка подземных инженерных коммуникаций (вне проезжей части - под тротуарами и зеленью);</w:t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>В коридоре местных дорог разрешается:</w:t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lastRenderedPageBreak/>
        <w:t xml:space="preserve"> - размещение земляного полотна с проезжей частью, обочинами, системой водоотвода и другими характерными техническими элементами дорог. </w:t>
      </w:r>
      <w:r w:rsidRPr="00491099">
        <w:rPr>
          <w:rFonts w:ascii="Times New Roman" w:eastAsia="Times New Roman" w:hAnsi="Times New Roman"/>
          <w:sz w:val="20"/>
          <w:szCs w:val="20"/>
          <w:lang/>
        </w:rPr>
        <w:tab/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>В коридорах магистральных дорог разрешается по согласованию:</w:t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 xml:space="preserve"> - размещение малых архитектурных форм, рекламных щитов и стоянок для временной парковки автомобилей,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/>
        </w:rPr>
        <w:t>полустационарных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архитектурных форм (киосков, павильонов), фургонов. </w:t>
      </w:r>
    </w:p>
    <w:p w:rsidR="00491099" w:rsidRPr="00491099" w:rsidRDefault="00491099" w:rsidP="004910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</w:r>
    </w:p>
    <w:p w:rsidR="00491099" w:rsidRPr="00491099" w:rsidRDefault="00491099" w:rsidP="0049109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>В коридорах магистральных улиц разрешается по согласованию:</w:t>
      </w:r>
    </w:p>
    <w:p w:rsidR="00491099" w:rsidRPr="00491099" w:rsidRDefault="00491099" w:rsidP="0049109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sz w:val="20"/>
          <w:szCs w:val="20"/>
          <w:lang/>
        </w:rPr>
        <w:tab/>
        <w:t xml:space="preserve">- размещение малых архитектурных форм, рекламных щитов, постов проверки загрязнения атмосферы,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  <w:lang/>
        </w:rPr>
        <w:t>полустационарных</w:t>
      </w:r>
      <w:proofErr w:type="spellEnd"/>
      <w:r w:rsidRPr="00491099">
        <w:rPr>
          <w:rFonts w:ascii="Times New Roman" w:eastAsia="Times New Roman" w:hAnsi="Times New Roman"/>
          <w:sz w:val="20"/>
          <w:szCs w:val="20"/>
          <w:lang/>
        </w:rPr>
        <w:t xml:space="preserve"> архитектурных форм, предназначенных для попутного обслуживания пешеходов (мелкорозничной торговли и бытового обслуживания), стоянок для временной парковки автомобилей.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Требуется: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- ограничение высоты размещенных в границах красных линий всех дорог и улиц объектов, не относящихся к транспортной инфраструктуре или ее обслуживанию, а также, попадающих в треугольник видимости на транспортных пересечениях объектов недвижимости,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>полустационарных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  <w:lang/>
        </w:rPr>
        <w:t xml:space="preserve"> архитектурных форм (киосков, павильонов), передвижных объектов (фургонов), реклам, малых архитектурных форм, деревьев и кустарников - не более 0,5 м. </w:t>
      </w:r>
    </w:p>
    <w:p w:rsidR="00491099" w:rsidRPr="00491099" w:rsidRDefault="00491099" w:rsidP="004910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59" w:name="_Toc196017941"/>
      <w:bookmarkStart w:id="160" w:name="_Toc262206519"/>
      <w:bookmarkStart w:id="161" w:name="_Toc288209580"/>
      <w:bookmarkStart w:id="162" w:name="_Toc488329243"/>
      <w:bookmarkStart w:id="163" w:name="_Toc516668001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4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9.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Зона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инженерной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инфраструктура</w:t>
      </w:r>
      <w:bookmarkEnd w:id="159"/>
      <w:bookmarkEnd w:id="160"/>
      <w:bookmarkEnd w:id="161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И</w:t>
      </w:r>
      <w:bookmarkEnd w:id="162"/>
      <w:bookmarkEnd w:id="163"/>
    </w:p>
    <w:p w:rsidR="00491099" w:rsidRPr="00491099" w:rsidRDefault="00491099" w:rsidP="00491099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Зона инженерной инфраструктуры – территория в границах технических зон, действующих и проектируемых инженерных и транспортных сооружений и коммуникаций, предназначенная для строительства и эксплуатации наземных и подземных инженерных и транспортных сооружений и коммуникаций.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На территории зоны инженерной инфраструктуры разрешено: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 xml:space="preserve">-размещения железнодорожных путей, </w:t>
      </w:r>
      <w:proofErr w:type="spellStart"/>
      <w:r w:rsidRPr="00491099">
        <w:rPr>
          <w:rFonts w:ascii="Times New Roman" w:eastAsia="Times New Roman" w:hAnsi="Times New Roman"/>
          <w:sz w:val="20"/>
          <w:szCs w:val="20"/>
        </w:rPr>
        <w:t>взлетнопосадочных</w:t>
      </w:r>
      <w:proofErr w:type="spellEnd"/>
      <w:r w:rsidRPr="00491099">
        <w:rPr>
          <w:rFonts w:ascii="Times New Roman" w:eastAsia="Times New Roman" w:hAnsi="Times New Roman"/>
          <w:sz w:val="20"/>
          <w:szCs w:val="20"/>
        </w:rPr>
        <w:t xml:space="preserve"> полос малой авиации, вертолетных площадок,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, энергетики и связи;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размещения наземных сооружений и инфраструктуры спутниковой связи, объектов космической деятельности, военных объектов.</w:t>
      </w:r>
    </w:p>
    <w:p w:rsidR="00491099" w:rsidRPr="00491099" w:rsidRDefault="00491099" w:rsidP="00491099">
      <w:pPr>
        <w:suppressAutoHyphens/>
        <w:spacing w:after="10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размещать земельные участки, предназначенные для размещения портов, водных, железнодорожных вокзалов, автодорожных вокзалов.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размещения электростанций, обслуживающих их сооружений и объектов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Состав вида разрешенного использования земельного участка: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Земельные участки тепловых электростанций, гидроэлектростанций, и иных видов электростанций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Земельные участки обслуживающих электростанции вооружений и объектов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-Земельные участки для размещения нефтепроводов, газопроводов, иных трубопроводов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Земельные участки наземных сооружений и инфраструктуры спутниковой связи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- 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</w:r>
      <w:proofErr w:type="gramEnd"/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- 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</w:r>
      <w:proofErr w:type="gramEnd"/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lastRenderedPageBreak/>
        <w:t>-Земельные участки автомобильных дорог, их конструктивных элементов и дорожных сооружений, а также полос отвода автомобильных дорог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Земельные участки для размещения железнодорожных вокзалов и железнодорожных станций</w:t>
      </w:r>
    </w:p>
    <w:p w:rsidR="00491099" w:rsidRPr="00491099" w:rsidRDefault="00491099" w:rsidP="00491099">
      <w:pPr>
        <w:suppressAutoHyphens/>
        <w:spacing w:after="10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>- Земельные участки для размещения автодорожных вокзалов и автостанций</w:t>
      </w:r>
    </w:p>
    <w:p w:rsidR="00491099" w:rsidRPr="00491099" w:rsidRDefault="00491099" w:rsidP="00491099">
      <w:pPr>
        <w:suppressAutoHyphens/>
        <w:spacing w:after="10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gramStart"/>
      <w:r w:rsidRPr="00491099">
        <w:rPr>
          <w:rFonts w:ascii="Times New Roman" w:eastAsia="Times New Roman" w:hAnsi="Times New Roman"/>
          <w:sz w:val="20"/>
          <w:szCs w:val="20"/>
        </w:rPr>
        <w:t>Земельный</w:t>
      </w:r>
      <w:proofErr w:type="gramEnd"/>
      <w:r w:rsidRPr="00491099">
        <w:rPr>
          <w:rFonts w:ascii="Times New Roman" w:eastAsia="Times New Roman" w:hAnsi="Times New Roman"/>
          <w:sz w:val="20"/>
          <w:szCs w:val="20"/>
        </w:rPr>
        <w:t xml:space="preserve"> участки для размещения взлетно-посадочных полос малой авиации и вертолетных площадок.</w:t>
      </w: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91099" w:rsidRPr="00491099" w:rsidRDefault="00491099" w:rsidP="004910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91099">
        <w:rPr>
          <w:rFonts w:ascii="Times New Roman" w:eastAsia="Times New Roman" w:hAnsi="Times New Roman"/>
          <w:sz w:val="20"/>
          <w:szCs w:val="20"/>
        </w:rPr>
        <w:t xml:space="preserve">На территории </w:t>
      </w: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зоны инженерной инфраструктуры </w:t>
      </w:r>
      <w:r w:rsidRPr="00491099">
        <w:rPr>
          <w:rFonts w:ascii="Times New Roman" w:eastAsia="Times New Roman" w:hAnsi="Times New Roman"/>
          <w:sz w:val="20"/>
          <w:szCs w:val="20"/>
        </w:rPr>
        <w:t>требуется: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актами;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-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жилых, общественно-деловых и рекреационных зон; 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- благоустройство с учетом технических и эксплуатационных характеристик территории в границах отвода сооружений и коммуникаций транспорта, инженерного оборудования и их санитарно-защитных зон за счет владельцев этих коммуникаций.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91099" w:rsidRPr="00491099" w:rsidRDefault="00491099" w:rsidP="00491099">
      <w:pPr>
        <w:keepNext/>
        <w:tabs>
          <w:tab w:val="left" w:pos="567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</w:pPr>
      <w:bookmarkStart w:id="164" w:name="_Toc184447561"/>
      <w:bookmarkStart w:id="165" w:name="_Toc516668002"/>
      <w:r w:rsidRPr="00491099">
        <w:rPr>
          <w:rFonts w:ascii="Times New Roman" w:eastAsia="Times New Roman" w:hAnsi="Times New Roman"/>
          <w:bCs/>
          <w:iCs/>
          <w:caps/>
          <w:sz w:val="20"/>
          <w:szCs w:val="20"/>
          <w:lang/>
        </w:rPr>
        <w:t>Раздел IV Территории, для которых не устанавливаются градостроительные регламенты</w:t>
      </w:r>
      <w:bookmarkEnd w:id="164"/>
      <w:bookmarkEnd w:id="165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66" w:name="_Toc488329244"/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67" w:name="_Toc516668003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50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«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ТВО</w:t>
      </w:r>
      <w:r w:rsidRPr="00491099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«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Территория </w:t>
      </w:r>
      <w:r w:rsidRPr="00491099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«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Водные объекты</w:t>
      </w:r>
      <w:bookmarkEnd w:id="166"/>
      <w:bookmarkEnd w:id="167"/>
      <w:r w:rsidRPr="00491099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»</w:t>
      </w:r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Территорию «Водные объекты» составляют поверхностные общедоступные водные объекты общего пользования, являющиеся частью водного фонда Российской Федерации.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 законами.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Использование водных объектов общего пользования осуществляется, исходя из устанавливаемых органами местного самоуправления правил использования водных объектов для личных и бытовых нужд, правил охраны жизни людей на водных объектах, утверждаемыми в порядке, определяемом Правительством Российской Федерации в соответствии с Градостроительным кодексом, Земельным кодексом и Водным Кодексом, Российской Федерации.</w:t>
      </w:r>
      <w:proofErr w:type="gramEnd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 решать задачи гражданской обороны и задачи по предупреждению и ликвидации чрезвычайных ситуаций по Красноярскому краю, Министерством природных ресурсов Российской Федерации и Министерством здравоохранения и</w:t>
      </w:r>
      <w:proofErr w:type="gram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социального развития Российской Федерации, а также с соответствующими федеральными органами исполнительной власти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Информация об ограничении водопользования на водных объектах общего пользования предоставляется </w:t>
      </w:r>
      <w:proofErr w:type="gramStart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жителям</w:t>
      </w:r>
      <w:proofErr w:type="gramEnd"/>
      <w:r w:rsidRPr="00491099">
        <w:rPr>
          <w:rFonts w:ascii="Times New Roman" w:eastAsia="Times New Roman" w:hAnsi="Times New Roman"/>
          <w:color w:val="000000"/>
          <w:sz w:val="20"/>
          <w:szCs w:val="20"/>
        </w:rPr>
        <w:t xml:space="preserve"> а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20-50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Береговая полоса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91099">
        <w:rPr>
          <w:rFonts w:ascii="Times New Roman" w:eastAsia="Times New Roman" w:hAnsi="Times New Roman"/>
          <w:color w:val="000000"/>
          <w:sz w:val="20"/>
          <w:szCs w:val="20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>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сооружений, использование ресурса пресных вод на хозяйственно - бытовые нужды,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</w:t>
      </w:r>
      <w:proofErr w:type="gramEnd"/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предприятий.</w:t>
      </w:r>
    </w:p>
    <w:p w:rsidR="00491099" w:rsidRPr="00491099" w:rsidRDefault="00491099" w:rsidP="004910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099" w:rsidRPr="00491099" w:rsidRDefault="00491099" w:rsidP="00491099">
      <w:pPr>
        <w:keepNext/>
        <w:spacing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bookmarkStart w:id="168" w:name="_Toc288209586"/>
      <w:bookmarkStart w:id="169" w:name="_Toc488329245"/>
      <w:bookmarkStart w:id="170" w:name="_Toc516668004"/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Ст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атья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51.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491099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«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ТЛ</w:t>
      </w:r>
      <w:r w:rsidRPr="00491099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«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Территория </w:t>
      </w:r>
      <w:r w:rsidRPr="00491099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«</w:t>
      </w:r>
      <w:r w:rsidRPr="00491099">
        <w:rPr>
          <w:rFonts w:ascii="Times New Roman" w:eastAsia="SimSun" w:hAnsi="Times New Roman"/>
          <w:bCs/>
          <w:sz w:val="20"/>
          <w:szCs w:val="20"/>
          <w:lang w:eastAsia="zh-CN"/>
        </w:rPr>
        <w:t>Лесная</w:t>
      </w:r>
      <w:bookmarkEnd w:id="168"/>
      <w:bookmarkEnd w:id="169"/>
      <w:r w:rsidRPr="00491099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»</w:t>
      </w:r>
      <w:bookmarkEnd w:id="170"/>
    </w:p>
    <w:p w:rsidR="00491099" w:rsidRPr="00491099" w:rsidRDefault="00491099" w:rsidP="0049109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Режим использования данной территории регулируется гл.1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Федерации «Использование лесов».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Использование лесов осуществляется с предоставлением или без предоставления лесных участков, с изъятием или без изъятия лесных ресурсов.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Использование лесов может быть следующих видов: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1) заготовка древесины;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2) заготовка живицы;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3) заготовка и сбор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</w:rPr>
        <w:t>недревесных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лесных ресурсов;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4) заготовка пищевых лесных ресурсов и сбор лекарственных растений;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5) ведение охотничьего хозяйства и осуществление охоты;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6) ведение сельского хозяйства;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7) осуществление научно-исследовательской деятельности, образовательной деятельности;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8) осуществление рекреационной деятельности;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9) создание лесных плантаций и их эксплуатация;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10) выращивание лесных плодовых, ягодных, декоративных растений, лекарственных растений;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11) выполнение работ по геологическому изучению недр, разработка месторождений полезных ископаемых;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12) строительство и эксплуатация водохранилищ и иных искусственных водных объектов, а также гидротехнических сооружений и специализированных портов;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13) строительство, реконструкция, эксплуатация линий электропередачи, линий связи, дорог, трубопроводов и других линейных объектов;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14) переработка древесины и иных лесных ресурсов;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15) осуществление религиозной деятельности;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16) иные виды, определенные в соответствии с частью 2 статьи 6 настоящего кодекса.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Леса могут использоваться для одной или нескольких целей, предусмотренных частью 1 настоящей статьи, если иное не установлено настоящим кодексом, другими федеральными законами.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законом от 8 августа 2001 года N 129-ФЗ «О государственной регистрации юридических лиц и индивидуальных предпринимателей».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Для использования лесов необходима лесная декларация - заявление об использовании лесов в соответствии с проектом освоения лесов.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Ежегодно лесная декларация подается в органы государственной власти, органы местного самоуправления в пределах их полномочий, определенных в соответствии со статьями 81 - 84 настоящего кодекса, лицами, которым лесные участки предоставлены в постоянное (бессрочное) пользование или в аренду.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Форма лесной декларации, порядок ее заполнения и подачи утверждаются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Использование лесов может ограничиваться только в случаях и в порядке, которые предусмотрены настоящим кодексом, другими федеральными законами.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Допускается установление следующих ограничений использования лесов: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lastRenderedPageBreak/>
        <w:t>1) запрет на осуществление одного или нескольких видов использования лесов, предусмотренных частью 1 статьи 25 настоящего кодекса;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2) запрет на проведение рубок;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3) иные установленные настоящим кодексом, другими федеральными законами ограничения использования лесов.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Использование лесов может быть приостановлено только в случаях, предусмотренных федеральными законами.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Приостановление использования лесов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использования лесов осуществляется органами исполнительной власти, органами местного самоуправления в пределах их полномочий в соответствии с федеральными законами.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Заготовка древесины представляет собой предпринимательскую деятельность, связанную с рубкой лесных насаждений, их трелевкой, частичной переработкой, хранением и вывозом из леса древесины.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Заготовка древесины осуществляется в эксплуатационных лесах, защитных лесах, если иное не предусмотрено настоящим кодексом, другими федеральными законами.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Для заготовки древесины предоставляются в первую очередь погибшие, поврежденные и перестойные лесные насаждения.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Запрещается заготовка древесины в объеме, превышающем расчетную лесосеку (допустимый объем изъятия древесины), а также с нарушением возрастов рубок.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Возрасты рубок и порядок исчисления расчетной лесосеки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Перечень видов (пород) деревьев и кустарников, заготовка древесины которых не допускается, устанавливается Правительством Российской 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Граждане, юридические лица в целях заготовки древесины вправе осуществлять строительство лесных дорог, лесных складов, других строений и сооружений.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Граждане, юридические лица осуществляют заготовку древесины на основании договоров аренды лесных участков, а в случае осуществления заготовки древесины без предоставления лесного участка - договоров купли-продажи лесных насаждений.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Правила заготовки древесины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Граждане вправе заготавливать древесину для целей отопления, возведения строений и иных собственных нужд.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Граждане осуществляют заготовку древесины для собственных нужд на основании договоров купли-продажи лесных насаждений.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Порядок и нормативы заготовки гражданами древесины для собственных нужд устанавливаются законами Красноярского края.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Заготовка живицы представляет собой предпринимательскую деятельность, связанную с подсочкой хвойных лесных насаждений, хранением живицы и вывозом ее из леса.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Заготовка живицы осуществляется в лесах, которые предназначаются для заготовки древесины.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Граждане, юридические лица осуществляют заготовку живицы на основании договоров аренды лесного участка.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Правила заготовки живицы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Заготовка и сбор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</w:rPr>
        <w:t>недревесных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К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</w:rPr>
        <w:t>недревесным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лесным ресурсам, заготовка и сбор которых осуществляются в соответствии с настоящим кодексом,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Граждане, юридические лица, осуществляющие заготовку и сбор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</w:rPr>
        <w:t>недревесных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лесных ресурсов, вправе возводить навесы и другие временные постройки на предоставленных им лесных участках на основании договоров аренды лесных участков.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Правила заготовки и сбора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</w:rPr>
        <w:t>недревесных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лесных ресурсов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Заготовка и сбор гражданами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</w:rPr>
        <w:t>недревесных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11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Ограничение заготовки и сбора гражданами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</w:rPr>
        <w:t>недревесных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лесных ресурсов для собственных нужд может устанавливаться в соответствии со статьей 27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К заготовке и сбору гражданами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</w:rPr>
        <w:t>недревесных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лесных ресурсов для собственных нужд не применяются части 1, 3 и 4 ст. 32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Порядок заготовки и сбора гражданами </w:t>
      </w:r>
      <w:proofErr w:type="spellStart"/>
      <w:r w:rsidRPr="00491099">
        <w:rPr>
          <w:rFonts w:ascii="Times New Roman" w:eastAsia="Times New Roman" w:hAnsi="Times New Roman"/>
          <w:bCs/>
          <w:sz w:val="20"/>
          <w:szCs w:val="20"/>
        </w:rPr>
        <w:t>недревесных</w:t>
      </w:r>
      <w:proofErr w:type="spell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лесных ресурсов для собственных нужд устанавливается законом Красноярского края.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К пищевым лесным ресурсам, заготовка которых осуществляется в соответствии с Лесным кодексом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Федерации, относятся дикорастущие плоды, ягоды, орехи, грибы, семена, березовый сок и подобные лесные ресурсы.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временные постройки.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Правила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ст. 27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К заготовке гражданами пищевых лесных ресурсов и сбору ими лекарственных растений для собственных нужд не применяются части 1, 3 и 4 статьи 34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Ведение охотничьего хозяйства на лесных участках представляет собой предпринимательскую деятельность, связанную с оказанием услуг лицам, осуществляющим охоту.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Лесные участки, предоставляемые для ведения охотничьего хозяйства, признаются охотничьими угодьями.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Охота на лесных участках, предоставленных для ведения охотничьего хозяйства, осуществляется в соответствии с Федеральным законом от 24 апреля 1995 года N 52-ФЗ «О животном мире и Лесным кодексом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На лесных участках, предоставленных для ведения охотничьего хозяйства, допускается возведение временных построек и осуществление благоустройства этих лесных участков.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Граждане, юридические лица осуществляют использование лесов для ведения охотничьего хозяйства на основании договоров аренды лесных участков.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Правила использования лесов для ведения охотничьего хозяйства устанавливаются законом субъекта Российской 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статьей 11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Леса могут использоваться для ведения сельского хозяйства (сенокошения, выпаса сельскохозяйственных животных, пчеловодства, северного оленеводства, выращивания сельскохозяйственных культур и иной сельскохозяйственной деятельности).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На лесных участках, предоставленных для ведения сельского хозяйства, допускается размещение ульев и пасек, возведение изгородей, навесов и других временных построек.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Для ведения сельского хозяйства лесные участки предоставляются гражданам, юридическим лицам в соответствии со статьей 9 настоящего кодекса.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Правила использования лесов для ведения сельского хозяйства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Правила использования лесов для выращивания лесных плодовых, ягодных, декоративных растений, лекарственных растений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lastRenderedPageBreak/>
        <w:t>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Правила использования лесов для осуществления научно-исследовательской деятельности, образовательной деятельности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Леса могут использоваться для осуществления рекреационной деятельности в целях организации отдыха, туризма, физкультурно-оздоровительной и спортивной деятельности.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благоустройства.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деятельности, на соответствующих лесных участках допускается возведение 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К лесным насаждениям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Лесные плантации могут создаваться на землях лесного фонда и землях иных категорий.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Использование лесов для выполнения работ по геологическому изучению недр, для разработки месторождений полезных ископаемых осуществляется в соответствии со статьей 21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gramStart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Для выполнения работ по геологическому изучению недр, для разработки месторождений полезных ископаемых лесные участки, находящиеся в государственной или муниципальной собственности, предоставляются в аренду, за исключением случаев, когда на основании разрешений органов государственной власти, органов местного самоуправления в пределах их полномочий, определенных в соответствии со статьями 81 - 84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Федерации, допускается выполнение работ по геологическому изучению недр на землях</w:t>
      </w:r>
      <w:proofErr w:type="gram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лесного фонда без предоставления лесного участка, если выполнение таких работ не влечет за собой проведение рубок лесных насаждений.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В целях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в том числе в охранных зонах указанных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Порядок использования лесов для выполнения работ по геологическому изучению недр, для разработки месторождений полезных ископаемых устанавливается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Использование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осуществляется в соответствии со статьей 21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специализированных портов в соответствии с водным законодательством.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Лесного кодекса для строительства водохранилищ, иных искусственных водных объектов, а также гидротехнических сооружений и специализированных портов.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Использование лесов для строительства, реконструкции, эксплуатации линий электропередачи, линий связи, дорог, трубопроводов и других линейных объектов осуществляется в соответствии со статьей 21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 для строительства линий электропередачи, линий связи, трубопроводов, дорог и других линейных объектов.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Лесные участки, которые находятся в государственной или муниципальной собственности и на которых расположены линии электропередачи, линии связи, дороги, трубопроводы и другие линейные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объекты, предоставляются на правах, предусмотренных статьей 9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Федерации, гражданам и юридическим лицам, имеющим в собственности, безвозмездном пользовании, аренде, хозяйственном ведении или оперативном управлении указанные линейные объекты.</w:t>
      </w:r>
      <w:proofErr w:type="gramEnd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в том числе в охранных зонах указанных линейных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Правила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лесоматериалов и иной продукции такой переработки в соответствии со статьей 14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Отчет об использовании лесов (информация об объеме изъятых лесных ресурсов, их товарной структуре, другая информация) представляется гражданами,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статьями 81 - 84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 Форма отчета об использовании лесов и порядок его представления устанавливаются уполномоченным федеральным органом исполнительной власти.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>Запрещаются монополистическая деятельность и недобросовестная конкуренция в области использования лесов.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491099">
        <w:rPr>
          <w:rFonts w:ascii="Times New Roman" w:eastAsia="Times New Roman" w:hAnsi="Times New Roman"/>
          <w:bCs/>
          <w:sz w:val="20"/>
          <w:szCs w:val="20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а также заключать соглашения или осуществлять согласованные действия в области использования лесов, которые приводят или могут привести к недопущению, ограничению, устранению конкуренции.</w:t>
      </w:r>
      <w:proofErr w:type="gramEnd"/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Правительством Российской Федерации может устанавливаться максимальный объем древесины, подлежащей заготовке лицом, группой лиц, за исключением случаев, предусмотренных частью 8 статьи 80 Лесного кодекса </w:t>
      </w:r>
      <w:r w:rsidRPr="00491099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 w:rsidRPr="00491099">
        <w:rPr>
          <w:rFonts w:ascii="Times New Roman" w:eastAsia="Times New Roman" w:hAnsi="Times New Roman"/>
          <w:bCs/>
          <w:sz w:val="20"/>
          <w:szCs w:val="20"/>
        </w:rPr>
        <w:t>Федерации.</w:t>
      </w:r>
    </w:p>
    <w:p w:rsidR="00491099" w:rsidRPr="00491099" w:rsidRDefault="00491099" w:rsidP="004910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Государственный </w:t>
      </w:r>
      <w:proofErr w:type="gramStart"/>
      <w:r w:rsidRPr="00491099">
        <w:rPr>
          <w:rFonts w:ascii="Times New Roman" w:eastAsia="Times New Roman" w:hAnsi="Times New Roman"/>
          <w:bCs/>
          <w:sz w:val="20"/>
          <w:szCs w:val="20"/>
        </w:rPr>
        <w:t>контроль за</w:t>
      </w:r>
      <w:proofErr w:type="gramEnd"/>
      <w:r w:rsidRPr="00491099">
        <w:rPr>
          <w:rFonts w:ascii="Times New Roman" w:eastAsia="Times New Roman" w:hAnsi="Times New Roman"/>
          <w:bCs/>
          <w:sz w:val="20"/>
          <w:szCs w:val="20"/>
        </w:rPr>
        <w:t xml:space="preserve"> экономической концентрацией в сфере использования лесов осуществляется в соответствии с Федеральным законом от 26 июля 2006 года N 135-ФЗ «О защите конкуренции».</w:t>
      </w:r>
    </w:p>
    <w:p w:rsidR="00491099" w:rsidRPr="00491099" w:rsidRDefault="00491099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Default="00D2482C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39790" cy="2445385"/>
            <wp:effectExtent l="19050" t="0" r="3810" b="0"/>
            <wp:docPr id="8" name="Рисунок 7" descr="2019-05-20_15-35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20_15-35-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2F" w:rsidRDefault="007E2E2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Default="007E2E2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Default="007E2E2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32EB" w:rsidRPr="002732EB" w:rsidRDefault="002732EB" w:rsidP="002732EB">
      <w:pPr>
        <w:tabs>
          <w:tab w:val="left" w:pos="427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75" cy="571500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2EB" w:rsidRPr="002732EB" w:rsidRDefault="002732EB" w:rsidP="002732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2EB" w:rsidRPr="002732EB" w:rsidRDefault="002732EB" w:rsidP="002732E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2732EB" w:rsidRPr="002732EB" w:rsidRDefault="002732EB" w:rsidP="002732E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2732EB" w:rsidRPr="002732EB" w:rsidRDefault="002732EB" w:rsidP="002732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16.05.2019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с. </w:t>
      </w:r>
      <w:proofErr w:type="spell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№ 36/1-247</w:t>
      </w:r>
    </w:p>
    <w:p w:rsidR="002732EB" w:rsidRPr="002732EB" w:rsidRDefault="002732EB" w:rsidP="002732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32EB" w:rsidRPr="002732EB" w:rsidRDefault="002732EB" w:rsidP="002732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О присвоении звания  «Почетный гражданин Богучанского района»</w:t>
      </w:r>
    </w:p>
    <w:p w:rsidR="002732EB" w:rsidRPr="002732EB" w:rsidRDefault="002732EB" w:rsidP="002732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32EB" w:rsidRDefault="002732EB" w:rsidP="002732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В соответствии с решением Богучанского районного Совета депутатов от 16.06.2016 №8/1-56  «Об утверждении Положения о почетном звании «Почетный гражданин Богучанского района», ст. 32, 36 Устава Богучанского района Красноярского края, </w:t>
      </w:r>
      <w:proofErr w:type="spell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районный Совет  депутатов, </w:t>
      </w:r>
    </w:p>
    <w:p w:rsidR="002732EB" w:rsidRPr="002732EB" w:rsidRDefault="002732EB" w:rsidP="002732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ab/>
      </w: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2732EB" w:rsidRPr="002732EB" w:rsidRDefault="002732EB" w:rsidP="002732E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Присвоить звание «Почетный гражданин Богучанского района»</w:t>
      </w:r>
    </w:p>
    <w:p w:rsidR="002732EB" w:rsidRPr="002732EB" w:rsidRDefault="002732EB" w:rsidP="002732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- Андрееву Юрию Игоревичу, ветерану здравоохранения КГБУЗ «</w:t>
      </w:r>
      <w:proofErr w:type="spell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РБ», проживающему в </w:t>
      </w:r>
      <w:proofErr w:type="gram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. Красноярске.</w:t>
      </w:r>
    </w:p>
    <w:p w:rsidR="002732EB" w:rsidRPr="002732EB" w:rsidRDefault="002732EB" w:rsidP="002732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- </w:t>
      </w:r>
      <w:proofErr w:type="spell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Метляевой</w:t>
      </w:r>
      <w:proofErr w:type="spell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Вере Петровне, главному редактору краевого государственного автономного учреждения «Редакции газеты «</w:t>
      </w:r>
      <w:proofErr w:type="gram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Ангарская</w:t>
      </w:r>
      <w:proofErr w:type="gram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правда», проживающей в с. </w:t>
      </w:r>
      <w:proofErr w:type="spell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732EB" w:rsidRPr="002732EB" w:rsidRDefault="002732EB" w:rsidP="002732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- Полищук Ирине Алексеевне, учителю русского языка и литература, МКОУ </w:t>
      </w:r>
      <w:proofErr w:type="spell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№2, проживающей </w:t>
      </w:r>
      <w:proofErr w:type="gram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с. </w:t>
      </w:r>
      <w:proofErr w:type="spell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732EB" w:rsidRPr="002732EB" w:rsidRDefault="002732EB" w:rsidP="002732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 исполнением настоящего решения возложить на постоянную комиссию по социальным вопросам (В.С. Новоселов).</w:t>
      </w:r>
    </w:p>
    <w:p w:rsidR="002732EB" w:rsidRPr="002732EB" w:rsidRDefault="002732EB" w:rsidP="002732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3. Настоящее решение вступает в силу со дня, следующего за днем его опубликования в Официальном вестнике Богучанского района.</w:t>
      </w:r>
    </w:p>
    <w:p w:rsidR="002732EB" w:rsidRPr="002732EB" w:rsidRDefault="002732EB" w:rsidP="002732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5327"/>
        <w:gridCol w:w="4243"/>
      </w:tblGrid>
      <w:tr w:rsidR="002732EB" w:rsidRPr="002732EB" w:rsidTr="00CD57A5">
        <w:trPr>
          <w:trHeight w:val="1163"/>
        </w:trPr>
        <w:tc>
          <w:tcPr>
            <w:tcW w:w="5495" w:type="dxa"/>
          </w:tcPr>
          <w:p w:rsidR="002732EB" w:rsidRPr="002732EB" w:rsidRDefault="002732EB" w:rsidP="002732E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И.о. председателя Богучанского                         </w:t>
            </w:r>
          </w:p>
          <w:p w:rsidR="002732EB" w:rsidRPr="002732EB" w:rsidRDefault="002732EB" w:rsidP="002732E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районного Совета депутатов </w:t>
            </w:r>
          </w:p>
          <w:p w:rsidR="002732EB" w:rsidRPr="002732EB" w:rsidRDefault="002732EB" w:rsidP="002732E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  <w:p w:rsidR="002732EB" w:rsidRPr="002732EB" w:rsidRDefault="002732EB" w:rsidP="002732E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2732EB" w:rsidRPr="002732EB" w:rsidRDefault="002732EB" w:rsidP="002732E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2732EB" w:rsidRPr="002732EB" w:rsidRDefault="002732EB" w:rsidP="002732E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И.о. Главы Богучанского района           </w:t>
            </w:r>
          </w:p>
          <w:p w:rsidR="002732EB" w:rsidRPr="002732EB" w:rsidRDefault="002732EB" w:rsidP="002732E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32EB" w:rsidRPr="002732EB" w:rsidRDefault="002732EB" w:rsidP="002732E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 Саар</w:t>
            </w:r>
          </w:p>
          <w:p w:rsidR="002732EB" w:rsidRPr="002732EB" w:rsidRDefault="002732EB" w:rsidP="002732E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2732EB" w:rsidRPr="002732EB" w:rsidRDefault="002732EB" w:rsidP="002732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>«16» мая  2019 г.</w:t>
      </w: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</w:t>
      </w: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 xml:space="preserve">  «16» мая  2019 г.</w:t>
      </w:r>
      <w:r w:rsidRPr="002732EB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732EB" w:rsidRPr="002732EB" w:rsidRDefault="002732EB" w:rsidP="002732EB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E2F" w:rsidRPr="002732EB" w:rsidRDefault="007E2E2F" w:rsidP="002732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B2" w:rsidRPr="007E2E2F" w:rsidRDefault="00C655B2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B2" w:rsidRPr="007E2E2F" w:rsidRDefault="00C655B2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B2" w:rsidRPr="007E2E2F" w:rsidRDefault="00C655B2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732EB" w:rsidRDefault="002732EB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732EB" w:rsidRDefault="002732EB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732EB" w:rsidRDefault="002732EB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732EB" w:rsidRDefault="002732EB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732EB" w:rsidRDefault="002732EB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732EB" w:rsidRDefault="002732EB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732EB" w:rsidRDefault="002732EB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732EB" w:rsidRDefault="002732EB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732EB" w:rsidRPr="002732EB" w:rsidRDefault="002732EB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A2325" w:rsidRDefault="00AA2325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4D320F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2AE6" w:rsidRPr="00242AE6" w:rsidRDefault="00242AE6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20"/>
        <w:tblW w:w="5011" w:type="pct"/>
        <w:tblLook w:val="04A0"/>
      </w:tblPr>
      <w:tblGrid>
        <w:gridCol w:w="4435"/>
        <w:gridCol w:w="3646"/>
        <w:gridCol w:w="1510"/>
      </w:tblGrid>
      <w:tr w:rsidR="00EF7480" w:rsidRPr="00267B0A" w:rsidTr="00EF7480">
        <w:trPr>
          <w:trHeight w:val="180"/>
        </w:trPr>
        <w:tc>
          <w:tcPr>
            <w:tcW w:w="2312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Матюшин А.А</w:t>
            </w: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EF7480" w:rsidRPr="00267B0A" w:rsidTr="00EF7480">
        <w:trPr>
          <w:trHeight w:val="370"/>
        </w:trPr>
        <w:tc>
          <w:tcPr>
            <w:tcW w:w="5000" w:type="pct"/>
            <w:gridSpan w:val="3"/>
          </w:tcPr>
          <w:p w:rsidR="00EF7480" w:rsidRPr="00267B0A" w:rsidRDefault="00EF7480" w:rsidP="00EF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EF7480" w:rsidRPr="00267B0A" w:rsidRDefault="00EF7480" w:rsidP="00EF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EF7480" w:rsidRPr="001A39E0" w:rsidRDefault="00EF7480" w:rsidP="007A341E">
      <w:pPr>
        <w:spacing w:after="0"/>
        <w:jc w:val="both"/>
      </w:pPr>
    </w:p>
    <w:sectPr w:rsidR="00EF7480" w:rsidRPr="001A39E0" w:rsidSect="00006E2F">
      <w:footerReference w:type="default" r:id="rId17"/>
      <w:footerReference w:type="first" r:id="rId18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29" w:rsidRDefault="00CA4E29" w:rsidP="00F3397A">
      <w:pPr>
        <w:spacing w:after="0" w:line="240" w:lineRule="auto"/>
      </w:pPr>
      <w:r>
        <w:separator/>
      </w:r>
    </w:p>
  </w:endnote>
  <w:endnote w:type="continuationSeparator" w:id="0">
    <w:p w:rsidR="00CA4E29" w:rsidRDefault="00CA4E2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D834A6" w:rsidRDefault="00D834A6">
        <w:r>
          <w:rPr>
            <w:noProof/>
            <w:lang w:eastAsia="ru-RU"/>
          </w:rPr>
          <w:pict>
            <v:group id="Группа 33" o:spid="_x0000_s4100" style="position:absolute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D834A6" w:rsidRDefault="00D834A6">
                      <w:pPr>
                        <w:jc w:val="center"/>
                      </w:pPr>
                      <w:r w:rsidRPr="00DE068B">
                        <w:fldChar w:fldCharType="begin"/>
                      </w:r>
                      <w:r>
                        <w:instrText>PAGE    \* MERGEFORMAT</w:instrText>
                      </w:r>
                      <w:r w:rsidRPr="00DE068B">
                        <w:fldChar w:fldCharType="separate"/>
                      </w:r>
                      <w:r w:rsidR="002732EB" w:rsidRPr="002732EB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D834A6" w:rsidRDefault="00D834A6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29" w:rsidRDefault="00CA4E29" w:rsidP="00F3397A">
      <w:pPr>
        <w:spacing w:after="0" w:line="240" w:lineRule="auto"/>
      </w:pPr>
      <w:r>
        <w:separator/>
      </w:r>
    </w:p>
  </w:footnote>
  <w:footnote w:type="continuationSeparator" w:id="0">
    <w:p w:rsidR="00CA4E29" w:rsidRDefault="00CA4E2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76D14C3"/>
    <w:multiLevelType w:val="hybridMultilevel"/>
    <w:tmpl w:val="08201300"/>
    <w:lvl w:ilvl="0" w:tplc="80D286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A61E8"/>
    <w:multiLevelType w:val="hybridMultilevel"/>
    <w:tmpl w:val="5A20E982"/>
    <w:lvl w:ilvl="0" w:tplc="00B69C8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772AFFA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98380860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905CB6C8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C4100F1E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75FCAEE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756C85E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7BD4D9F2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B7AA7E82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C204A19"/>
    <w:multiLevelType w:val="hybridMultilevel"/>
    <w:tmpl w:val="1578F5CE"/>
    <w:lvl w:ilvl="0" w:tplc="DAE4FF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2448C"/>
    <w:multiLevelType w:val="multilevel"/>
    <w:tmpl w:val="B84E2F96"/>
    <w:name w:val="WW8Num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AB3CF1"/>
    <w:multiLevelType w:val="hybridMultilevel"/>
    <w:tmpl w:val="AE90411C"/>
    <w:lvl w:ilvl="0" w:tplc="B35ECBD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BD7AED"/>
    <w:multiLevelType w:val="multilevel"/>
    <w:tmpl w:val="57163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D2D6B"/>
    <w:multiLevelType w:val="hybridMultilevel"/>
    <w:tmpl w:val="87FC563C"/>
    <w:name w:val="WW8Num2"/>
    <w:lvl w:ilvl="0" w:tplc="C388CE5C">
      <w:start w:val="1"/>
      <w:numFmt w:val="decimal"/>
      <w:lvlText w:val="%1."/>
      <w:lvlJc w:val="left"/>
      <w:pPr>
        <w:ind w:left="7773" w:hanging="1110"/>
      </w:pPr>
      <w:rPr>
        <w:rFonts w:hint="default"/>
      </w:rPr>
    </w:lvl>
    <w:lvl w:ilvl="1" w:tplc="5E20522E" w:tentative="1">
      <w:start w:val="1"/>
      <w:numFmt w:val="lowerLetter"/>
      <w:lvlText w:val="%2."/>
      <w:lvlJc w:val="left"/>
      <w:pPr>
        <w:ind w:left="1788" w:hanging="360"/>
      </w:pPr>
    </w:lvl>
    <w:lvl w:ilvl="2" w:tplc="0B88CAEC" w:tentative="1">
      <w:start w:val="1"/>
      <w:numFmt w:val="lowerRoman"/>
      <w:lvlText w:val="%3."/>
      <w:lvlJc w:val="right"/>
      <w:pPr>
        <w:ind w:left="2508" w:hanging="180"/>
      </w:pPr>
    </w:lvl>
    <w:lvl w:ilvl="3" w:tplc="448ADC7C" w:tentative="1">
      <w:start w:val="1"/>
      <w:numFmt w:val="decimal"/>
      <w:lvlText w:val="%4."/>
      <w:lvlJc w:val="left"/>
      <w:pPr>
        <w:ind w:left="3228" w:hanging="360"/>
      </w:pPr>
    </w:lvl>
    <w:lvl w:ilvl="4" w:tplc="3F5E690C" w:tentative="1">
      <w:start w:val="1"/>
      <w:numFmt w:val="lowerLetter"/>
      <w:lvlText w:val="%5."/>
      <w:lvlJc w:val="left"/>
      <w:pPr>
        <w:ind w:left="3948" w:hanging="360"/>
      </w:pPr>
    </w:lvl>
    <w:lvl w:ilvl="5" w:tplc="72F0E41E" w:tentative="1">
      <w:start w:val="1"/>
      <w:numFmt w:val="lowerRoman"/>
      <w:lvlText w:val="%6."/>
      <w:lvlJc w:val="right"/>
      <w:pPr>
        <w:ind w:left="4668" w:hanging="180"/>
      </w:pPr>
    </w:lvl>
    <w:lvl w:ilvl="6" w:tplc="090664BA" w:tentative="1">
      <w:start w:val="1"/>
      <w:numFmt w:val="decimal"/>
      <w:lvlText w:val="%7."/>
      <w:lvlJc w:val="left"/>
      <w:pPr>
        <w:ind w:left="5388" w:hanging="360"/>
      </w:pPr>
    </w:lvl>
    <w:lvl w:ilvl="7" w:tplc="B84E18F6" w:tentative="1">
      <w:start w:val="1"/>
      <w:numFmt w:val="lowerLetter"/>
      <w:lvlText w:val="%8."/>
      <w:lvlJc w:val="left"/>
      <w:pPr>
        <w:ind w:left="6108" w:hanging="360"/>
      </w:pPr>
    </w:lvl>
    <w:lvl w:ilvl="8" w:tplc="F6501A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EF459F"/>
    <w:multiLevelType w:val="hybridMultilevel"/>
    <w:tmpl w:val="1082AA82"/>
    <w:name w:val="WW8Num3"/>
    <w:lvl w:ilvl="0" w:tplc="9C14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ECD26" w:tentative="1">
      <w:start w:val="1"/>
      <w:numFmt w:val="lowerLetter"/>
      <w:lvlText w:val="%2."/>
      <w:lvlJc w:val="left"/>
      <w:pPr>
        <w:ind w:left="1440" w:hanging="360"/>
      </w:pPr>
    </w:lvl>
    <w:lvl w:ilvl="2" w:tplc="DF7AC82A" w:tentative="1">
      <w:start w:val="1"/>
      <w:numFmt w:val="lowerRoman"/>
      <w:lvlText w:val="%3."/>
      <w:lvlJc w:val="right"/>
      <w:pPr>
        <w:ind w:left="2160" w:hanging="180"/>
      </w:pPr>
    </w:lvl>
    <w:lvl w:ilvl="3" w:tplc="700A8CE0" w:tentative="1">
      <w:start w:val="1"/>
      <w:numFmt w:val="decimal"/>
      <w:lvlText w:val="%4."/>
      <w:lvlJc w:val="left"/>
      <w:pPr>
        <w:ind w:left="2880" w:hanging="360"/>
      </w:pPr>
    </w:lvl>
    <w:lvl w:ilvl="4" w:tplc="FBE650AA" w:tentative="1">
      <w:start w:val="1"/>
      <w:numFmt w:val="lowerLetter"/>
      <w:lvlText w:val="%5."/>
      <w:lvlJc w:val="left"/>
      <w:pPr>
        <w:ind w:left="3600" w:hanging="360"/>
      </w:pPr>
    </w:lvl>
    <w:lvl w:ilvl="5" w:tplc="E1785C30" w:tentative="1">
      <w:start w:val="1"/>
      <w:numFmt w:val="lowerRoman"/>
      <w:lvlText w:val="%6."/>
      <w:lvlJc w:val="right"/>
      <w:pPr>
        <w:ind w:left="4320" w:hanging="180"/>
      </w:pPr>
    </w:lvl>
    <w:lvl w:ilvl="6" w:tplc="19F41B6C" w:tentative="1">
      <w:start w:val="1"/>
      <w:numFmt w:val="decimal"/>
      <w:lvlText w:val="%7."/>
      <w:lvlJc w:val="left"/>
      <w:pPr>
        <w:ind w:left="5040" w:hanging="360"/>
      </w:pPr>
    </w:lvl>
    <w:lvl w:ilvl="7" w:tplc="4A2A95E8" w:tentative="1">
      <w:start w:val="1"/>
      <w:numFmt w:val="lowerLetter"/>
      <w:lvlText w:val="%8."/>
      <w:lvlJc w:val="left"/>
      <w:pPr>
        <w:ind w:left="5760" w:hanging="360"/>
      </w:pPr>
    </w:lvl>
    <w:lvl w:ilvl="8" w:tplc="7EB6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65E70"/>
    <w:multiLevelType w:val="hybridMultilevel"/>
    <w:tmpl w:val="687A6DDE"/>
    <w:lvl w:ilvl="0" w:tplc="F6E42DA2">
      <w:start w:val="2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2610E74"/>
    <w:multiLevelType w:val="multilevel"/>
    <w:tmpl w:val="746268C0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5">
    <w:nsid w:val="22C235E8"/>
    <w:multiLevelType w:val="hybridMultilevel"/>
    <w:tmpl w:val="721AC94E"/>
    <w:name w:val="WW8Num5"/>
    <w:lvl w:ilvl="0" w:tplc="8980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F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C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C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2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0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69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36246"/>
    <w:multiLevelType w:val="hybridMultilevel"/>
    <w:tmpl w:val="D95AF6DC"/>
    <w:lvl w:ilvl="0" w:tplc="3A80C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2E7711"/>
    <w:multiLevelType w:val="multilevel"/>
    <w:tmpl w:val="F0EAC1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A4525C3"/>
    <w:multiLevelType w:val="hybridMultilevel"/>
    <w:tmpl w:val="951A9C78"/>
    <w:lvl w:ilvl="0" w:tplc="036A7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BC29AF"/>
    <w:multiLevelType w:val="multilevel"/>
    <w:tmpl w:val="C55AC8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4B3C7F1F"/>
    <w:multiLevelType w:val="hybridMultilevel"/>
    <w:tmpl w:val="17FC75A0"/>
    <w:lvl w:ilvl="0" w:tplc="651AEE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32744"/>
    <w:multiLevelType w:val="multilevel"/>
    <w:tmpl w:val="4F421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665327"/>
    <w:multiLevelType w:val="hybridMultilevel"/>
    <w:tmpl w:val="E6B2D4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831D6F"/>
    <w:multiLevelType w:val="hybridMultilevel"/>
    <w:tmpl w:val="D1CE88FE"/>
    <w:lvl w:ilvl="0" w:tplc="DFDE019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sz w:val="20"/>
      </w:rPr>
    </w:lvl>
    <w:lvl w:ilvl="1" w:tplc="6F488C18" w:tentative="1">
      <w:start w:val="1"/>
      <w:numFmt w:val="lowerLetter"/>
      <w:lvlText w:val="%2."/>
      <w:lvlJc w:val="left"/>
      <w:pPr>
        <w:ind w:left="1440" w:hanging="360"/>
      </w:pPr>
    </w:lvl>
    <w:lvl w:ilvl="2" w:tplc="FC82C634" w:tentative="1">
      <w:start w:val="1"/>
      <w:numFmt w:val="lowerRoman"/>
      <w:lvlText w:val="%3."/>
      <w:lvlJc w:val="right"/>
      <w:pPr>
        <w:ind w:left="2160" w:hanging="180"/>
      </w:pPr>
    </w:lvl>
    <w:lvl w:ilvl="3" w:tplc="50F057E0" w:tentative="1">
      <w:start w:val="1"/>
      <w:numFmt w:val="decimal"/>
      <w:lvlText w:val="%4."/>
      <w:lvlJc w:val="left"/>
      <w:pPr>
        <w:ind w:left="2880" w:hanging="360"/>
      </w:pPr>
    </w:lvl>
    <w:lvl w:ilvl="4" w:tplc="990E2CEA" w:tentative="1">
      <w:start w:val="1"/>
      <w:numFmt w:val="lowerLetter"/>
      <w:lvlText w:val="%5."/>
      <w:lvlJc w:val="left"/>
      <w:pPr>
        <w:ind w:left="3600" w:hanging="360"/>
      </w:pPr>
    </w:lvl>
    <w:lvl w:ilvl="5" w:tplc="639A64D4" w:tentative="1">
      <w:start w:val="1"/>
      <w:numFmt w:val="lowerRoman"/>
      <w:lvlText w:val="%6."/>
      <w:lvlJc w:val="right"/>
      <w:pPr>
        <w:ind w:left="4320" w:hanging="180"/>
      </w:pPr>
    </w:lvl>
    <w:lvl w:ilvl="6" w:tplc="BA025042" w:tentative="1">
      <w:start w:val="1"/>
      <w:numFmt w:val="decimal"/>
      <w:lvlText w:val="%7."/>
      <w:lvlJc w:val="left"/>
      <w:pPr>
        <w:ind w:left="5040" w:hanging="360"/>
      </w:pPr>
    </w:lvl>
    <w:lvl w:ilvl="7" w:tplc="739212F0" w:tentative="1">
      <w:start w:val="1"/>
      <w:numFmt w:val="lowerLetter"/>
      <w:lvlText w:val="%8."/>
      <w:lvlJc w:val="left"/>
      <w:pPr>
        <w:ind w:left="5760" w:hanging="360"/>
      </w:pPr>
    </w:lvl>
    <w:lvl w:ilvl="8" w:tplc="DCA8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04190011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7071FC"/>
    <w:multiLevelType w:val="hybridMultilevel"/>
    <w:tmpl w:val="331C2E74"/>
    <w:lvl w:ilvl="0" w:tplc="6AC21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6220E7"/>
    <w:multiLevelType w:val="hybridMultilevel"/>
    <w:tmpl w:val="D91800D0"/>
    <w:lvl w:ilvl="0" w:tplc="B552A4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DB25181"/>
    <w:multiLevelType w:val="hybridMultilevel"/>
    <w:tmpl w:val="2774F894"/>
    <w:lvl w:ilvl="0" w:tplc="E4B47D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A058E0"/>
    <w:multiLevelType w:val="hybridMultilevel"/>
    <w:tmpl w:val="EADCA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91021"/>
    <w:multiLevelType w:val="multilevel"/>
    <w:tmpl w:val="0752235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018DB"/>
    <w:multiLevelType w:val="hybridMultilevel"/>
    <w:tmpl w:val="58900508"/>
    <w:lvl w:ilvl="0" w:tplc="5B44A4AE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E9079B"/>
    <w:multiLevelType w:val="multilevel"/>
    <w:tmpl w:val="85907CBE"/>
    <w:lvl w:ilvl="0">
      <w:start w:val="1"/>
      <w:numFmt w:val="decimal"/>
      <w:lvlText w:val="%1."/>
      <w:lvlJc w:val="left"/>
      <w:pPr>
        <w:ind w:left="1944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40">
    <w:nsid w:val="6B9C0671"/>
    <w:multiLevelType w:val="hybridMultilevel"/>
    <w:tmpl w:val="08CA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C1577E"/>
    <w:multiLevelType w:val="hybridMultilevel"/>
    <w:tmpl w:val="E324752C"/>
    <w:lvl w:ilvl="0" w:tplc="F8DCA3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DD19C3"/>
    <w:multiLevelType w:val="hybridMultilevel"/>
    <w:tmpl w:val="1EE0C7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67F9D"/>
    <w:multiLevelType w:val="hybridMultilevel"/>
    <w:tmpl w:val="2660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12738E"/>
    <w:multiLevelType w:val="hybridMultilevel"/>
    <w:tmpl w:val="07E66FC6"/>
    <w:lvl w:ilvl="0" w:tplc="B11AAED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925B81"/>
    <w:multiLevelType w:val="multilevel"/>
    <w:tmpl w:val="51C43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7CEE1D31"/>
    <w:multiLevelType w:val="hybridMultilevel"/>
    <w:tmpl w:val="90FC9F94"/>
    <w:lvl w:ilvl="0" w:tplc="409C1B7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112AB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31CEF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3F694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763D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1CF4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C6BB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A6E0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AB4AE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E9625B7"/>
    <w:multiLevelType w:val="hybridMultilevel"/>
    <w:tmpl w:val="C74A0220"/>
    <w:lvl w:ilvl="0" w:tplc="0AD615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252D9"/>
    <w:multiLevelType w:val="multilevel"/>
    <w:tmpl w:val="8F74EA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7"/>
  </w:num>
  <w:num w:numId="4">
    <w:abstractNumId w:val="3"/>
  </w:num>
  <w:num w:numId="5">
    <w:abstractNumId w:val="31"/>
  </w:num>
  <w:num w:numId="6">
    <w:abstractNumId w:val="28"/>
  </w:num>
  <w:num w:numId="7">
    <w:abstractNumId w:val="30"/>
  </w:num>
  <w:num w:numId="8">
    <w:abstractNumId w:val="22"/>
  </w:num>
  <w:num w:numId="9">
    <w:abstractNumId w:val="29"/>
  </w:num>
  <w:num w:numId="10">
    <w:abstractNumId w:val="26"/>
  </w:num>
  <w:num w:numId="11">
    <w:abstractNumId w:val="36"/>
  </w:num>
  <w:num w:numId="12">
    <w:abstractNumId w:val="7"/>
  </w:num>
  <w:num w:numId="13">
    <w:abstractNumId w:val="35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6"/>
  </w:num>
  <w:num w:numId="19">
    <w:abstractNumId w:val="38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16"/>
  </w:num>
  <w:num w:numId="25">
    <w:abstractNumId w:val="43"/>
  </w:num>
  <w:num w:numId="26">
    <w:abstractNumId w:val="42"/>
  </w:num>
  <w:num w:numId="27">
    <w:abstractNumId w:val="27"/>
  </w:num>
  <w:num w:numId="28">
    <w:abstractNumId w:val="34"/>
  </w:num>
  <w:num w:numId="29">
    <w:abstractNumId w:val="32"/>
  </w:num>
  <w:num w:numId="30">
    <w:abstractNumId w:val="23"/>
  </w:num>
  <w:num w:numId="31">
    <w:abstractNumId w:val="39"/>
  </w:num>
  <w:num w:numId="32">
    <w:abstractNumId w:val="2"/>
  </w:num>
  <w:num w:numId="33">
    <w:abstractNumId w:val="49"/>
  </w:num>
  <w:num w:numId="34">
    <w:abstractNumId w:val="37"/>
  </w:num>
  <w:num w:numId="35">
    <w:abstractNumId w:val="13"/>
  </w:num>
  <w:num w:numId="36">
    <w:abstractNumId w:val="20"/>
  </w:num>
  <w:num w:numId="37">
    <w:abstractNumId w:val="1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5"/>
  </w:num>
  <w:num w:numId="43">
    <w:abstractNumId w:val="25"/>
  </w:num>
  <w:num w:numId="44">
    <w:abstractNumId w:val="6"/>
  </w:num>
  <w:num w:numId="45">
    <w:abstractNumId w:val="48"/>
  </w:num>
  <w:num w:numId="46">
    <w:abstractNumId w:val="4"/>
  </w:num>
  <w:num w:numId="47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5FEC"/>
    <w:rsid w:val="00006357"/>
    <w:rsid w:val="00006E2F"/>
    <w:rsid w:val="00007203"/>
    <w:rsid w:val="0000787D"/>
    <w:rsid w:val="000108B5"/>
    <w:rsid w:val="00011425"/>
    <w:rsid w:val="000115D3"/>
    <w:rsid w:val="00011F21"/>
    <w:rsid w:val="00012A11"/>
    <w:rsid w:val="00013A60"/>
    <w:rsid w:val="00013F19"/>
    <w:rsid w:val="000142CC"/>
    <w:rsid w:val="0001476A"/>
    <w:rsid w:val="00014965"/>
    <w:rsid w:val="00014D74"/>
    <w:rsid w:val="000150E6"/>
    <w:rsid w:val="00015199"/>
    <w:rsid w:val="00015D72"/>
    <w:rsid w:val="000165DA"/>
    <w:rsid w:val="00016974"/>
    <w:rsid w:val="00020926"/>
    <w:rsid w:val="00020969"/>
    <w:rsid w:val="0002117D"/>
    <w:rsid w:val="000214F0"/>
    <w:rsid w:val="00021864"/>
    <w:rsid w:val="000220EF"/>
    <w:rsid w:val="000221DA"/>
    <w:rsid w:val="000224F4"/>
    <w:rsid w:val="000230BE"/>
    <w:rsid w:val="00024F00"/>
    <w:rsid w:val="0002502B"/>
    <w:rsid w:val="00025F33"/>
    <w:rsid w:val="000262AA"/>
    <w:rsid w:val="00026768"/>
    <w:rsid w:val="00026BCB"/>
    <w:rsid w:val="00026EC9"/>
    <w:rsid w:val="00027266"/>
    <w:rsid w:val="00027737"/>
    <w:rsid w:val="000279F8"/>
    <w:rsid w:val="00027B70"/>
    <w:rsid w:val="000302A6"/>
    <w:rsid w:val="000311A8"/>
    <w:rsid w:val="000320FD"/>
    <w:rsid w:val="00032682"/>
    <w:rsid w:val="0003287B"/>
    <w:rsid w:val="00032A48"/>
    <w:rsid w:val="00034CD2"/>
    <w:rsid w:val="00034DF4"/>
    <w:rsid w:val="00035E8A"/>
    <w:rsid w:val="00036FB2"/>
    <w:rsid w:val="000374A1"/>
    <w:rsid w:val="00040186"/>
    <w:rsid w:val="0004018F"/>
    <w:rsid w:val="00040987"/>
    <w:rsid w:val="00040CC5"/>
    <w:rsid w:val="0004145F"/>
    <w:rsid w:val="00041E0F"/>
    <w:rsid w:val="000422F2"/>
    <w:rsid w:val="000423AB"/>
    <w:rsid w:val="00042795"/>
    <w:rsid w:val="00043121"/>
    <w:rsid w:val="000432A5"/>
    <w:rsid w:val="0004410A"/>
    <w:rsid w:val="0004495F"/>
    <w:rsid w:val="00044C76"/>
    <w:rsid w:val="00044ED7"/>
    <w:rsid w:val="00045598"/>
    <w:rsid w:val="00045C55"/>
    <w:rsid w:val="000462E3"/>
    <w:rsid w:val="00046884"/>
    <w:rsid w:val="00047294"/>
    <w:rsid w:val="0004780E"/>
    <w:rsid w:val="00047C46"/>
    <w:rsid w:val="000508AF"/>
    <w:rsid w:val="0005122F"/>
    <w:rsid w:val="00051574"/>
    <w:rsid w:val="00051856"/>
    <w:rsid w:val="00051D71"/>
    <w:rsid w:val="0005227A"/>
    <w:rsid w:val="000529FB"/>
    <w:rsid w:val="00053346"/>
    <w:rsid w:val="00053739"/>
    <w:rsid w:val="00053ADC"/>
    <w:rsid w:val="000548B2"/>
    <w:rsid w:val="00054912"/>
    <w:rsid w:val="00054938"/>
    <w:rsid w:val="00054B72"/>
    <w:rsid w:val="000561BE"/>
    <w:rsid w:val="00056577"/>
    <w:rsid w:val="000567FB"/>
    <w:rsid w:val="00057C8B"/>
    <w:rsid w:val="00057ECE"/>
    <w:rsid w:val="000604C8"/>
    <w:rsid w:val="00060CCE"/>
    <w:rsid w:val="00061BEE"/>
    <w:rsid w:val="00062D16"/>
    <w:rsid w:val="00062F84"/>
    <w:rsid w:val="00063424"/>
    <w:rsid w:val="00063985"/>
    <w:rsid w:val="00063C65"/>
    <w:rsid w:val="000641C7"/>
    <w:rsid w:val="00064EA7"/>
    <w:rsid w:val="00065E72"/>
    <w:rsid w:val="00065F76"/>
    <w:rsid w:val="000662C4"/>
    <w:rsid w:val="00067560"/>
    <w:rsid w:val="000726BF"/>
    <w:rsid w:val="000726D6"/>
    <w:rsid w:val="00072A40"/>
    <w:rsid w:val="000737A2"/>
    <w:rsid w:val="000761B5"/>
    <w:rsid w:val="00076A04"/>
    <w:rsid w:val="00076DA4"/>
    <w:rsid w:val="000772C2"/>
    <w:rsid w:val="00077674"/>
    <w:rsid w:val="0007782D"/>
    <w:rsid w:val="00080065"/>
    <w:rsid w:val="00080CA1"/>
    <w:rsid w:val="00081165"/>
    <w:rsid w:val="00081BAC"/>
    <w:rsid w:val="00081BC6"/>
    <w:rsid w:val="00081CF9"/>
    <w:rsid w:val="00082FCE"/>
    <w:rsid w:val="00083039"/>
    <w:rsid w:val="00084197"/>
    <w:rsid w:val="0008435B"/>
    <w:rsid w:val="0008471E"/>
    <w:rsid w:val="00084817"/>
    <w:rsid w:val="00084992"/>
    <w:rsid w:val="0008514C"/>
    <w:rsid w:val="000851C4"/>
    <w:rsid w:val="00085575"/>
    <w:rsid w:val="000856D1"/>
    <w:rsid w:val="00085714"/>
    <w:rsid w:val="000858F1"/>
    <w:rsid w:val="000859E8"/>
    <w:rsid w:val="00086216"/>
    <w:rsid w:val="00086D5E"/>
    <w:rsid w:val="00087042"/>
    <w:rsid w:val="000873A9"/>
    <w:rsid w:val="0008741C"/>
    <w:rsid w:val="000878CC"/>
    <w:rsid w:val="00087C24"/>
    <w:rsid w:val="00090E42"/>
    <w:rsid w:val="00090EC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441"/>
    <w:rsid w:val="00095947"/>
    <w:rsid w:val="00095A37"/>
    <w:rsid w:val="00095B21"/>
    <w:rsid w:val="000966C9"/>
    <w:rsid w:val="00096ECC"/>
    <w:rsid w:val="000A0F1F"/>
    <w:rsid w:val="000A12CD"/>
    <w:rsid w:val="000A2BC8"/>
    <w:rsid w:val="000A2D06"/>
    <w:rsid w:val="000A3064"/>
    <w:rsid w:val="000A406E"/>
    <w:rsid w:val="000A41CD"/>
    <w:rsid w:val="000A445C"/>
    <w:rsid w:val="000A71F7"/>
    <w:rsid w:val="000A739D"/>
    <w:rsid w:val="000B0047"/>
    <w:rsid w:val="000B03B6"/>
    <w:rsid w:val="000B1688"/>
    <w:rsid w:val="000B18C5"/>
    <w:rsid w:val="000B1C53"/>
    <w:rsid w:val="000B3450"/>
    <w:rsid w:val="000B3C6F"/>
    <w:rsid w:val="000B43A0"/>
    <w:rsid w:val="000B4675"/>
    <w:rsid w:val="000B5CFE"/>
    <w:rsid w:val="000B7181"/>
    <w:rsid w:val="000B7381"/>
    <w:rsid w:val="000B7C9E"/>
    <w:rsid w:val="000C0CC0"/>
    <w:rsid w:val="000C1D79"/>
    <w:rsid w:val="000C1F84"/>
    <w:rsid w:val="000C387B"/>
    <w:rsid w:val="000C39C1"/>
    <w:rsid w:val="000C479D"/>
    <w:rsid w:val="000C4AF2"/>
    <w:rsid w:val="000C50A6"/>
    <w:rsid w:val="000C5BCD"/>
    <w:rsid w:val="000C5ECF"/>
    <w:rsid w:val="000C5FD6"/>
    <w:rsid w:val="000C6171"/>
    <w:rsid w:val="000C6818"/>
    <w:rsid w:val="000C685D"/>
    <w:rsid w:val="000C7B79"/>
    <w:rsid w:val="000D039F"/>
    <w:rsid w:val="000D0F74"/>
    <w:rsid w:val="000D12EB"/>
    <w:rsid w:val="000D1EE9"/>
    <w:rsid w:val="000D2494"/>
    <w:rsid w:val="000D2538"/>
    <w:rsid w:val="000D2F51"/>
    <w:rsid w:val="000D3149"/>
    <w:rsid w:val="000D3A70"/>
    <w:rsid w:val="000D40A8"/>
    <w:rsid w:val="000D414F"/>
    <w:rsid w:val="000D41C5"/>
    <w:rsid w:val="000D4BAB"/>
    <w:rsid w:val="000D57AE"/>
    <w:rsid w:val="000D63BF"/>
    <w:rsid w:val="000D6464"/>
    <w:rsid w:val="000D6A61"/>
    <w:rsid w:val="000D6AA1"/>
    <w:rsid w:val="000D6C96"/>
    <w:rsid w:val="000D731A"/>
    <w:rsid w:val="000D7F59"/>
    <w:rsid w:val="000E07A7"/>
    <w:rsid w:val="000E1C3A"/>
    <w:rsid w:val="000E1D04"/>
    <w:rsid w:val="000E2387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757"/>
    <w:rsid w:val="000F2A3F"/>
    <w:rsid w:val="000F39AC"/>
    <w:rsid w:val="000F4447"/>
    <w:rsid w:val="000F4D62"/>
    <w:rsid w:val="000F4FEB"/>
    <w:rsid w:val="000F527B"/>
    <w:rsid w:val="000F672F"/>
    <w:rsid w:val="000F7319"/>
    <w:rsid w:val="000F79FB"/>
    <w:rsid w:val="00100BD2"/>
    <w:rsid w:val="00101ADF"/>
    <w:rsid w:val="0010340D"/>
    <w:rsid w:val="0010443B"/>
    <w:rsid w:val="0010621E"/>
    <w:rsid w:val="00106408"/>
    <w:rsid w:val="00106AF5"/>
    <w:rsid w:val="00106E75"/>
    <w:rsid w:val="001107D8"/>
    <w:rsid w:val="00111495"/>
    <w:rsid w:val="00112100"/>
    <w:rsid w:val="0011327E"/>
    <w:rsid w:val="0011448B"/>
    <w:rsid w:val="00115A2A"/>
    <w:rsid w:val="001163E4"/>
    <w:rsid w:val="0011652E"/>
    <w:rsid w:val="00117C90"/>
    <w:rsid w:val="00117F44"/>
    <w:rsid w:val="00121157"/>
    <w:rsid w:val="00121751"/>
    <w:rsid w:val="00122487"/>
    <w:rsid w:val="001229D4"/>
    <w:rsid w:val="001246C7"/>
    <w:rsid w:val="00124895"/>
    <w:rsid w:val="00124B36"/>
    <w:rsid w:val="00124D5E"/>
    <w:rsid w:val="001256AB"/>
    <w:rsid w:val="00126A3D"/>
    <w:rsid w:val="001271E2"/>
    <w:rsid w:val="001274EE"/>
    <w:rsid w:val="00130211"/>
    <w:rsid w:val="00130482"/>
    <w:rsid w:val="0013288E"/>
    <w:rsid w:val="00133735"/>
    <w:rsid w:val="00133E98"/>
    <w:rsid w:val="00134963"/>
    <w:rsid w:val="00136401"/>
    <w:rsid w:val="001367E0"/>
    <w:rsid w:val="001369B2"/>
    <w:rsid w:val="00137242"/>
    <w:rsid w:val="00137694"/>
    <w:rsid w:val="0014029A"/>
    <w:rsid w:val="0014065D"/>
    <w:rsid w:val="00141FCC"/>
    <w:rsid w:val="001424FF"/>
    <w:rsid w:val="00142D1D"/>
    <w:rsid w:val="001430F3"/>
    <w:rsid w:val="0014577E"/>
    <w:rsid w:val="0014724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01C"/>
    <w:rsid w:val="00154229"/>
    <w:rsid w:val="00155183"/>
    <w:rsid w:val="001553DE"/>
    <w:rsid w:val="00155C35"/>
    <w:rsid w:val="001564EC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C"/>
    <w:rsid w:val="00163B4E"/>
    <w:rsid w:val="00164B5F"/>
    <w:rsid w:val="00164C07"/>
    <w:rsid w:val="00164DA7"/>
    <w:rsid w:val="0016586E"/>
    <w:rsid w:val="00166619"/>
    <w:rsid w:val="001668EC"/>
    <w:rsid w:val="00166E9C"/>
    <w:rsid w:val="0017001B"/>
    <w:rsid w:val="001713C0"/>
    <w:rsid w:val="001725FE"/>
    <w:rsid w:val="00172FC2"/>
    <w:rsid w:val="001739E5"/>
    <w:rsid w:val="00175A16"/>
    <w:rsid w:val="00175BBC"/>
    <w:rsid w:val="0018008F"/>
    <w:rsid w:val="0018055F"/>
    <w:rsid w:val="00180ADA"/>
    <w:rsid w:val="00180C5B"/>
    <w:rsid w:val="00180F1C"/>
    <w:rsid w:val="001811B1"/>
    <w:rsid w:val="001817FE"/>
    <w:rsid w:val="00182211"/>
    <w:rsid w:val="001823FB"/>
    <w:rsid w:val="00184777"/>
    <w:rsid w:val="00184914"/>
    <w:rsid w:val="0018502E"/>
    <w:rsid w:val="0018504C"/>
    <w:rsid w:val="001869C8"/>
    <w:rsid w:val="001871B8"/>
    <w:rsid w:val="00187249"/>
    <w:rsid w:val="001872C0"/>
    <w:rsid w:val="001874C7"/>
    <w:rsid w:val="00187605"/>
    <w:rsid w:val="001900F7"/>
    <w:rsid w:val="00190FD7"/>
    <w:rsid w:val="001914B7"/>
    <w:rsid w:val="001920A5"/>
    <w:rsid w:val="0019356B"/>
    <w:rsid w:val="00193A9E"/>
    <w:rsid w:val="0019432D"/>
    <w:rsid w:val="00195DE2"/>
    <w:rsid w:val="0019703D"/>
    <w:rsid w:val="001A0338"/>
    <w:rsid w:val="001A09C9"/>
    <w:rsid w:val="001A1390"/>
    <w:rsid w:val="001A15E4"/>
    <w:rsid w:val="001A3693"/>
    <w:rsid w:val="001A39E0"/>
    <w:rsid w:val="001A61C7"/>
    <w:rsid w:val="001A6C9B"/>
    <w:rsid w:val="001A79EF"/>
    <w:rsid w:val="001B03B2"/>
    <w:rsid w:val="001B0BC7"/>
    <w:rsid w:val="001B1B47"/>
    <w:rsid w:val="001B22B0"/>
    <w:rsid w:val="001B2B2C"/>
    <w:rsid w:val="001B322B"/>
    <w:rsid w:val="001B3B77"/>
    <w:rsid w:val="001B4BEE"/>
    <w:rsid w:val="001B5A56"/>
    <w:rsid w:val="001B5CC6"/>
    <w:rsid w:val="001B60AB"/>
    <w:rsid w:val="001B64AC"/>
    <w:rsid w:val="001B6E4B"/>
    <w:rsid w:val="001B6F4E"/>
    <w:rsid w:val="001B7B06"/>
    <w:rsid w:val="001B7BF6"/>
    <w:rsid w:val="001C2B56"/>
    <w:rsid w:val="001C2FCB"/>
    <w:rsid w:val="001C40B9"/>
    <w:rsid w:val="001C4348"/>
    <w:rsid w:val="001C56E2"/>
    <w:rsid w:val="001C5DD6"/>
    <w:rsid w:val="001C64B0"/>
    <w:rsid w:val="001C7FC6"/>
    <w:rsid w:val="001D01EA"/>
    <w:rsid w:val="001D066F"/>
    <w:rsid w:val="001D0B0F"/>
    <w:rsid w:val="001D0B51"/>
    <w:rsid w:val="001D0BE9"/>
    <w:rsid w:val="001D0C34"/>
    <w:rsid w:val="001D0D20"/>
    <w:rsid w:val="001D1148"/>
    <w:rsid w:val="001D1638"/>
    <w:rsid w:val="001D1A0F"/>
    <w:rsid w:val="001D213A"/>
    <w:rsid w:val="001D21FF"/>
    <w:rsid w:val="001D2799"/>
    <w:rsid w:val="001D323F"/>
    <w:rsid w:val="001D4AA7"/>
    <w:rsid w:val="001D4CDE"/>
    <w:rsid w:val="001D554F"/>
    <w:rsid w:val="001D78FB"/>
    <w:rsid w:val="001D7BA6"/>
    <w:rsid w:val="001E00EA"/>
    <w:rsid w:val="001E0945"/>
    <w:rsid w:val="001E0C3C"/>
    <w:rsid w:val="001E15AF"/>
    <w:rsid w:val="001E2636"/>
    <w:rsid w:val="001E2720"/>
    <w:rsid w:val="001E275A"/>
    <w:rsid w:val="001E387A"/>
    <w:rsid w:val="001E3D74"/>
    <w:rsid w:val="001E43E7"/>
    <w:rsid w:val="001E559E"/>
    <w:rsid w:val="001E5978"/>
    <w:rsid w:val="001E674C"/>
    <w:rsid w:val="001E7185"/>
    <w:rsid w:val="001E7DC1"/>
    <w:rsid w:val="001F11B4"/>
    <w:rsid w:val="001F11BB"/>
    <w:rsid w:val="001F2002"/>
    <w:rsid w:val="001F217B"/>
    <w:rsid w:val="001F2E4C"/>
    <w:rsid w:val="001F3E59"/>
    <w:rsid w:val="001F46CE"/>
    <w:rsid w:val="001F50E0"/>
    <w:rsid w:val="001F5240"/>
    <w:rsid w:val="001F551B"/>
    <w:rsid w:val="001F5F5A"/>
    <w:rsid w:val="001F6C1B"/>
    <w:rsid w:val="001F6C81"/>
    <w:rsid w:val="001F6ED4"/>
    <w:rsid w:val="001F70C2"/>
    <w:rsid w:val="001F714E"/>
    <w:rsid w:val="001F7540"/>
    <w:rsid w:val="001F7A42"/>
    <w:rsid w:val="00200C81"/>
    <w:rsid w:val="00201A6C"/>
    <w:rsid w:val="00201BBD"/>
    <w:rsid w:val="00202FA2"/>
    <w:rsid w:val="002030E0"/>
    <w:rsid w:val="002036DA"/>
    <w:rsid w:val="00203858"/>
    <w:rsid w:val="00204C92"/>
    <w:rsid w:val="00204D0D"/>
    <w:rsid w:val="00204D9E"/>
    <w:rsid w:val="00205405"/>
    <w:rsid w:val="00205B5D"/>
    <w:rsid w:val="0020733C"/>
    <w:rsid w:val="00207FF0"/>
    <w:rsid w:val="002100F7"/>
    <w:rsid w:val="00211004"/>
    <w:rsid w:val="00211C6F"/>
    <w:rsid w:val="00211D74"/>
    <w:rsid w:val="00211EA8"/>
    <w:rsid w:val="0021255D"/>
    <w:rsid w:val="00212F99"/>
    <w:rsid w:val="00213B68"/>
    <w:rsid w:val="00215422"/>
    <w:rsid w:val="0021595D"/>
    <w:rsid w:val="00216114"/>
    <w:rsid w:val="00217760"/>
    <w:rsid w:val="00221630"/>
    <w:rsid w:val="00221879"/>
    <w:rsid w:val="002219C0"/>
    <w:rsid w:val="00221C82"/>
    <w:rsid w:val="00221F2F"/>
    <w:rsid w:val="0022206C"/>
    <w:rsid w:val="0022212C"/>
    <w:rsid w:val="002224A8"/>
    <w:rsid w:val="00225583"/>
    <w:rsid w:val="00226E0C"/>
    <w:rsid w:val="00227889"/>
    <w:rsid w:val="002279F9"/>
    <w:rsid w:val="00230F26"/>
    <w:rsid w:val="00231288"/>
    <w:rsid w:val="00231D9D"/>
    <w:rsid w:val="00232B23"/>
    <w:rsid w:val="002336E6"/>
    <w:rsid w:val="00233C0F"/>
    <w:rsid w:val="00233E32"/>
    <w:rsid w:val="00234053"/>
    <w:rsid w:val="00234EBB"/>
    <w:rsid w:val="00235C91"/>
    <w:rsid w:val="002366BB"/>
    <w:rsid w:val="00237419"/>
    <w:rsid w:val="002375CB"/>
    <w:rsid w:val="00237C59"/>
    <w:rsid w:val="002403CC"/>
    <w:rsid w:val="002404CF"/>
    <w:rsid w:val="002409FC"/>
    <w:rsid w:val="00240B3D"/>
    <w:rsid w:val="00241185"/>
    <w:rsid w:val="00241F0D"/>
    <w:rsid w:val="00242AE6"/>
    <w:rsid w:val="0024445E"/>
    <w:rsid w:val="00244D21"/>
    <w:rsid w:val="00245183"/>
    <w:rsid w:val="00245300"/>
    <w:rsid w:val="00246200"/>
    <w:rsid w:val="00246206"/>
    <w:rsid w:val="00246B90"/>
    <w:rsid w:val="00246DD5"/>
    <w:rsid w:val="00247CFB"/>
    <w:rsid w:val="00251242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2060"/>
    <w:rsid w:val="002623E0"/>
    <w:rsid w:val="002630B9"/>
    <w:rsid w:val="00263959"/>
    <w:rsid w:val="00263D75"/>
    <w:rsid w:val="00265C68"/>
    <w:rsid w:val="002661BA"/>
    <w:rsid w:val="002668CD"/>
    <w:rsid w:val="00266F06"/>
    <w:rsid w:val="00267B0A"/>
    <w:rsid w:val="00270CBB"/>
    <w:rsid w:val="00271B21"/>
    <w:rsid w:val="002723E4"/>
    <w:rsid w:val="002724B0"/>
    <w:rsid w:val="002725A2"/>
    <w:rsid w:val="002728C9"/>
    <w:rsid w:val="00272A22"/>
    <w:rsid w:val="00272F09"/>
    <w:rsid w:val="002732EB"/>
    <w:rsid w:val="00273513"/>
    <w:rsid w:val="002740F1"/>
    <w:rsid w:val="00274772"/>
    <w:rsid w:val="00274BA0"/>
    <w:rsid w:val="00274D8D"/>
    <w:rsid w:val="00276062"/>
    <w:rsid w:val="00277356"/>
    <w:rsid w:val="0027780B"/>
    <w:rsid w:val="002778AB"/>
    <w:rsid w:val="002808CA"/>
    <w:rsid w:val="00281993"/>
    <w:rsid w:val="002819D4"/>
    <w:rsid w:val="0028396E"/>
    <w:rsid w:val="00283E79"/>
    <w:rsid w:val="00284489"/>
    <w:rsid w:val="00284D16"/>
    <w:rsid w:val="00284E32"/>
    <w:rsid w:val="0028623E"/>
    <w:rsid w:val="002870B0"/>
    <w:rsid w:val="00287403"/>
    <w:rsid w:val="00291707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4D1"/>
    <w:rsid w:val="002A0BFF"/>
    <w:rsid w:val="002A11EB"/>
    <w:rsid w:val="002A193C"/>
    <w:rsid w:val="002A235D"/>
    <w:rsid w:val="002A25C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6CCC"/>
    <w:rsid w:val="002B7F0C"/>
    <w:rsid w:val="002C0201"/>
    <w:rsid w:val="002C05FE"/>
    <w:rsid w:val="002C0C34"/>
    <w:rsid w:val="002C2384"/>
    <w:rsid w:val="002C2CCD"/>
    <w:rsid w:val="002C2FEF"/>
    <w:rsid w:val="002C490D"/>
    <w:rsid w:val="002C619A"/>
    <w:rsid w:val="002C6950"/>
    <w:rsid w:val="002C7733"/>
    <w:rsid w:val="002C7767"/>
    <w:rsid w:val="002C7E5D"/>
    <w:rsid w:val="002D0DC1"/>
    <w:rsid w:val="002D0FED"/>
    <w:rsid w:val="002D14FA"/>
    <w:rsid w:val="002D1E7C"/>
    <w:rsid w:val="002D207A"/>
    <w:rsid w:val="002D26B5"/>
    <w:rsid w:val="002D4637"/>
    <w:rsid w:val="002D5238"/>
    <w:rsid w:val="002E06D1"/>
    <w:rsid w:val="002E0892"/>
    <w:rsid w:val="002E1B1C"/>
    <w:rsid w:val="002E1C95"/>
    <w:rsid w:val="002E35E3"/>
    <w:rsid w:val="002E3F8E"/>
    <w:rsid w:val="002E4285"/>
    <w:rsid w:val="002E4AB3"/>
    <w:rsid w:val="002E62B9"/>
    <w:rsid w:val="002E6EA0"/>
    <w:rsid w:val="002E7909"/>
    <w:rsid w:val="002F06CD"/>
    <w:rsid w:val="002F0EF4"/>
    <w:rsid w:val="002F14A9"/>
    <w:rsid w:val="002F18A4"/>
    <w:rsid w:val="002F3852"/>
    <w:rsid w:val="002F4106"/>
    <w:rsid w:val="002F4158"/>
    <w:rsid w:val="002F41A6"/>
    <w:rsid w:val="002F429B"/>
    <w:rsid w:val="002F458F"/>
    <w:rsid w:val="002F504E"/>
    <w:rsid w:val="002F5308"/>
    <w:rsid w:val="002F5959"/>
    <w:rsid w:val="002F62C0"/>
    <w:rsid w:val="002F6D31"/>
    <w:rsid w:val="002F77D8"/>
    <w:rsid w:val="002F7F5F"/>
    <w:rsid w:val="003006DB"/>
    <w:rsid w:val="0030203A"/>
    <w:rsid w:val="00302D9C"/>
    <w:rsid w:val="00304DED"/>
    <w:rsid w:val="00306643"/>
    <w:rsid w:val="00306948"/>
    <w:rsid w:val="00306B90"/>
    <w:rsid w:val="003071F8"/>
    <w:rsid w:val="00307217"/>
    <w:rsid w:val="00307681"/>
    <w:rsid w:val="00307C8E"/>
    <w:rsid w:val="003104D4"/>
    <w:rsid w:val="00313029"/>
    <w:rsid w:val="00313BB3"/>
    <w:rsid w:val="00313F38"/>
    <w:rsid w:val="003140D6"/>
    <w:rsid w:val="00314C13"/>
    <w:rsid w:val="00315325"/>
    <w:rsid w:val="003154D3"/>
    <w:rsid w:val="00315538"/>
    <w:rsid w:val="003162C1"/>
    <w:rsid w:val="00316344"/>
    <w:rsid w:val="00316A8D"/>
    <w:rsid w:val="003174A0"/>
    <w:rsid w:val="0031756F"/>
    <w:rsid w:val="00317591"/>
    <w:rsid w:val="00317747"/>
    <w:rsid w:val="00317860"/>
    <w:rsid w:val="00317975"/>
    <w:rsid w:val="003179B0"/>
    <w:rsid w:val="00317C7D"/>
    <w:rsid w:val="00317CF0"/>
    <w:rsid w:val="00317FA5"/>
    <w:rsid w:val="00320598"/>
    <w:rsid w:val="00320E3C"/>
    <w:rsid w:val="00321173"/>
    <w:rsid w:val="003211D6"/>
    <w:rsid w:val="003212C3"/>
    <w:rsid w:val="00321432"/>
    <w:rsid w:val="00321456"/>
    <w:rsid w:val="00321607"/>
    <w:rsid w:val="00321994"/>
    <w:rsid w:val="00322639"/>
    <w:rsid w:val="0032272B"/>
    <w:rsid w:val="00322EC0"/>
    <w:rsid w:val="003237BB"/>
    <w:rsid w:val="00323D4E"/>
    <w:rsid w:val="00324E4C"/>
    <w:rsid w:val="0032556D"/>
    <w:rsid w:val="00326C64"/>
    <w:rsid w:val="0033011D"/>
    <w:rsid w:val="003305EB"/>
    <w:rsid w:val="00330871"/>
    <w:rsid w:val="00330D41"/>
    <w:rsid w:val="0033201E"/>
    <w:rsid w:val="00332280"/>
    <w:rsid w:val="003325EB"/>
    <w:rsid w:val="003344AA"/>
    <w:rsid w:val="003353B0"/>
    <w:rsid w:val="003354B2"/>
    <w:rsid w:val="003365A9"/>
    <w:rsid w:val="003367B0"/>
    <w:rsid w:val="003371E3"/>
    <w:rsid w:val="003377EF"/>
    <w:rsid w:val="00340544"/>
    <w:rsid w:val="00340911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1F5"/>
    <w:rsid w:val="003519C7"/>
    <w:rsid w:val="00352184"/>
    <w:rsid w:val="003522DF"/>
    <w:rsid w:val="0035308C"/>
    <w:rsid w:val="003531E9"/>
    <w:rsid w:val="00353F8E"/>
    <w:rsid w:val="00355F60"/>
    <w:rsid w:val="003566CB"/>
    <w:rsid w:val="00360450"/>
    <w:rsid w:val="00360624"/>
    <w:rsid w:val="00360A49"/>
    <w:rsid w:val="00360E7A"/>
    <w:rsid w:val="00360FB3"/>
    <w:rsid w:val="00361603"/>
    <w:rsid w:val="003616D1"/>
    <w:rsid w:val="00361FBF"/>
    <w:rsid w:val="003625E8"/>
    <w:rsid w:val="00362A36"/>
    <w:rsid w:val="00363611"/>
    <w:rsid w:val="00363C41"/>
    <w:rsid w:val="00363C9B"/>
    <w:rsid w:val="0036428D"/>
    <w:rsid w:val="00365679"/>
    <w:rsid w:val="00365E3D"/>
    <w:rsid w:val="0036616F"/>
    <w:rsid w:val="003661A5"/>
    <w:rsid w:val="00367099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32DA"/>
    <w:rsid w:val="00374B1C"/>
    <w:rsid w:val="003755FD"/>
    <w:rsid w:val="003757FD"/>
    <w:rsid w:val="0037682F"/>
    <w:rsid w:val="00376A02"/>
    <w:rsid w:val="0037738E"/>
    <w:rsid w:val="003774C1"/>
    <w:rsid w:val="00377955"/>
    <w:rsid w:val="00377F53"/>
    <w:rsid w:val="00380812"/>
    <w:rsid w:val="00381182"/>
    <w:rsid w:val="0038128D"/>
    <w:rsid w:val="00381EAC"/>
    <w:rsid w:val="003825B5"/>
    <w:rsid w:val="00382F15"/>
    <w:rsid w:val="00383421"/>
    <w:rsid w:val="0038351F"/>
    <w:rsid w:val="00383607"/>
    <w:rsid w:val="00383BAA"/>
    <w:rsid w:val="003841FB"/>
    <w:rsid w:val="00385787"/>
    <w:rsid w:val="00385E29"/>
    <w:rsid w:val="00386C86"/>
    <w:rsid w:val="00390627"/>
    <w:rsid w:val="00390FE4"/>
    <w:rsid w:val="00391B09"/>
    <w:rsid w:val="00391B5F"/>
    <w:rsid w:val="00392BA4"/>
    <w:rsid w:val="003936AF"/>
    <w:rsid w:val="003960E8"/>
    <w:rsid w:val="00396435"/>
    <w:rsid w:val="00396FA6"/>
    <w:rsid w:val="0039730D"/>
    <w:rsid w:val="003975E9"/>
    <w:rsid w:val="00397B27"/>
    <w:rsid w:val="003A0351"/>
    <w:rsid w:val="003A0DC7"/>
    <w:rsid w:val="003A1701"/>
    <w:rsid w:val="003A214E"/>
    <w:rsid w:val="003A22C3"/>
    <w:rsid w:val="003A2A59"/>
    <w:rsid w:val="003A30B9"/>
    <w:rsid w:val="003A3139"/>
    <w:rsid w:val="003A33FF"/>
    <w:rsid w:val="003A4008"/>
    <w:rsid w:val="003A4EF2"/>
    <w:rsid w:val="003A58FD"/>
    <w:rsid w:val="003A59E9"/>
    <w:rsid w:val="003A646D"/>
    <w:rsid w:val="003A6693"/>
    <w:rsid w:val="003A73DE"/>
    <w:rsid w:val="003A7A8B"/>
    <w:rsid w:val="003A7BAF"/>
    <w:rsid w:val="003B0658"/>
    <w:rsid w:val="003B0D79"/>
    <w:rsid w:val="003B29B0"/>
    <w:rsid w:val="003B2C18"/>
    <w:rsid w:val="003B2CE8"/>
    <w:rsid w:val="003B33BF"/>
    <w:rsid w:val="003B35BE"/>
    <w:rsid w:val="003B3A8E"/>
    <w:rsid w:val="003B4019"/>
    <w:rsid w:val="003B46DD"/>
    <w:rsid w:val="003B4901"/>
    <w:rsid w:val="003B68B6"/>
    <w:rsid w:val="003B7B23"/>
    <w:rsid w:val="003C148F"/>
    <w:rsid w:val="003C194E"/>
    <w:rsid w:val="003C2468"/>
    <w:rsid w:val="003C24CF"/>
    <w:rsid w:val="003C2AD4"/>
    <w:rsid w:val="003C348D"/>
    <w:rsid w:val="003C359F"/>
    <w:rsid w:val="003C378E"/>
    <w:rsid w:val="003C4181"/>
    <w:rsid w:val="003C5199"/>
    <w:rsid w:val="003C555B"/>
    <w:rsid w:val="003C574B"/>
    <w:rsid w:val="003C64B6"/>
    <w:rsid w:val="003C7359"/>
    <w:rsid w:val="003C73D3"/>
    <w:rsid w:val="003C74D2"/>
    <w:rsid w:val="003C774F"/>
    <w:rsid w:val="003C7859"/>
    <w:rsid w:val="003C7F81"/>
    <w:rsid w:val="003D0D68"/>
    <w:rsid w:val="003D1B7F"/>
    <w:rsid w:val="003D1BB3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22"/>
    <w:rsid w:val="003E16AB"/>
    <w:rsid w:val="003E2787"/>
    <w:rsid w:val="003E2886"/>
    <w:rsid w:val="003E2F9F"/>
    <w:rsid w:val="003E3002"/>
    <w:rsid w:val="003E3236"/>
    <w:rsid w:val="003E5963"/>
    <w:rsid w:val="003E665E"/>
    <w:rsid w:val="003E7049"/>
    <w:rsid w:val="003E7585"/>
    <w:rsid w:val="003E7697"/>
    <w:rsid w:val="003E77DF"/>
    <w:rsid w:val="003E7ADF"/>
    <w:rsid w:val="003F02AF"/>
    <w:rsid w:val="003F0CA4"/>
    <w:rsid w:val="003F0E21"/>
    <w:rsid w:val="003F0FAE"/>
    <w:rsid w:val="003F10A5"/>
    <w:rsid w:val="003F1215"/>
    <w:rsid w:val="003F23E0"/>
    <w:rsid w:val="003F28A7"/>
    <w:rsid w:val="003F3DE0"/>
    <w:rsid w:val="003F44D8"/>
    <w:rsid w:val="003F535D"/>
    <w:rsid w:val="003F55C6"/>
    <w:rsid w:val="003F58ED"/>
    <w:rsid w:val="003F60A2"/>
    <w:rsid w:val="003F6763"/>
    <w:rsid w:val="003F6BF1"/>
    <w:rsid w:val="003F6ED4"/>
    <w:rsid w:val="003F76F2"/>
    <w:rsid w:val="0040052A"/>
    <w:rsid w:val="00402168"/>
    <w:rsid w:val="004030AF"/>
    <w:rsid w:val="00403A66"/>
    <w:rsid w:val="00403BF2"/>
    <w:rsid w:val="00404A91"/>
    <w:rsid w:val="004067AB"/>
    <w:rsid w:val="00406D7B"/>
    <w:rsid w:val="00407421"/>
    <w:rsid w:val="004079F4"/>
    <w:rsid w:val="00410C94"/>
    <w:rsid w:val="00410EC3"/>
    <w:rsid w:val="0041116A"/>
    <w:rsid w:val="004115DE"/>
    <w:rsid w:val="0041191C"/>
    <w:rsid w:val="00411A49"/>
    <w:rsid w:val="00411B9D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1F59"/>
    <w:rsid w:val="00422CCD"/>
    <w:rsid w:val="00422DC2"/>
    <w:rsid w:val="004233DA"/>
    <w:rsid w:val="004241F1"/>
    <w:rsid w:val="00424D7B"/>
    <w:rsid w:val="00426309"/>
    <w:rsid w:val="00426B8E"/>
    <w:rsid w:val="00427121"/>
    <w:rsid w:val="004278D8"/>
    <w:rsid w:val="00427EB5"/>
    <w:rsid w:val="00430025"/>
    <w:rsid w:val="00430922"/>
    <w:rsid w:val="00430EE6"/>
    <w:rsid w:val="0043117B"/>
    <w:rsid w:val="00431807"/>
    <w:rsid w:val="00431CA8"/>
    <w:rsid w:val="004327F1"/>
    <w:rsid w:val="00433845"/>
    <w:rsid w:val="004345F0"/>
    <w:rsid w:val="00434A70"/>
    <w:rsid w:val="00434CF4"/>
    <w:rsid w:val="00434D15"/>
    <w:rsid w:val="00434E1F"/>
    <w:rsid w:val="00435487"/>
    <w:rsid w:val="00435DFF"/>
    <w:rsid w:val="004360CF"/>
    <w:rsid w:val="00437EBC"/>
    <w:rsid w:val="00437F0F"/>
    <w:rsid w:val="00440446"/>
    <w:rsid w:val="0044144F"/>
    <w:rsid w:val="00442093"/>
    <w:rsid w:val="00442606"/>
    <w:rsid w:val="00442FFB"/>
    <w:rsid w:val="00443D20"/>
    <w:rsid w:val="00444510"/>
    <w:rsid w:val="004457C6"/>
    <w:rsid w:val="00446151"/>
    <w:rsid w:val="00446265"/>
    <w:rsid w:val="0044690D"/>
    <w:rsid w:val="00447681"/>
    <w:rsid w:val="0045006D"/>
    <w:rsid w:val="0045023B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6B70"/>
    <w:rsid w:val="0046763B"/>
    <w:rsid w:val="004678FF"/>
    <w:rsid w:val="00471AAC"/>
    <w:rsid w:val="004729CF"/>
    <w:rsid w:val="00472F47"/>
    <w:rsid w:val="00473726"/>
    <w:rsid w:val="00473822"/>
    <w:rsid w:val="00473C90"/>
    <w:rsid w:val="00474217"/>
    <w:rsid w:val="00475401"/>
    <w:rsid w:val="00476088"/>
    <w:rsid w:val="00476575"/>
    <w:rsid w:val="00481C10"/>
    <w:rsid w:val="0048214B"/>
    <w:rsid w:val="00482491"/>
    <w:rsid w:val="004826F8"/>
    <w:rsid w:val="00482763"/>
    <w:rsid w:val="004828CC"/>
    <w:rsid w:val="00482AAF"/>
    <w:rsid w:val="00483344"/>
    <w:rsid w:val="00483691"/>
    <w:rsid w:val="00483812"/>
    <w:rsid w:val="00483F2B"/>
    <w:rsid w:val="00485072"/>
    <w:rsid w:val="0048610D"/>
    <w:rsid w:val="00486B5A"/>
    <w:rsid w:val="004874BF"/>
    <w:rsid w:val="004875BF"/>
    <w:rsid w:val="00487744"/>
    <w:rsid w:val="004904C6"/>
    <w:rsid w:val="00491099"/>
    <w:rsid w:val="00492050"/>
    <w:rsid w:val="00492A8E"/>
    <w:rsid w:val="004932B9"/>
    <w:rsid w:val="00493A99"/>
    <w:rsid w:val="00494758"/>
    <w:rsid w:val="00494D4B"/>
    <w:rsid w:val="0049683C"/>
    <w:rsid w:val="00496FF5"/>
    <w:rsid w:val="004A08A0"/>
    <w:rsid w:val="004A1F6F"/>
    <w:rsid w:val="004A37C1"/>
    <w:rsid w:val="004A4369"/>
    <w:rsid w:val="004A4762"/>
    <w:rsid w:val="004A585D"/>
    <w:rsid w:val="004A62F3"/>
    <w:rsid w:val="004A6520"/>
    <w:rsid w:val="004A6727"/>
    <w:rsid w:val="004A6B63"/>
    <w:rsid w:val="004A7753"/>
    <w:rsid w:val="004B0B03"/>
    <w:rsid w:val="004B180D"/>
    <w:rsid w:val="004B1D50"/>
    <w:rsid w:val="004B2723"/>
    <w:rsid w:val="004B2A4C"/>
    <w:rsid w:val="004B34E5"/>
    <w:rsid w:val="004B384E"/>
    <w:rsid w:val="004B4B86"/>
    <w:rsid w:val="004B6E86"/>
    <w:rsid w:val="004B6F7E"/>
    <w:rsid w:val="004B710A"/>
    <w:rsid w:val="004B7819"/>
    <w:rsid w:val="004B7F4C"/>
    <w:rsid w:val="004C0623"/>
    <w:rsid w:val="004C079D"/>
    <w:rsid w:val="004C0D12"/>
    <w:rsid w:val="004C1AE6"/>
    <w:rsid w:val="004C2D42"/>
    <w:rsid w:val="004C50EA"/>
    <w:rsid w:val="004C6510"/>
    <w:rsid w:val="004C6590"/>
    <w:rsid w:val="004C6FEC"/>
    <w:rsid w:val="004C7003"/>
    <w:rsid w:val="004C7623"/>
    <w:rsid w:val="004D0F3B"/>
    <w:rsid w:val="004D114C"/>
    <w:rsid w:val="004D1607"/>
    <w:rsid w:val="004D1620"/>
    <w:rsid w:val="004D1F71"/>
    <w:rsid w:val="004D256A"/>
    <w:rsid w:val="004D316E"/>
    <w:rsid w:val="004D320F"/>
    <w:rsid w:val="004D3AA2"/>
    <w:rsid w:val="004D4F77"/>
    <w:rsid w:val="004D5E38"/>
    <w:rsid w:val="004D6935"/>
    <w:rsid w:val="004D73D3"/>
    <w:rsid w:val="004D7E45"/>
    <w:rsid w:val="004E11C6"/>
    <w:rsid w:val="004E1C4C"/>
    <w:rsid w:val="004E2833"/>
    <w:rsid w:val="004E2AA3"/>
    <w:rsid w:val="004E4932"/>
    <w:rsid w:val="004E5E48"/>
    <w:rsid w:val="004E60DC"/>
    <w:rsid w:val="004E679D"/>
    <w:rsid w:val="004E68FE"/>
    <w:rsid w:val="004E6AA9"/>
    <w:rsid w:val="004E6AFF"/>
    <w:rsid w:val="004E7216"/>
    <w:rsid w:val="004E727B"/>
    <w:rsid w:val="004E74F5"/>
    <w:rsid w:val="004E7B9D"/>
    <w:rsid w:val="004E7F2C"/>
    <w:rsid w:val="004F1EBA"/>
    <w:rsid w:val="004F363E"/>
    <w:rsid w:val="004F43C8"/>
    <w:rsid w:val="004F55F6"/>
    <w:rsid w:val="004F6ACE"/>
    <w:rsid w:val="004F7010"/>
    <w:rsid w:val="004F7BFC"/>
    <w:rsid w:val="005005E4"/>
    <w:rsid w:val="005009F6"/>
    <w:rsid w:val="00500D86"/>
    <w:rsid w:val="00500F40"/>
    <w:rsid w:val="005011A5"/>
    <w:rsid w:val="00501654"/>
    <w:rsid w:val="005025E7"/>
    <w:rsid w:val="00502788"/>
    <w:rsid w:val="00503621"/>
    <w:rsid w:val="0050406C"/>
    <w:rsid w:val="00504AC9"/>
    <w:rsid w:val="0050576F"/>
    <w:rsid w:val="00505FA4"/>
    <w:rsid w:val="00506BCF"/>
    <w:rsid w:val="00507044"/>
    <w:rsid w:val="0050781F"/>
    <w:rsid w:val="00507C95"/>
    <w:rsid w:val="00507F9E"/>
    <w:rsid w:val="00511848"/>
    <w:rsid w:val="00511C1D"/>
    <w:rsid w:val="0051272B"/>
    <w:rsid w:val="00512AC2"/>
    <w:rsid w:val="00513C19"/>
    <w:rsid w:val="00513CBB"/>
    <w:rsid w:val="005140CA"/>
    <w:rsid w:val="00514881"/>
    <w:rsid w:val="00514CD7"/>
    <w:rsid w:val="00515BC8"/>
    <w:rsid w:val="00517FC9"/>
    <w:rsid w:val="0052060E"/>
    <w:rsid w:val="00521F95"/>
    <w:rsid w:val="0052285B"/>
    <w:rsid w:val="005240C6"/>
    <w:rsid w:val="005266CB"/>
    <w:rsid w:val="00526AE4"/>
    <w:rsid w:val="00526ED4"/>
    <w:rsid w:val="005279AC"/>
    <w:rsid w:val="00527C46"/>
    <w:rsid w:val="0053033D"/>
    <w:rsid w:val="00530BE1"/>
    <w:rsid w:val="00530DEE"/>
    <w:rsid w:val="00530ECF"/>
    <w:rsid w:val="005319F4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7BE"/>
    <w:rsid w:val="0053553D"/>
    <w:rsid w:val="0053595C"/>
    <w:rsid w:val="00535AC3"/>
    <w:rsid w:val="005368D8"/>
    <w:rsid w:val="00537C46"/>
    <w:rsid w:val="005405C6"/>
    <w:rsid w:val="00541A67"/>
    <w:rsid w:val="00541EC7"/>
    <w:rsid w:val="005420CE"/>
    <w:rsid w:val="005424DB"/>
    <w:rsid w:val="00542B17"/>
    <w:rsid w:val="00542FE7"/>
    <w:rsid w:val="005434DB"/>
    <w:rsid w:val="00543864"/>
    <w:rsid w:val="0054411C"/>
    <w:rsid w:val="005441F0"/>
    <w:rsid w:val="00544993"/>
    <w:rsid w:val="00545123"/>
    <w:rsid w:val="00545889"/>
    <w:rsid w:val="00546A37"/>
    <w:rsid w:val="005516B0"/>
    <w:rsid w:val="00551EDF"/>
    <w:rsid w:val="0055215B"/>
    <w:rsid w:val="0055249C"/>
    <w:rsid w:val="00552715"/>
    <w:rsid w:val="00552D0E"/>
    <w:rsid w:val="00552D44"/>
    <w:rsid w:val="00556036"/>
    <w:rsid w:val="00556B8A"/>
    <w:rsid w:val="00557283"/>
    <w:rsid w:val="005616A6"/>
    <w:rsid w:val="00561BCC"/>
    <w:rsid w:val="00561F65"/>
    <w:rsid w:val="00562350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40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730"/>
    <w:rsid w:val="00585826"/>
    <w:rsid w:val="00585E45"/>
    <w:rsid w:val="005860BF"/>
    <w:rsid w:val="005862CB"/>
    <w:rsid w:val="00586517"/>
    <w:rsid w:val="00587453"/>
    <w:rsid w:val="005877C0"/>
    <w:rsid w:val="00587BA5"/>
    <w:rsid w:val="00590465"/>
    <w:rsid w:val="005909AD"/>
    <w:rsid w:val="00591820"/>
    <w:rsid w:val="00593006"/>
    <w:rsid w:val="005935AB"/>
    <w:rsid w:val="0059457A"/>
    <w:rsid w:val="005953A1"/>
    <w:rsid w:val="005955A2"/>
    <w:rsid w:val="00595681"/>
    <w:rsid w:val="00595754"/>
    <w:rsid w:val="00595A63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471"/>
    <w:rsid w:val="005A0B4F"/>
    <w:rsid w:val="005A0C34"/>
    <w:rsid w:val="005A18BF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3B27"/>
    <w:rsid w:val="005B597C"/>
    <w:rsid w:val="005B5E2D"/>
    <w:rsid w:val="005B5F93"/>
    <w:rsid w:val="005C0120"/>
    <w:rsid w:val="005C0E22"/>
    <w:rsid w:val="005C1799"/>
    <w:rsid w:val="005C19EC"/>
    <w:rsid w:val="005C20DD"/>
    <w:rsid w:val="005C23E1"/>
    <w:rsid w:val="005C386E"/>
    <w:rsid w:val="005C42DA"/>
    <w:rsid w:val="005C554C"/>
    <w:rsid w:val="005C5BD6"/>
    <w:rsid w:val="005C71AD"/>
    <w:rsid w:val="005C782F"/>
    <w:rsid w:val="005D02E4"/>
    <w:rsid w:val="005D12DA"/>
    <w:rsid w:val="005D3614"/>
    <w:rsid w:val="005D382A"/>
    <w:rsid w:val="005D3E8F"/>
    <w:rsid w:val="005D46A3"/>
    <w:rsid w:val="005D479C"/>
    <w:rsid w:val="005D5344"/>
    <w:rsid w:val="005D657D"/>
    <w:rsid w:val="005D6723"/>
    <w:rsid w:val="005D6F0E"/>
    <w:rsid w:val="005D72C8"/>
    <w:rsid w:val="005E0303"/>
    <w:rsid w:val="005E185B"/>
    <w:rsid w:val="005E2A16"/>
    <w:rsid w:val="005E2E9C"/>
    <w:rsid w:val="005E2ED0"/>
    <w:rsid w:val="005E3069"/>
    <w:rsid w:val="005E3607"/>
    <w:rsid w:val="005E48E3"/>
    <w:rsid w:val="005E52CC"/>
    <w:rsid w:val="005E57E4"/>
    <w:rsid w:val="005E62A6"/>
    <w:rsid w:val="005E670B"/>
    <w:rsid w:val="005F2DF3"/>
    <w:rsid w:val="005F3AA4"/>
    <w:rsid w:val="005F3AC0"/>
    <w:rsid w:val="005F4733"/>
    <w:rsid w:val="005F48D0"/>
    <w:rsid w:val="005F60F2"/>
    <w:rsid w:val="005F6119"/>
    <w:rsid w:val="005F75D2"/>
    <w:rsid w:val="005F7833"/>
    <w:rsid w:val="0060035B"/>
    <w:rsid w:val="00600EF6"/>
    <w:rsid w:val="0060154D"/>
    <w:rsid w:val="00601EB9"/>
    <w:rsid w:val="00601F94"/>
    <w:rsid w:val="00602541"/>
    <w:rsid w:val="006029A3"/>
    <w:rsid w:val="00602CE7"/>
    <w:rsid w:val="0060447A"/>
    <w:rsid w:val="0060469A"/>
    <w:rsid w:val="0060591C"/>
    <w:rsid w:val="006060D4"/>
    <w:rsid w:val="00606A88"/>
    <w:rsid w:val="006070DE"/>
    <w:rsid w:val="00607371"/>
    <w:rsid w:val="0060785B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17566"/>
    <w:rsid w:val="006203BD"/>
    <w:rsid w:val="00620D97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212"/>
    <w:rsid w:val="0063084D"/>
    <w:rsid w:val="00630A13"/>
    <w:rsid w:val="00630D35"/>
    <w:rsid w:val="00631583"/>
    <w:rsid w:val="00631B7A"/>
    <w:rsid w:val="00632244"/>
    <w:rsid w:val="00633997"/>
    <w:rsid w:val="00633A37"/>
    <w:rsid w:val="006340BE"/>
    <w:rsid w:val="006341B5"/>
    <w:rsid w:val="0063429E"/>
    <w:rsid w:val="00634AE4"/>
    <w:rsid w:val="006357B7"/>
    <w:rsid w:val="0063605B"/>
    <w:rsid w:val="006360D9"/>
    <w:rsid w:val="00636208"/>
    <w:rsid w:val="00636588"/>
    <w:rsid w:val="00636A2E"/>
    <w:rsid w:val="00636E3F"/>
    <w:rsid w:val="006374CF"/>
    <w:rsid w:val="00640749"/>
    <w:rsid w:val="00640DB2"/>
    <w:rsid w:val="00640E51"/>
    <w:rsid w:val="00641B05"/>
    <w:rsid w:val="00641CDC"/>
    <w:rsid w:val="00641D34"/>
    <w:rsid w:val="00641E70"/>
    <w:rsid w:val="006426DD"/>
    <w:rsid w:val="00643389"/>
    <w:rsid w:val="0064352D"/>
    <w:rsid w:val="006447B1"/>
    <w:rsid w:val="00644818"/>
    <w:rsid w:val="00644E29"/>
    <w:rsid w:val="0064544A"/>
    <w:rsid w:val="00646347"/>
    <w:rsid w:val="00646E42"/>
    <w:rsid w:val="00646F95"/>
    <w:rsid w:val="00647F16"/>
    <w:rsid w:val="0065156A"/>
    <w:rsid w:val="0065177F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2F3D"/>
    <w:rsid w:val="0066334C"/>
    <w:rsid w:val="0066386B"/>
    <w:rsid w:val="006641ED"/>
    <w:rsid w:val="00667809"/>
    <w:rsid w:val="00667828"/>
    <w:rsid w:val="00667A7B"/>
    <w:rsid w:val="00667E4E"/>
    <w:rsid w:val="006702E7"/>
    <w:rsid w:val="0067049F"/>
    <w:rsid w:val="006712B3"/>
    <w:rsid w:val="006713D3"/>
    <w:rsid w:val="00671891"/>
    <w:rsid w:val="00673296"/>
    <w:rsid w:val="00673C56"/>
    <w:rsid w:val="00673D71"/>
    <w:rsid w:val="00673FBB"/>
    <w:rsid w:val="0067424C"/>
    <w:rsid w:val="00674577"/>
    <w:rsid w:val="00674A4D"/>
    <w:rsid w:val="00674B13"/>
    <w:rsid w:val="00675242"/>
    <w:rsid w:val="0067604D"/>
    <w:rsid w:val="006769EF"/>
    <w:rsid w:val="00676F3B"/>
    <w:rsid w:val="006805DF"/>
    <w:rsid w:val="006812BF"/>
    <w:rsid w:val="006817E5"/>
    <w:rsid w:val="00681F09"/>
    <w:rsid w:val="00681FF5"/>
    <w:rsid w:val="00682BC2"/>
    <w:rsid w:val="00684035"/>
    <w:rsid w:val="0068452E"/>
    <w:rsid w:val="006856CD"/>
    <w:rsid w:val="00685FF1"/>
    <w:rsid w:val="0068664C"/>
    <w:rsid w:val="00686B22"/>
    <w:rsid w:val="00686F51"/>
    <w:rsid w:val="00687495"/>
    <w:rsid w:val="006904EF"/>
    <w:rsid w:val="00690605"/>
    <w:rsid w:val="00690C8B"/>
    <w:rsid w:val="0069123B"/>
    <w:rsid w:val="00691EFF"/>
    <w:rsid w:val="00692011"/>
    <w:rsid w:val="00692086"/>
    <w:rsid w:val="0069247C"/>
    <w:rsid w:val="00692650"/>
    <w:rsid w:val="006931E1"/>
    <w:rsid w:val="006937FA"/>
    <w:rsid w:val="00693CE6"/>
    <w:rsid w:val="00694489"/>
    <w:rsid w:val="00694CE8"/>
    <w:rsid w:val="00695881"/>
    <w:rsid w:val="0069685C"/>
    <w:rsid w:val="0069725A"/>
    <w:rsid w:val="006A000E"/>
    <w:rsid w:val="006A0F13"/>
    <w:rsid w:val="006A2284"/>
    <w:rsid w:val="006A27D5"/>
    <w:rsid w:val="006A2930"/>
    <w:rsid w:val="006A2F29"/>
    <w:rsid w:val="006A3507"/>
    <w:rsid w:val="006A4409"/>
    <w:rsid w:val="006A4ADA"/>
    <w:rsid w:val="006A4CC9"/>
    <w:rsid w:val="006A5C5D"/>
    <w:rsid w:val="006A5E5C"/>
    <w:rsid w:val="006A5F29"/>
    <w:rsid w:val="006A66D1"/>
    <w:rsid w:val="006A6CCC"/>
    <w:rsid w:val="006A70D3"/>
    <w:rsid w:val="006A746F"/>
    <w:rsid w:val="006A781E"/>
    <w:rsid w:val="006A7A40"/>
    <w:rsid w:val="006B08D8"/>
    <w:rsid w:val="006B095B"/>
    <w:rsid w:val="006B1469"/>
    <w:rsid w:val="006B1A3B"/>
    <w:rsid w:val="006B1B3F"/>
    <w:rsid w:val="006B1D61"/>
    <w:rsid w:val="006B1F3E"/>
    <w:rsid w:val="006B297A"/>
    <w:rsid w:val="006B31E4"/>
    <w:rsid w:val="006B42A1"/>
    <w:rsid w:val="006B433C"/>
    <w:rsid w:val="006B44BD"/>
    <w:rsid w:val="006B563E"/>
    <w:rsid w:val="006B5893"/>
    <w:rsid w:val="006B5C07"/>
    <w:rsid w:val="006B6624"/>
    <w:rsid w:val="006B6892"/>
    <w:rsid w:val="006B6A7E"/>
    <w:rsid w:val="006B6BB5"/>
    <w:rsid w:val="006B6DA4"/>
    <w:rsid w:val="006B773F"/>
    <w:rsid w:val="006C028B"/>
    <w:rsid w:val="006C0ECD"/>
    <w:rsid w:val="006C1C95"/>
    <w:rsid w:val="006C24DB"/>
    <w:rsid w:val="006C29D6"/>
    <w:rsid w:val="006C29FE"/>
    <w:rsid w:val="006C31AB"/>
    <w:rsid w:val="006C355B"/>
    <w:rsid w:val="006C53EC"/>
    <w:rsid w:val="006C53F9"/>
    <w:rsid w:val="006C5B84"/>
    <w:rsid w:val="006C5CC4"/>
    <w:rsid w:val="006C688A"/>
    <w:rsid w:val="006C6C80"/>
    <w:rsid w:val="006C6F95"/>
    <w:rsid w:val="006D0577"/>
    <w:rsid w:val="006D1258"/>
    <w:rsid w:val="006D1350"/>
    <w:rsid w:val="006D1795"/>
    <w:rsid w:val="006D1CA0"/>
    <w:rsid w:val="006D3B6E"/>
    <w:rsid w:val="006D4938"/>
    <w:rsid w:val="006D4C53"/>
    <w:rsid w:val="006D4D23"/>
    <w:rsid w:val="006D4E73"/>
    <w:rsid w:val="006D53BA"/>
    <w:rsid w:val="006D5433"/>
    <w:rsid w:val="006D56A8"/>
    <w:rsid w:val="006D5D24"/>
    <w:rsid w:val="006D5DB6"/>
    <w:rsid w:val="006D65D0"/>
    <w:rsid w:val="006D6785"/>
    <w:rsid w:val="006D6B9F"/>
    <w:rsid w:val="006D6D37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12"/>
    <w:rsid w:val="006E39F4"/>
    <w:rsid w:val="006E4FBB"/>
    <w:rsid w:val="006E6493"/>
    <w:rsid w:val="006E6CD7"/>
    <w:rsid w:val="006E6D15"/>
    <w:rsid w:val="006E7270"/>
    <w:rsid w:val="006F07F3"/>
    <w:rsid w:val="006F1723"/>
    <w:rsid w:val="006F1E7B"/>
    <w:rsid w:val="006F3872"/>
    <w:rsid w:val="006F414D"/>
    <w:rsid w:val="006F462F"/>
    <w:rsid w:val="006F46D7"/>
    <w:rsid w:val="006F5CCE"/>
    <w:rsid w:val="006F6447"/>
    <w:rsid w:val="006F6B51"/>
    <w:rsid w:val="007002B9"/>
    <w:rsid w:val="00700472"/>
    <w:rsid w:val="00701E15"/>
    <w:rsid w:val="007022FF"/>
    <w:rsid w:val="007024F0"/>
    <w:rsid w:val="00702EEA"/>
    <w:rsid w:val="0070517D"/>
    <w:rsid w:val="00705FB3"/>
    <w:rsid w:val="00706962"/>
    <w:rsid w:val="00707A87"/>
    <w:rsid w:val="00707E94"/>
    <w:rsid w:val="00710846"/>
    <w:rsid w:val="00711067"/>
    <w:rsid w:val="00711B1A"/>
    <w:rsid w:val="00712F43"/>
    <w:rsid w:val="00713890"/>
    <w:rsid w:val="00713A93"/>
    <w:rsid w:val="00714F68"/>
    <w:rsid w:val="00715368"/>
    <w:rsid w:val="007158AC"/>
    <w:rsid w:val="00715A07"/>
    <w:rsid w:val="00715B35"/>
    <w:rsid w:val="007161B6"/>
    <w:rsid w:val="00716950"/>
    <w:rsid w:val="00717E83"/>
    <w:rsid w:val="00720A68"/>
    <w:rsid w:val="00720CDD"/>
    <w:rsid w:val="0072118E"/>
    <w:rsid w:val="007225B8"/>
    <w:rsid w:val="0072290E"/>
    <w:rsid w:val="0072464F"/>
    <w:rsid w:val="0072488F"/>
    <w:rsid w:val="00725945"/>
    <w:rsid w:val="00726ADE"/>
    <w:rsid w:val="00730434"/>
    <w:rsid w:val="0073067E"/>
    <w:rsid w:val="007308EE"/>
    <w:rsid w:val="007317E8"/>
    <w:rsid w:val="00731892"/>
    <w:rsid w:val="007339E0"/>
    <w:rsid w:val="00733AA9"/>
    <w:rsid w:val="007359FB"/>
    <w:rsid w:val="00736081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4F0"/>
    <w:rsid w:val="0074366B"/>
    <w:rsid w:val="00743CE2"/>
    <w:rsid w:val="00743CFA"/>
    <w:rsid w:val="00744054"/>
    <w:rsid w:val="007441B3"/>
    <w:rsid w:val="00744A0E"/>
    <w:rsid w:val="00745897"/>
    <w:rsid w:val="00746D85"/>
    <w:rsid w:val="007473B0"/>
    <w:rsid w:val="00750907"/>
    <w:rsid w:val="00750B24"/>
    <w:rsid w:val="00750ED3"/>
    <w:rsid w:val="007513B3"/>
    <w:rsid w:val="007515A1"/>
    <w:rsid w:val="00752197"/>
    <w:rsid w:val="00752237"/>
    <w:rsid w:val="007523BE"/>
    <w:rsid w:val="00752751"/>
    <w:rsid w:val="00752B9F"/>
    <w:rsid w:val="0075392D"/>
    <w:rsid w:val="00753F1B"/>
    <w:rsid w:val="0075415C"/>
    <w:rsid w:val="00754246"/>
    <w:rsid w:val="007551F5"/>
    <w:rsid w:val="00757CEC"/>
    <w:rsid w:val="00760233"/>
    <w:rsid w:val="00760776"/>
    <w:rsid w:val="00760D18"/>
    <w:rsid w:val="00761343"/>
    <w:rsid w:val="007621F6"/>
    <w:rsid w:val="0076264E"/>
    <w:rsid w:val="007627F6"/>
    <w:rsid w:val="00763BEC"/>
    <w:rsid w:val="007649A3"/>
    <w:rsid w:val="00764CEC"/>
    <w:rsid w:val="00766456"/>
    <w:rsid w:val="00767B17"/>
    <w:rsid w:val="007706BC"/>
    <w:rsid w:val="00770F28"/>
    <w:rsid w:val="00771469"/>
    <w:rsid w:val="0077199A"/>
    <w:rsid w:val="00771ED6"/>
    <w:rsid w:val="007730DC"/>
    <w:rsid w:val="00773238"/>
    <w:rsid w:val="007747CD"/>
    <w:rsid w:val="0077534A"/>
    <w:rsid w:val="00775697"/>
    <w:rsid w:val="00775BEA"/>
    <w:rsid w:val="00775C40"/>
    <w:rsid w:val="00776591"/>
    <w:rsid w:val="00777B8E"/>
    <w:rsid w:val="0078060C"/>
    <w:rsid w:val="00780821"/>
    <w:rsid w:val="007825F8"/>
    <w:rsid w:val="0078270C"/>
    <w:rsid w:val="00783BCA"/>
    <w:rsid w:val="00783C1B"/>
    <w:rsid w:val="00784253"/>
    <w:rsid w:val="00784EF3"/>
    <w:rsid w:val="00784FB7"/>
    <w:rsid w:val="00785C18"/>
    <w:rsid w:val="00785E11"/>
    <w:rsid w:val="00786AB7"/>
    <w:rsid w:val="00786CA6"/>
    <w:rsid w:val="007873BC"/>
    <w:rsid w:val="00787EF6"/>
    <w:rsid w:val="00790140"/>
    <w:rsid w:val="00791586"/>
    <w:rsid w:val="00791D2A"/>
    <w:rsid w:val="00792215"/>
    <w:rsid w:val="0079245B"/>
    <w:rsid w:val="007928DA"/>
    <w:rsid w:val="00792DB1"/>
    <w:rsid w:val="00793092"/>
    <w:rsid w:val="007938B7"/>
    <w:rsid w:val="007944F3"/>
    <w:rsid w:val="0079462B"/>
    <w:rsid w:val="007950A9"/>
    <w:rsid w:val="00795611"/>
    <w:rsid w:val="007956BD"/>
    <w:rsid w:val="00795B93"/>
    <w:rsid w:val="00796439"/>
    <w:rsid w:val="007968B8"/>
    <w:rsid w:val="00796BCA"/>
    <w:rsid w:val="0079715E"/>
    <w:rsid w:val="007973CD"/>
    <w:rsid w:val="00797A76"/>
    <w:rsid w:val="007A0050"/>
    <w:rsid w:val="007A0645"/>
    <w:rsid w:val="007A0858"/>
    <w:rsid w:val="007A23C3"/>
    <w:rsid w:val="007A2424"/>
    <w:rsid w:val="007A258F"/>
    <w:rsid w:val="007A341E"/>
    <w:rsid w:val="007A451A"/>
    <w:rsid w:val="007A4A7A"/>
    <w:rsid w:val="007A4ED2"/>
    <w:rsid w:val="007A5984"/>
    <w:rsid w:val="007A5C6F"/>
    <w:rsid w:val="007A6C79"/>
    <w:rsid w:val="007A76F4"/>
    <w:rsid w:val="007B0A16"/>
    <w:rsid w:val="007B1B3E"/>
    <w:rsid w:val="007B3191"/>
    <w:rsid w:val="007B3E31"/>
    <w:rsid w:val="007B4AE4"/>
    <w:rsid w:val="007B4B19"/>
    <w:rsid w:val="007B4F58"/>
    <w:rsid w:val="007B5756"/>
    <w:rsid w:val="007B6124"/>
    <w:rsid w:val="007B7AB2"/>
    <w:rsid w:val="007B7CAA"/>
    <w:rsid w:val="007C01C6"/>
    <w:rsid w:val="007C024E"/>
    <w:rsid w:val="007C036B"/>
    <w:rsid w:val="007C06D1"/>
    <w:rsid w:val="007C1893"/>
    <w:rsid w:val="007C1BFA"/>
    <w:rsid w:val="007C27A2"/>
    <w:rsid w:val="007C28C8"/>
    <w:rsid w:val="007C40C1"/>
    <w:rsid w:val="007C42AB"/>
    <w:rsid w:val="007C4D1B"/>
    <w:rsid w:val="007C4E25"/>
    <w:rsid w:val="007C5133"/>
    <w:rsid w:val="007C5892"/>
    <w:rsid w:val="007C666B"/>
    <w:rsid w:val="007D0273"/>
    <w:rsid w:val="007D0285"/>
    <w:rsid w:val="007D1520"/>
    <w:rsid w:val="007D33D6"/>
    <w:rsid w:val="007D43B0"/>
    <w:rsid w:val="007D50E3"/>
    <w:rsid w:val="007D540C"/>
    <w:rsid w:val="007D5708"/>
    <w:rsid w:val="007D6F0D"/>
    <w:rsid w:val="007D70F3"/>
    <w:rsid w:val="007E17F8"/>
    <w:rsid w:val="007E221C"/>
    <w:rsid w:val="007E2402"/>
    <w:rsid w:val="007E2E2F"/>
    <w:rsid w:val="007E2F61"/>
    <w:rsid w:val="007E34E1"/>
    <w:rsid w:val="007E38A6"/>
    <w:rsid w:val="007E41B9"/>
    <w:rsid w:val="007E4982"/>
    <w:rsid w:val="007E4B80"/>
    <w:rsid w:val="007E56D7"/>
    <w:rsid w:val="007E5994"/>
    <w:rsid w:val="007F0441"/>
    <w:rsid w:val="007F0549"/>
    <w:rsid w:val="007F213A"/>
    <w:rsid w:val="007F2F0F"/>
    <w:rsid w:val="007F3D4A"/>
    <w:rsid w:val="007F49DE"/>
    <w:rsid w:val="007F49FB"/>
    <w:rsid w:val="007F4B41"/>
    <w:rsid w:val="007F4CB3"/>
    <w:rsid w:val="007F5238"/>
    <w:rsid w:val="007F5A78"/>
    <w:rsid w:val="007F634F"/>
    <w:rsid w:val="007F6A1E"/>
    <w:rsid w:val="007F6B01"/>
    <w:rsid w:val="007F7E01"/>
    <w:rsid w:val="0080074C"/>
    <w:rsid w:val="00800D83"/>
    <w:rsid w:val="00801264"/>
    <w:rsid w:val="00801418"/>
    <w:rsid w:val="0080305E"/>
    <w:rsid w:val="00803779"/>
    <w:rsid w:val="00803CCA"/>
    <w:rsid w:val="00804202"/>
    <w:rsid w:val="0080493A"/>
    <w:rsid w:val="00804C19"/>
    <w:rsid w:val="008053E1"/>
    <w:rsid w:val="008068E5"/>
    <w:rsid w:val="00807297"/>
    <w:rsid w:val="008108FE"/>
    <w:rsid w:val="00810FB0"/>
    <w:rsid w:val="00812486"/>
    <w:rsid w:val="00812DE3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1DD5"/>
    <w:rsid w:val="008222CC"/>
    <w:rsid w:val="00822B4B"/>
    <w:rsid w:val="00823125"/>
    <w:rsid w:val="008265A9"/>
    <w:rsid w:val="00826B60"/>
    <w:rsid w:val="00827137"/>
    <w:rsid w:val="0082723E"/>
    <w:rsid w:val="008301D8"/>
    <w:rsid w:val="00830622"/>
    <w:rsid w:val="0083074A"/>
    <w:rsid w:val="0083134A"/>
    <w:rsid w:val="008318F4"/>
    <w:rsid w:val="00831925"/>
    <w:rsid w:val="00831964"/>
    <w:rsid w:val="00833599"/>
    <w:rsid w:val="00833ADF"/>
    <w:rsid w:val="00835D82"/>
    <w:rsid w:val="00836CE1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FEC"/>
    <w:rsid w:val="008526D0"/>
    <w:rsid w:val="008533C8"/>
    <w:rsid w:val="00853FC8"/>
    <w:rsid w:val="0085472C"/>
    <w:rsid w:val="00854B0A"/>
    <w:rsid w:val="008550A5"/>
    <w:rsid w:val="008550CA"/>
    <w:rsid w:val="008555E6"/>
    <w:rsid w:val="008556EA"/>
    <w:rsid w:val="00855BEA"/>
    <w:rsid w:val="0085782E"/>
    <w:rsid w:val="008600FE"/>
    <w:rsid w:val="0086013D"/>
    <w:rsid w:val="008601E9"/>
    <w:rsid w:val="008604AE"/>
    <w:rsid w:val="00860503"/>
    <w:rsid w:val="00861FE2"/>
    <w:rsid w:val="00862F7A"/>
    <w:rsid w:val="008634F4"/>
    <w:rsid w:val="00864873"/>
    <w:rsid w:val="00864932"/>
    <w:rsid w:val="008656C9"/>
    <w:rsid w:val="00866281"/>
    <w:rsid w:val="00866694"/>
    <w:rsid w:val="00866D01"/>
    <w:rsid w:val="0086702D"/>
    <w:rsid w:val="008676E3"/>
    <w:rsid w:val="008708D8"/>
    <w:rsid w:val="00870B09"/>
    <w:rsid w:val="00871031"/>
    <w:rsid w:val="00871598"/>
    <w:rsid w:val="008719E1"/>
    <w:rsid w:val="008724A0"/>
    <w:rsid w:val="008725A8"/>
    <w:rsid w:val="00873A6B"/>
    <w:rsid w:val="00874557"/>
    <w:rsid w:val="00875B46"/>
    <w:rsid w:val="00876AB1"/>
    <w:rsid w:val="00877547"/>
    <w:rsid w:val="00877AE0"/>
    <w:rsid w:val="00880360"/>
    <w:rsid w:val="008804A3"/>
    <w:rsid w:val="00880ABB"/>
    <w:rsid w:val="00881731"/>
    <w:rsid w:val="00881DD8"/>
    <w:rsid w:val="00882703"/>
    <w:rsid w:val="0088342C"/>
    <w:rsid w:val="00883679"/>
    <w:rsid w:val="00884B3F"/>
    <w:rsid w:val="00885B2A"/>
    <w:rsid w:val="008867C6"/>
    <w:rsid w:val="00886ADC"/>
    <w:rsid w:val="00886B16"/>
    <w:rsid w:val="00886EBA"/>
    <w:rsid w:val="00886FD9"/>
    <w:rsid w:val="0088746D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01C"/>
    <w:rsid w:val="00895FCB"/>
    <w:rsid w:val="00896EFA"/>
    <w:rsid w:val="008A02AA"/>
    <w:rsid w:val="008A03C5"/>
    <w:rsid w:val="008A03E6"/>
    <w:rsid w:val="008A042F"/>
    <w:rsid w:val="008A132A"/>
    <w:rsid w:val="008A14D3"/>
    <w:rsid w:val="008A16EA"/>
    <w:rsid w:val="008A19AE"/>
    <w:rsid w:val="008A1FE9"/>
    <w:rsid w:val="008A26B9"/>
    <w:rsid w:val="008A358E"/>
    <w:rsid w:val="008A395F"/>
    <w:rsid w:val="008A3AC6"/>
    <w:rsid w:val="008A3EE5"/>
    <w:rsid w:val="008A4233"/>
    <w:rsid w:val="008A45DB"/>
    <w:rsid w:val="008A48BD"/>
    <w:rsid w:val="008A4AEA"/>
    <w:rsid w:val="008A630B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1C6A"/>
    <w:rsid w:val="008B25FD"/>
    <w:rsid w:val="008B538C"/>
    <w:rsid w:val="008B5D8E"/>
    <w:rsid w:val="008B6561"/>
    <w:rsid w:val="008B67A0"/>
    <w:rsid w:val="008B696D"/>
    <w:rsid w:val="008B6A59"/>
    <w:rsid w:val="008B6C10"/>
    <w:rsid w:val="008B745A"/>
    <w:rsid w:val="008B7576"/>
    <w:rsid w:val="008B7F0D"/>
    <w:rsid w:val="008C0D70"/>
    <w:rsid w:val="008C113E"/>
    <w:rsid w:val="008C13E0"/>
    <w:rsid w:val="008C145E"/>
    <w:rsid w:val="008C1EEE"/>
    <w:rsid w:val="008C1F8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017"/>
    <w:rsid w:val="008D1A4E"/>
    <w:rsid w:val="008D2238"/>
    <w:rsid w:val="008D310E"/>
    <w:rsid w:val="008D3E93"/>
    <w:rsid w:val="008D4D35"/>
    <w:rsid w:val="008D5146"/>
    <w:rsid w:val="008D63CD"/>
    <w:rsid w:val="008D6B4B"/>
    <w:rsid w:val="008D7983"/>
    <w:rsid w:val="008E07AE"/>
    <w:rsid w:val="008E1E17"/>
    <w:rsid w:val="008E2502"/>
    <w:rsid w:val="008E5057"/>
    <w:rsid w:val="008E52DC"/>
    <w:rsid w:val="008E53B2"/>
    <w:rsid w:val="008E6F4E"/>
    <w:rsid w:val="008E74B3"/>
    <w:rsid w:val="008E74EB"/>
    <w:rsid w:val="008E783F"/>
    <w:rsid w:val="008E7C5C"/>
    <w:rsid w:val="008F0309"/>
    <w:rsid w:val="008F0628"/>
    <w:rsid w:val="008F0F95"/>
    <w:rsid w:val="008F300D"/>
    <w:rsid w:val="008F397E"/>
    <w:rsid w:val="008F440D"/>
    <w:rsid w:val="008F46E2"/>
    <w:rsid w:val="008F566F"/>
    <w:rsid w:val="008F6273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3FC6"/>
    <w:rsid w:val="009051A6"/>
    <w:rsid w:val="00905E47"/>
    <w:rsid w:val="00905EBF"/>
    <w:rsid w:val="009067CF"/>
    <w:rsid w:val="009073E4"/>
    <w:rsid w:val="009100EA"/>
    <w:rsid w:val="009102F0"/>
    <w:rsid w:val="0091076B"/>
    <w:rsid w:val="009109D1"/>
    <w:rsid w:val="00910C1E"/>
    <w:rsid w:val="00911728"/>
    <w:rsid w:val="009117B9"/>
    <w:rsid w:val="009123D8"/>
    <w:rsid w:val="009127F9"/>
    <w:rsid w:val="00912AEE"/>
    <w:rsid w:val="009131EC"/>
    <w:rsid w:val="00913CAC"/>
    <w:rsid w:val="00914A4B"/>
    <w:rsid w:val="00916BC8"/>
    <w:rsid w:val="0091739A"/>
    <w:rsid w:val="009175F3"/>
    <w:rsid w:val="00920251"/>
    <w:rsid w:val="009207E4"/>
    <w:rsid w:val="009239F1"/>
    <w:rsid w:val="00924A14"/>
    <w:rsid w:val="00924DF2"/>
    <w:rsid w:val="009250E3"/>
    <w:rsid w:val="009250F3"/>
    <w:rsid w:val="00925776"/>
    <w:rsid w:val="00925F61"/>
    <w:rsid w:val="00925FFD"/>
    <w:rsid w:val="00926C46"/>
    <w:rsid w:val="009277B4"/>
    <w:rsid w:val="00930FC5"/>
    <w:rsid w:val="009311EF"/>
    <w:rsid w:val="00931E9B"/>
    <w:rsid w:val="00932F5E"/>
    <w:rsid w:val="00933EC4"/>
    <w:rsid w:val="0093492B"/>
    <w:rsid w:val="00934E28"/>
    <w:rsid w:val="009355B3"/>
    <w:rsid w:val="0093586E"/>
    <w:rsid w:val="00935A0F"/>
    <w:rsid w:val="00935EBB"/>
    <w:rsid w:val="00936E04"/>
    <w:rsid w:val="00936FDE"/>
    <w:rsid w:val="0093775F"/>
    <w:rsid w:val="00940082"/>
    <w:rsid w:val="00940344"/>
    <w:rsid w:val="00940DCC"/>
    <w:rsid w:val="00941637"/>
    <w:rsid w:val="0094254B"/>
    <w:rsid w:val="009441AB"/>
    <w:rsid w:val="009441DC"/>
    <w:rsid w:val="0094449C"/>
    <w:rsid w:val="00944EA2"/>
    <w:rsid w:val="0094525A"/>
    <w:rsid w:val="009459FC"/>
    <w:rsid w:val="00946C63"/>
    <w:rsid w:val="00946CEF"/>
    <w:rsid w:val="00947280"/>
    <w:rsid w:val="0094745C"/>
    <w:rsid w:val="00947ECF"/>
    <w:rsid w:val="00950379"/>
    <w:rsid w:val="009504F3"/>
    <w:rsid w:val="00951055"/>
    <w:rsid w:val="00951B93"/>
    <w:rsid w:val="0095292A"/>
    <w:rsid w:val="00952B22"/>
    <w:rsid w:val="00952BE0"/>
    <w:rsid w:val="00953D07"/>
    <w:rsid w:val="00953F75"/>
    <w:rsid w:val="00954277"/>
    <w:rsid w:val="00956814"/>
    <w:rsid w:val="0095683A"/>
    <w:rsid w:val="00956AA4"/>
    <w:rsid w:val="00957949"/>
    <w:rsid w:val="0096010F"/>
    <w:rsid w:val="009601BE"/>
    <w:rsid w:val="009603FA"/>
    <w:rsid w:val="00960B23"/>
    <w:rsid w:val="00961B84"/>
    <w:rsid w:val="00963BD6"/>
    <w:rsid w:val="00963D4C"/>
    <w:rsid w:val="009643E7"/>
    <w:rsid w:val="009656EB"/>
    <w:rsid w:val="009660C0"/>
    <w:rsid w:val="0096620B"/>
    <w:rsid w:val="009666D1"/>
    <w:rsid w:val="00966B1B"/>
    <w:rsid w:val="00967353"/>
    <w:rsid w:val="00967F74"/>
    <w:rsid w:val="00971A2C"/>
    <w:rsid w:val="00971D4F"/>
    <w:rsid w:val="00971F00"/>
    <w:rsid w:val="009727F4"/>
    <w:rsid w:val="00972C54"/>
    <w:rsid w:val="0097327D"/>
    <w:rsid w:val="0097361F"/>
    <w:rsid w:val="00973708"/>
    <w:rsid w:val="009740EC"/>
    <w:rsid w:val="00974D91"/>
    <w:rsid w:val="009757AF"/>
    <w:rsid w:val="00975FBC"/>
    <w:rsid w:val="0097600D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3DBC"/>
    <w:rsid w:val="009840C4"/>
    <w:rsid w:val="0098473B"/>
    <w:rsid w:val="00984BDD"/>
    <w:rsid w:val="009852BA"/>
    <w:rsid w:val="009862EE"/>
    <w:rsid w:val="009864BA"/>
    <w:rsid w:val="009866B4"/>
    <w:rsid w:val="0098696E"/>
    <w:rsid w:val="00986F23"/>
    <w:rsid w:val="009875B9"/>
    <w:rsid w:val="00990676"/>
    <w:rsid w:val="00990E73"/>
    <w:rsid w:val="00992282"/>
    <w:rsid w:val="00992856"/>
    <w:rsid w:val="00992E07"/>
    <w:rsid w:val="009932D8"/>
    <w:rsid w:val="0099370F"/>
    <w:rsid w:val="0099452E"/>
    <w:rsid w:val="0099454B"/>
    <w:rsid w:val="0099484D"/>
    <w:rsid w:val="00995B0D"/>
    <w:rsid w:val="00995C11"/>
    <w:rsid w:val="00996980"/>
    <w:rsid w:val="00997316"/>
    <w:rsid w:val="00997429"/>
    <w:rsid w:val="009974FD"/>
    <w:rsid w:val="009A0560"/>
    <w:rsid w:val="009A1383"/>
    <w:rsid w:val="009A16D0"/>
    <w:rsid w:val="009A1B0C"/>
    <w:rsid w:val="009A3017"/>
    <w:rsid w:val="009A3117"/>
    <w:rsid w:val="009A3B98"/>
    <w:rsid w:val="009A3E65"/>
    <w:rsid w:val="009A5923"/>
    <w:rsid w:val="009A63C8"/>
    <w:rsid w:val="009A6B04"/>
    <w:rsid w:val="009A6B37"/>
    <w:rsid w:val="009A73A4"/>
    <w:rsid w:val="009A7807"/>
    <w:rsid w:val="009A782A"/>
    <w:rsid w:val="009A78E2"/>
    <w:rsid w:val="009B00C6"/>
    <w:rsid w:val="009B0450"/>
    <w:rsid w:val="009B1503"/>
    <w:rsid w:val="009B1BF6"/>
    <w:rsid w:val="009B2117"/>
    <w:rsid w:val="009B2DDA"/>
    <w:rsid w:val="009B2F74"/>
    <w:rsid w:val="009B46BA"/>
    <w:rsid w:val="009B4961"/>
    <w:rsid w:val="009B4E07"/>
    <w:rsid w:val="009B545F"/>
    <w:rsid w:val="009B62E2"/>
    <w:rsid w:val="009B65BC"/>
    <w:rsid w:val="009B7290"/>
    <w:rsid w:val="009C1997"/>
    <w:rsid w:val="009C30A9"/>
    <w:rsid w:val="009C38DE"/>
    <w:rsid w:val="009C41E4"/>
    <w:rsid w:val="009C4D87"/>
    <w:rsid w:val="009C582C"/>
    <w:rsid w:val="009C6418"/>
    <w:rsid w:val="009C65AF"/>
    <w:rsid w:val="009C6BE2"/>
    <w:rsid w:val="009C7A78"/>
    <w:rsid w:val="009D1566"/>
    <w:rsid w:val="009D260F"/>
    <w:rsid w:val="009D2BD7"/>
    <w:rsid w:val="009D2C27"/>
    <w:rsid w:val="009D3CFF"/>
    <w:rsid w:val="009D4E8A"/>
    <w:rsid w:val="009D5204"/>
    <w:rsid w:val="009D5681"/>
    <w:rsid w:val="009D5BAC"/>
    <w:rsid w:val="009D6340"/>
    <w:rsid w:val="009D6B95"/>
    <w:rsid w:val="009D7E6B"/>
    <w:rsid w:val="009E017B"/>
    <w:rsid w:val="009E068B"/>
    <w:rsid w:val="009E0ABD"/>
    <w:rsid w:val="009E1461"/>
    <w:rsid w:val="009E2405"/>
    <w:rsid w:val="009E3823"/>
    <w:rsid w:val="009E4350"/>
    <w:rsid w:val="009E4FAE"/>
    <w:rsid w:val="009E5609"/>
    <w:rsid w:val="009E65A3"/>
    <w:rsid w:val="009E79BF"/>
    <w:rsid w:val="009F08A3"/>
    <w:rsid w:val="009F0BFA"/>
    <w:rsid w:val="009F2126"/>
    <w:rsid w:val="009F412F"/>
    <w:rsid w:val="009F4416"/>
    <w:rsid w:val="009F502F"/>
    <w:rsid w:val="009F5690"/>
    <w:rsid w:val="009F5A82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40EB"/>
    <w:rsid w:val="00A0762C"/>
    <w:rsid w:val="00A07A75"/>
    <w:rsid w:val="00A101DF"/>
    <w:rsid w:val="00A1102A"/>
    <w:rsid w:val="00A12DFC"/>
    <w:rsid w:val="00A1379A"/>
    <w:rsid w:val="00A13ED6"/>
    <w:rsid w:val="00A14A57"/>
    <w:rsid w:val="00A14B61"/>
    <w:rsid w:val="00A152AC"/>
    <w:rsid w:val="00A154B2"/>
    <w:rsid w:val="00A1593A"/>
    <w:rsid w:val="00A16082"/>
    <w:rsid w:val="00A160DC"/>
    <w:rsid w:val="00A17A55"/>
    <w:rsid w:val="00A200BF"/>
    <w:rsid w:val="00A20684"/>
    <w:rsid w:val="00A21D49"/>
    <w:rsid w:val="00A2213D"/>
    <w:rsid w:val="00A221C3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2FD"/>
    <w:rsid w:val="00A2549F"/>
    <w:rsid w:val="00A255A2"/>
    <w:rsid w:val="00A25A28"/>
    <w:rsid w:val="00A25C57"/>
    <w:rsid w:val="00A25FC5"/>
    <w:rsid w:val="00A26CDD"/>
    <w:rsid w:val="00A26DA4"/>
    <w:rsid w:val="00A27614"/>
    <w:rsid w:val="00A30570"/>
    <w:rsid w:val="00A320FC"/>
    <w:rsid w:val="00A33317"/>
    <w:rsid w:val="00A339FA"/>
    <w:rsid w:val="00A339FE"/>
    <w:rsid w:val="00A33EB2"/>
    <w:rsid w:val="00A35248"/>
    <w:rsid w:val="00A35CFF"/>
    <w:rsid w:val="00A35D9F"/>
    <w:rsid w:val="00A366AB"/>
    <w:rsid w:val="00A36EBD"/>
    <w:rsid w:val="00A36EFC"/>
    <w:rsid w:val="00A3718B"/>
    <w:rsid w:val="00A3748B"/>
    <w:rsid w:val="00A37984"/>
    <w:rsid w:val="00A37A9B"/>
    <w:rsid w:val="00A4005C"/>
    <w:rsid w:val="00A4147C"/>
    <w:rsid w:val="00A41EA7"/>
    <w:rsid w:val="00A4236F"/>
    <w:rsid w:val="00A425BD"/>
    <w:rsid w:val="00A4311F"/>
    <w:rsid w:val="00A434B6"/>
    <w:rsid w:val="00A43BE6"/>
    <w:rsid w:val="00A4475E"/>
    <w:rsid w:val="00A450F6"/>
    <w:rsid w:val="00A46534"/>
    <w:rsid w:val="00A46541"/>
    <w:rsid w:val="00A47B58"/>
    <w:rsid w:val="00A5000B"/>
    <w:rsid w:val="00A506A6"/>
    <w:rsid w:val="00A50A16"/>
    <w:rsid w:val="00A50F62"/>
    <w:rsid w:val="00A511DF"/>
    <w:rsid w:val="00A52B08"/>
    <w:rsid w:val="00A52DF6"/>
    <w:rsid w:val="00A52EF3"/>
    <w:rsid w:val="00A52F28"/>
    <w:rsid w:val="00A531A8"/>
    <w:rsid w:val="00A53436"/>
    <w:rsid w:val="00A53589"/>
    <w:rsid w:val="00A53753"/>
    <w:rsid w:val="00A568F7"/>
    <w:rsid w:val="00A570D8"/>
    <w:rsid w:val="00A57BBB"/>
    <w:rsid w:val="00A57C21"/>
    <w:rsid w:val="00A57D7E"/>
    <w:rsid w:val="00A60ECE"/>
    <w:rsid w:val="00A617D3"/>
    <w:rsid w:val="00A619DE"/>
    <w:rsid w:val="00A62500"/>
    <w:rsid w:val="00A62526"/>
    <w:rsid w:val="00A62594"/>
    <w:rsid w:val="00A632FF"/>
    <w:rsid w:val="00A63628"/>
    <w:rsid w:val="00A643A3"/>
    <w:rsid w:val="00A643CA"/>
    <w:rsid w:val="00A6548A"/>
    <w:rsid w:val="00A65924"/>
    <w:rsid w:val="00A65CB9"/>
    <w:rsid w:val="00A65E5D"/>
    <w:rsid w:val="00A675E2"/>
    <w:rsid w:val="00A67BAF"/>
    <w:rsid w:val="00A7116B"/>
    <w:rsid w:val="00A712BF"/>
    <w:rsid w:val="00A71681"/>
    <w:rsid w:val="00A71D5F"/>
    <w:rsid w:val="00A734E6"/>
    <w:rsid w:val="00A73691"/>
    <w:rsid w:val="00A7499E"/>
    <w:rsid w:val="00A75D4B"/>
    <w:rsid w:val="00A77670"/>
    <w:rsid w:val="00A7781A"/>
    <w:rsid w:val="00A779B6"/>
    <w:rsid w:val="00A77C90"/>
    <w:rsid w:val="00A80236"/>
    <w:rsid w:val="00A8071C"/>
    <w:rsid w:val="00A80C4B"/>
    <w:rsid w:val="00A81475"/>
    <w:rsid w:val="00A81F40"/>
    <w:rsid w:val="00A82B56"/>
    <w:rsid w:val="00A840B3"/>
    <w:rsid w:val="00A84366"/>
    <w:rsid w:val="00A86BA6"/>
    <w:rsid w:val="00A86C7B"/>
    <w:rsid w:val="00A90145"/>
    <w:rsid w:val="00A902A5"/>
    <w:rsid w:val="00A90918"/>
    <w:rsid w:val="00A90B91"/>
    <w:rsid w:val="00A92E1D"/>
    <w:rsid w:val="00A935BF"/>
    <w:rsid w:val="00A9416B"/>
    <w:rsid w:val="00A94601"/>
    <w:rsid w:val="00A9473F"/>
    <w:rsid w:val="00A951CB"/>
    <w:rsid w:val="00A95EE3"/>
    <w:rsid w:val="00A96049"/>
    <w:rsid w:val="00A9695A"/>
    <w:rsid w:val="00A9725C"/>
    <w:rsid w:val="00A97D9A"/>
    <w:rsid w:val="00AA0164"/>
    <w:rsid w:val="00AA0776"/>
    <w:rsid w:val="00AA0BFB"/>
    <w:rsid w:val="00AA12DD"/>
    <w:rsid w:val="00AA1940"/>
    <w:rsid w:val="00AA1BF9"/>
    <w:rsid w:val="00AA1EB8"/>
    <w:rsid w:val="00AA2087"/>
    <w:rsid w:val="00AA21FD"/>
    <w:rsid w:val="00AA2325"/>
    <w:rsid w:val="00AA2F24"/>
    <w:rsid w:val="00AA3196"/>
    <w:rsid w:val="00AA378F"/>
    <w:rsid w:val="00AA44F6"/>
    <w:rsid w:val="00AA57F2"/>
    <w:rsid w:val="00AA64FF"/>
    <w:rsid w:val="00AA6717"/>
    <w:rsid w:val="00AA6E9D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5553"/>
    <w:rsid w:val="00AC556F"/>
    <w:rsid w:val="00AC5D3A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45"/>
    <w:rsid w:val="00AD55CF"/>
    <w:rsid w:val="00AD5BBF"/>
    <w:rsid w:val="00AD5C3B"/>
    <w:rsid w:val="00AD66BF"/>
    <w:rsid w:val="00AD717C"/>
    <w:rsid w:val="00AD7B8C"/>
    <w:rsid w:val="00AE0F7C"/>
    <w:rsid w:val="00AE16EF"/>
    <w:rsid w:val="00AE1A78"/>
    <w:rsid w:val="00AE2E72"/>
    <w:rsid w:val="00AE311A"/>
    <w:rsid w:val="00AE3240"/>
    <w:rsid w:val="00AE39B5"/>
    <w:rsid w:val="00AE3BBB"/>
    <w:rsid w:val="00AE433C"/>
    <w:rsid w:val="00AE4448"/>
    <w:rsid w:val="00AE4E44"/>
    <w:rsid w:val="00AE5305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67B4"/>
    <w:rsid w:val="00AF6AB8"/>
    <w:rsid w:val="00AF7256"/>
    <w:rsid w:val="00AF74C6"/>
    <w:rsid w:val="00AF78EE"/>
    <w:rsid w:val="00AF797D"/>
    <w:rsid w:val="00AF7ABF"/>
    <w:rsid w:val="00AF7BC7"/>
    <w:rsid w:val="00AF7F01"/>
    <w:rsid w:val="00B01904"/>
    <w:rsid w:val="00B020BC"/>
    <w:rsid w:val="00B02976"/>
    <w:rsid w:val="00B02F52"/>
    <w:rsid w:val="00B032BC"/>
    <w:rsid w:val="00B037BC"/>
    <w:rsid w:val="00B03ED2"/>
    <w:rsid w:val="00B05182"/>
    <w:rsid w:val="00B05192"/>
    <w:rsid w:val="00B05548"/>
    <w:rsid w:val="00B061E6"/>
    <w:rsid w:val="00B06871"/>
    <w:rsid w:val="00B07074"/>
    <w:rsid w:val="00B07209"/>
    <w:rsid w:val="00B077C9"/>
    <w:rsid w:val="00B1152A"/>
    <w:rsid w:val="00B11EB4"/>
    <w:rsid w:val="00B12B5C"/>
    <w:rsid w:val="00B1471D"/>
    <w:rsid w:val="00B14AA0"/>
    <w:rsid w:val="00B15113"/>
    <w:rsid w:val="00B15C53"/>
    <w:rsid w:val="00B1692B"/>
    <w:rsid w:val="00B173C2"/>
    <w:rsid w:val="00B17886"/>
    <w:rsid w:val="00B20806"/>
    <w:rsid w:val="00B20B4E"/>
    <w:rsid w:val="00B2189B"/>
    <w:rsid w:val="00B21C13"/>
    <w:rsid w:val="00B2432B"/>
    <w:rsid w:val="00B24C69"/>
    <w:rsid w:val="00B24D41"/>
    <w:rsid w:val="00B25012"/>
    <w:rsid w:val="00B26001"/>
    <w:rsid w:val="00B263F7"/>
    <w:rsid w:val="00B278B9"/>
    <w:rsid w:val="00B27B61"/>
    <w:rsid w:val="00B30338"/>
    <w:rsid w:val="00B30708"/>
    <w:rsid w:val="00B318A8"/>
    <w:rsid w:val="00B326E6"/>
    <w:rsid w:val="00B3280C"/>
    <w:rsid w:val="00B32836"/>
    <w:rsid w:val="00B32C1D"/>
    <w:rsid w:val="00B32E79"/>
    <w:rsid w:val="00B3396F"/>
    <w:rsid w:val="00B33E44"/>
    <w:rsid w:val="00B3431C"/>
    <w:rsid w:val="00B36285"/>
    <w:rsid w:val="00B36E5D"/>
    <w:rsid w:val="00B374FB"/>
    <w:rsid w:val="00B37893"/>
    <w:rsid w:val="00B4018C"/>
    <w:rsid w:val="00B401FF"/>
    <w:rsid w:val="00B40844"/>
    <w:rsid w:val="00B40911"/>
    <w:rsid w:val="00B40B44"/>
    <w:rsid w:val="00B41A96"/>
    <w:rsid w:val="00B42AAC"/>
    <w:rsid w:val="00B430D7"/>
    <w:rsid w:val="00B43B4D"/>
    <w:rsid w:val="00B46048"/>
    <w:rsid w:val="00B46D3B"/>
    <w:rsid w:val="00B46E80"/>
    <w:rsid w:val="00B46F41"/>
    <w:rsid w:val="00B46F51"/>
    <w:rsid w:val="00B471E2"/>
    <w:rsid w:val="00B47EA7"/>
    <w:rsid w:val="00B50DDD"/>
    <w:rsid w:val="00B53458"/>
    <w:rsid w:val="00B534F4"/>
    <w:rsid w:val="00B53FB6"/>
    <w:rsid w:val="00B53FFE"/>
    <w:rsid w:val="00B5476F"/>
    <w:rsid w:val="00B550EF"/>
    <w:rsid w:val="00B551E4"/>
    <w:rsid w:val="00B56153"/>
    <w:rsid w:val="00B56FF3"/>
    <w:rsid w:val="00B57215"/>
    <w:rsid w:val="00B601B3"/>
    <w:rsid w:val="00B6044E"/>
    <w:rsid w:val="00B60C20"/>
    <w:rsid w:val="00B61C83"/>
    <w:rsid w:val="00B624A7"/>
    <w:rsid w:val="00B62B79"/>
    <w:rsid w:val="00B62CF1"/>
    <w:rsid w:val="00B63030"/>
    <w:rsid w:val="00B636BF"/>
    <w:rsid w:val="00B641BF"/>
    <w:rsid w:val="00B645F1"/>
    <w:rsid w:val="00B6524A"/>
    <w:rsid w:val="00B65635"/>
    <w:rsid w:val="00B6571A"/>
    <w:rsid w:val="00B66784"/>
    <w:rsid w:val="00B67937"/>
    <w:rsid w:val="00B70CDE"/>
    <w:rsid w:val="00B70E30"/>
    <w:rsid w:val="00B70F8C"/>
    <w:rsid w:val="00B71092"/>
    <w:rsid w:val="00B71494"/>
    <w:rsid w:val="00B71A45"/>
    <w:rsid w:val="00B71F5A"/>
    <w:rsid w:val="00B72829"/>
    <w:rsid w:val="00B72B7D"/>
    <w:rsid w:val="00B72FF2"/>
    <w:rsid w:val="00B73267"/>
    <w:rsid w:val="00B746F8"/>
    <w:rsid w:val="00B758BF"/>
    <w:rsid w:val="00B779C6"/>
    <w:rsid w:val="00B77BE4"/>
    <w:rsid w:val="00B8302D"/>
    <w:rsid w:val="00B835C3"/>
    <w:rsid w:val="00B839C7"/>
    <w:rsid w:val="00B83D3F"/>
    <w:rsid w:val="00B840C0"/>
    <w:rsid w:val="00B842B0"/>
    <w:rsid w:val="00B84E2A"/>
    <w:rsid w:val="00B8631E"/>
    <w:rsid w:val="00B87284"/>
    <w:rsid w:val="00B908F8"/>
    <w:rsid w:val="00B90F5D"/>
    <w:rsid w:val="00B91697"/>
    <w:rsid w:val="00B93BD2"/>
    <w:rsid w:val="00B93EDA"/>
    <w:rsid w:val="00B94399"/>
    <w:rsid w:val="00B94B5E"/>
    <w:rsid w:val="00B96481"/>
    <w:rsid w:val="00B96975"/>
    <w:rsid w:val="00B97009"/>
    <w:rsid w:val="00BA0350"/>
    <w:rsid w:val="00BA3159"/>
    <w:rsid w:val="00BA3769"/>
    <w:rsid w:val="00BA49DC"/>
    <w:rsid w:val="00BA5842"/>
    <w:rsid w:val="00BA586D"/>
    <w:rsid w:val="00BB0D03"/>
    <w:rsid w:val="00BB1310"/>
    <w:rsid w:val="00BB2139"/>
    <w:rsid w:val="00BB31FD"/>
    <w:rsid w:val="00BB326E"/>
    <w:rsid w:val="00BB37C6"/>
    <w:rsid w:val="00BB3CDD"/>
    <w:rsid w:val="00BB4340"/>
    <w:rsid w:val="00BB4D9D"/>
    <w:rsid w:val="00BB517D"/>
    <w:rsid w:val="00BB53F8"/>
    <w:rsid w:val="00BB5C08"/>
    <w:rsid w:val="00BB61EB"/>
    <w:rsid w:val="00BB6BC8"/>
    <w:rsid w:val="00BB6F8E"/>
    <w:rsid w:val="00BB7398"/>
    <w:rsid w:val="00BC1105"/>
    <w:rsid w:val="00BC127A"/>
    <w:rsid w:val="00BC1359"/>
    <w:rsid w:val="00BC18E0"/>
    <w:rsid w:val="00BC1A95"/>
    <w:rsid w:val="00BC250B"/>
    <w:rsid w:val="00BC2D97"/>
    <w:rsid w:val="00BC3C5B"/>
    <w:rsid w:val="00BC3DC2"/>
    <w:rsid w:val="00BC4459"/>
    <w:rsid w:val="00BC44B6"/>
    <w:rsid w:val="00BC4AC5"/>
    <w:rsid w:val="00BC4B06"/>
    <w:rsid w:val="00BC6239"/>
    <w:rsid w:val="00BC699D"/>
    <w:rsid w:val="00BC7471"/>
    <w:rsid w:val="00BC76B3"/>
    <w:rsid w:val="00BD08CC"/>
    <w:rsid w:val="00BD0AD0"/>
    <w:rsid w:val="00BD0EB0"/>
    <w:rsid w:val="00BD0EC4"/>
    <w:rsid w:val="00BD170C"/>
    <w:rsid w:val="00BD1D84"/>
    <w:rsid w:val="00BD2089"/>
    <w:rsid w:val="00BD3803"/>
    <w:rsid w:val="00BD3CCA"/>
    <w:rsid w:val="00BD50C5"/>
    <w:rsid w:val="00BD5799"/>
    <w:rsid w:val="00BD69F5"/>
    <w:rsid w:val="00BD6B69"/>
    <w:rsid w:val="00BD6DFB"/>
    <w:rsid w:val="00BD7A25"/>
    <w:rsid w:val="00BE232B"/>
    <w:rsid w:val="00BE297A"/>
    <w:rsid w:val="00BE5E4A"/>
    <w:rsid w:val="00BE665F"/>
    <w:rsid w:val="00BE6C6A"/>
    <w:rsid w:val="00BE7113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8C6"/>
    <w:rsid w:val="00BF4E2D"/>
    <w:rsid w:val="00BF4F08"/>
    <w:rsid w:val="00BF4F51"/>
    <w:rsid w:val="00BF5784"/>
    <w:rsid w:val="00BF62D2"/>
    <w:rsid w:val="00BF6367"/>
    <w:rsid w:val="00BF6EA7"/>
    <w:rsid w:val="00BF7800"/>
    <w:rsid w:val="00BF78DD"/>
    <w:rsid w:val="00C0014F"/>
    <w:rsid w:val="00C0170B"/>
    <w:rsid w:val="00C01A0E"/>
    <w:rsid w:val="00C01A48"/>
    <w:rsid w:val="00C02291"/>
    <w:rsid w:val="00C034DA"/>
    <w:rsid w:val="00C037EF"/>
    <w:rsid w:val="00C04079"/>
    <w:rsid w:val="00C050E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46D"/>
    <w:rsid w:val="00C135F1"/>
    <w:rsid w:val="00C13DBB"/>
    <w:rsid w:val="00C14F4C"/>
    <w:rsid w:val="00C150A5"/>
    <w:rsid w:val="00C15F02"/>
    <w:rsid w:val="00C16E6C"/>
    <w:rsid w:val="00C2046C"/>
    <w:rsid w:val="00C21302"/>
    <w:rsid w:val="00C22B15"/>
    <w:rsid w:val="00C2427A"/>
    <w:rsid w:val="00C245A1"/>
    <w:rsid w:val="00C247F1"/>
    <w:rsid w:val="00C24E4A"/>
    <w:rsid w:val="00C24EAE"/>
    <w:rsid w:val="00C2541B"/>
    <w:rsid w:val="00C25F29"/>
    <w:rsid w:val="00C26415"/>
    <w:rsid w:val="00C2642C"/>
    <w:rsid w:val="00C300FE"/>
    <w:rsid w:val="00C307A5"/>
    <w:rsid w:val="00C30C50"/>
    <w:rsid w:val="00C316D5"/>
    <w:rsid w:val="00C323DE"/>
    <w:rsid w:val="00C328EC"/>
    <w:rsid w:val="00C32AC0"/>
    <w:rsid w:val="00C33305"/>
    <w:rsid w:val="00C333BD"/>
    <w:rsid w:val="00C33721"/>
    <w:rsid w:val="00C34D1A"/>
    <w:rsid w:val="00C3537C"/>
    <w:rsid w:val="00C35AF5"/>
    <w:rsid w:val="00C3605F"/>
    <w:rsid w:val="00C36183"/>
    <w:rsid w:val="00C361E3"/>
    <w:rsid w:val="00C36817"/>
    <w:rsid w:val="00C37C70"/>
    <w:rsid w:val="00C37DAF"/>
    <w:rsid w:val="00C40270"/>
    <w:rsid w:val="00C40440"/>
    <w:rsid w:val="00C40EB3"/>
    <w:rsid w:val="00C40EDD"/>
    <w:rsid w:val="00C4258B"/>
    <w:rsid w:val="00C42824"/>
    <w:rsid w:val="00C439B1"/>
    <w:rsid w:val="00C43DAF"/>
    <w:rsid w:val="00C43F7B"/>
    <w:rsid w:val="00C4477E"/>
    <w:rsid w:val="00C44E38"/>
    <w:rsid w:val="00C45631"/>
    <w:rsid w:val="00C461F2"/>
    <w:rsid w:val="00C46678"/>
    <w:rsid w:val="00C46762"/>
    <w:rsid w:val="00C46948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73B"/>
    <w:rsid w:val="00C55E76"/>
    <w:rsid w:val="00C561E1"/>
    <w:rsid w:val="00C5643B"/>
    <w:rsid w:val="00C56EBD"/>
    <w:rsid w:val="00C57E2A"/>
    <w:rsid w:val="00C60879"/>
    <w:rsid w:val="00C60D19"/>
    <w:rsid w:val="00C61237"/>
    <w:rsid w:val="00C61A70"/>
    <w:rsid w:val="00C62716"/>
    <w:rsid w:val="00C6272A"/>
    <w:rsid w:val="00C637AC"/>
    <w:rsid w:val="00C63800"/>
    <w:rsid w:val="00C638D3"/>
    <w:rsid w:val="00C64452"/>
    <w:rsid w:val="00C64887"/>
    <w:rsid w:val="00C65204"/>
    <w:rsid w:val="00C655B2"/>
    <w:rsid w:val="00C658C1"/>
    <w:rsid w:val="00C6634A"/>
    <w:rsid w:val="00C672CC"/>
    <w:rsid w:val="00C6751B"/>
    <w:rsid w:val="00C70366"/>
    <w:rsid w:val="00C71076"/>
    <w:rsid w:val="00C72CDB"/>
    <w:rsid w:val="00C7481F"/>
    <w:rsid w:val="00C74878"/>
    <w:rsid w:val="00C748DA"/>
    <w:rsid w:val="00C74E8F"/>
    <w:rsid w:val="00C75677"/>
    <w:rsid w:val="00C75805"/>
    <w:rsid w:val="00C75CE6"/>
    <w:rsid w:val="00C75E74"/>
    <w:rsid w:val="00C77EC8"/>
    <w:rsid w:val="00C800E3"/>
    <w:rsid w:val="00C80790"/>
    <w:rsid w:val="00C80CF6"/>
    <w:rsid w:val="00C80E92"/>
    <w:rsid w:val="00C82238"/>
    <w:rsid w:val="00C835AB"/>
    <w:rsid w:val="00C848A7"/>
    <w:rsid w:val="00C850A2"/>
    <w:rsid w:val="00C85934"/>
    <w:rsid w:val="00C8665B"/>
    <w:rsid w:val="00C86E1E"/>
    <w:rsid w:val="00C90487"/>
    <w:rsid w:val="00C91250"/>
    <w:rsid w:val="00C915DB"/>
    <w:rsid w:val="00C921AC"/>
    <w:rsid w:val="00C924CB"/>
    <w:rsid w:val="00C92EB0"/>
    <w:rsid w:val="00C9335E"/>
    <w:rsid w:val="00C94B42"/>
    <w:rsid w:val="00C94DE2"/>
    <w:rsid w:val="00C956F3"/>
    <w:rsid w:val="00C964F2"/>
    <w:rsid w:val="00C96707"/>
    <w:rsid w:val="00C9678A"/>
    <w:rsid w:val="00C96B03"/>
    <w:rsid w:val="00C9795E"/>
    <w:rsid w:val="00CA01D7"/>
    <w:rsid w:val="00CA0463"/>
    <w:rsid w:val="00CA078A"/>
    <w:rsid w:val="00CA0942"/>
    <w:rsid w:val="00CA0DED"/>
    <w:rsid w:val="00CA0F1F"/>
    <w:rsid w:val="00CA0F88"/>
    <w:rsid w:val="00CA105E"/>
    <w:rsid w:val="00CA1BF6"/>
    <w:rsid w:val="00CA1DC4"/>
    <w:rsid w:val="00CA3F22"/>
    <w:rsid w:val="00CA40CB"/>
    <w:rsid w:val="00CA4AAF"/>
    <w:rsid w:val="00CA4E29"/>
    <w:rsid w:val="00CA5702"/>
    <w:rsid w:val="00CA7E60"/>
    <w:rsid w:val="00CB019E"/>
    <w:rsid w:val="00CB065D"/>
    <w:rsid w:val="00CB067B"/>
    <w:rsid w:val="00CB076B"/>
    <w:rsid w:val="00CB0FDF"/>
    <w:rsid w:val="00CB40C8"/>
    <w:rsid w:val="00CB5532"/>
    <w:rsid w:val="00CB5F59"/>
    <w:rsid w:val="00CB6162"/>
    <w:rsid w:val="00CB701A"/>
    <w:rsid w:val="00CB785B"/>
    <w:rsid w:val="00CB7A76"/>
    <w:rsid w:val="00CC0676"/>
    <w:rsid w:val="00CC08A7"/>
    <w:rsid w:val="00CC0CA3"/>
    <w:rsid w:val="00CC119B"/>
    <w:rsid w:val="00CC1346"/>
    <w:rsid w:val="00CC16FB"/>
    <w:rsid w:val="00CC2008"/>
    <w:rsid w:val="00CC236D"/>
    <w:rsid w:val="00CC248D"/>
    <w:rsid w:val="00CC2634"/>
    <w:rsid w:val="00CC3029"/>
    <w:rsid w:val="00CC44A4"/>
    <w:rsid w:val="00CC53E5"/>
    <w:rsid w:val="00CC5E4D"/>
    <w:rsid w:val="00CC6096"/>
    <w:rsid w:val="00CC6511"/>
    <w:rsid w:val="00CC68F4"/>
    <w:rsid w:val="00CC6F37"/>
    <w:rsid w:val="00CC7214"/>
    <w:rsid w:val="00CC7D84"/>
    <w:rsid w:val="00CD0278"/>
    <w:rsid w:val="00CD0484"/>
    <w:rsid w:val="00CD0D6E"/>
    <w:rsid w:val="00CD0FF8"/>
    <w:rsid w:val="00CD2F1B"/>
    <w:rsid w:val="00CD2F80"/>
    <w:rsid w:val="00CD3341"/>
    <w:rsid w:val="00CD3A8E"/>
    <w:rsid w:val="00CD4176"/>
    <w:rsid w:val="00CD4892"/>
    <w:rsid w:val="00CD4E89"/>
    <w:rsid w:val="00CD6103"/>
    <w:rsid w:val="00CD6986"/>
    <w:rsid w:val="00CD7C4E"/>
    <w:rsid w:val="00CE13E5"/>
    <w:rsid w:val="00CE29DE"/>
    <w:rsid w:val="00CE3F0B"/>
    <w:rsid w:val="00CE46C5"/>
    <w:rsid w:val="00CF11A0"/>
    <w:rsid w:val="00CF1336"/>
    <w:rsid w:val="00CF1D07"/>
    <w:rsid w:val="00CF1F1E"/>
    <w:rsid w:val="00CF460D"/>
    <w:rsid w:val="00CF49E2"/>
    <w:rsid w:val="00CF4D72"/>
    <w:rsid w:val="00CF555E"/>
    <w:rsid w:val="00CF6062"/>
    <w:rsid w:val="00CF6095"/>
    <w:rsid w:val="00CF62CF"/>
    <w:rsid w:val="00CF70DF"/>
    <w:rsid w:val="00CF7116"/>
    <w:rsid w:val="00CF7A11"/>
    <w:rsid w:val="00D00251"/>
    <w:rsid w:val="00D01BCA"/>
    <w:rsid w:val="00D01E66"/>
    <w:rsid w:val="00D02024"/>
    <w:rsid w:val="00D02F7B"/>
    <w:rsid w:val="00D03D0D"/>
    <w:rsid w:val="00D04135"/>
    <w:rsid w:val="00D047D4"/>
    <w:rsid w:val="00D0493E"/>
    <w:rsid w:val="00D0620B"/>
    <w:rsid w:val="00D06E65"/>
    <w:rsid w:val="00D07C3C"/>
    <w:rsid w:val="00D07F23"/>
    <w:rsid w:val="00D1067F"/>
    <w:rsid w:val="00D10A05"/>
    <w:rsid w:val="00D10B32"/>
    <w:rsid w:val="00D110C6"/>
    <w:rsid w:val="00D11A12"/>
    <w:rsid w:val="00D11C93"/>
    <w:rsid w:val="00D12790"/>
    <w:rsid w:val="00D129D7"/>
    <w:rsid w:val="00D13450"/>
    <w:rsid w:val="00D13974"/>
    <w:rsid w:val="00D13A4E"/>
    <w:rsid w:val="00D1424A"/>
    <w:rsid w:val="00D1543B"/>
    <w:rsid w:val="00D15CC7"/>
    <w:rsid w:val="00D15DD1"/>
    <w:rsid w:val="00D17AD1"/>
    <w:rsid w:val="00D2015F"/>
    <w:rsid w:val="00D202AC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482C"/>
    <w:rsid w:val="00D25265"/>
    <w:rsid w:val="00D252E4"/>
    <w:rsid w:val="00D25675"/>
    <w:rsid w:val="00D25A20"/>
    <w:rsid w:val="00D25B3F"/>
    <w:rsid w:val="00D25D18"/>
    <w:rsid w:val="00D25F3E"/>
    <w:rsid w:val="00D2610C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1D8E"/>
    <w:rsid w:val="00D3217E"/>
    <w:rsid w:val="00D3218B"/>
    <w:rsid w:val="00D3354A"/>
    <w:rsid w:val="00D33DD0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1CB6"/>
    <w:rsid w:val="00D42C3A"/>
    <w:rsid w:val="00D42F9F"/>
    <w:rsid w:val="00D4328D"/>
    <w:rsid w:val="00D433F6"/>
    <w:rsid w:val="00D43F43"/>
    <w:rsid w:val="00D44289"/>
    <w:rsid w:val="00D446AD"/>
    <w:rsid w:val="00D446B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C8B"/>
    <w:rsid w:val="00D50F25"/>
    <w:rsid w:val="00D510E7"/>
    <w:rsid w:val="00D51207"/>
    <w:rsid w:val="00D51FBD"/>
    <w:rsid w:val="00D5272A"/>
    <w:rsid w:val="00D53A15"/>
    <w:rsid w:val="00D54681"/>
    <w:rsid w:val="00D5570D"/>
    <w:rsid w:val="00D56051"/>
    <w:rsid w:val="00D56376"/>
    <w:rsid w:val="00D5739B"/>
    <w:rsid w:val="00D57CE1"/>
    <w:rsid w:val="00D605F4"/>
    <w:rsid w:val="00D60768"/>
    <w:rsid w:val="00D6097C"/>
    <w:rsid w:val="00D60B52"/>
    <w:rsid w:val="00D60CBD"/>
    <w:rsid w:val="00D6122D"/>
    <w:rsid w:val="00D612C3"/>
    <w:rsid w:val="00D61874"/>
    <w:rsid w:val="00D62451"/>
    <w:rsid w:val="00D6495A"/>
    <w:rsid w:val="00D66D1D"/>
    <w:rsid w:val="00D67C5F"/>
    <w:rsid w:val="00D702AB"/>
    <w:rsid w:val="00D707A3"/>
    <w:rsid w:val="00D71104"/>
    <w:rsid w:val="00D71140"/>
    <w:rsid w:val="00D7122F"/>
    <w:rsid w:val="00D722BA"/>
    <w:rsid w:val="00D7342B"/>
    <w:rsid w:val="00D73B28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173C"/>
    <w:rsid w:val="00D81BFA"/>
    <w:rsid w:val="00D834A6"/>
    <w:rsid w:val="00D83780"/>
    <w:rsid w:val="00D83796"/>
    <w:rsid w:val="00D84302"/>
    <w:rsid w:val="00D84320"/>
    <w:rsid w:val="00D85388"/>
    <w:rsid w:val="00D854E6"/>
    <w:rsid w:val="00D85B42"/>
    <w:rsid w:val="00D85D53"/>
    <w:rsid w:val="00D86789"/>
    <w:rsid w:val="00D872A4"/>
    <w:rsid w:val="00D87C16"/>
    <w:rsid w:val="00D90671"/>
    <w:rsid w:val="00D90966"/>
    <w:rsid w:val="00D90D32"/>
    <w:rsid w:val="00D91245"/>
    <w:rsid w:val="00D926F9"/>
    <w:rsid w:val="00D92CB3"/>
    <w:rsid w:val="00D9321D"/>
    <w:rsid w:val="00D9372B"/>
    <w:rsid w:val="00D9484E"/>
    <w:rsid w:val="00D94938"/>
    <w:rsid w:val="00D951EA"/>
    <w:rsid w:val="00D95BC1"/>
    <w:rsid w:val="00D95E21"/>
    <w:rsid w:val="00D9682E"/>
    <w:rsid w:val="00D96BEC"/>
    <w:rsid w:val="00D96E32"/>
    <w:rsid w:val="00D9723A"/>
    <w:rsid w:val="00D97676"/>
    <w:rsid w:val="00DA0028"/>
    <w:rsid w:val="00DA0434"/>
    <w:rsid w:val="00DA0589"/>
    <w:rsid w:val="00DA06B1"/>
    <w:rsid w:val="00DA0C84"/>
    <w:rsid w:val="00DA0F29"/>
    <w:rsid w:val="00DA1EFA"/>
    <w:rsid w:val="00DA304A"/>
    <w:rsid w:val="00DA310F"/>
    <w:rsid w:val="00DA384B"/>
    <w:rsid w:val="00DA5ADB"/>
    <w:rsid w:val="00DA7BD7"/>
    <w:rsid w:val="00DB145B"/>
    <w:rsid w:val="00DB2047"/>
    <w:rsid w:val="00DB2872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7D7"/>
    <w:rsid w:val="00DC2F96"/>
    <w:rsid w:val="00DC324C"/>
    <w:rsid w:val="00DC35E9"/>
    <w:rsid w:val="00DC4B81"/>
    <w:rsid w:val="00DC4DC5"/>
    <w:rsid w:val="00DC51D2"/>
    <w:rsid w:val="00DC5467"/>
    <w:rsid w:val="00DC691F"/>
    <w:rsid w:val="00DC76CC"/>
    <w:rsid w:val="00DD03D8"/>
    <w:rsid w:val="00DD1217"/>
    <w:rsid w:val="00DD13D4"/>
    <w:rsid w:val="00DD27BA"/>
    <w:rsid w:val="00DD29C8"/>
    <w:rsid w:val="00DD2C41"/>
    <w:rsid w:val="00DD3AF8"/>
    <w:rsid w:val="00DD4FD2"/>
    <w:rsid w:val="00DD50B2"/>
    <w:rsid w:val="00DD5223"/>
    <w:rsid w:val="00DD568F"/>
    <w:rsid w:val="00DD5830"/>
    <w:rsid w:val="00DD59AA"/>
    <w:rsid w:val="00DD7FF2"/>
    <w:rsid w:val="00DE068B"/>
    <w:rsid w:val="00DE0A52"/>
    <w:rsid w:val="00DE1528"/>
    <w:rsid w:val="00DE16E5"/>
    <w:rsid w:val="00DE18CC"/>
    <w:rsid w:val="00DE1DCF"/>
    <w:rsid w:val="00DE2983"/>
    <w:rsid w:val="00DE31DB"/>
    <w:rsid w:val="00DE4144"/>
    <w:rsid w:val="00DE440E"/>
    <w:rsid w:val="00DE4531"/>
    <w:rsid w:val="00DE4AA2"/>
    <w:rsid w:val="00DE60B8"/>
    <w:rsid w:val="00DE6364"/>
    <w:rsid w:val="00DE6E72"/>
    <w:rsid w:val="00DE6E7F"/>
    <w:rsid w:val="00DE7D36"/>
    <w:rsid w:val="00DF0258"/>
    <w:rsid w:val="00DF0C0C"/>
    <w:rsid w:val="00DF0C4F"/>
    <w:rsid w:val="00DF0CAA"/>
    <w:rsid w:val="00DF0E58"/>
    <w:rsid w:val="00DF1EC4"/>
    <w:rsid w:val="00DF2446"/>
    <w:rsid w:val="00DF2498"/>
    <w:rsid w:val="00DF2902"/>
    <w:rsid w:val="00DF2B73"/>
    <w:rsid w:val="00DF3CC8"/>
    <w:rsid w:val="00DF3EE9"/>
    <w:rsid w:val="00DF4260"/>
    <w:rsid w:val="00DF439D"/>
    <w:rsid w:val="00DF443F"/>
    <w:rsid w:val="00DF4D6D"/>
    <w:rsid w:val="00DF4E47"/>
    <w:rsid w:val="00DF4FD3"/>
    <w:rsid w:val="00DF5058"/>
    <w:rsid w:val="00DF5DB5"/>
    <w:rsid w:val="00DF613A"/>
    <w:rsid w:val="00DF6749"/>
    <w:rsid w:val="00DF67C8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6149"/>
    <w:rsid w:val="00E06303"/>
    <w:rsid w:val="00E07120"/>
    <w:rsid w:val="00E07576"/>
    <w:rsid w:val="00E0776D"/>
    <w:rsid w:val="00E07CF2"/>
    <w:rsid w:val="00E10C9D"/>
    <w:rsid w:val="00E10E24"/>
    <w:rsid w:val="00E11F91"/>
    <w:rsid w:val="00E12605"/>
    <w:rsid w:val="00E12EC8"/>
    <w:rsid w:val="00E138F8"/>
    <w:rsid w:val="00E149A0"/>
    <w:rsid w:val="00E14E15"/>
    <w:rsid w:val="00E15702"/>
    <w:rsid w:val="00E16D46"/>
    <w:rsid w:val="00E174B9"/>
    <w:rsid w:val="00E17694"/>
    <w:rsid w:val="00E2019A"/>
    <w:rsid w:val="00E202C2"/>
    <w:rsid w:val="00E202CC"/>
    <w:rsid w:val="00E2059A"/>
    <w:rsid w:val="00E20B82"/>
    <w:rsid w:val="00E215C0"/>
    <w:rsid w:val="00E21997"/>
    <w:rsid w:val="00E21BAD"/>
    <w:rsid w:val="00E21E48"/>
    <w:rsid w:val="00E22302"/>
    <w:rsid w:val="00E227D5"/>
    <w:rsid w:val="00E240C0"/>
    <w:rsid w:val="00E255F7"/>
    <w:rsid w:val="00E26D40"/>
    <w:rsid w:val="00E26ED0"/>
    <w:rsid w:val="00E2777E"/>
    <w:rsid w:val="00E27ABC"/>
    <w:rsid w:val="00E30566"/>
    <w:rsid w:val="00E30B60"/>
    <w:rsid w:val="00E31031"/>
    <w:rsid w:val="00E31F4F"/>
    <w:rsid w:val="00E32242"/>
    <w:rsid w:val="00E33168"/>
    <w:rsid w:val="00E34341"/>
    <w:rsid w:val="00E3480D"/>
    <w:rsid w:val="00E34A70"/>
    <w:rsid w:val="00E35889"/>
    <w:rsid w:val="00E35FE6"/>
    <w:rsid w:val="00E3627E"/>
    <w:rsid w:val="00E36602"/>
    <w:rsid w:val="00E36EA1"/>
    <w:rsid w:val="00E379B8"/>
    <w:rsid w:val="00E40ACF"/>
    <w:rsid w:val="00E40CFB"/>
    <w:rsid w:val="00E41482"/>
    <w:rsid w:val="00E41B72"/>
    <w:rsid w:val="00E41C5E"/>
    <w:rsid w:val="00E42041"/>
    <w:rsid w:val="00E4231D"/>
    <w:rsid w:val="00E42487"/>
    <w:rsid w:val="00E43934"/>
    <w:rsid w:val="00E4455E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3B23"/>
    <w:rsid w:val="00E54757"/>
    <w:rsid w:val="00E54840"/>
    <w:rsid w:val="00E54C2F"/>
    <w:rsid w:val="00E54FBC"/>
    <w:rsid w:val="00E55875"/>
    <w:rsid w:val="00E558B2"/>
    <w:rsid w:val="00E55E25"/>
    <w:rsid w:val="00E56024"/>
    <w:rsid w:val="00E561E1"/>
    <w:rsid w:val="00E5624C"/>
    <w:rsid w:val="00E563A4"/>
    <w:rsid w:val="00E575BB"/>
    <w:rsid w:val="00E57EA0"/>
    <w:rsid w:val="00E60055"/>
    <w:rsid w:val="00E60454"/>
    <w:rsid w:val="00E615F9"/>
    <w:rsid w:val="00E6160F"/>
    <w:rsid w:val="00E61FBD"/>
    <w:rsid w:val="00E6412E"/>
    <w:rsid w:val="00E64D82"/>
    <w:rsid w:val="00E6568F"/>
    <w:rsid w:val="00E66611"/>
    <w:rsid w:val="00E667A8"/>
    <w:rsid w:val="00E66DF7"/>
    <w:rsid w:val="00E67DBA"/>
    <w:rsid w:val="00E7042D"/>
    <w:rsid w:val="00E7191D"/>
    <w:rsid w:val="00E71964"/>
    <w:rsid w:val="00E71FCB"/>
    <w:rsid w:val="00E73933"/>
    <w:rsid w:val="00E74595"/>
    <w:rsid w:val="00E748C6"/>
    <w:rsid w:val="00E74AD9"/>
    <w:rsid w:val="00E74C7E"/>
    <w:rsid w:val="00E75796"/>
    <w:rsid w:val="00E75847"/>
    <w:rsid w:val="00E75D75"/>
    <w:rsid w:val="00E7608D"/>
    <w:rsid w:val="00E762D2"/>
    <w:rsid w:val="00E76E9B"/>
    <w:rsid w:val="00E776A3"/>
    <w:rsid w:val="00E8088C"/>
    <w:rsid w:val="00E81443"/>
    <w:rsid w:val="00E81CA0"/>
    <w:rsid w:val="00E81CB0"/>
    <w:rsid w:val="00E821F2"/>
    <w:rsid w:val="00E826A3"/>
    <w:rsid w:val="00E82D0D"/>
    <w:rsid w:val="00E8379E"/>
    <w:rsid w:val="00E83BCE"/>
    <w:rsid w:val="00E859AD"/>
    <w:rsid w:val="00E85C1E"/>
    <w:rsid w:val="00E85C9A"/>
    <w:rsid w:val="00E86387"/>
    <w:rsid w:val="00E864F3"/>
    <w:rsid w:val="00E86A5A"/>
    <w:rsid w:val="00E873F1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825"/>
    <w:rsid w:val="00E96D9D"/>
    <w:rsid w:val="00E97104"/>
    <w:rsid w:val="00E9779C"/>
    <w:rsid w:val="00E97F2C"/>
    <w:rsid w:val="00EA0039"/>
    <w:rsid w:val="00EA28E1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149"/>
    <w:rsid w:val="00EB39F2"/>
    <w:rsid w:val="00EB3A55"/>
    <w:rsid w:val="00EB3ECA"/>
    <w:rsid w:val="00EB52F0"/>
    <w:rsid w:val="00EB5BA4"/>
    <w:rsid w:val="00EB720D"/>
    <w:rsid w:val="00EB79AD"/>
    <w:rsid w:val="00EB7CC0"/>
    <w:rsid w:val="00EC0A0B"/>
    <w:rsid w:val="00EC1C8F"/>
    <w:rsid w:val="00EC20DE"/>
    <w:rsid w:val="00EC25F2"/>
    <w:rsid w:val="00EC2A1A"/>
    <w:rsid w:val="00EC3BC9"/>
    <w:rsid w:val="00EC50E9"/>
    <w:rsid w:val="00EC51B3"/>
    <w:rsid w:val="00EC6428"/>
    <w:rsid w:val="00EC73E7"/>
    <w:rsid w:val="00EC7EAF"/>
    <w:rsid w:val="00ED0281"/>
    <w:rsid w:val="00ED09F1"/>
    <w:rsid w:val="00ED16A5"/>
    <w:rsid w:val="00ED1917"/>
    <w:rsid w:val="00ED291A"/>
    <w:rsid w:val="00ED2B26"/>
    <w:rsid w:val="00ED437F"/>
    <w:rsid w:val="00ED47B6"/>
    <w:rsid w:val="00ED51DE"/>
    <w:rsid w:val="00ED60D5"/>
    <w:rsid w:val="00ED63B1"/>
    <w:rsid w:val="00ED7350"/>
    <w:rsid w:val="00ED7873"/>
    <w:rsid w:val="00EE2216"/>
    <w:rsid w:val="00EE2E91"/>
    <w:rsid w:val="00EE35DC"/>
    <w:rsid w:val="00EE5F63"/>
    <w:rsid w:val="00EE6B5A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5B1"/>
    <w:rsid w:val="00EF5EA5"/>
    <w:rsid w:val="00EF688B"/>
    <w:rsid w:val="00EF7480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6567"/>
    <w:rsid w:val="00F065E4"/>
    <w:rsid w:val="00F0785B"/>
    <w:rsid w:val="00F07890"/>
    <w:rsid w:val="00F07E51"/>
    <w:rsid w:val="00F12B9E"/>
    <w:rsid w:val="00F1353E"/>
    <w:rsid w:val="00F13A15"/>
    <w:rsid w:val="00F13BA2"/>
    <w:rsid w:val="00F13C18"/>
    <w:rsid w:val="00F141A3"/>
    <w:rsid w:val="00F1440C"/>
    <w:rsid w:val="00F14BFC"/>
    <w:rsid w:val="00F158BF"/>
    <w:rsid w:val="00F15BAE"/>
    <w:rsid w:val="00F16911"/>
    <w:rsid w:val="00F17A7F"/>
    <w:rsid w:val="00F215E4"/>
    <w:rsid w:val="00F22D76"/>
    <w:rsid w:val="00F240A0"/>
    <w:rsid w:val="00F24564"/>
    <w:rsid w:val="00F26435"/>
    <w:rsid w:val="00F27A8B"/>
    <w:rsid w:val="00F27C7B"/>
    <w:rsid w:val="00F3020D"/>
    <w:rsid w:val="00F3029A"/>
    <w:rsid w:val="00F32AB8"/>
    <w:rsid w:val="00F32CA9"/>
    <w:rsid w:val="00F3397A"/>
    <w:rsid w:val="00F34721"/>
    <w:rsid w:val="00F35068"/>
    <w:rsid w:val="00F35136"/>
    <w:rsid w:val="00F35202"/>
    <w:rsid w:val="00F356FE"/>
    <w:rsid w:val="00F3591F"/>
    <w:rsid w:val="00F369FF"/>
    <w:rsid w:val="00F36CAE"/>
    <w:rsid w:val="00F36F7F"/>
    <w:rsid w:val="00F37AF1"/>
    <w:rsid w:val="00F40548"/>
    <w:rsid w:val="00F4084E"/>
    <w:rsid w:val="00F41BAB"/>
    <w:rsid w:val="00F41C92"/>
    <w:rsid w:val="00F41DAB"/>
    <w:rsid w:val="00F430CD"/>
    <w:rsid w:val="00F452A3"/>
    <w:rsid w:val="00F458AE"/>
    <w:rsid w:val="00F46544"/>
    <w:rsid w:val="00F46A98"/>
    <w:rsid w:val="00F47EE6"/>
    <w:rsid w:val="00F503EF"/>
    <w:rsid w:val="00F505E2"/>
    <w:rsid w:val="00F50722"/>
    <w:rsid w:val="00F5086E"/>
    <w:rsid w:val="00F51393"/>
    <w:rsid w:val="00F51718"/>
    <w:rsid w:val="00F51961"/>
    <w:rsid w:val="00F51E64"/>
    <w:rsid w:val="00F52AC8"/>
    <w:rsid w:val="00F54EAC"/>
    <w:rsid w:val="00F5612F"/>
    <w:rsid w:val="00F563B3"/>
    <w:rsid w:val="00F56CE0"/>
    <w:rsid w:val="00F56F31"/>
    <w:rsid w:val="00F57ED4"/>
    <w:rsid w:val="00F61705"/>
    <w:rsid w:val="00F628FE"/>
    <w:rsid w:val="00F63649"/>
    <w:rsid w:val="00F63BA6"/>
    <w:rsid w:val="00F64860"/>
    <w:rsid w:val="00F64E51"/>
    <w:rsid w:val="00F6515A"/>
    <w:rsid w:val="00F65D22"/>
    <w:rsid w:val="00F65F56"/>
    <w:rsid w:val="00F66231"/>
    <w:rsid w:val="00F6624D"/>
    <w:rsid w:val="00F663E1"/>
    <w:rsid w:val="00F6686D"/>
    <w:rsid w:val="00F66F4D"/>
    <w:rsid w:val="00F670D4"/>
    <w:rsid w:val="00F67C74"/>
    <w:rsid w:val="00F703A7"/>
    <w:rsid w:val="00F7046A"/>
    <w:rsid w:val="00F70A49"/>
    <w:rsid w:val="00F7147A"/>
    <w:rsid w:val="00F72088"/>
    <w:rsid w:val="00F7230E"/>
    <w:rsid w:val="00F73122"/>
    <w:rsid w:val="00F74498"/>
    <w:rsid w:val="00F745DC"/>
    <w:rsid w:val="00F74B57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AC9"/>
    <w:rsid w:val="00F80FCE"/>
    <w:rsid w:val="00F8129A"/>
    <w:rsid w:val="00F82852"/>
    <w:rsid w:val="00F839F7"/>
    <w:rsid w:val="00F83E2A"/>
    <w:rsid w:val="00F842C3"/>
    <w:rsid w:val="00F84C9C"/>
    <w:rsid w:val="00F856CC"/>
    <w:rsid w:val="00F85F6A"/>
    <w:rsid w:val="00F861BA"/>
    <w:rsid w:val="00F86A61"/>
    <w:rsid w:val="00F86E53"/>
    <w:rsid w:val="00F86F55"/>
    <w:rsid w:val="00F87EB3"/>
    <w:rsid w:val="00F9032A"/>
    <w:rsid w:val="00F9046D"/>
    <w:rsid w:val="00F90505"/>
    <w:rsid w:val="00F905A8"/>
    <w:rsid w:val="00F915EF"/>
    <w:rsid w:val="00F9175C"/>
    <w:rsid w:val="00F9294A"/>
    <w:rsid w:val="00F92F5A"/>
    <w:rsid w:val="00F94492"/>
    <w:rsid w:val="00F945A1"/>
    <w:rsid w:val="00F946C5"/>
    <w:rsid w:val="00F94A0D"/>
    <w:rsid w:val="00F96108"/>
    <w:rsid w:val="00F96785"/>
    <w:rsid w:val="00FA0E9C"/>
    <w:rsid w:val="00FA1151"/>
    <w:rsid w:val="00FA1173"/>
    <w:rsid w:val="00FA222E"/>
    <w:rsid w:val="00FA2415"/>
    <w:rsid w:val="00FA24AB"/>
    <w:rsid w:val="00FA26B1"/>
    <w:rsid w:val="00FA298B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0F39"/>
    <w:rsid w:val="00FB1992"/>
    <w:rsid w:val="00FB1E70"/>
    <w:rsid w:val="00FB20A1"/>
    <w:rsid w:val="00FB268A"/>
    <w:rsid w:val="00FB2C55"/>
    <w:rsid w:val="00FB3355"/>
    <w:rsid w:val="00FB3632"/>
    <w:rsid w:val="00FB383B"/>
    <w:rsid w:val="00FB3AD7"/>
    <w:rsid w:val="00FB418E"/>
    <w:rsid w:val="00FB4319"/>
    <w:rsid w:val="00FB4BC6"/>
    <w:rsid w:val="00FB6964"/>
    <w:rsid w:val="00FB6D55"/>
    <w:rsid w:val="00FB6EC4"/>
    <w:rsid w:val="00FB7994"/>
    <w:rsid w:val="00FC0170"/>
    <w:rsid w:val="00FC0A61"/>
    <w:rsid w:val="00FC1823"/>
    <w:rsid w:val="00FC1B15"/>
    <w:rsid w:val="00FC1B9B"/>
    <w:rsid w:val="00FC3480"/>
    <w:rsid w:val="00FC4D31"/>
    <w:rsid w:val="00FC51C2"/>
    <w:rsid w:val="00FC5536"/>
    <w:rsid w:val="00FC5E02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5207"/>
    <w:rsid w:val="00FD588D"/>
    <w:rsid w:val="00FD6BCD"/>
    <w:rsid w:val="00FD7E85"/>
    <w:rsid w:val="00FD7FD9"/>
    <w:rsid w:val="00FE0A61"/>
    <w:rsid w:val="00FE0C93"/>
    <w:rsid w:val="00FE18AA"/>
    <w:rsid w:val="00FE24F2"/>
    <w:rsid w:val="00FE5AD2"/>
    <w:rsid w:val="00FE5D74"/>
    <w:rsid w:val="00FE702C"/>
    <w:rsid w:val="00FF09E2"/>
    <w:rsid w:val="00FF29EE"/>
    <w:rsid w:val="00FF32D6"/>
    <w:rsid w:val="00FF43EF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,!Части документа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!Разделы документа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uiPriority w:val="5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,!Части документа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,!Разделы документа Знак"/>
    <w:basedOn w:val="a3"/>
    <w:link w:val="20"/>
    <w:uiPriority w:val="9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!Главы документа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iPriority w:val="99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aliases w:val="!Параграфы/Статьи документа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uiPriority w:val="39"/>
    <w:qFormat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uiPriority w:val="39"/>
    <w:qFormat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uiPriority w:val="39"/>
    <w:qFormat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aliases w:val="!Равноширинный текст документа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link w:val="affc"/>
    <w:uiPriority w:val="99"/>
    <w:qFormat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7"/>
    <w:rsid w:val="0014577E"/>
    <w:pPr>
      <w:ind w:left="85"/>
    </w:pPr>
  </w:style>
  <w:style w:type="paragraph" w:customStyle="1" w:styleId="afff3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4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link w:val="1f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4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2">
    <w:name w:val="знак сноски"/>
    <w:basedOn w:val="a3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2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3"/>
    <w:uiPriority w:val="99"/>
    <w:rsid w:val="0014577E"/>
    <w:rPr>
      <w:sz w:val="16"/>
      <w:szCs w:val="16"/>
    </w:rPr>
  </w:style>
  <w:style w:type="paragraph" w:styleId="afffff">
    <w:name w:val="annotation subject"/>
    <w:basedOn w:val="afd"/>
    <w:next w:val="afd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e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f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3">
    <w:name w:val="Основной текст ГД Знак Знак Знак"/>
    <w:basedOn w:val="afa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3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,По центру"/>
    <w:basedOn w:val="ConsPlusNormal"/>
    <w:link w:val="140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b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c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1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3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2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paragraph" w:customStyle="1" w:styleId="266CourierNew1">
    <w:name w:val="Стиль Стиль Заголовок 2 + Перед:  6 пт После:  6 пт + Courier New ...1"/>
    <w:basedOn w:val="a2"/>
    <w:rsid w:val="00EE6B5A"/>
    <w:pPr>
      <w:keepNext/>
      <w:widowControl w:val="0"/>
      <w:suppressAutoHyphens/>
      <w:spacing w:before="240" w:after="240" w:line="240" w:lineRule="auto"/>
      <w:jc w:val="center"/>
      <w:outlineLvl w:val="1"/>
    </w:pPr>
    <w:rPr>
      <w:rFonts w:ascii="Courier New" w:eastAsia="Times New Roman" w:hAnsi="Courier New"/>
      <w:kern w:val="2"/>
      <w:sz w:val="24"/>
      <w:szCs w:val="20"/>
      <w:lang w:eastAsia="ru-RU"/>
    </w:rPr>
  </w:style>
  <w:style w:type="character" w:customStyle="1" w:styleId="s4">
    <w:name w:val="s4"/>
    <w:basedOn w:val="a3"/>
    <w:rsid w:val="00EE6B5A"/>
  </w:style>
  <w:style w:type="character" w:customStyle="1" w:styleId="apple-converted-space">
    <w:name w:val="apple-converted-space"/>
    <w:basedOn w:val="a3"/>
    <w:rsid w:val="00EE6B5A"/>
  </w:style>
  <w:style w:type="paragraph" w:customStyle="1" w:styleId="49">
    <w:name w:val="Обычный4"/>
    <w:rsid w:val="00EE6B5A"/>
    <w:pPr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9">
    <w:name w:val="Абзац списка Знак"/>
    <w:link w:val="affff8"/>
    <w:uiPriority w:val="34"/>
    <w:locked/>
    <w:rsid w:val="00EE6B5A"/>
    <w:rPr>
      <w:sz w:val="22"/>
      <w:szCs w:val="22"/>
      <w:lang w:eastAsia="en-US"/>
    </w:rPr>
  </w:style>
  <w:style w:type="character" w:customStyle="1" w:styleId="e">
    <w:name w:val="Основной тeкст Знак"/>
    <w:link w:val="e0"/>
    <w:locked/>
    <w:rsid w:val="00EE6B5A"/>
    <w:rPr>
      <w:sz w:val="24"/>
      <w:szCs w:val="24"/>
    </w:rPr>
  </w:style>
  <w:style w:type="paragraph" w:customStyle="1" w:styleId="e0">
    <w:name w:val="Основной тeкст"/>
    <w:link w:val="e"/>
    <w:rsid w:val="00EE6B5A"/>
    <w:pPr>
      <w:keepLines/>
      <w:spacing w:before="120"/>
      <w:ind w:firstLine="709"/>
      <w:jc w:val="both"/>
    </w:pPr>
    <w:rPr>
      <w:sz w:val="24"/>
      <w:szCs w:val="24"/>
    </w:rPr>
  </w:style>
  <w:style w:type="table" w:customStyle="1" w:styleId="3f1">
    <w:name w:val="Сетка таблицы3"/>
    <w:basedOn w:val="a4"/>
    <w:next w:val="a8"/>
    <w:uiPriority w:val="59"/>
    <w:rsid w:val="00F0656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next w:val="a8"/>
    <w:uiPriority w:val="59"/>
    <w:rsid w:val="003A31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c">
    <w:name w:val="Основной текст (2)_"/>
    <w:basedOn w:val="a3"/>
    <w:link w:val="2fd"/>
    <w:uiPriority w:val="99"/>
    <w:locked/>
    <w:rsid w:val="007C4D1B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d">
    <w:name w:val="Основной текст (2)"/>
    <w:basedOn w:val="a2"/>
    <w:link w:val="2fc"/>
    <w:uiPriority w:val="99"/>
    <w:rsid w:val="007C4D1B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paragraph" w:customStyle="1" w:styleId="afffffff5">
    <w:name w:val="Базовый"/>
    <w:rsid w:val="007C4D1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table" w:customStyle="1" w:styleId="58">
    <w:name w:val="Сетка таблицы5"/>
    <w:basedOn w:val="a4"/>
    <w:next w:val="a8"/>
    <w:uiPriority w:val="59"/>
    <w:rsid w:val="00B12B5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B72FF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5"/>
    <w:semiHidden/>
    <w:rsid w:val="00117F44"/>
  </w:style>
  <w:style w:type="table" w:customStyle="1" w:styleId="76">
    <w:name w:val="Сетка таблицы7"/>
    <w:basedOn w:val="a4"/>
    <w:next w:val="a8"/>
    <w:rsid w:val="0011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semiHidden/>
    <w:rsid w:val="005877C0"/>
  </w:style>
  <w:style w:type="table" w:customStyle="1" w:styleId="86">
    <w:name w:val="Сетка таблицы8"/>
    <w:basedOn w:val="a4"/>
    <w:next w:val="a8"/>
    <w:rsid w:val="005877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7">
    <w:name w:val="Абзац списка7"/>
    <w:basedOn w:val="a2"/>
    <w:rsid w:val="005877C0"/>
    <w:pPr>
      <w:ind w:left="720"/>
    </w:pPr>
    <w:rPr>
      <w:rFonts w:eastAsia="Times New Roman"/>
    </w:rPr>
  </w:style>
  <w:style w:type="paragraph" w:customStyle="1" w:styleId="c14c36c57">
    <w:name w:val="c14 c36 c57"/>
    <w:basedOn w:val="a2"/>
    <w:uiPriority w:val="99"/>
    <w:rsid w:val="005877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3"/>
    <w:uiPriority w:val="99"/>
    <w:rsid w:val="005877C0"/>
  </w:style>
  <w:style w:type="character" w:customStyle="1" w:styleId="11pt11">
    <w:name w:val="Основной текст + 11 pt11"/>
    <w:aliases w:val="Не полужирный21"/>
    <w:rsid w:val="005877C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rmcjlfmc">
    <w:name w:val="rmcjlfmc"/>
    <w:basedOn w:val="a2"/>
    <w:rsid w:val="00587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">
    <w:name w:val="Сетка таблицы9"/>
    <w:basedOn w:val="a4"/>
    <w:next w:val="a8"/>
    <w:uiPriority w:val="59"/>
    <w:rsid w:val="0013724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4"/>
    <w:next w:val="a8"/>
    <w:rsid w:val="00D4328D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rsid w:val="00E16D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8"/>
    <w:uiPriority w:val="59"/>
    <w:rsid w:val="00B624A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next w:val="a8"/>
    <w:uiPriority w:val="59"/>
    <w:rsid w:val="008B1C6A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4"/>
    <w:next w:val="a8"/>
    <w:uiPriority w:val="59"/>
    <w:rsid w:val="000214F0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uiPriority w:val="99"/>
    <w:semiHidden/>
    <w:unhideWhenUsed/>
    <w:rsid w:val="000D57AE"/>
  </w:style>
  <w:style w:type="paragraph" w:customStyle="1" w:styleId="1ff4">
    <w:name w:val="çàãîëîâîê 1"/>
    <w:basedOn w:val="a2"/>
    <w:next w:val="a2"/>
    <w:rsid w:val="000D57AE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0D57AE"/>
    <w:pPr>
      <w:ind w:firstLine="284"/>
      <w:jc w:val="both"/>
    </w:pPr>
    <w:rPr>
      <w:rFonts w:ascii="Peterburg" w:hAnsi="Peterburg"/>
      <w:lang w:val="ru-RU"/>
    </w:rPr>
  </w:style>
  <w:style w:type="character" w:customStyle="1" w:styleId="blk">
    <w:name w:val="blk"/>
    <w:basedOn w:val="a3"/>
    <w:rsid w:val="000D57AE"/>
  </w:style>
  <w:style w:type="numbering" w:customStyle="1" w:styleId="68">
    <w:name w:val="Нет списка6"/>
    <w:next w:val="a5"/>
    <w:uiPriority w:val="99"/>
    <w:semiHidden/>
    <w:unhideWhenUsed/>
    <w:rsid w:val="000D57AE"/>
  </w:style>
  <w:style w:type="numbering" w:customStyle="1" w:styleId="78">
    <w:name w:val="Нет списка7"/>
    <w:next w:val="a5"/>
    <w:uiPriority w:val="99"/>
    <w:semiHidden/>
    <w:unhideWhenUsed/>
    <w:rsid w:val="009250E3"/>
  </w:style>
  <w:style w:type="numbering" w:customStyle="1" w:styleId="87">
    <w:name w:val="Нет списка8"/>
    <w:next w:val="a5"/>
    <w:uiPriority w:val="99"/>
    <w:semiHidden/>
    <w:unhideWhenUsed/>
    <w:rsid w:val="001A0338"/>
  </w:style>
  <w:style w:type="table" w:customStyle="1" w:styleId="151">
    <w:name w:val="Сетка таблицы15"/>
    <w:basedOn w:val="a4"/>
    <w:next w:val="a8"/>
    <w:uiPriority w:val="59"/>
    <w:rsid w:val="00EB5BA4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4"/>
    <w:next w:val="a8"/>
    <w:uiPriority w:val="59"/>
    <w:rsid w:val="006874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4"/>
    <w:next w:val="a8"/>
    <w:uiPriority w:val="59"/>
    <w:rsid w:val="0063021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8"/>
    <w:uiPriority w:val="59"/>
    <w:rsid w:val="0099742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59"/>
    <w:rsid w:val="007B7AB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F9678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8"/>
    <w:uiPriority w:val="59"/>
    <w:rsid w:val="00BB0D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4"/>
    <w:next w:val="a8"/>
    <w:uiPriority w:val="59"/>
    <w:rsid w:val="009B15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5"/>
    <w:uiPriority w:val="99"/>
    <w:semiHidden/>
    <w:unhideWhenUsed/>
    <w:rsid w:val="00D926F9"/>
  </w:style>
  <w:style w:type="numbering" w:customStyle="1" w:styleId="117">
    <w:name w:val="Нет списка11"/>
    <w:next w:val="a5"/>
    <w:semiHidden/>
    <w:unhideWhenUsed/>
    <w:rsid w:val="00D926F9"/>
  </w:style>
  <w:style w:type="table" w:customStyle="1" w:styleId="232">
    <w:name w:val="Сетка таблицы23"/>
    <w:basedOn w:val="a4"/>
    <w:next w:val="a8"/>
    <w:rsid w:val="00D926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D926F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ff5">
    <w:name w:val="основной 1 Знак"/>
    <w:link w:val="1ff6"/>
    <w:locked/>
    <w:rsid w:val="00D926F9"/>
    <w:rPr>
      <w:sz w:val="28"/>
      <w:szCs w:val="28"/>
    </w:rPr>
  </w:style>
  <w:style w:type="paragraph" w:customStyle="1" w:styleId="1ff6">
    <w:name w:val="основной 1"/>
    <w:basedOn w:val="a2"/>
    <w:link w:val="1ff5"/>
    <w:qFormat/>
    <w:rsid w:val="00D926F9"/>
    <w:pPr>
      <w:spacing w:before="80" w:after="40" w:line="24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affc">
    <w:name w:val="Основной Знак"/>
    <w:link w:val="affb"/>
    <w:uiPriority w:val="99"/>
    <w:locked/>
    <w:rsid w:val="00D926F9"/>
    <w:rPr>
      <w:rFonts w:ascii="Times New Roman" w:eastAsia="Times New Roman" w:hAnsi="Times New Roman"/>
      <w:sz w:val="28"/>
    </w:rPr>
  </w:style>
  <w:style w:type="numbering" w:customStyle="1" w:styleId="1111">
    <w:name w:val="Нет списка111"/>
    <w:next w:val="a5"/>
    <w:uiPriority w:val="99"/>
    <w:semiHidden/>
    <w:unhideWhenUsed/>
    <w:rsid w:val="00D926F9"/>
  </w:style>
  <w:style w:type="paragraph" w:customStyle="1" w:styleId="afffffff6">
    <w:name w:val="Название предприятия"/>
    <w:basedOn w:val="a2"/>
    <w:next w:val="afffffff7"/>
    <w:rsid w:val="00D926F9"/>
    <w:pPr>
      <w:spacing w:before="100" w:after="600" w:line="600" w:lineRule="atLeast"/>
      <w:ind w:left="840" w:right="-360"/>
      <w:jc w:val="both"/>
    </w:pPr>
    <w:rPr>
      <w:rFonts w:ascii="Times New Roman" w:eastAsia="Times New Roman" w:hAnsi="Times New Roman"/>
      <w:spacing w:val="-34"/>
      <w:sz w:val="60"/>
      <w:szCs w:val="20"/>
      <w:lang w:bidi="he-IL"/>
    </w:rPr>
  </w:style>
  <w:style w:type="paragraph" w:styleId="afffffff7">
    <w:name w:val="Date"/>
    <w:basedOn w:val="a2"/>
    <w:next w:val="a2"/>
    <w:link w:val="afffffff8"/>
    <w:rsid w:val="00D926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ff8">
    <w:name w:val="Дата Знак"/>
    <w:basedOn w:val="a3"/>
    <w:link w:val="afffffff7"/>
    <w:rsid w:val="00D926F9"/>
    <w:rPr>
      <w:rFonts w:ascii="Times New Roman" w:eastAsia="Times New Roman" w:hAnsi="Times New Roman"/>
      <w:sz w:val="24"/>
      <w:szCs w:val="24"/>
    </w:rPr>
  </w:style>
  <w:style w:type="paragraph" w:customStyle="1" w:styleId="1ff7">
    <w:name w:val="З1"/>
    <w:basedOn w:val="a2"/>
    <w:next w:val="a2"/>
    <w:rsid w:val="00D926F9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table" w:customStyle="1" w:styleId="1100">
    <w:name w:val="Сетка таблицы110"/>
    <w:basedOn w:val="a4"/>
    <w:next w:val="a8"/>
    <w:uiPriority w:val="59"/>
    <w:rsid w:val="00D926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5"/>
    <w:uiPriority w:val="99"/>
    <w:semiHidden/>
    <w:rsid w:val="00D926F9"/>
  </w:style>
  <w:style w:type="paragraph" w:customStyle="1" w:styleId="afffffff9">
    <w:name w:val="Название документа"/>
    <w:basedOn w:val="a2"/>
    <w:next w:val="a2"/>
    <w:rsid w:val="00D926F9"/>
    <w:pPr>
      <w:keepNext/>
      <w:keepLines/>
      <w:spacing w:before="400" w:after="120" w:line="240" w:lineRule="atLeast"/>
      <w:ind w:left="-840"/>
      <w:jc w:val="both"/>
    </w:pPr>
    <w:rPr>
      <w:rFonts w:ascii="Arial Black" w:eastAsia="Times New Roman" w:hAnsi="Arial Black"/>
      <w:spacing w:val="-60"/>
      <w:kern w:val="28"/>
      <w:sz w:val="88"/>
      <w:szCs w:val="20"/>
      <w:lang w:eastAsia="ru-RU"/>
    </w:rPr>
  </w:style>
  <w:style w:type="paragraph" w:customStyle="1" w:styleId="afffffffa">
    <w:name w:val="Заголовок сообщения (первый)"/>
    <w:basedOn w:val="aff8"/>
    <w:next w:val="aff8"/>
    <w:rsid w:val="00D926F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7814"/>
      </w:tabs>
      <w:spacing w:before="220" w:after="120" w:line="180" w:lineRule="atLeast"/>
    </w:pPr>
    <w:rPr>
      <w:rFonts w:cs="Times New Roman"/>
      <w:spacing w:val="-5"/>
      <w:sz w:val="20"/>
      <w:szCs w:val="20"/>
    </w:rPr>
  </w:style>
  <w:style w:type="character" w:customStyle="1" w:styleId="afffffffb">
    <w:name w:val="Заголовок сообщения (текст)"/>
    <w:rsid w:val="00D926F9"/>
    <w:rPr>
      <w:rFonts w:ascii="Arial Black" w:hAnsi="Arial Black"/>
      <w:spacing w:val="-10"/>
      <w:sz w:val="18"/>
    </w:rPr>
  </w:style>
  <w:style w:type="paragraph" w:customStyle="1" w:styleId="afffffffc">
    <w:name w:val="Заголовок сообщения (последний)"/>
    <w:basedOn w:val="aff8"/>
    <w:next w:val="ab"/>
    <w:rsid w:val="00D926F9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</w:pPr>
    <w:rPr>
      <w:rFonts w:cs="Times New Roman"/>
      <w:spacing w:val="-5"/>
      <w:sz w:val="20"/>
      <w:szCs w:val="20"/>
    </w:rPr>
  </w:style>
  <w:style w:type="paragraph" w:styleId="3f3">
    <w:name w:val="List Bullet 3"/>
    <w:basedOn w:val="a2"/>
    <w:autoRedefine/>
    <w:rsid w:val="00D926F9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e">
    <w:name w:val="List Continue 2"/>
    <w:basedOn w:val="a2"/>
    <w:rsid w:val="00D926F9"/>
    <w:pPr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ffd">
    <w:name w:val="List Continue"/>
    <w:basedOn w:val="a2"/>
    <w:rsid w:val="00D926F9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f4">
    <w:name w:val="List Continue 3"/>
    <w:basedOn w:val="a2"/>
    <w:rsid w:val="00D926F9"/>
    <w:pPr>
      <w:spacing w:after="120" w:line="240" w:lineRule="auto"/>
      <w:ind w:left="84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f8">
    <w:name w:val="Текст1"/>
    <w:basedOn w:val="a2"/>
    <w:rsid w:val="00D926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2"/>
    <w:rsid w:val="00D926F9"/>
    <w:pPr>
      <w:keepLines/>
      <w:spacing w:before="0" w:after="220" w:line="200" w:lineRule="atLeast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TimesNewRoman12">
    <w:name w:val="Стиль Заголовок 1 + Times New Roman 12 пт полужирный"/>
    <w:basedOn w:val="12"/>
    <w:link w:val="1TimesNewRoman120"/>
    <w:rsid w:val="00D926F9"/>
    <w:pPr>
      <w:keepLines/>
      <w:spacing w:before="0" w:after="220" w:line="200" w:lineRule="atLeast"/>
    </w:pPr>
    <w:rPr>
      <w:rFonts w:ascii="Times New Roman" w:eastAsia="Times New Roman" w:hAnsi="Times New Roman" w:cs="Times New Roman"/>
      <w:spacing w:val="-10"/>
      <w:kern w:val="28"/>
      <w:szCs w:val="20"/>
    </w:rPr>
  </w:style>
  <w:style w:type="character" w:customStyle="1" w:styleId="1TimesNewRoman120">
    <w:name w:val="Стиль Заголовок 1 + Times New Roman 12 пт полужирный Знак"/>
    <w:link w:val="1TimesNewRoman12"/>
    <w:rsid w:val="00D926F9"/>
    <w:rPr>
      <w:rFonts w:ascii="Times New Roman" w:eastAsia="Times New Roman" w:hAnsi="Times New Roman"/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2"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n16">
    <w:name w:val="Заголовок 1n 16 пт По центру"/>
    <w:basedOn w:val="12"/>
    <w:rsid w:val="00D926F9"/>
    <w:pPr>
      <w:keepLines/>
      <w:spacing w:before="0" w:after="220" w:line="240" w:lineRule="auto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TimesNewRoman12125">
    <w:name w:val="Стиль Основной текст + Times New Roman 12 пт Слева:  125 см Меж..."/>
    <w:basedOn w:val="ab"/>
    <w:rsid w:val="00D926F9"/>
    <w:pPr>
      <w:spacing w:after="220" w:line="240" w:lineRule="auto"/>
      <w:ind w:left="709" w:firstLine="45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4c">
    <w:name w:val="Стиль4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1TimesNewRoman14">
    <w:name w:val="Стиль Заголовок 1 + Times New Roman 14 пт"/>
    <w:basedOn w:val="12"/>
    <w:link w:val="1TimesNewRoman140"/>
    <w:autoRedefine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D926F9"/>
    <w:rPr>
      <w:rFonts w:ascii="Times New Roman" w:eastAsia="Times New Roman" w:hAnsi="Times New Roman"/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2"/>
    <w:link w:val="1TimesNewRoman142"/>
    <w:autoRedefine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color w:val="000000"/>
      <w:spacing w:val="-10"/>
      <w:kern w:val="28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D926F9"/>
    <w:rPr>
      <w:rFonts w:ascii="Times New Roman" w:eastAsia="Times New Roman" w:hAnsi="Times New Roman"/>
      <w:b/>
      <w:bCs/>
      <w:color w:val="000000"/>
      <w:spacing w:val="-10"/>
      <w:kern w:val="28"/>
      <w:sz w:val="36"/>
      <w:szCs w:val="36"/>
    </w:rPr>
  </w:style>
  <w:style w:type="paragraph" w:customStyle="1" w:styleId="2ff">
    <w:name w:val="Стиль Заголовок 2 + полужирный"/>
    <w:basedOn w:val="20"/>
    <w:rsid w:val="00D926F9"/>
    <w:pPr>
      <w:spacing w:before="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TimesNewRoman1405">
    <w:name w:val="Стиль Основной текст + Times New Roman 14 пт Первая строка:  05 ..."/>
    <w:basedOn w:val="ab"/>
    <w:rsid w:val="00D926F9"/>
    <w:pPr>
      <w:spacing w:after="220" w:line="180" w:lineRule="atLeast"/>
      <w:ind w:firstLine="28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Arial"/>
      <w:sz w:val="28"/>
      <w:lang w:eastAsia="ru-RU"/>
    </w:rPr>
  </w:style>
  <w:style w:type="paragraph" w:customStyle="1" w:styleId="414">
    <w:name w:val="Стиль Заголовок 4 + 14 пт полужирный без подчеркивания По левому..."/>
    <w:basedOn w:val="40"/>
    <w:rsid w:val="00D926F9"/>
    <w:pPr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3f5">
    <w:name w:val="Стиль Заголовок 3 + По центру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TimesNewRoman161">
    <w:name w:val="Стиль Заголовок 1 + Times New Roman 16 пт полужирный По центру"/>
    <w:basedOn w:val="12"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spacing w:val="-5"/>
      <w:kern w:val="0"/>
      <w:sz w:val="36"/>
      <w:szCs w:val="20"/>
    </w:rPr>
  </w:style>
  <w:style w:type="character" w:customStyle="1" w:styleId="140">
    <w:name w:val="Обычный + 14 пт Знак"/>
    <w:link w:val="ConsPlusNormalTimesNewRoman"/>
    <w:rsid w:val="00D926F9"/>
    <w:rPr>
      <w:rFonts w:ascii="Times New Roman" w:eastAsia="Times New Roman" w:hAnsi="Times New Roman" w:cs="Arial"/>
      <w:sz w:val="28"/>
    </w:rPr>
  </w:style>
  <w:style w:type="character" w:customStyle="1" w:styleId="1f2">
    <w:name w:val="Маркированный список Знак1"/>
    <w:link w:val="afffc"/>
    <w:rsid w:val="00D926F9"/>
    <w:rPr>
      <w:rFonts w:ascii="Times New Roman" w:eastAsia="Times New Roman" w:hAnsi="Times New Roman"/>
      <w:snapToGrid w:val="0"/>
      <w:sz w:val="28"/>
      <w:szCs w:val="28"/>
    </w:rPr>
  </w:style>
  <w:style w:type="numbering" w:customStyle="1" w:styleId="312">
    <w:name w:val="Нет списка31"/>
    <w:next w:val="a5"/>
    <w:uiPriority w:val="99"/>
    <w:semiHidden/>
    <w:unhideWhenUsed/>
    <w:rsid w:val="00D926F9"/>
  </w:style>
  <w:style w:type="paragraph" w:customStyle="1" w:styleId="afffffffe">
    <w:name w:val="основной"/>
    <w:basedOn w:val="a2"/>
    <w:rsid w:val="00D926F9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">
    <w:name w:val="Heading"/>
    <w:rsid w:val="00D926F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1ff9">
    <w:name w:val="Слабое выделение1"/>
    <w:uiPriority w:val="19"/>
    <w:qFormat/>
    <w:rsid w:val="00D926F9"/>
    <w:rPr>
      <w:i/>
      <w:iCs/>
      <w:color w:val="808080"/>
    </w:rPr>
  </w:style>
  <w:style w:type="character" w:customStyle="1" w:styleId="1ffa">
    <w:name w:val="Просмотренная гиперссылка1"/>
    <w:uiPriority w:val="99"/>
    <w:semiHidden/>
    <w:unhideWhenUsed/>
    <w:rsid w:val="00D926F9"/>
    <w:rPr>
      <w:color w:val="919191"/>
      <w:u w:val="single"/>
    </w:rPr>
  </w:style>
  <w:style w:type="paragraph" w:customStyle="1" w:styleId="affffffff">
    <w:name w:val="Постановление"/>
    <w:basedOn w:val="a2"/>
    <w:rsid w:val="00D926F9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32"/>
      <w:lang w:eastAsia="ru-RU"/>
    </w:rPr>
  </w:style>
  <w:style w:type="paragraph" w:customStyle="1" w:styleId="1ffb">
    <w:name w:val="Вертикальный отступ 1"/>
    <w:basedOn w:val="a2"/>
    <w:rsid w:val="00D926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4d">
    <w:name w:val="Вертикальный отступ 4"/>
    <w:basedOn w:val="1ffb"/>
    <w:rsid w:val="00D926F9"/>
    <w:rPr>
      <w:sz w:val="22"/>
      <w:szCs w:val="22"/>
    </w:rPr>
  </w:style>
  <w:style w:type="character" w:styleId="affffffff0">
    <w:name w:val="endnote reference"/>
    <w:uiPriority w:val="99"/>
    <w:unhideWhenUsed/>
    <w:rsid w:val="00D926F9"/>
    <w:rPr>
      <w:vertAlign w:val="superscript"/>
    </w:rPr>
  </w:style>
  <w:style w:type="paragraph" w:customStyle="1" w:styleId="ConsDocList">
    <w:name w:val="ConsDocList"/>
    <w:rsid w:val="00D926F9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D926F9"/>
    <w:pPr>
      <w:jc w:val="both"/>
    </w:pPr>
    <w:rPr>
      <w:rFonts w:ascii="Times New Roman" w:eastAsia="Times New Roman" w:hAnsi="Times New Roman"/>
    </w:rPr>
  </w:style>
  <w:style w:type="character" w:customStyle="1" w:styleId="1ffc">
    <w:name w:val="Заголовок 1 Знак Знак"/>
    <w:rsid w:val="00D926F9"/>
    <w:rPr>
      <w:b/>
      <w:bCs/>
      <w:sz w:val="28"/>
      <w:szCs w:val="28"/>
      <w:lang w:val="ru-RU" w:eastAsia="ru-RU" w:bidi="ar-SA"/>
    </w:rPr>
  </w:style>
  <w:style w:type="paragraph" w:customStyle="1" w:styleId="1ffd">
    <w:name w:val="текст 1"/>
    <w:basedOn w:val="a2"/>
    <w:next w:val="a2"/>
    <w:rsid w:val="00D926F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">
    <w:name w:val="S_Титульный"/>
    <w:basedOn w:val="a2"/>
    <w:rsid w:val="00D926F9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118">
    <w:name w:val="Заголовок 1 Знак1"/>
    <w:rsid w:val="00D926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fe">
    <w:name w:val="Заголовок оглавления1"/>
    <w:basedOn w:val="12"/>
    <w:next w:val="a2"/>
    <w:uiPriority w:val="39"/>
    <w:semiHidden/>
    <w:unhideWhenUsed/>
    <w:qFormat/>
    <w:rsid w:val="00D926F9"/>
    <w:pPr>
      <w:keepLines/>
      <w:spacing w:before="480" w:after="0"/>
      <w:outlineLvl w:val="9"/>
    </w:pPr>
    <w:rPr>
      <w:rFonts w:ascii="Italic" w:eastAsia="Times New Roman" w:hAnsi="Italic" w:cs="Times New Roman"/>
      <w:color w:val="A5A5A5"/>
      <w:kern w:val="0"/>
      <w:sz w:val="28"/>
      <w:szCs w:val="28"/>
    </w:rPr>
  </w:style>
  <w:style w:type="paragraph" w:customStyle="1" w:styleId="affffffff1">
    <w:name w:val="ОСНОВНОЙ !!!"/>
    <w:basedOn w:val="ab"/>
    <w:link w:val="1fff"/>
    <w:rsid w:val="00D926F9"/>
    <w:pPr>
      <w:spacing w:before="120" w:after="0" w:line="240" w:lineRule="auto"/>
      <w:ind w:firstLine="900"/>
      <w:jc w:val="both"/>
    </w:pPr>
    <w:rPr>
      <w:rFonts w:ascii="Arial" w:eastAsia="Times New Roman" w:hAnsi="Arial"/>
      <w:sz w:val="24"/>
      <w:szCs w:val="24"/>
    </w:rPr>
  </w:style>
  <w:style w:type="character" w:customStyle="1" w:styleId="1fff">
    <w:name w:val="ОСНОВНОЙ !!! Знак1"/>
    <w:link w:val="affffffff1"/>
    <w:rsid w:val="00D926F9"/>
    <w:rPr>
      <w:rFonts w:ascii="Arial" w:eastAsia="Times New Roman" w:hAnsi="Arial"/>
      <w:sz w:val="24"/>
      <w:szCs w:val="24"/>
    </w:rPr>
  </w:style>
  <w:style w:type="paragraph" w:customStyle="1" w:styleId="3120">
    <w:name w:val="Стиль Заголовок 3 + 12 пт"/>
    <w:basedOn w:val="3"/>
    <w:rsid w:val="00D926F9"/>
    <w:pPr>
      <w:numPr>
        <w:ilvl w:val="2"/>
      </w:numPr>
      <w:tabs>
        <w:tab w:val="num" w:pos="0"/>
        <w:tab w:val="left" w:pos="234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ffffffff2">
    <w:name w:val="Наименование титула"/>
    <w:basedOn w:val="a2"/>
    <w:rsid w:val="00D926F9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styleId="affffffff3">
    <w:name w:val="Subtle Emphasis"/>
    <w:uiPriority w:val="19"/>
    <w:qFormat/>
    <w:rsid w:val="00D926F9"/>
    <w:rPr>
      <w:i/>
      <w:iCs/>
      <w:color w:val="808080"/>
    </w:rPr>
  </w:style>
  <w:style w:type="table" w:customStyle="1" w:styleId="313">
    <w:name w:val="Сетка таблицы31"/>
    <w:basedOn w:val="a4"/>
    <w:next w:val="a8"/>
    <w:uiPriority w:val="59"/>
    <w:rsid w:val="00D926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5"/>
    <w:uiPriority w:val="99"/>
    <w:semiHidden/>
    <w:unhideWhenUsed/>
    <w:rsid w:val="00D926F9"/>
  </w:style>
  <w:style w:type="paragraph" w:customStyle="1" w:styleId="69">
    <w:name w:val="Стиль По ширине Перед:  6 пт"/>
    <w:basedOn w:val="a2"/>
    <w:autoRedefine/>
    <w:rsid w:val="00D926F9"/>
    <w:pPr>
      <w:keepNext/>
      <w:keepLines/>
      <w:suppressAutoHyphens/>
      <w:spacing w:before="120" w:after="0"/>
      <w:ind w:left="-709" w:right="-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3"/>
    <w:rsid w:val="00D926F9"/>
  </w:style>
  <w:style w:type="character" w:customStyle="1" w:styleId="spelle">
    <w:name w:val="spelle"/>
    <w:basedOn w:val="a3"/>
    <w:rsid w:val="00D926F9"/>
  </w:style>
  <w:style w:type="paragraph" w:customStyle="1" w:styleId="WW-BodyText2123456">
    <w:name w:val="WW-Body Text 2123456"/>
    <w:basedOn w:val="a2"/>
    <w:rsid w:val="00D926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affffffff4">
    <w:name w:val="Book Title"/>
    <w:uiPriority w:val="33"/>
    <w:qFormat/>
    <w:rsid w:val="00D926F9"/>
    <w:rPr>
      <w:b/>
      <w:bCs/>
      <w:smallCaps/>
      <w:spacing w:val="5"/>
    </w:rPr>
  </w:style>
  <w:style w:type="paragraph" w:styleId="affffffff5">
    <w:name w:val="TOC Heading"/>
    <w:basedOn w:val="12"/>
    <w:next w:val="a2"/>
    <w:uiPriority w:val="39"/>
    <w:semiHidden/>
    <w:unhideWhenUsed/>
    <w:qFormat/>
    <w:rsid w:val="00D926F9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numbering" w:customStyle="1" w:styleId="103">
    <w:name w:val="Нет списка10"/>
    <w:next w:val="a5"/>
    <w:semiHidden/>
    <w:rsid w:val="007C06D1"/>
  </w:style>
  <w:style w:type="table" w:customStyle="1" w:styleId="241">
    <w:name w:val="Сетка таблицы24"/>
    <w:basedOn w:val="a4"/>
    <w:next w:val="a8"/>
    <w:rsid w:val="007C0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0">
    <w:name w:val="Знак1 Знак Знак Знак"/>
    <w:basedOn w:val="a2"/>
    <w:rsid w:val="007C06D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3">
    <w:name w:val="Нет списка12"/>
    <w:next w:val="a5"/>
    <w:uiPriority w:val="99"/>
    <w:semiHidden/>
    <w:unhideWhenUsed/>
    <w:rsid w:val="007C06D1"/>
  </w:style>
  <w:style w:type="table" w:customStyle="1" w:styleId="1112">
    <w:name w:val="Сетка таблицы111"/>
    <w:basedOn w:val="a4"/>
    <w:next w:val="a8"/>
    <w:uiPriority w:val="59"/>
    <w:rsid w:val="007C06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бычный5"/>
    <w:rsid w:val="007C06D1"/>
    <w:pPr>
      <w:jc w:val="both"/>
    </w:pPr>
    <w:rPr>
      <w:rFonts w:ascii="Times New Roman" w:eastAsia="Times New Roman" w:hAnsi="Times New Roman"/>
      <w:sz w:val="24"/>
    </w:rPr>
  </w:style>
  <w:style w:type="numbering" w:customStyle="1" w:styleId="223">
    <w:name w:val="Нет списка22"/>
    <w:next w:val="a5"/>
    <w:uiPriority w:val="99"/>
    <w:semiHidden/>
    <w:rsid w:val="007C06D1"/>
  </w:style>
  <w:style w:type="paragraph" w:customStyle="1" w:styleId="2ff0">
    <w:name w:val="Основной текст2"/>
    <w:basedOn w:val="a2"/>
    <w:rsid w:val="007C06D1"/>
    <w:pPr>
      <w:spacing w:after="12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ff1">
    <w:name w:val="Текст2"/>
    <w:basedOn w:val="a2"/>
    <w:rsid w:val="007C06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60">
    <w:name w:val="Основной текст 26"/>
    <w:basedOn w:val="a2"/>
    <w:rsid w:val="007C06D1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321">
    <w:name w:val="Нет списка32"/>
    <w:next w:val="a5"/>
    <w:uiPriority w:val="99"/>
    <w:semiHidden/>
    <w:unhideWhenUsed/>
    <w:rsid w:val="007C06D1"/>
  </w:style>
  <w:style w:type="table" w:customStyle="1" w:styleId="322">
    <w:name w:val="Сетка таблицы32"/>
    <w:basedOn w:val="a4"/>
    <w:next w:val="a8"/>
    <w:uiPriority w:val="59"/>
    <w:rsid w:val="007C0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uiPriority w:val="99"/>
    <w:semiHidden/>
    <w:unhideWhenUsed/>
    <w:rsid w:val="007C06D1"/>
  </w:style>
  <w:style w:type="paragraph" w:customStyle="1" w:styleId="affffffff6">
    <w:name w:val="Знак"/>
    <w:basedOn w:val="a2"/>
    <w:rsid w:val="007C06D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1">
    <w:name w:val="blk1"/>
    <w:rsid w:val="007C06D1"/>
    <w:rPr>
      <w:vanish w:val="0"/>
      <w:webHidden w:val="0"/>
      <w:specVanish w:val="0"/>
    </w:rPr>
  </w:style>
  <w:style w:type="character" w:customStyle="1" w:styleId="f3">
    <w:name w:val="f3"/>
    <w:rsid w:val="007C06D1"/>
    <w:rPr>
      <w:color w:val="000000"/>
      <w:shd w:val="clear" w:color="auto" w:fill="D2D2D2"/>
    </w:rPr>
  </w:style>
  <w:style w:type="paragraph" w:customStyle="1" w:styleId="font9">
    <w:name w:val="font9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0">
    <w:name w:val="font10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11">
    <w:name w:val="font11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font12">
    <w:name w:val="font12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13">
    <w:name w:val="font13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font14">
    <w:name w:val="font14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font15">
    <w:name w:val="font15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16">
    <w:name w:val="font16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font17">
    <w:name w:val="font17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font18">
    <w:name w:val="font18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9">
    <w:name w:val="font19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20">
    <w:name w:val="font20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21">
    <w:name w:val="font21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font22">
    <w:name w:val="font22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paragraph" w:customStyle="1" w:styleId="font23">
    <w:name w:val="font23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24">
    <w:name w:val="font24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eastAsia="ru-RU"/>
    </w:rPr>
  </w:style>
  <w:style w:type="paragraph" w:customStyle="1" w:styleId="font25">
    <w:name w:val="font25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numbering" w:customStyle="1" w:styleId="132">
    <w:name w:val="Нет списка13"/>
    <w:next w:val="a5"/>
    <w:uiPriority w:val="99"/>
    <w:semiHidden/>
    <w:rsid w:val="00A951CB"/>
  </w:style>
  <w:style w:type="paragraph" w:customStyle="1" w:styleId="2ff2">
    <w:name w:val="Название объекта2"/>
    <w:basedOn w:val="a2"/>
    <w:rsid w:val="00A951CB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2"/>
    <w:rsid w:val="00A951C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hapter">
    <w:name w:val="chapter"/>
    <w:basedOn w:val="a2"/>
    <w:rsid w:val="00A951CB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ection">
    <w:name w:val="section"/>
    <w:basedOn w:val="a2"/>
    <w:rsid w:val="00A951CB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character" w:styleId="HTML">
    <w:name w:val="HTML Variable"/>
    <w:aliases w:val="!Ссылки в документе"/>
    <w:rsid w:val="00A951C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2"/>
    <w:rsid w:val="00A951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951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51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51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143">
    <w:name w:val="Нет списка14"/>
    <w:next w:val="a5"/>
    <w:uiPriority w:val="99"/>
    <w:semiHidden/>
    <w:unhideWhenUsed/>
    <w:rsid w:val="00913CAC"/>
  </w:style>
  <w:style w:type="table" w:customStyle="1" w:styleId="251">
    <w:name w:val="Сетка таблицы25"/>
    <w:basedOn w:val="a4"/>
    <w:next w:val="a8"/>
    <w:uiPriority w:val="59"/>
    <w:rsid w:val="00913C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unhideWhenUsed/>
    <w:rsid w:val="00913CAC"/>
  </w:style>
  <w:style w:type="table" w:customStyle="1" w:styleId="1120">
    <w:name w:val="Сетка таблицы112"/>
    <w:basedOn w:val="a4"/>
    <w:next w:val="a8"/>
    <w:uiPriority w:val="59"/>
    <w:rsid w:val="0091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uiPriority w:val="99"/>
    <w:semiHidden/>
    <w:unhideWhenUsed/>
    <w:rsid w:val="00367099"/>
  </w:style>
  <w:style w:type="numbering" w:customStyle="1" w:styleId="172">
    <w:name w:val="Нет списка17"/>
    <w:next w:val="a5"/>
    <w:uiPriority w:val="99"/>
    <w:semiHidden/>
    <w:unhideWhenUsed/>
    <w:rsid w:val="00617566"/>
  </w:style>
  <w:style w:type="numbering" w:customStyle="1" w:styleId="182">
    <w:name w:val="Нет списка18"/>
    <w:next w:val="a5"/>
    <w:uiPriority w:val="99"/>
    <w:semiHidden/>
    <w:unhideWhenUsed/>
    <w:rsid w:val="00A712BF"/>
  </w:style>
  <w:style w:type="numbering" w:customStyle="1" w:styleId="192">
    <w:name w:val="Нет списка19"/>
    <w:next w:val="a5"/>
    <w:uiPriority w:val="99"/>
    <w:semiHidden/>
    <w:unhideWhenUsed/>
    <w:rsid w:val="0032556D"/>
  </w:style>
  <w:style w:type="numbering" w:customStyle="1" w:styleId="202">
    <w:name w:val="Нет списка20"/>
    <w:next w:val="a5"/>
    <w:uiPriority w:val="99"/>
    <w:semiHidden/>
    <w:unhideWhenUsed/>
    <w:rsid w:val="00080CA1"/>
  </w:style>
  <w:style w:type="table" w:customStyle="1" w:styleId="261">
    <w:name w:val="Сетка таблицы26"/>
    <w:basedOn w:val="a4"/>
    <w:next w:val="a8"/>
    <w:uiPriority w:val="59"/>
    <w:rsid w:val="00FB4B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4"/>
    <w:next w:val="a8"/>
    <w:uiPriority w:val="59"/>
    <w:rsid w:val="006B773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uiPriority w:val="59"/>
    <w:rsid w:val="00DC4B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4"/>
    <w:next w:val="a8"/>
    <w:uiPriority w:val="59"/>
    <w:rsid w:val="00AA232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491099"/>
  </w:style>
  <w:style w:type="numbering" w:customStyle="1" w:styleId="1101">
    <w:name w:val="Нет списка110"/>
    <w:next w:val="a5"/>
    <w:semiHidden/>
    <w:unhideWhenUsed/>
    <w:rsid w:val="00491099"/>
  </w:style>
  <w:style w:type="table" w:customStyle="1" w:styleId="300">
    <w:name w:val="Сетка таблицы30"/>
    <w:basedOn w:val="a4"/>
    <w:next w:val="a8"/>
    <w:rsid w:val="004910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5"/>
    <w:uiPriority w:val="99"/>
    <w:semiHidden/>
    <w:unhideWhenUsed/>
    <w:rsid w:val="00491099"/>
  </w:style>
  <w:style w:type="table" w:customStyle="1" w:styleId="1130">
    <w:name w:val="Сетка таблицы113"/>
    <w:basedOn w:val="a4"/>
    <w:next w:val="a8"/>
    <w:uiPriority w:val="59"/>
    <w:rsid w:val="00491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rsid w:val="00491099"/>
  </w:style>
  <w:style w:type="numbering" w:customStyle="1" w:styleId="330">
    <w:name w:val="Нет списка33"/>
    <w:next w:val="a5"/>
    <w:uiPriority w:val="99"/>
    <w:semiHidden/>
    <w:unhideWhenUsed/>
    <w:rsid w:val="00491099"/>
  </w:style>
  <w:style w:type="table" w:customStyle="1" w:styleId="331">
    <w:name w:val="Сетка таблицы33"/>
    <w:basedOn w:val="a4"/>
    <w:next w:val="a8"/>
    <w:uiPriority w:val="59"/>
    <w:rsid w:val="004910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5"/>
    <w:uiPriority w:val="99"/>
    <w:semiHidden/>
    <w:unhideWhenUsed/>
    <w:rsid w:val="00491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4DBDF0A40DE79F93FB1E5C524B90B007BC90FB768E828A38D31A3FA0E99C46AED977A263D6562702AD4B34c5B1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448A5C986891EDD145495EDBD150F7E4BA0695207ED7916D06C85EA11E7DAD3B4F0620C6704E17f5u6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microsoft.com/office/2007/relationships/hdphoto" Target="NUL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1E4DBDF0A40DE79F93FB1E5C524B90B007BC90FB768E828A38D31A3FA0E99C46AED977A263D6562702AD4B34c5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044A-BB2F-4ED8-815E-EF082118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47</Pages>
  <Words>25128</Words>
  <Characters>143233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168025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5</cp:revision>
  <cp:lastPrinted>2019-03-27T07:23:00Z</cp:lastPrinted>
  <dcterms:created xsi:type="dcterms:W3CDTF">2019-05-20T08:20:00Z</dcterms:created>
  <dcterms:modified xsi:type="dcterms:W3CDTF">2019-05-20T10:05:00Z</dcterms:modified>
</cp:coreProperties>
</file>