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A5DF7" w:rsidRPr="004F67D1" w:rsidRDefault="009A103D" w:rsidP="00592C2D">
      <w:pPr>
        <w:pStyle w:val="S1"/>
        <w:spacing w:line="240" w:lineRule="auto"/>
        <w:ind w:left="0"/>
        <w:jc w:val="left"/>
        <w:rPr>
          <w:color w:val="7F7F7F"/>
          <w:sz w:val="36"/>
          <w:szCs w:val="36"/>
        </w:rPr>
      </w:pPr>
      <w:r w:rsidRPr="00C447D4">
        <w:rPr>
          <w:noProof/>
        </w:rPr>
        <w:drawing>
          <wp:inline distT="0" distB="0" distL="0" distR="0">
            <wp:extent cx="1116330" cy="6807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6330" cy="680720"/>
                    </a:xfrm>
                    <a:prstGeom prst="rect">
                      <a:avLst/>
                    </a:prstGeom>
                    <a:noFill/>
                    <a:ln>
                      <a:noFill/>
                    </a:ln>
                  </pic:spPr>
                </pic:pic>
              </a:graphicData>
            </a:graphic>
          </wp:inline>
        </w:drawing>
      </w:r>
      <w:r w:rsidR="00592C2D" w:rsidRPr="00592C2D">
        <w:t xml:space="preserve"> </w:t>
      </w:r>
      <w:r w:rsidR="00592C2D" w:rsidRPr="004F67D1">
        <w:rPr>
          <w:noProof/>
          <w:color w:val="7F7F7F"/>
        </w:rPr>
        <w:t xml:space="preserve">Проект разработан ООО «Документы в порядке»   </w:t>
      </w:r>
      <w:r w:rsidR="00592C2D" w:rsidRPr="004F67D1">
        <w:rPr>
          <w:noProof/>
          <w:color w:val="7F7F7F"/>
          <w:sz w:val="28"/>
        </w:rPr>
        <w:t xml:space="preserve">2023 </w:t>
      </w:r>
      <w:r w:rsidR="00592C2D" w:rsidRPr="004F67D1">
        <w:rPr>
          <w:caps w:val="0"/>
          <w:smallCaps/>
          <w:noProof/>
          <w:color w:val="7F7F7F"/>
        </w:rPr>
        <w:t>г.</w:t>
      </w:r>
    </w:p>
    <w:p w:rsidR="00D46A1F" w:rsidRDefault="00D46A1F" w:rsidP="006F18E4">
      <w:pPr>
        <w:pStyle w:val="S1"/>
        <w:spacing w:line="240" w:lineRule="auto"/>
        <w:ind w:left="0"/>
        <w:rPr>
          <w:sz w:val="36"/>
          <w:szCs w:val="36"/>
        </w:rPr>
      </w:pPr>
    </w:p>
    <w:p w:rsidR="00D46A1F" w:rsidRDefault="00D46A1F" w:rsidP="006F18E4">
      <w:pPr>
        <w:pStyle w:val="S1"/>
        <w:spacing w:line="240" w:lineRule="auto"/>
        <w:ind w:left="0"/>
        <w:rPr>
          <w:sz w:val="36"/>
          <w:szCs w:val="36"/>
        </w:rPr>
      </w:pPr>
    </w:p>
    <w:p w:rsidR="003A5DF7" w:rsidRDefault="003A5DF7" w:rsidP="001F52ED">
      <w:pPr>
        <w:pStyle w:val="S1"/>
        <w:spacing w:line="240" w:lineRule="auto"/>
        <w:ind w:left="0"/>
        <w:jc w:val="left"/>
        <w:rPr>
          <w:sz w:val="36"/>
          <w:szCs w:val="36"/>
        </w:rPr>
      </w:pPr>
    </w:p>
    <w:p w:rsidR="003A5DF7" w:rsidRDefault="003A5DF7" w:rsidP="001F52ED">
      <w:pPr>
        <w:pStyle w:val="S1"/>
        <w:spacing w:line="240" w:lineRule="auto"/>
        <w:ind w:left="0"/>
        <w:jc w:val="left"/>
        <w:rPr>
          <w:sz w:val="36"/>
          <w:szCs w:val="36"/>
        </w:rPr>
      </w:pPr>
    </w:p>
    <w:p w:rsidR="003A5DF7" w:rsidRDefault="003A5DF7" w:rsidP="001F52ED">
      <w:pPr>
        <w:pStyle w:val="S1"/>
        <w:spacing w:line="240" w:lineRule="auto"/>
        <w:ind w:left="0"/>
        <w:jc w:val="left"/>
        <w:rPr>
          <w:sz w:val="36"/>
          <w:szCs w:val="36"/>
        </w:rPr>
      </w:pPr>
    </w:p>
    <w:p w:rsidR="003A5DF7" w:rsidRDefault="003A5DF7" w:rsidP="001F52ED">
      <w:pPr>
        <w:pStyle w:val="S1"/>
        <w:spacing w:line="240" w:lineRule="auto"/>
        <w:ind w:left="0"/>
        <w:jc w:val="left"/>
        <w:rPr>
          <w:sz w:val="36"/>
          <w:szCs w:val="36"/>
        </w:rPr>
      </w:pPr>
    </w:p>
    <w:p w:rsidR="003A5DF7" w:rsidRDefault="003A5DF7" w:rsidP="001F52ED">
      <w:pPr>
        <w:pStyle w:val="S1"/>
        <w:spacing w:line="240" w:lineRule="auto"/>
        <w:ind w:left="0"/>
        <w:jc w:val="left"/>
        <w:rPr>
          <w:sz w:val="36"/>
          <w:szCs w:val="36"/>
        </w:rPr>
      </w:pPr>
    </w:p>
    <w:p w:rsidR="00322D75" w:rsidRPr="003A5DF7" w:rsidRDefault="003364D9" w:rsidP="00322D75">
      <w:pPr>
        <w:pStyle w:val="S1"/>
        <w:spacing w:line="240" w:lineRule="auto"/>
        <w:ind w:left="24"/>
        <w:jc w:val="center"/>
        <w:rPr>
          <w:sz w:val="32"/>
          <w:szCs w:val="32"/>
        </w:rPr>
      </w:pPr>
      <w:r w:rsidRPr="003A5DF7">
        <w:rPr>
          <w:sz w:val="32"/>
          <w:szCs w:val="32"/>
        </w:rPr>
        <w:t>ПРАВИЛ</w:t>
      </w:r>
      <w:r w:rsidR="004E10E5" w:rsidRPr="003A5DF7">
        <w:rPr>
          <w:sz w:val="32"/>
          <w:szCs w:val="32"/>
        </w:rPr>
        <w:t>а</w:t>
      </w:r>
      <w:r w:rsidR="005918A3" w:rsidRPr="003A5DF7">
        <w:rPr>
          <w:sz w:val="32"/>
          <w:szCs w:val="32"/>
        </w:rPr>
        <w:t xml:space="preserve"> </w:t>
      </w:r>
      <w:r w:rsidR="00FA6F8F" w:rsidRPr="003A5DF7">
        <w:rPr>
          <w:sz w:val="32"/>
          <w:szCs w:val="32"/>
        </w:rPr>
        <w:t>ЗЕМЛЕПОЛЬЗОВАНИЯ И</w:t>
      </w:r>
      <w:r w:rsidR="00AE29ED" w:rsidRPr="003A5DF7">
        <w:rPr>
          <w:sz w:val="32"/>
          <w:szCs w:val="32"/>
        </w:rPr>
        <w:t xml:space="preserve"> </w:t>
      </w:r>
      <w:r w:rsidR="00FA6F8F" w:rsidRPr="003A5DF7">
        <w:rPr>
          <w:sz w:val="32"/>
          <w:szCs w:val="32"/>
        </w:rPr>
        <w:t>ЗАСТРОЙКИ</w:t>
      </w:r>
      <w:r w:rsidR="00D92047" w:rsidRPr="003A5DF7">
        <w:rPr>
          <w:sz w:val="32"/>
          <w:szCs w:val="32"/>
        </w:rPr>
        <w:t xml:space="preserve"> </w:t>
      </w:r>
    </w:p>
    <w:p w:rsidR="00AE29ED" w:rsidRPr="003A5DF7" w:rsidRDefault="001E0CAC" w:rsidP="00322D75">
      <w:pPr>
        <w:pStyle w:val="S1"/>
        <w:tabs>
          <w:tab w:val="left" w:pos="8505"/>
        </w:tabs>
        <w:spacing w:line="240" w:lineRule="auto"/>
        <w:ind w:left="24"/>
        <w:jc w:val="center"/>
        <w:rPr>
          <w:sz w:val="32"/>
          <w:szCs w:val="32"/>
        </w:rPr>
      </w:pPr>
      <w:r>
        <w:rPr>
          <w:sz w:val="32"/>
          <w:szCs w:val="32"/>
        </w:rPr>
        <w:t xml:space="preserve">Муниципального образования                                             </w:t>
      </w:r>
      <w:r w:rsidR="000612E4">
        <w:rPr>
          <w:sz w:val="32"/>
          <w:szCs w:val="32"/>
        </w:rPr>
        <w:t>Белякинск</w:t>
      </w:r>
      <w:r w:rsidR="009A103D">
        <w:rPr>
          <w:sz w:val="32"/>
          <w:szCs w:val="32"/>
        </w:rPr>
        <w:t>ий</w:t>
      </w:r>
      <w:r w:rsidR="00592C2D">
        <w:rPr>
          <w:sz w:val="32"/>
          <w:szCs w:val="32"/>
        </w:rPr>
        <w:t xml:space="preserve"> </w:t>
      </w:r>
      <w:r>
        <w:rPr>
          <w:sz w:val="32"/>
          <w:szCs w:val="32"/>
        </w:rPr>
        <w:t>сельсовет</w:t>
      </w:r>
    </w:p>
    <w:p w:rsidR="00816B9A" w:rsidRDefault="001E0CAC" w:rsidP="00322D75">
      <w:pPr>
        <w:pStyle w:val="S1"/>
        <w:tabs>
          <w:tab w:val="left" w:pos="8505"/>
        </w:tabs>
        <w:spacing w:line="240" w:lineRule="auto"/>
        <w:ind w:left="24"/>
        <w:jc w:val="center"/>
        <w:rPr>
          <w:sz w:val="32"/>
          <w:szCs w:val="32"/>
        </w:rPr>
      </w:pPr>
      <w:r>
        <w:rPr>
          <w:sz w:val="32"/>
          <w:szCs w:val="32"/>
        </w:rPr>
        <w:t xml:space="preserve">Богучанского района </w:t>
      </w:r>
    </w:p>
    <w:p w:rsidR="001E0CAC" w:rsidRPr="003A5DF7" w:rsidRDefault="001E0CAC" w:rsidP="00322D75">
      <w:pPr>
        <w:pStyle w:val="S1"/>
        <w:tabs>
          <w:tab w:val="left" w:pos="8505"/>
        </w:tabs>
        <w:spacing w:line="240" w:lineRule="auto"/>
        <w:ind w:left="24"/>
        <w:jc w:val="center"/>
        <w:rPr>
          <w:sz w:val="32"/>
          <w:szCs w:val="32"/>
        </w:rPr>
      </w:pPr>
      <w:r>
        <w:rPr>
          <w:sz w:val="32"/>
          <w:szCs w:val="32"/>
        </w:rPr>
        <w:t>Красноярского края</w:t>
      </w:r>
    </w:p>
    <w:p w:rsidR="00D92047" w:rsidRDefault="00D92047" w:rsidP="00322D75">
      <w:pPr>
        <w:pStyle w:val="S1"/>
        <w:tabs>
          <w:tab w:val="left" w:pos="8505"/>
        </w:tabs>
        <w:spacing w:line="240" w:lineRule="auto"/>
        <w:ind w:left="24"/>
        <w:jc w:val="center"/>
        <w:rPr>
          <w:b w:val="0"/>
          <w:sz w:val="32"/>
          <w:szCs w:val="32"/>
        </w:rPr>
      </w:pPr>
    </w:p>
    <w:p w:rsidR="000156F0" w:rsidRPr="003A5DF7" w:rsidRDefault="000156F0" w:rsidP="00322D75">
      <w:pPr>
        <w:pStyle w:val="S1"/>
        <w:tabs>
          <w:tab w:val="left" w:pos="8505"/>
        </w:tabs>
        <w:spacing w:line="240" w:lineRule="auto"/>
        <w:ind w:left="24"/>
        <w:jc w:val="center"/>
        <w:rPr>
          <w:b w:val="0"/>
          <w:sz w:val="32"/>
          <w:szCs w:val="32"/>
        </w:rPr>
      </w:pPr>
    </w:p>
    <w:p w:rsidR="00FA6F8F" w:rsidRPr="000156F0" w:rsidRDefault="000156F0" w:rsidP="00322D75">
      <w:pPr>
        <w:pStyle w:val="S"/>
        <w:spacing w:line="240" w:lineRule="auto"/>
        <w:ind w:left="24" w:firstLine="0"/>
        <w:jc w:val="center"/>
        <w:rPr>
          <w:b/>
          <w:sz w:val="28"/>
          <w:szCs w:val="28"/>
        </w:rPr>
      </w:pPr>
      <w:r w:rsidRPr="000156F0">
        <w:rPr>
          <w:b/>
          <w:color w:val="000000"/>
          <w:sz w:val="28"/>
          <w:szCs w:val="28"/>
          <w:lang w:val="ru-RU"/>
        </w:rPr>
        <w:t>Порядок применения и внесения изменений</w:t>
      </w:r>
    </w:p>
    <w:p w:rsidR="00556A0F" w:rsidRPr="00F330B0" w:rsidRDefault="00556A0F" w:rsidP="00556A0F">
      <w:pPr>
        <w:ind w:right="850"/>
        <w:rPr>
          <w:rFonts w:ascii="Times New Roman" w:hAnsi="Times New Roman"/>
          <w:noProof/>
          <w:sz w:val="24"/>
          <w:szCs w:val="24"/>
        </w:rPr>
      </w:pPr>
    </w:p>
    <w:p w:rsidR="00F57CCF" w:rsidRPr="00F330B0" w:rsidRDefault="00F57CCF" w:rsidP="00322D75">
      <w:pPr>
        <w:tabs>
          <w:tab w:val="left" w:pos="9200"/>
        </w:tabs>
        <w:ind w:right="850"/>
        <w:jc w:val="center"/>
        <w:rPr>
          <w:rFonts w:ascii="Times New Roman" w:hAnsi="Times New Roman"/>
          <w:noProof/>
          <w:sz w:val="24"/>
          <w:szCs w:val="24"/>
        </w:rPr>
      </w:pPr>
    </w:p>
    <w:p w:rsidR="00F57CCF" w:rsidRPr="00F330B0" w:rsidRDefault="00F57CCF" w:rsidP="00F57CCF">
      <w:pPr>
        <w:rPr>
          <w:rFonts w:ascii="Times New Roman" w:hAnsi="Times New Roman"/>
          <w:sz w:val="24"/>
          <w:szCs w:val="24"/>
        </w:rPr>
      </w:pPr>
    </w:p>
    <w:p w:rsidR="00F57CCF" w:rsidRDefault="00F57CCF" w:rsidP="00F57CCF">
      <w:pPr>
        <w:rPr>
          <w:rFonts w:ascii="Times New Roman" w:hAnsi="Times New Roman"/>
          <w:sz w:val="24"/>
          <w:szCs w:val="24"/>
        </w:rPr>
      </w:pPr>
    </w:p>
    <w:p w:rsidR="000612E4" w:rsidRDefault="000612E4" w:rsidP="00F57CCF">
      <w:pPr>
        <w:rPr>
          <w:rFonts w:ascii="Times New Roman" w:hAnsi="Times New Roman"/>
          <w:sz w:val="24"/>
          <w:szCs w:val="24"/>
        </w:rPr>
      </w:pPr>
    </w:p>
    <w:p w:rsidR="000612E4" w:rsidRDefault="000612E4" w:rsidP="00F57CCF">
      <w:pPr>
        <w:rPr>
          <w:rFonts w:ascii="Times New Roman" w:hAnsi="Times New Roman"/>
          <w:sz w:val="24"/>
          <w:szCs w:val="24"/>
        </w:rPr>
      </w:pPr>
    </w:p>
    <w:p w:rsidR="000612E4" w:rsidRDefault="000612E4" w:rsidP="00F57CCF">
      <w:pPr>
        <w:rPr>
          <w:rFonts w:ascii="Times New Roman" w:hAnsi="Times New Roman"/>
          <w:sz w:val="24"/>
          <w:szCs w:val="24"/>
        </w:rPr>
      </w:pPr>
    </w:p>
    <w:p w:rsidR="000612E4" w:rsidRDefault="000612E4" w:rsidP="00F57CCF">
      <w:pPr>
        <w:rPr>
          <w:rFonts w:ascii="Times New Roman" w:hAnsi="Times New Roman"/>
          <w:sz w:val="24"/>
          <w:szCs w:val="24"/>
        </w:rPr>
      </w:pPr>
    </w:p>
    <w:p w:rsidR="000612E4" w:rsidRDefault="000612E4" w:rsidP="00F57CCF">
      <w:pPr>
        <w:rPr>
          <w:rFonts w:ascii="Times New Roman" w:hAnsi="Times New Roman"/>
          <w:sz w:val="24"/>
          <w:szCs w:val="24"/>
        </w:rPr>
      </w:pPr>
    </w:p>
    <w:p w:rsidR="000612E4" w:rsidRDefault="000612E4" w:rsidP="00F57CCF">
      <w:pPr>
        <w:rPr>
          <w:rFonts w:ascii="Times New Roman" w:hAnsi="Times New Roman"/>
          <w:sz w:val="24"/>
          <w:szCs w:val="24"/>
        </w:rPr>
      </w:pPr>
    </w:p>
    <w:p w:rsidR="000612E4" w:rsidRDefault="000612E4" w:rsidP="00F57CCF">
      <w:pPr>
        <w:rPr>
          <w:rFonts w:ascii="Times New Roman" w:hAnsi="Times New Roman"/>
          <w:sz w:val="24"/>
          <w:szCs w:val="24"/>
        </w:rPr>
      </w:pPr>
    </w:p>
    <w:p w:rsidR="000612E4" w:rsidRDefault="000612E4" w:rsidP="00F57CCF">
      <w:pPr>
        <w:rPr>
          <w:rFonts w:ascii="Times New Roman" w:hAnsi="Times New Roman"/>
          <w:sz w:val="24"/>
          <w:szCs w:val="24"/>
        </w:rPr>
      </w:pPr>
    </w:p>
    <w:p w:rsidR="000612E4" w:rsidRDefault="000612E4" w:rsidP="00F57CCF">
      <w:pPr>
        <w:rPr>
          <w:rFonts w:ascii="Times New Roman" w:hAnsi="Times New Roman"/>
          <w:sz w:val="24"/>
          <w:szCs w:val="24"/>
        </w:rPr>
      </w:pPr>
    </w:p>
    <w:p w:rsidR="000612E4" w:rsidRDefault="000612E4" w:rsidP="00F57CCF">
      <w:pPr>
        <w:rPr>
          <w:rFonts w:ascii="Times New Roman" w:hAnsi="Times New Roman"/>
          <w:sz w:val="24"/>
          <w:szCs w:val="24"/>
        </w:rPr>
      </w:pPr>
    </w:p>
    <w:p w:rsidR="000612E4" w:rsidRDefault="000612E4" w:rsidP="00F57CCF">
      <w:pPr>
        <w:rPr>
          <w:rFonts w:ascii="Times New Roman" w:hAnsi="Times New Roman"/>
          <w:sz w:val="24"/>
          <w:szCs w:val="24"/>
        </w:rPr>
      </w:pPr>
    </w:p>
    <w:p w:rsidR="000612E4" w:rsidRDefault="000612E4" w:rsidP="00F57CCF">
      <w:pPr>
        <w:rPr>
          <w:rFonts w:ascii="Times New Roman" w:hAnsi="Times New Roman"/>
          <w:sz w:val="24"/>
          <w:szCs w:val="24"/>
        </w:rPr>
      </w:pPr>
    </w:p>
    <w:p w:rsidR="000612E4" w:rsidRDefault="000612E4" w:rsidP="00F57CCF">
      <w:pPr>
        <w:rPr>
          <w:rFonts w:ascii="Times New Roman" w:hAnsi="Times New Roman"/>
          <w:sz w:val="24"/>
          <w:szCs w:val="24"/>
        </w:rPr>
      </w:pPr>
    </w:p>
    <w:p w:rsidR="000612E4" w:rsidRDefault="000612E4" w:rsidP="00F57CCF">
      <w:pPr>
        <w:rPr>
          <w:rFonts w:ascii="Times New Roman" w:hAnsi="Times New Roman"/>
          <w:sz w:val="24"/>
          <w:szCs w:val="24"/>
        </w:rPr>
      </w:pPr>
    </w:p>
    <w:p w:rsidR="000612E4" w:rsidRDefault="000612E4" w:rsidP="00F57CCF">
      <w:pPr>
        <w:rPr>
          <w:rFonts w:ascii="Times New Roman" w:hAnsi="Times New Roman"/>
          <w:sz w:val="24"/>
          <w:szCs w:val="24"/>
        </w:rPr>
      </w:pPr>
    </w:p>
    <w:p w:rsidR="000612E4" w:rsidRDefault="000612E4" w:rsidP="00F57CCF">
      <w:pPr>
        <w:rPr>
          <w:rFonts w:ascii="Times New Roman" w:hAnsi="Times New Roman"/>
          <w:sz w:val="24"/>
          <w:szCs w:val="24"/>
        </w:rPr>
      </w:pPr>
    </w:p>
    <w:p w:rsidR="000612E4" w:rsidRDefault="000612E4" w:rsidP="00F57CCF">
      <w:pPr>
        <w:rPr>
          <w:rFonts w:ascii="Times New Roman" w:hAnsi="Times New Roman"/>
          <w:sz w:val="24"/>
          <w:szCs w:val="24"/>
        </w:rPr>
      </w:pPr>
    </w:p>
    <w:p w:rsidR="000612E4" w:rsidRDefault="000612E4" w:rsidP="00F57CCF">
      <w:pPr>
        <w:rPr>
          <w:rFonts w:ascii="Times New Roman" w:hAnsi="Times New Roman"/>
          <w:sz w:val="24"/>
          <w:szCs w:val="24"/>
        </w:rPr>
      </w:pPr>
    </w:p>
    <w:p w:rsidR="000612E4" w:rsidRDefault="000612E4" w:rsidP="00F57CCF">
      <w:pPr>
        <w:rPr>
          <w:rFonts w:ascii="Times New Roman" w:hAnsi="Times New Roman"/>
          <w:sz w:val="24"/>
          <w:szCs w:val="24"/>
        </w:rPr>
      </w:pPr>
    </w:p>
    <w:p w:rsidR="000612E4" w:rsidRPr="00F330B0" w:rsidRDefault="000612E4" w:rsidP="00F57CCF">
      <w:pPr>
        <w:rPr>
          <w:rFonts w:ascii="Times New Roman" w:hAnsi="Times New Roman"/>
          <w:sz w:val="24"/>
          <w:szCs w:val="24"/>
        </w:rPr>
      </w:pPr>
    </w:p>
    <w:p w:rsidR="00F57CCF" w:rsidRPr="00F330B0" w:rsidRDefault="00F57CCF" w:rsidP="00F57CCF">
      <w:pPr>
        <w:rPr>
          <w:rFonts w:ascii="Times New Roman" w:hAnsi="Times New Roman"/>
          <w:sz w:val="24"/>
          <w:szCs w:val="24"/>
        </w:rPr>
      </w:pPr>
    </w:p>
    <w:p w:rsidR="00F57CCF" w:rsidRPr="00F330B0" w:rsidRDefault="00F57CCF" w:rsidP="00F57CCF">
      <w:pPr>
        <w:rPr>
          <w:rFonts w:ascii="Times New Roman" w:hAnsi="Times New Roman"/>
          <w:sz w:val="24"/>
          <w:szCs w:val="24"/>
        </w:rPr>
      </w:pPr>
    </w:p>
    <w:p w:rsidR="00F57CCF" w:rsidRPr="00F330B0" w:rsidRDefault="00F57CCF" w:rsidP="00F57CCF">
      <w:pPr>
        <w:rPr>
          <w:rFonts w:ascii="Times New Roman" w:hAnsi="Times New Roman"/>
          <w:sz w:val="24"/>
          <w:szCs w:val="24"/>
        </w:rPr>
      </w:pPr>
    </w:p>
    <w:p w:rsidR="00F57CCF" w:rsidRPr="00F330B0" w:rsidRDefault="000612E4" w:rsidP="000612E4">
      <w:pPr>
        <w:jc w:val="center"/>
        <w:rPr>
          <w:rFonts w:ascii="Times New Roman" w:hAnsi="Times New Roman"/>
          <w:sz w:val="24"/>
          <w:szCs w:val="24"/>
        </w:rPr>
      </w:pPr>
      <w:r>
        <w:rPr>
          <w:rFonts w:ascii="Times New Roman" w:hAnsi="Times New Roman"/>
          <w:sz w:val="24"/>
          <w:szCs w:val="24"/>
        </w:rPr>
        <w:t>г. Красноярск, 2023г.</w:t>
      </w:r>
    </w:p>
    <w:p w:rsidR="00964809" w:rsidRPr="00F330B0" w:rsidRDefault="00322D75" w:rsidP="00322D75">
      <w:pPr>
        <w:tabs>
          <w:tab w:val="left" w:pos="9200"/>
        </w:tabs>
        <w:ind w:right="850"/>
        <w:jc w:val="center"/>
        <w:rPr>
          <w:rFonts w:ascii="Times New Roman" w:hAnsi="Times New Roman"/>
          <w:bCs/>
          <w:sz w:val="24"/>
          <w:szCs w:val="24"/>
        </w:rPr>
      </w:pPr>
      <w:r w:rsidRPr="00F330B0">
        <w:rPr>
          <w:rFonts w:ascii="Times New Roman" w:hAnsi="Times New Roman"/>
          <w:sz w:val="24"/>
          <w:szCs w:val="24"/>
        </w:rPr>
        <w:br w:type="page"/>
      </w:r>
      <w:r w:rsidR="00AF134C" w:rsidRPr="00F330B0">
        <w:rPr>
          <w:rFonts w:ascii="Times New Roman" w:hAnsi="Times New Roman"/>
          <w:bCs/>
          <w:sz w:val="24"/>
          <w:szCs w:val="24"/>
        </w:rPr>
        <w:lastRenderedPageBreak/>
        <w:t>Содержание</w:t>
      </w:r>
    </w:p>
    <w:p w:rsidR="00316995" w:rsidRPr="002578F0" w:rsidRDefault="005413D8">
      <w:pPr>
        <w:pStyle w:val="1f0"/>
        <w:rPr>
          <w:noProof/>
          <w:szCs w:val="24"/>
        </w:rPr>
      </w:pPr>
      <w:r w:rsidRPr="00A946DA">
        <w:rPr>
          <w:szCs w:val="24"/>
        </w:rPr>
        <w:fldChar w:fldCharType="begin"/>
      </w:r>
      <w:r w:rsidRPr="00A946DA">
        <w:rPr>
          <w:szCs w:val="24"/>
        </w:rPr>
        <w:instrText xml:space="preserve"> TOC \o "1-4" \h \z \u </w:instrText>
      </w:r>
      <w:r w:rsidRPr="00A946DA">
        <w:rPr>
          <w:szCs w:val="24"/>
        </w:rPr>
        <w:fldChar w:fldCharType="separate"/>
      </w:r>
      <w:hyperlink w:anchor="_Toc133922641" w:history="1">
        <w:r w:rsidR="00316995" w:rsidRPr="00316995">
          <w:rPr>
            <w:rStyle w:val="a7"/>
            <w:noProof/>
            <w:szCs w:val="24"/>
          </w:rPr>
          <w:t>ЧАСТЬ I.  ПОРЯДОК ПРИМЕНЕНИЯ И ВНЕСЕНИЯ ИЗМЕНЕНИЙ В ПРАВИЛА ЗЕМЛЕПОЛЬЗОВАНИЯ И ЗАСТРОЙКИ.</w:t>
        </w:r>
        <w:r w:rsidR="00316995" w:rsidRPr="00316995">
          <w:rPr>
            <w:noProof/>
            <w:webHidden/>
            <w:szCs w:val="24"/>
          </w:rPr>
          <w:tab/>
        </w:r>
        <w:r w:rsidR="00316995" w:rsidRPr="00316995">
          <w:rPr>
            <w:noProof/>
            <w:webHidden/>
            <w:szCs w:val="24"/>
          </w:rPr>
          <w:fldChar w:fldCharType="begin"/>
        </w:r>
        <w:r w:rsidR="00316995" w:rsidRPr="00316995">
          <w:rPr>
            <w:noProof/>
            <w:webHidden/>
            <w:szCs w:val="24"/>
          </w:rPr>
          <w:instrText xml:space="preserve"> PAGEREF _Toc133922641 \h </w:instrText>
        </w:r>
        <w:r w:rsidR="00316995" w:rsidRPr="00316995">
          <w:rPr>
            <w:noProof/>
            <w:webHidden/>
            <w:szCs w:val="24"/>
          </w:rPr>
        </w:r>
        <w:r w:rsidR="00316995" w:rsidRPr="00316995">
          <w:rPr>
            <w:noProof/>
            <w:webHidden/>
            <w:szCs w:val="24"/>
          </w:rPr>
          <w:fldChar w:fldCharType="separate"/>
        </w:r>
        <w:r w:rsidR="00751850">
          <w:rPr>
            <w:noProof/>
            <w:webHidden/>
            <w:szCs w:val="24"/>
          </w:rPr>
          <w:t>4</w:t>
        </w:r>
        <w:r w:rsidR="00316995" w:rsidRPr="00316995">
          <w:rPr>
            <w:noProof/>
            <w:webHidden/>
            <w:szCs w:val="24"/>
          </w:rPr>
          <w:fldChar w:fldCharType="end"/>
        </w:r>
      </w:hyperlink>
    </w:p>
    <w:p w:rsidR="00316995" w:rsidRPr="002578F0" w:rsidRDefault="00316995">
      <w:pPr>
        <w:pStyle w:val="36"/>
        <w:rPr>
          <w:rFonts w:ascii="Times New Roman" w:hAnsi="Times New Roman"/>
          <w:noProof/>
          <w:sz w:val="24"/>
          <w:szCs w:val="24"/>
        </w:rPr>
      </w:pPr>
      <w:hyperlink w:anchor="_Toc133922642" w:history="1">
        <w:r w:rsidRPr="00316995">
          <w:rPr>
            <w:rStyle w:val="a7"/>
            <w:rFonts w:ascii="Times New Roman" w:hAnsi="Times New Roman"/>
            <w:noProof/>
            <w:sz w:val="24"/>
            <w:szCs w:val="24"/>
          </w:rPr>
          <w:t>Статья 1. Основные понятия, используемые в Правилах</w:t>
        </w:r>
        <w:r w:rsidRPr="00316995">
          <w:rPr>
            <w:rFonts w:ascii="Times New Roman" w:hAnsi="Times New Roman"/>
            <w:noProof/>
            <w:webHidden/>
            <w:sz w:val="24"/>
            <w:szCs w:val="24"/>
          </w:rPr>
          <w:tab/>
        </w:r>
        <w:r w:rsidRPr="00316995">
          <w:rPr>
            <w:rFonts w:ascii="Times New Roman" w:hAnsi="Times New Roman"/>
            <w:noProof/>
            <w:webHidden/>
            <w:sz w:val="24"/>
            <w:szCs w:val="24"/>
          </w:rPr>
          <w:fldChar w:fldCharType="begin"/>
        </w:r>
        <w:r w:rsidRPr="00316995">
          <w:rPr>
            <w:rFonts w:ascii="Times New Roman" w:hAnsi="Times New Roman"/>
            <w:noProof/>
            <w:webHidden/>
            <w:sz w:val="24"/>
            <w:szCs w:val="24"/>
          </w:rPr>
          <w:instrText xml:space="preserve"> PAGEREF _Toc133922642 \h </w:instrText>
        </w:r>
        <w:r w:rsidRPr="00316995">
          <w:rPr>
            <w:rFonts w:ascii="Times New Roman" w:hAnsi="Times New Roman"/>
            <w:noProof/>
            <w:webHidden/>
            <w:sz w:val="24"/>
            <w:szCs w:val="24"/>
          </w:rPr>
        </w:r>
        <w:r w:rsidRPr="00316995">
          <w:rPr>
            <w:rFonts w:ascii="Times New Roman" w:hAnsi="Times New Roman"/>
            <w:noProof/>
            <w:webHidden/>
            <w:sz w:val="24"/>
            <w:szCs w:val="24"/>
          </w:rPr>
          <w:fldChar w:fldCharType="separate"/>
        </w:r>
        <w:r w:rsidR="00751850">
          <w:rPr>
            <w:rFonts w:ascii="Times New Roman" w:hAnsi="Times New Roman"/>
            <w:noProof/>
            <w:webHidden/>
            <w:sz w:val="24"/>
            <w:szCs w:val="24"/>
          </w:rPr>
          <w:t>4</w:t>
        </w:r>
        <w:r w:rsidRPr="00316995">
          <w:rPr>
            <w:rFonts w:ascii="Times New Roman" w:hAnsi="Times New Roman"/>
            <w:noProof/>
            <w:webHidden/>
            <w:sz w:val="24"/>
            <w:szCs w:val="24"/>
          </w:rPr>
          <w:fldChar w:fldCharType="end"/>
        </w:r>
      </w:hyperlink>
    </w:p>
    <w:p w:rsidR="00316995" w:rsidRPr="002578F0" w:rsidRDefault="00316995">
      <w:pPr>
        <w:pStyle w:val="36"/>
        <w:rPr>
          <w:rFonts w:ascii="Times New Roman" w:hAnsi="Times New Roman"/>
          <w:noProof/>
          <w:sz w:val="24"/>
          <w:szCs w:val="24"/>
        </w:rPr>
      </w:pPr>
      <w:hyperlink w:anchor="_Toc133922643" w:history="1">
        <w:r w:rsidRPr="00316995">
          <w:rPr>
            <w:rStyle w:val="a7"/>
            <w:rFonts w:ascii="Times New Roman" w:hAnsi="Times New Roman"/>
            <w:noProof/>
            <w:sz w:val="24"/>
            <w:szCs w:val="24"/>
          </w:rPr>
          <w:t>Статья 2. Основные принципы законодательства о градостроительной деятельности</w:t>
        </w:r>
        <w:r w:rsidRPr="00316995">
          <w:rPr>
            <w:rFonts w:ascii="Times New Roman" w:hAnsi="Times New Roman"/>
            <w:noProof/>
            <w:webHidden/>
            <w:sz w:val="24"/>
            <w:szCs w:val="24"/>
          </w:rPr>
          <w:tab/>
        </w:r>
        <w:r w:rsidRPr="00316995">
          <w:rPr>
            <w:rFonts w:ascii="Times New Roman" w:hAnsi="Times New Roman"/>
            <w:noProof/>
            <w:webHidden/>
            <w:sz w:val="24"/>
            <w:szCs w:val="24"/>
          </w:rPr>
          <w:fldChar w:fldCharType="begin"/>
        </w:r>
        <w:r w:rsidRPr="00316995">
          <w:rPr>
            <w:rFonts w:ascii="Times New Roman" w:hAnsi="Times New Roman"/>
            <w:noProof/>
            <w:webHidden/>
            <w:sz w:val="24"/>
            <w:szCs w:val="24"/>
          </w:rPr>
          <w:instrText xml:space="preserve"> PAGEREF _Toc133922643 \h </w:instrText>
        </w:r>
        <w:r w:rsidRPr="00316995">
          <w:rPr>
            <w:rFonts w:ascii="Times New Roman" w:hAnsi="Times New Roman"/>
            <w:noProof/>
            <w:webHidden/>
            <w:sz w:val="24"/>
            <w:szCs w:val="24"/>
          </w:rPr>
        </w:r>
        <w:r w:rsidRPr="00316995">
          <w:rPr>
            <w:rFonts w:ascii="Times New Roman" w:hAnsi="Times New Roman"/>
            <w:noProof/>
            <w:webHidden/>
            <w:sz w:val="24"/>
            <w:szCs w:val="24"/>
          </w:rPr>
          <w:fldChar w:fldCharType="separate"/>
        </w:r>
        <w:r w:rsidR="00751850">
          <w:rPr>
            <w:rFonts w:ascii="Times New Roman" w:hAnsi="Times New Roman"/>
            <w:noProof/>
            <w:webHidden/>
            <w:sz w:val="24"/>
            <w:szCs w:val="24"/>
          </w:rPr>
          <w:t>9</w:t>
        </w:r>
        <w:r w:rsidRPr="00316995">
          <w:rPr>
            <w:rFonts w:ascii="Times New Roman" w:hAnsi="Times New Roman"/>
            <w:noProof/>
            <w:webHidden/>
            <w:sz w:val="24"/>
            <w:szCs w:val="24"/>
          </w:rPr>
          <w:fldChar w:fldCharType="end"/>
        </w:r>
      </w:hyperlink>
    </w:p>
    <w:p w:rsidR="00316995" w:rsidRPr="002578F0" w:rsidRDefault="00316995">
      <w:pPr>
        <w:pStyle w:val="36"/>
        <w:rPr>
          <w:rFonts w:ascii="Times New Roman" w:hAnsi="Times New Roman"/>
          <w:noProof/>
          <w:sz w:val="24"/>
          <w:szCs w:val="24"/>
        </w:rPr>
      </w:pPr>
      <w:hyperlink w:anchor="_Toc133922644" w:history="1">
        <w:r w:rsidRPr="00316995">
          <w:rPr>
            <w:rStyle w:val="a7"/>
            <w:rFonts w:ascii="Times New Roman" w:hAnsi="Times New Roman"/>
            <w:noProof/>
            <w:sz w:val="24"/>
            <w:szCs w:val="24"/>
          </w:rPr>
          <w:t>Статья 3. Отношения, регулируемые законодательством о градостроительной деятельности</w:t>
        </w:r>
        <w:r w:rsidRPr="00316995">
          <w:rPr>
            <w:rFonts w:ascii="Times New Roman" w:hAnsi="Times New Roman"/>
            <w:noProof/>
            <w:webHidden/>
            <w:sz w:val="24"/>
            <w:szCs w:val="24"/>
          </w:rPr>
          <w:tab/>
        </w:r>
        <w:r w:rsidRPr="00316995">
          <w:rPr>
            <w:rFonts w:ascii="Times New Roman" w:hAnsi="Times New Roman"/>
            <w:noProof/>
            <w:webHidden/>
            <w:sz w:val="24"/>
            <w:szCs w:val="24"/>
          </w:rPr>
          <w:fldChar w:fldCharType="begin"/>
        </w:r>
        <w:r w:rsidRPr="00316995">
          <w:rPr>
            <w:rFonts w:ascii="Times New Roman" w:hAnsi="Times New Roman"/>
            <w:noProof/>
            <w:webHidden/>
            <w:sz w:val="24"/>
            <w:szCs w:val="24"/>
          </w:rPr>
          <w:instrText xml:space="preserve"> PAGEREF _Toc133922644 \h </w:instrText>
        </w:r>
        <w:r w:rsidRPr="00316995">
          <w:rPr>
            <w:rFonts w:ascii="Times New Roman" w:hAnsi="Times New Roman"/>
            <w:noProof/>
            <w:webHidden/>
            <w:sz w:val="24"/>
            <w:szCs w:val="24"/>
          </w:rPr>
        </w:r>
        <w:r w:rsidRPr="00316995">
          <w:rPr>
            <w:rFonts w:ascii="Times New Roman" w:hAnsi="Times New Roman"/>
            <w:noProof/>
            <w:webHidden/>
            <w:sz w:val="24"/>
            <w:szCs w:val="24"/>
          </w:rPr>
          <w:fldChar w:fldCharType="separate"/>
        </w:r>
        <w:r w:rsidR="00751850">
          <w:rPr>
            <w:rFonts w:ascii="Times New Roman" w:hAnsi="Times New Roman"/>
            <w:noProof/>
            <w:webHidden/>
            <w:sz w:val="24"/>
            <w:szCs w:val="24"/>
          </w:rPr>
          <w:t>9</w:t>
        </w:r>
        <w:r w:rsidRPr="00316995">
          <w:rPr>
            <w:rFonts w:ascii="Times New Roman" w:hAnsi="Times New Roman"/>
            <w:noProof/>
            <w:webHidden/>
            <w:sz w:val="24"/>
            <w:szCs w:val="24"/>
          </w:rPr>
          <w:fldChar w:fldCharType="end"/>
        </w:r>
      </w:hyperlink>
    </w:p>
    <w:p w:rsidR="00316995" w:rsidRPr="002578F0" w:rsidRDefault="00316995">
      <w:pPr>
        <w:pStyle w:val="36"/>
        <w:rPr>
          <w:rFonts w:ascii="Times New Roman" w:hAnsi="Times New Roman"/>
          <w:noProof/>
          <w:sz w:val="24"/>
          <w:szCs w:val="24"/>
        </w:rPr>
      </w:pPr>
      <w:hyperlink w:anchor="_Toc133922645" w:history="1">
        <w:r w:rsidRPr="00316995">
          <w:rPr>
            <w:rStyle w:val="a7"/>
            <w:rFonts w:ascii="Times New Roman" w:hAnsi="Times New Roman"/>
            <w:noProof/>
            <w:sz w:val="24"/>
            <w:szCs w:val="24"/>
          </w:rPr>
          <w:t>Статья 4. Субъекты градостроительных отношений</w:t>
        </w:r>
        <w:r w:rsidRPr="00316995">
          <w:rPr>
            <w:rFonts w:ascii="Times New Roman" w:hAnsi="Times New Roman"/>
            <w:noProof/>
            <w:webHidden/>
            <w:sz w:val="24"/>
            <w:szCs w:val="24"/>
          </w:rPr>
          <w:tab/>
        </w:r>
        <w:r w:rsidRPr="00316995">
          <w:rPr>
            <w:rFonts w:ascii="Times New Roman" w:hAnsi="Times New Roman"/>
            <w:noProof/>
            <w:webHidden/>
            <w:sz w:val="24"/>
            <w:szCs w:val="24"/>
          </w:rPr>
          <w:fldChar w:fldCharType="begin"/>
        </w:r>
        <w:r w:rsidRPr="00316995">
          <w:rPr>
            <w:rFonts w:ascii="Times New Roman" w:hAnsi="Times New Roman"/>
            <w:noProof/>
            <w:webHidden/>
            <w:sz w:val="24"/>
            <w:szCs w:val="24"/>
          </w:rPr>
          <w:instrText xml:space="preserve"> PAGEREF _Toc133922645 \h </w:instrText>
        </w:r>
        <w:r w:rsidRPr="00316995">
          <w:rPr>
            <w:rFonts w:ascii="Times New Roman" w:hAnsi="Times New Roman"/>
            <w:noProof/>
            <w:webHidden/>
            <w:sz w:val="24"/>
            <w:szCs w:val="24"/>
          </w:rPr>
        </w:r>
        <w:r w:rsidRPr="00316995">
          <w:rPr>
            <w:rFonts w:ascii="Times New Roman" w:hAnsi="Times New Roman"/>
            <w:noProof/>
            <w:webHidden/>
            <w:sz w:val="24"/>
            <w:szCs w:val="24"/>
          </w:rPr>
          <w:fldChar w:fldCharType="separate"/>
        </w:r>
        <w:r w:rsidR="00751850">
          <w:rPr>
            <w:rFonts w:ascii="Times New Roman" w:hAnsi="Times New Roman"/>
            <w:noProof/>
            <w:webHidden/>
            <w:sz w:val="24"/>
            <w:szCs w:val="24"/>
          </w:rPr>
          <w:t>10</w:t>
        </w:r>
        <w:r w:rsidRPr="00316995">
          <w:rPr>
            <w:rFonts w:ascii="Times New Roman" w:hAnsi="Times New Roman"/>
            <w:noProof/>
            <w:webHidden/>
            <w:sz w:val="24"/>
            <w:szCs w:val="24"/>
          </w:rPr>
          <w:fldChar w:fldCharType="end"/>
        </w:r>
      </w:hyperlink>
    </w:p>
    <w:p w:rsidR="00316995" w:rsidRPr="002578F0" w:rsidRDefault="00316995">
      <w:pPr>
        <w:pStyle w:val="36"/>
        <w:rPr>
          <w:rFonts w:ascii="Times New Roman" w:hAnsi="Times New Roman"/>
          <w:noProof/>
          <w:sz w:val="24"/>
          <w:szCs w:val="24"/>
        </w:rPr>
      </w:pPr>
      <w:hyperlink w:anchor="_Toc133922646" w:history="1">
        <w:r w:rsidRPr="00316995">
          <w:rPr>
            <w:rStyle w:val="a7"/>
            <w:rFonts w:ascii="Times New Roman" w:hAnsi="Times New Roman"/>
            <w:noProof/>
            <w:sz w:val="24"/>
            <w:szCs w:val="24"/>
          </w:rPr>
          <w:t xml:space="preserve">Статья 5. Полномочия органов местного самоуправления </w:t>
        </w:r>
        <w:r w:rsidR="00E91C30">
          <w:rPr>
            <w:rStyle w:val="a7"/>
            <w:rFonts w:ascii="Times New Roman" w:hAnsi="Times New Roman"/>
            <w:noProof/>
            <w:sz w:val="24"/>
            <w:szCs w:val="24"/>
          </w:rPr>
          <w:t>муниципального образования</w:t>
        </w:r>
        <w:r w:rsidRPr="00316995">
          <w:rPr>
            <w:rStyle w:val="a7"/>
            <w:rFonts w:ascii="Times New Roman" w:hAnsi="Times New Roman"/>
            <w:noProof/>
            <w:sz w:val="24"/>
            <w:szCs w:val="24"/>
          </w:rPr>
          <w:t xml:space="preserve"> в области градостроительной деятельности</w:t>
        </w:r>
        <w:r w:rsidRPr="00316995">
          <w:rPr>
            <w:rFonts w:ascii="Times New Roman" w:hAnsi="Times New Roman"/>
            <w:noProof/>
            <w:webHidden/>
            <w:sz w:val="24"/>
            <w:szCs w:val="24"/>
          </w:rPr>
          <w:tab/>
        </w:r>
        <w:r w:rsidRPr="00316995">
          <w:rPr>
            <w:rFonts w:ascii="Times New Roman" w:hAnsi="Times New Roman"/>
            <w:noProof/>
            <w:webHidden/>
            <w:sz w:val="24"/>
            <w:szCs w:val="24"/>
          </w:rPr>
          <w:fldChar w:fldCharType="begin"/>
        </w:r>
        <w:r w:rsidRPr="00316995">
          <w:rPr>
            <w:rFonts w:ascii="Times New Roman" w:hAnsi="Times New Roman"/>
            <w:noProof/>
            <w:webHidden/>
            <w:sz w:val="24"/>
            <w:szCs w:val="24"/>
          </w:rPr>
          <w:instrText xml:space="preserve"> PAGEREF _Toc133922646 \h </w:instrText>
        </w:r>
        <w:r w:rsidRPr="00316995">
          <w:rPr>
            <w:rFonts w:ascii="Times New Roman" w:hAnsi="Times New Roman"/>
            <w:noProof/>
            <w:webHidden/>
            <w:sz w:val="24"/>
            <w:szCs w:val="24"/>
          </w:rPr>
        </w:r>
        <w:r w:rsidRPr="00316995">
          <w:rPr>
            <w:rFonts w:ascii="Times New Roman" w:hAnsi="Times New Roman"/>
            <w:noProof/>
            <w:webHidden/>
            <w:sz w:val="24"/>
            <w:szCs w:val="24"/>
          </w:rPr>
          <w:fldChar w:fldCharType="separate"/>
        </w:r>
        <w:r w:rsidR="00751850">
          <w:rPr>
            <w:rFonts w:ascii="Times New Roman" w:hAnsi="Times New Roman"/>
            <w:noProof/>
            <w:webHidden/>
            <w:sz w:val="24"/>
            <w:szCs w:val="24"/>
          </w:rPr>
          <w:t>10</w:t>
        </w:r>
        <w:r w:rsidRPr="00316995">
          <w:rPr>
            <w:rFonts w:ascii="Times New Roman" w:hAnsi="Times New Roman"/>
            <w:noProof/>
            <w:webHidden/>
            <w:sz w:val="24"/>
            <w:szCs w:val="24"/>
          </w:rPr>
          <w:fldChar w:fldCharType="end"/>
        </w:r>
      </w:hyperlink>
    </w:p>
    <w:p w:rsidR="00316995" w:rsidRPr="002578F0" w:rsidRDefault="00316995">
      <w:pPr>
        <w:pStyle w:val="36"/>
        <w:rPr>
          <w:rFonts w:ascii="Times New Roman" w:hAnsi="Times New Roman"/>
          <w:noProof/>
          <w:sz w:val="24"/>
          <w:szCs w:val="24"/>
        </w:rPr>
      </w:pPr>
      <w:hyperlink w:anchor="_Toc133922647" w:history="1">
        <w:r w:rsidRPr="00316995">
          <w:rPr>
            <w:rStyle w:val="a7"/>
            <w:rFonts w:ascii="Times New Roman" w:hAnsi="Times New Roman"/>
            <w:noProof/>
            <w:sz w:val="24"/>
            <w:szCs w:val="24"/>
          </w:rPr>
          <w:t>Статья 6. Назначение и содержание Правил</w:t>
        </w:r>
        <w:r w:rsidRPr="00316995">
          <w:rPr>
            <w:rFonts w:ascii="Times New Roman" w:hAnsi="Times New Roman"/>
            <w:noProof/>
            <w:webHidden/>
            <w:sz w:val="24"/>
            <w:szCs w:val="24"/>
          </w:rPr>
          <w:tab/>
        </w:r>
        <w:r w:rsidRPr="00316995">
          <w:rPr>
            <w:rFonts w:ascii="Times New Roman" w:hAnsi="Times New Roman"/>
            <w:noProof/>
            <w:webHidden/>
            <w:sz w:val="24"/>
            <w:szCs w:val="24"/>
          </w:rPr>
          <w:fldChar w:fldCharType="begin"/>
        </w:r>
        <w:r w:rsidRPr="00316995">
          <w:rPr>
            <w:rFonts w:ascii="Times New Roman" w:hAnsi="Times New Roman"/>
            <w:noProof/>
            <w:webHidden/>
            <w:sz w:val="24"/>
            <w:szCs w:val="24"/>
          </w:rPr>
          <w:instrText xml:space="preserve"> PAGEREF _Toc133922647 \h </w:instrText>
        </w:r>
        <w:r w:rsidRPr="00316995">
          <w:rPr>
            <w:rFonts w:ascii="Times New Roman" w:hAnsi="Times New Roman"/>
            <w:noProof/>
            <w:webHidden/>
            <w:sz w:val="24"/>
            <w:szCs w:val="24"/>
          </w:rPr>
        </w:r>
        <w:r w:rsidRPr="00316995">
          <w:rPr>
            <w:rFonts w:ascii="Times New Roman" w:hAnsi="Times New Roman"/>
            <w:noProof/>
            <w:webHidden/>
            <w:sz w:val="24"/>
            <w:szCs w:val="24"/>
          </w:rPr>
          <w:fldChar w:fldCharType="separate"/>
        </w:r>
        <w:r w:rsidR="00751850">
          <w:rPr>
            <w:rFonts w:ascii="Times New Roman" w:hAnsi="Times New Roman"/>
            <w:noProof/>
            <w:webHidden/>
            <w:sz w:val="24"/>
            <w:szCs w:val="24"/>
          </w:rPr>
          <w:t>11</w:t>
        </w:r>
        <w:r w:rsidRPr="00316995">
          <w:rPr>
            <w:rFonts w:ascii="Times New Roman" w:hAnsi="Times New Roman"/>
            <w:noProof/>
            <w:webHidden/>
            <w:sz w:val="24"/>
            <w:szCs w:val="24"/>
          </w:rPr>
          <w:fldChar w:fldCharType="end"/>
        </w:r>
      </w:hyperlink>
    </w:p>
    <w:p w:rsidR="00316995" w:rsidRPr="002578F0" w:rsidRDefault="00316995">
      <w:pPr>
        <w:pStyle w:val="36"/>
        <w:rPr>
          <w:rFonts w:ascii="Times New Roman" w:hAnsi="Times New Roman"/>
          <w:noProof/>
          <w:sz w:val="24"/>
          <w:szCs w:val="24"/>
        </w:rPr>
      </w:pPr>
      <w:hyperlink w:anchor="_Toc133922648" w:history="1">
        <w:r w:rsidRPr="00316995">
          <w:rPr>
            <w:rStyle w:val="a7"/>
            <w:rFonts w:ascii="Times New Roman" w:hAnsi="Times New Roman"/>
            <w:noProof/>
            <w:sz w:val="24"/>
            <w:szCs w:val="24"/>
          </w:rPr>
          <w:t>Статья 7. Комиссия по подготовке проекта Правил</w:t>
        </w:r>
        <w:r w:rsidRPr="00316995">
          <w:rPr>
            <w:rFonts w:ascii="Times New Roman" w:hAnsi="Times New Roman"/>
            <w:noProof/>
            <w:webHidden/>
            <w:sz w:val="24"/>
            <w:szCs w:val="24"/>
          </w:rPr>
          <w:tab/>
        </w:r>
        <w:r w:rsidRPr="00316995">
          <w:rPr>
            <w:rFonts w:ascii="Times New Roman" w:hAnsi="Times New Roman"/>
            <w:noProof/>
            <w:webHidden/>
            <w:sz w:val="24"/>
            <w:szCs w:val="24"/>
          </w:rPr>
          <w:fldChar w:fldCharType="begin"/>
        </w:r>
        <w:r w:rsidRPr="00316995">
          <w:rPr>
            <w:rFonts w:ascii="Times New Roman" w:hAnsi="Times New Roman"/>
            <w:noProof/>
            <w:webHidden/>
            <w:sz w:val="24"/>
            <w:szCs w:val="24"/>
          </w:rPr>
          <w:instrText xml:space="preserve"> PAGEREF _Toc133922648 \h </w:instrText>
        </w:r>
        <w:r w:rsidRPr="00316995">
          <w:rPr>
            <w:rFonts w:ascii="Times New Roman" w:hAnsi="Times New Roman"/>
            <w:noProof/>
            <w:webHidden/>
            <w:sz w:val="24"/>
            <w:szCs w:val="24"/>
          </w:rPr>
        </w:r>
        <w:r w:rsidRPr="00316995">
          <w:rPr>
            <w:rFonts w:ascii="Times New Roman" w:hAnsi="Times New Roman"/>
            <w:noProof/>
            <w:webHidden/>
            <w:sz w:val="24"/>
            <w:szCs w:val="24"/>
          </w:rPr>
          <w:fldChar w:fldCharType="separate"/>
        </w:r>
        <w:r w:rsidR="00751850">
          <w:rPr>
            <w:rFonts w:ascii="Times New Roman" w:hAnsi="Times New Roman"/>
            <w:noProof/>
            <w:webHidden/>
            <w:sz w:val="24"/>
            <w:szCs w:val="24"/>
          </w:rPr>
          <w:t>13</w:t>
        </w:r>
        <w:r w:rsidRPr="00316995">
          <w:rPr>
            <w:rFonts w:ascii="Times New Roman" w:hAnsi="Times New Roman"/>
            <w:noProof/>
            <w:webHidden/>
            <w:sz w:val="24"/>
            <w:szCs w:val="24"/>
          </w:rPr>
          <w:fldChar w:fldCharType="end"/>
        </w:r>
      </w:hyperlink>
    </w:p>
    <w:p w:rsidR="00316995" w:rsidRPr="002578F0" w:rsidRDefault="00316995">
      <w:pPr>
        <w:pStyle w:val="36"/>
        <w:rPr>
          <w:rFonts w:ascii="Times New Roman" w:hAnsi="Times New Roman"/>
          <w:noProof/>
          <w:sz w:val="24"/>
          <w:szCs w:val="24"/>
        </w:rPr>
      </w:pPr>
      <w:hyperlink w:anchor="_Toc133922649" w:history="1">
        <w:r w:rsidRPr="00316995">
          <w:rPr>
            <w:rStyle w:val="a7"/>
            <w:rFonts w:ascii="Times New Roman" w:hAnsi="Times New Roman"/>
            <w:noProof/>
            <w:sz w:val="24"/>
            <w:szCs w:val="24"/>
          </w:rPr>
          <w:t>Статья 8. Порядок подготовки проекта Правил</w:t>
        </w:r>
        <w:r w:rsidRPr="00316995">
          <w:rPr>
            <w:rFonts w:ascii="Times New Roman" w:hAnsi="Times New Roman"/>
            <w:noProof/>
            <w:webHidden/>
            <w:sz w:val="24"/>
            <w:szCs w:val="24"/>
          </w:rPr>
          <w:tab/>
        </w:r>
        <w:r w:rsidRPr="00316995">
          <w:rPr>
            <w:rFonts w:ascii="Times New Roman" w:hAnsi="Times New Roman"/>
            <w:noProof/>
            <w:webHidden/>
            <w:sz w:val="24"/>
            <w:szCs w:val="24"/>
          </w:rPr>
          <w:fldChar w:fldCharType="begin"/>
        </w:r>
        <w:r w:rsidRPr="00316995">
          <w:rPr>
            <w:rFonts w:ascii="Times New Roman" w:hAnsi="Times New Roman"/>
            <w:noProof/>
            <w:webHidden/>
            <w:sz w:val="24"/>
            <w:szCs w:val="24"/>
          </w:rPr>
          <w:instrText xml:space="preserve"> PAGEREF _Toc133922649 \h </w:instrText>
        </w:r>
        <w:r w:rsidRPr="00316995">
          <w:rPr>
            <w:rFonts w:ascii="Times New Roman" w:hAnsi="Times New Roman"/>
            <w:noProof/>
            <w:webHidden/>
            <w:sz w:val="24"/>
            <w:szCs w:val="24"/>
          </w:rPr>
        </w:r>
        <w:r w:rsidRPr="00316995">
          <w:rPr>
            <w:rFonts w:ascii="Times New Roman" w:hAnsi="Times New Roman"/>
            <w:noProof/>
            <w:webHidden/>
            <w:sz w:val="24"/>
            <w:szCs w:val="24"/>
          </w:rPr>
          <w:fldChar w:fldCharType="separate"/>
        </w:r>
        <w:r w:rsidR="00751850">
          <w:rPr>
            <w:rFonts w:ascii="Times New Roman" w:hAnsi="Times New Roman"/>
            <w:noProof/>
            <w:webHidden/>
            <w:sz w:val="24"/>
            <w:szCs w:val="24"/>
          </w:rPr>
          <w:t>14</w:t>
        </w:r>
        <w:r w:rsidRPr="00316995">
          <w:rPr>
            <w:rFonts w:ascii="Times New Roman" w:hAnsi="Times New Roman"/>
            <w:noProof/>
            <w:webHidden/>
            <w:sz w:val="24"/>
            <w:szCs w:val="24"/>
          </w:rPr>
          <w:fldChar w:fldCharType="end"/>
        </w:r>
      </w:hyperlink>
    </w:p>
    <w:p w:rsidR="00316995" w:rsidRPr="002578F0" w:rsidRDefault="00316995">
      <w:pPr>
        <w:pStyle w:val="36"/>
        <w:rPr>
          <w:rFonts w:ascii="Times New Roman" w:hAnsi="Times New Roman"/>
          <w:noProof/>
          <w:sz w:val="24"/>
          <w:szCs w:val="24"/>
        </w:rPr>
      </w:pPr>
      <w:hyperlink w:anchor="_Toc133922650" w:history="1">
        <w:r w:rsidRPr="00316995">
          <w:rPr>
            <w:rStyle w:val="a7"/>
            <w:rFonts w:ascii="Times New Roman" w:hAnsi="Times New Roman"/>
            <w:noProof/>
            <w:sz w:val="24"/>
            <w:szCs w:val="24"/>
          </w:rPr>
          <w:t>Статья 9. Порядок утверждения Правил</w:t>
        </w:r>
        <w:r w:rsidRPr="00316995">
          <w:rPr>
            <w:rFonts w:ascii="Times New Roman" w:hAnsi="Times New Roman"/>
            <w:noProof/>
            <w:webHidden/>
            <w:sz w:val="24"/>
            <w:szCs w:val="24"/>
          </w:rPr>
          <w:tab/>
        </w:r>
        <w:r w:rsidRPr="00316995">
          <w:rPr>
            <w:rFonts w:ascii="Times New Roman" w:hAnsi="Times New Roman"/>
            <w:noProof/>
            <w:webHidden/>
            <w:sz w:val="24"/>
            <w:szCs w:val="24"/>
          </w:rPr>
          <w:fldChar w:fldCharType="begin"/>
        </w:r>
        <w:r w:rsidRPr="00316995">
          <w:rPr>
            <w:rFonts w:ascii="Times New Roman" w:hAnsi="Times New Roman"/>
            <w:noProof/>
            <w:webHidden/>
            <w:sz w:val="24"/>
            <w:szCs w:val="24"/>
          </w:rPr>
          <w:instrText xml:space="preserve"> PAGEREF _Toc133922650 \h </w:instrText>
        </w:r>
        <w:r w:rsidRPr="00316995">
          <w:rPr>
            <w:rFonts w:ascii="Times New Roman" w:hAnsi="Times New Roman"/>
            <w:noProof/>
            <w:webHidden/>
            <w:sz w:val="24"/>
            <w:szCs w:val="24"/>
          </w:rPr>
        </w:r>
        <w:r w:rsidRPr="00316995">
          <w:rPr>
            <w:rFonts w:ascii="Times New Roman" w:hAnsi="Times New Roman"/>
            <w:noProof/>
            <w:webHidden/>
            <w:sz w:val="24"/>
            <w:szCs w:val="24"/>
          </w:rPr>
          <w:fldChar w:fldCharType="separate"/>
        </w:r>
        <w:r w:rsidR="00751850">
          <w:rPr>
            <w:rFonts w:ascii="Times New Roman" w:hAnsi="Times New Roman"/>
            <w:noProof/>
            <w:webHidden/>
            <w:sz w:val="24"/>
            <w:szCs w:val="24"/>
          </w:rPr>
          <w:t>15</w:t>
        </w:r>
        <w:r w:rsidRPr="00316995">
          <w:rPr>
            <w:rFonts w:ascii="Times New Roman" w:hAnsi="Times New Roman"/>
            <w:noProof/>
            <w:webHidden/>
            <w:sz w:val="24"/>
            <w:szCs w:val="24"/>
          </w:rPr>
          <w:fldChar w:fldCharType="end"/>
        </w:r>
      </w:hyperlink>
    </w:p>
    <w:p w:rsidR="00316995" w:rsidRPr="002578F0" w:rsidRDefault="00316995">
      <w:pPr>
        <w:pStyle w:val="36"/>
        <w:rPr>
          <w:rFonts w:ascii="Times New Roman" w:hAnsi="Times New Roman"/>
          <w:noProof/>
          <w:sz w:val="24"/>
          <w:szCs w:val="24"/>
        </w:rPr>
      </w:pPr>
      <w:hyperlink w:anchor="_Toc133922651" w:history="1">
        <w:r w:rsidRPr="00316995">
          <w:rPr>
            <w:rStyle w:val="a7"/>
            <w:rFonts w:ascii="Times New Roman" w:hAnsi="Times New Roman"/>
            <w:noProof/>
            <w:sz w:val="24"/>
            <w:szCs w:val="24"/>
          </w:rPr>
          <w:t>Статья 10. Порядок внесения изменений в Правила</w:t>
        </w:r>
        <w:r w:rsidRPr="00316995">
          <w:rPr>
            <w:rFonts w:ascii="Times New Roman" w:hAnsi="Times New Roman"/>
            <w:noProof/>
            <w:webHidden/>
            <w:sz w:val="24"/>
            <w:szCs w:val="24"/>
          </w:rPr>
          <w:tab/>
        </w:r>
        <w:r w:rsidRPr="00316995">
          <w:rPr>
            <w:rFonts w:ascii="Times New Roman" w:hAnsi="Times New Roman"/>
            <w:noProof/>
            <w:webHidden/>
            <w:sz w:val="24"/>
            <w:szCs w:val="24"/>
          </w:rPr>
          <w:fldChar w:fldCharType="begin"/>
        </w:r>
        <w:r w:rsidRPr="00316995">
          <w:rPr>
            <w:rFonts w:ascii="Times New Roman" w:hAnsi="Times New Roman"/>
            <w:noProof/>
            <w:webHidden/>
            <w:sz w:val="24"/>
            <w:szCs w:val="24"/>
          </w:rPr>
          <w:instrText xml:space="preserve"> PAGEREF _Toc133922651 \h </w:instrText>
        </w:r>
        <w:r w:rsidRPr="00316995">
          <w:rPr>
            <w:rFonts w:ascii="Times New Roman" w:hAnsi="Times New Roman"/>
            <w:noProof/>
            <w:webHidden/>
            <w:sz w:val="24"/>
            <w:szCs w:val="24"/>
          </w:rPr>
        </w:r>
        <w:r w:rsidRPr="00316995">
          <w:rPr>
            <w:rFonts w:ascii="Times New Roman" w:hAnsi="Times New Roman"/>
            <w:noProof/>
            <w:webHidden/>
            <w:sz w:val="24"/>
            <w:szCs w:val="24"/>
          </w:rPr>
          <w:fldChar w:fldCharType="separate"/>
        </w:r>
        <w:r w:rsidR="00751850">
          <w:rPr>
            <w:rFonts w:ascii="Times New Roman" w:hAnsi="Times New Roman"/>
            <w:noProof/>
            <w:webHidden/>
            <w:sz w:val="24"/>
            <w:szCs w:val="24"/>
          </w:rPr>
          <w:t>16</w:t>
        </w:r>
        <w:r w:rsidRPr="00316995">
          <w:rPr>
            <w:rFonts w:ascii="Times New Roman" w:hAnsi="Times New Roman"/>
            <w:noProof/>
            <w:webHidden/>
            <w:sz w:val="24"/>
            <w:szCs w:val="24"/>
          </w:rPr>
          <w:fldChar w:fldCharType="end"/>
        </w:r>
      </w:hyperlink>
    </w:p>
    <w:p w:rsidR="00316995" w:rsidRPr="002578F0" w:rsidRDefault="00316995">
      <w:pPr>
        <w:pStyle w:val="36"/>
        <w:rPr>
          <w:rFonts w:ascii="Times New Roman" w:hAnsi="Times New Roman"/>
          <w:noProof/>
          <w:sz w:val="24"/>
          <w:szCs w:val="24"/>
        </w:rPr>
      </w:pPr>
      <w:hyperlink w:anchor="_Toc133922652" w:history="1">
        <w:r w:rsidRPr="00316995">
          <w:rPr>
            <w:rStyle w:val="a7"/>
            <w:rFonts w:ascii="Times New Roman" w:hAnsi="Times New Roman"/>
            <w:noProof/>
            <w:sz w:val="24"/>
            <w:szCs w:val="24"/>
          </w:rPr>
          <w:t>Статья 11. Об изменение видов разрешенного использования</w:t>
        </w:r>
        <w:r w:rsidRPr="00316995">
          <w:rPr>
            <w:rFonts w:ascii="Times New Roman" w:hAnsi="Times New Roman"/>
            <w:noProof/>
            <w:webHidden/>
            <w:sz w:val="24"/>
            <w:szCs w:val="24"/>
          </w:rPr>
          <w:tab/>
        </w:r>
        <w:r w:rsidRPr="00316995">
          <w:rPr>
            <w:rFonts w:ascii="Times New Roman" w:hAnsi="Times New Roman"/>
            <w:noProof/>
            <w:webHidden/>
            <w:sz w:val="24"/>
            <w:szCs w:val="24"/>
          </w:rPr>
          <w:fldChar w:fldCharType="begin"/>
        </w:r>
        <w:r w:rsidRPr="00316995">
          <w:rPr>
            <w:rFonts w:ascii="Times New Roman" w:hAnsi="Times New Roman"/>
            <w:noProof/>
            <w:webHidden/>
            <w:sz w:val="24"/>
            <w:szCs w:val="24"/>
          </w:rPr>
          <w:instrText xml:space="preserve"> PAGEREF _Toc133922652 \h </w:instrText>
        </w:r>
        <w:r w:rsidRPr="00316995">
          <w:rPr>
            <w:rFonts w:ascii="Times New Roman" w:hAnsi="Times New Roman"/>
            <w:noProof/>
            <w:webHidden/>
            <w:sz w:val="24"/>
            <w:szCs w:val="24"/>
          </w:rPr>
        </w:r>
        <w:r w:rsidRPr="00316995">
          <w:rPr>
            <w:rFonts w:ascii="Times New Roman" w:hAnsi="Times New Roman"/>
            <w:noProof/>
            <w:webHidden/>
            <w:sz w:val="24"/>
            <w:szCs w:val="24"/>
          </w:rPr>
          <w:fldChar w:fldCharType="separate"/>
        </w:r>
        <w:r w:rsidR="00751850">
          <w:rPr>
            <w:rFonts w:ascii="Times New Roman" w:hAnsi="Times New Roman"/>
            <w:noProof/>
            <w:webHidden/>
            <w:sz w:val="24"/>
            <w:szCs w:val="24"/>
          </w:rPr>
          <w:t>19</w:t>
        </w:r>
        <w:r w:rsidRPr="00316995">
          <w:rPr>
            <w:rFonts w:ascii="Times New Roman" w:hAnsi="Times New Roman"/>
            <w:noProof/>
            <w:webHidden/>
            <w:sz w:val="24"/>
            <w:szCs w:val="24"/>
          </w:rPr>
          <w:fldChar w:fldCharType="end"/>
        </w:r>
      </w:hyperlink>
    </w:p>
    <w:p w:rsidR="00316995" w:rsidRPr="002578F0" w:rsidRDefault="00316995">
      <w:pPr>
        <w:pStyle w:val="36"/>
        <w:rPr>
          <w:rFonts w:ascii="Times New Roman" w:hAnsi="Times New Roman"/>
          <w:noProof/>
          <w:sz w:val="24"/>
          <w:szCs w:val="24"/>
        </w:rPr>
      </w:pPr>
      <w:hyperlink w:anchor="_Toc133922653" w:history="1">
        <w:r w:rsidRPr="00316995">
          <w:rPr>
            <w:rStyle w:val="a7"/>
            <w:rFonts w:ascii="Times New Roman" w:hAnsi="Times New Roman"/>
            <w:noProof/>
            <w:sz w:val="24"/>
            <w:szCs w:val="24"/>
          </w:rPr>
          <w:t>Статья 12. Назначение, виды документации по планировке территории</w:t>
        </w:r>
        <w:r w:rsidRPr="00316995">
          <w:rPr>
            <w:rFonts w:ascii="Times New Roman" w:hAnsi="Times New Roman"/>
            <w:noProof/>
            <w:webHidden/>
            <w:sz w:val="24"/>
            <w:szCs w:val="24"/>
          </w:rPr>
          <w:tab/>
        </w:r>
        <w:r w:rsidRPr="00316995">
          <w:rPr>
            <w:rFonts w:ascii="Times New Roman" w:hAnsi="Times New Roman"/>
            <w:noProof/>
            <w:webHidden/>
            <w:sz w:val="24"/>
            <w:szCs w:val="24"/>
          </w:rPr>
          <w:fldChar w:fldCharType="begin"/>
        </w:r>
        <w:r w:rsidRPr="00316995">
          <w:rPr>
            <w:rFonts w:ascii="Times New Roman" w:hAnsi="Times New Roman"/>
            <w:noProof/>
            <w:webHidden/>
            <w:sz w:val="24"/>
            <w:szCs w:val="24"/>
          </w:rPr>
          <w:instrText xml:space="preserve"> PAGEREF _Toc133922653 \h </w:instrText>
        </w:r>
        <w:r w:rsidRPr="00316995">
          <w:rPr>
            <w:rFonts w:ascii="Times New Roman" w:hAnsi="Times New Roman"/>
            <w:noProof/>
            <w:webHidden/>
            <w:sz w:val="24"/>
            <w:szCs w:val="24"/>
          </w:rPr>
        </w:r>
        <w:r w:rsidRPr="00316995">
          <w:rPr>
            <w:rFonts w:ascii="Times New Roman" w:hAnsi="Times New Roman"/>
            <w:noProof/>
            <w:webHidden/>
            <w:sz w:val="24"/>
            <w:szCs w:val="24"/>
          </w:rPr>
          <w:fldChar w:fldCharType="separate"/>
        </w:r>
        <w:r w:rsidR="00751850">
          <w:rPr>
            <w:rFonts w:ascii="Times New Roman" w:hAnsi="Times New Roman"/>
            <w:noProof/>
            <w:webHidden/>
            <w:sz w:val="24"/>
            <w:szCs w:val="24"/>
          </w:rPr>
          <w:t>20</w:t>
        </w:r>
        <w:r w:rsidRPr="00316995">
          <w:rPr>
            <w:rFonts w:ascii="Times New Roman" w:hAnsi="Times New Roman"/>
            <w:noProof/>
            <w:webHidden/>
            <w:sz w:val="24"/>
            <w:szCs w:val="24"/>
          </w:rPr>
          <w:fldChar w:fldCharType="end"/>
        </w:r>
      </w:hyperlink>
    </w:p>
    <w:p w:rsidR="00316995" w:rsidRPr="002578F0" w:rsidRDefault="00316995">
      <w:pPr>
        <w:pStyle w:val="36"/>
        <w:rPr>
          <w:rFonts w:ascii="Times New Roman" w:hAnsi="Times New Roman"/>
          <w:noProof/>
          <w:sz w:val="24"/>
          <w:szCs w:val="24"/>
        </w:rPr>
      </w:pPr>
      <w:hyperlink w:anchor="_Toc133922654" w:history="1">
        <w:r w:rsidRPr="00316995">
          <w:rPr>
            <w:rStyle w:val="a7"/>
            <w:rFonts w:ascii="Times New Roman" w:hAnsi="Times New Roman"/>
            <w:noProof/>
            <w:sz w:val="24"/>
            <w:szCs w:val="24"/>
          </w:rPr>
          <w:t>Статья 13. Общие требования к документации по планировке территории</w:t>
        </w:r>
        <w:r w:rsidRPr="00316995">
          <w:rPr>
            <w:rFonts w:ascii="Times New Roman" w:hAnsi="Times New Roman"/>
            <w:noProof/>
            <w:webHidden/>
            <w:sz w:val="24"/>
            <w:szCs w:val="24"/>
          </w:rPr>
          <w:tab/>
        </w:r>
        <w:r w:rsidRPr="00316995">
          <w:rPr>
            <w:rFonts w:ascii="Times New Roman" w:hAnsi="Times New Roman"/>
            <w:noProof/>
            <w:webHidden/>
            <w:sz w:val="24"/>
            <w:szCs w:val="24"/>
          </w:rPr>
          <w:fldChar w:fldCharType="begin"/>
        </w:r>
        <w:r w:rsidRPr="00316995">
          <w:rPr>
            <w:rFonts w:ascii="Times New Roman" w:hAnsi="Times New Roman"/>
            <w:noProof/>
            <w:webHidden/>
            <w:sz w:val="24"/>
            <w:szCs w:val="24"/>
          </w:rPr>
          <w:instrText xml:space="preserve"> PAGEREF _Toc133922654 \h </w:instrText>
        </w:r>
        <w:r w:rsidRPr="00316995">
          <w:rPr>
            <w:rFonts w:ascii="Times New Roman" w:hAnsi="Times New Roman"/>
            <w:noProof/>
            <w:webHidden/>
            <w:sz w:val="24"/>
            <w:szCs w:val="24"/>
          </w:rPr>
        </w:r>
        <w:r w:rsidRPr="00316995">
          <w:rPr>
            <w:rFonts w:ascii="Times New Roman" w:hAnsi="Times New Roman"/>
            <w:noProof/>
            <w:webHidden/>
            <w:sz w:val="24"/>
            <w:szCs w:val="24"/>
          </w:rPr>
          <w:fldChar w:fldCharType="separate"/>
        </w:r>
        <w:r w:rsidR="00751850">
          <w:rPr>
            <w:rFonts w:ascii="Times New Roman" w:hAnsi="Times New Roman"/>
            <w:noProof/>
            <w:webHidden/>
            <w:sz w:val="24"/>
            <w:szCs w:val="24"/>
          </w:rPr>
          <w:t>21</w:t>
        </w:r>
        <w:r w:rsidRPr="00316995">
          <w:rPr>
            <w:rFonts w:ascii="Times New Roman" w:hAnsi="Times New Roman"/>
            <w:noProof/>
            <w:webHidden/>
            <w:sz w:val="24"/>
            <w:szCs w:val="24"/>
          </w:rPr>
          <w:fldChar w:fldCharType="end"/>
        </w:r>
      </w:hyperlink>
    </w:p>
    <w:p w:rsidR="00316995" w:rsidRPr="002578F0" w:rsidRDefault="00316995">
      <w:pPr>
        <w:pStyle w:val="36"/>
        <w:rPr>
          <w:rFonts w:ascii="Times New Roman" w:hAnsi="Times New Roman"/>
          <w:noProof/>
          <w:sz w:val="24"/>
          <w:szCs w:val="24"/>
        </w:rPr>
      </w:pPr>
      <w:hyperlink w:anchor="_Toc133922655" w:history="1">
        <w:r w:rsidRPr="00316995">
          <w:rPr>
            <w:rStyle w:val="a7"/>
            <w:rFonts w:ascii="Times New Roman" w:hAnsi="Times New Roman"/>
            <w:noProof/>
            <w:sz w:val="24"/>
            <w:szCs w:val="24"/>
          </w:rPr>
          <w:t>Статья 14. Инженерные изыскания для подготовки документации по планировке территории</w:t>
        </w:r>
        <w:r w:rsidRPr="00316995">
          <w:rPr>
            <w:rFonts w:ascii="Times New Roman" w:hAnsi="Times New Roman"/>
            <w:noProof/>
            <w:webHidden/>
            <w:sz w:val="24"/>
            <w:szCs w:val="24"/>
          </w:rPr>
          <w:tab/>
        </w:r>
        <w:r w:rsidRPr="00316995">
          <w:rPr>
            <w:rFonts w:ascii="Times New Roman" w:hAnsi="Times New Roman"/>
            <w:noProof/>
            <w:webHidden/>
            <w:sz w:val="24"/>
            <w:szCs w:val="24"/>
          </w:rPr>
          <w:fldChar w:fldCharType="begin"/>
        </w:r>
        <w:r w:rsidRPr="00316995">
          <w:rPr>
            <w:rFonts w:ascii="Times New Roman" w:hAnsi="Times New Roman"/>
            <w:noProof/>
            <w:webHidden/>
            <w:sz w:val="24"/>
            <w:szCs w:val="24"/>
          </w:rPr>
          <w:instrText xml:space="preserve"> PAGEREF _Toc133922655 \h </w:instrText>
        </w:r>
        <w:r w:rsidRPr="00316995">
          <w:rPr>
            <w:rFonts w:ascii="Times New Roman" w:hAnsi="Times New Roman"/>
            <w:noProof/>
            <w:webHidden/>
            <w:sz w:val="24"/>
            <w:szCs w:val="24"/>
          </w:rPr>
        </w:r>
        <w:r w:rsidRPr="00316995">
          <w:rPr>
            <w:rFonts w:ascii="Times New Roman" w:hAnsi="Times New Roman"/>
            <w:noProof/>
            <w:webHidden/>
            <w:sz w:val="24"/>
            <w:szCs w:val="24"/>
          </w:rPr>
          <w:fldChar w:fldCharType="separate"/>
        </w:r>
        <w:r w:rsidR="00751850">
          <w:rPr>
            <w:rFonts w:ascii="Times New Roman" w:hAnsi="Times New Roman"/>
            <w:noProof/>
            <w:webHidden/>
            <w:sz w:val="24"/>
            <w:szCs w:val="24"/>
          </w:rPr>
          <w:t>21</w:t>
        </w:r>
        <w:r w:rsidRPr="00316995">
          <w:rPr>
            <w:rFonts w:ascii="Times New Roman" w:hAnsi="Times New Roman"/>
            <w:noProof/>
            <w:webHidden/>
            <w:sz w:val="24"/>
            <w:szCs w:val="24"/>
          </w:rPr>
          <w:fldChar w:fldCharType="end"/>
        </w:r>
      </w:hyperlink>
    </w:p>
    <w:p w:rsidR="00316995" w:rsidRPr="002578F0" w:rsidRDefault="00316995">
      <w:pPr>
        <w:pStyle w:val="36"/>
        <w:rPr>
          <w:rFonts w:ascii="Times New Roman" w:hAnsi="Times New Roman"/>
          <w:noProof/>
          <w:sz w:val="24"/>
          <w:szCs w:val="24"/>
        </w:rPr>
      </w:pPr>
      <w:hyperlink w:anchor="_Toc133922656" w:history="1">
        <w:r w:rsidRPr="00316995">
          <w:rPr>
            <w:rStyle w:val="a7"/>
            <w:rFonts w:ascii="Times New Roman" w:hAnsi="Times New Roman"/>
            <w:noProof/>
            <w:sz w:val="24"/>
            <w:szCs w:val="24"/>
          </w:rPr>
          <w:t>Статья 15. Проект планировки территории</w:t>
        </w:r>
        <w:r w:rsidRPr="00316995">
          <w:rPr>
            <w:rFonts w:ascii="Times New Roman" w:hAnsi="Times New Roman"/>
            <w:noProof/>
            <w:webHidden/>
            <w:sz w:val="24"/>
            <w:szCs w:val="24"/>
          </w:rPr>
          <w:tab/>
        </w:r>
        <w:r w:rsidRPr="00316995">
          <w:rPr>
            <w:rFonts w:ascii="Times New Roman" w:hAnsi="Times New Roman"/>
            <w:noProof/>
            <w:webHidden/>
            <w:sz w:val="24"/>
            <w:szCs w:val="24"/>
          </w:rPr>
          <w:fldChar w:fldCharType="begin"/>
        </w:r>
        <w:r w:rsidRPr="00316995">
          <w:rPr>
            <w:rFonts w:ascii="Times New Roman" w:hAnsi="Times New Roman"/>
            <w:noProof/>
            <w:webHidden/>
            <w:sz w:val="24"/>
            <w:szCs w:val="24"/>
          </w:rPr>
          <w:instrText xml:space="preserve"> PAGEREF _Toc133922656 \h </w:instrText>
        </w:r>
        <w:r w:rsidRPr="00316995">
          <w:rPr>
            <w:rFonts w:ascii="Times New Roman" w:hAnsi="Times New Roman"/>
            <w:noProof/>
            <w:webHidden/>
            <w:sz w:val="24"/>
            <w:szCs w:val="24"/>
          </w:rPr>
        </w:r>
        <w:r w:rsidRPr="00316995">
          <w:rPr>
            <w:rFonts w:ascii="Times New Roman" w:hAnsi="Times New Roman"/>
            <w:noProof/>
            <w:webHidden/>
            <w:sz w:val="24"/>
            <w:szCs w:val="24"/>
          </w:rPr>
          <w:fldChar w:fldCharType="separate"/>
        </w:r>
        <w:r w:rsidR="00751850">
          <w:rPr>
            <w:rFonts w:ascii="Times New Roman" w:hAnsi="Times New Roman"/>
            <w:noProof/>
            <w:webHidden/>
            <w:sz w:val="24"/>
            <w:szCs w:val="24"/>
          </w:rPr>
          <w:t>22</w:t>
        </w:r>
        <w:r w:rsidRPr="00316995">
          <w:rPr>
            <w:rFonts w:ascii="Times New Roman" w:hAnsi="Times New Roman"/>
            <w:noProof/>
            <w:webHidden/>
            <w:sz w:val="24"/>
            <w:szCs w:val="24"/>
          </w:rPr>
          <w:fldChar w:fldCharType="end"/>
        </w:r>
      </w:hyperlink>
    </w:p>
    <w:p w:rsidR="00316995" w:rsidRPr="002578F0" w:rsidRDefault="00316995">
      <w:pPr>
        <w:pStyle w:val="36"/>
        <w:rPr>
          <w:rFonts w:ascii="Times New Roman" w:hAnsi="Times New Roman"/>
          <w:noProof/>
          <w:sz w:val="24"/>
          <w:szCs w:val="24"/>
        </w:rPr>
      </w:pPr>
      <w:hyperlink w:anchor="_Toc133922657" w:history="1">
        <w:r w:rsidRPr="00316995">
          <w:rPr>
            <w:rStyle w:val="a7"/>
            <w:rFonts w:ascii="Times New Roman" w:hAnsi="Times New Roman"/>
            <w:noProof/>
            <w:sz w:val="24"/>
            <w:szCs w:val="24"/>
          </w:rPr>
          <w:t>Статья 16. Проект межевания территории</w:t>
        </w:r>
        <w:r w:rsidRPr="00316995">
          <w:rPr>
            <w:rFonts w:ascii="Times New Roman" w:hAnsi="Times New Roman"/>
            <w:noProof/>
            <w:webHidden/>
            <w:sz w:val="24"/>
            <w:szCs w:val="24"/>
          </w:rPr>
          <w:tab/>
        </w:r>
        <w:r w:rsidRPr="00316995">
          <w:rPr>
            <w:rFonts w:ascii="Times New Roman" w:hAnsi="Times New Roman"/>
            <w:noProof/>
            <w:webHidden/>
            <w:sz w:val="24"/>
            <w:szCs w:val="24"/>
          </w:rPr>
          <w:fldChar w:fldCharType="begin"/>
        </w:r>
        <w:r w:rsidRPr="00316995">
          <w:rPr>
            <w:rFonts w:ascii="Times New Roman" w:hAnsi="Times New Roman"/>
            <w:noProof/>
            <w:webHidden/>
            <w:sz w:val="24"/>
            <w:szCs w:val="24"/>
          </w:rPr>
          <w:instrText xml:space="preserve"> PAGEREF _Toc133922657 \h </w:instrText>
        </w:r>
        <w:r w:rsidRPr="00316995">
          <w:rPr>
            <w:rFonts w:ascii="Times New Roman" w:hAnsi="Times New Roman"/>
            <w:noProof/>
            <w:webHidden/>
            <w:sz w:val="24"/>
            <w:szCs w:val="24"/>
          </w:rPr>
        </w:r>
        <w:r w:rsidRPr="00316995">
          <w:rPr>
            <w:rFonts w:ascii="Times New Roman" w:hAnsi="Times New Roman"/>
            <w:noProof/>
            <w:webHidden/>
            <w:sz w:val="24"/>
            <w:szCs w:val="24"/>
          </w:rPr>
          <w:fldChar w:fldCharType="separate"/>
        </w:r>
        <w:r w:rsidR="00751850">
          <w:rPr>
            <w:rFonts w:ascii="Times New Roman" w:hAnsi="Times New Roman"/>
            <w:noProof/>
            <w:webHidden/>
            <w:sz w:val="24"/>
            <w:szCs w:val="24"/>
          </w:rPr>
          <w:t>24</w:t>
        </w:r>
        <w:r w:rsidRPr="00316995">
          <w:rPr>
            <w:rFonts w:ascii="Times New Roman" w:hAnsi="Times New Roman"/>
            <w:noProof/>
            <w:webHidden/>
            <w:sz w:val="24"/>
            <w:szCs w:val="24"/>
          </w:rPr>
          <w:fldChar w:fldCharType="end"/>
        </w:r>
      </w:hyperlink>
    </w:p>
    <w:p w:rsidR="00316995" w:rsidRPr="002578F0" w:rsidRDefault="00316995">
      <w:pPr>
        <w:pStyle w:val="36"/>
        <w:rPr>
          <w:rFonts w:ascii="Times New Roman" w:hAnsi="Times New Roman"/>
          <w:noProof/>
          <w:sz w:val="24"/>
          <w:szCs w:val="24"/>
        </w:rPr>
      </w:pPr>
      <w:hyperlink w:anchor="_Toc133922658" w:history="1">
        <w:r w:rsidRPr="00316995">
          <w:rPr>
            <w:rStyle w:val="a7"/>
            <w:rFonts w:ascii="Times New Roman" w:hAnsi="Times New Roman"/>
            <w:noProof/>
            <w:sz w:val="24"/>
            <w:szCs w:val="24"/>
          </w:rPr>
          <w:t>Статья 17. Особенности подготовки документации по планировке территории</w:t>
        </w:r>
        <w:r w:rsidRPr="00316995">
          <w:rPr>
            <w:rFonts w:ascii="Times New Roman" w:hAnsi="Times New Roman"/>
            <w:noProof/>
            <w:webHidden/>
            <w:sz w:val="24"/>
            <w:szCs w:val="24"/>
          </w:rPr>
          <w:tab/>
        </w:r>
        <w:r w:rsidRPr="00316995">
          <w:rPr>
            <w:rFonts w:ascii="Times New Roman" w:hAnsi="Times New Roman"/>
            <w:noProof/>
            <w:webHidden/>
            <w:sz w:val="24"/>
            <w:szCs w:val="24"/>
          </w:rPr>
          <w:fldChar w:fldCharType="begin"/>
        </w:r>
        <w:r w:rsidRPr="00316995">
          <w:rPr>
            <w:rFonts w:ascii="Times New Roman" w:hAnsi="Times New Roman"/>
            <w:noProof/>
            <w:webHidden/>
            <w:sz w:val="24"/>
            <w:szCs w:val="24"/>
          </w:rPr>
          <w:instrText xml:space="preserve"> PAGEREF _Toc133922658 \h </w:instrText>
        </w:r>
        <w:r w:rsidRPr="00316995">
          <w:rPr>
            <w:rFonts w:ascii="Times New Roman" w:hAnsi="Times New Roman"/>
            <w:noProof/>
            <w:webHidden/>
            <w:sz w:val="24"/>
            <w:szCs w:val="24"/>
          </w:rPr>
        </w:r>
        <w:r w:rsidRPr="00316995">
          <w:rPr>
            <w:rFonts w:ascii="Times New Roman" w:hAnsi="Times New Roman"/>
            <w:noProof/>
            <w:webHidden/>
            <w:sz w:val="24"/>
            <w:szCs w:val="24"/>
          </w:rPr>
          <w:fldChar w:fldCharType="separate"/>
        </w:r>
        <w:r w:rsidR="00751850">
          <w:rPr>
            <w:rFonts w:ascii="Times New Roman" w:hAnsi="Times New Roman"/>
            <w:noProof/>
            <w:webHidden/>
            <w:sz w:val="24"/>
            <w:szCs w:val="24"/>
          </w:rPr>
          <w:t>25</w:t>
        </w:r>
        <w:r w:rsidRPr="00316995">
          <w:rPr>
            <w:rFonts w:ascii="Times New Roman" w:hAnsi="Times New Roman"/>
            <w:noProof/>
            <w:webHidden/>
            <w:sz w:val="24"/>
            <w:szCs w:val="24"/>
          </w:rPr>
          <w:fldChar w:fldCharType="end"/>
        </w:r>
      </w:hyperlink>
    </w:p>
    <w:p w:rsidR="00316995" w:rsidRPr="002578F0" w:rsidRDefault="00316995">
      <w:pPr>
        <w:pStyle w:val="36"/>
        <w:rPr>
          <w:rFonts w:ascii="Times New Roman" w:hAnsi="Times New Roman"/>
          <w:noProof/>
          <w:sz w:val="24"/>
          <w:szCs w:val="24"/>
        </w:rPr>
      </w:pPr>
      <w:hyperlink w:anchor="_Toc133922659" w:history="1">
        <w:r w:rsidRPr="00316995">
          <w:rPr>
            <w:rStyle w:val="a7"/>
            <w:rFonts w:ascii="Times New Roman" w:hAnsi="Times New Roman"/>
            <w:noProof/>
            <w:sz w:val="24"/>
            <w:szCs w:val="24"/>
          </w:rPr>
          <w:t>Статья 18. Цели комплексного развития территории</w:t>
        </w:r>
        <w:r w:rsidRPr="00316995">
          <w:rPr>
            <w:rFonts w:ascii="Times New Roman" w:hAnsi="Times New Roman"/>
            <w:noProof/>
            <w:webHidden/>
            <w:sz w:val="24"/>
            <w:szCs w:val="24"/>
          </w:rPr>
          <w:tab/>
        </w:r>
        <w:r w:rsidRPr="00316995">
          <w:rPr>
            <w:rFonts w:ascii="Times New Roman" w:hAnsi="Times New Roman"/>
            <w:noProof/>
            <w:webHidden/>
            <w:sz w:val="24"/>
            <w:szCs w:val="24"/>
          </w:rPr>
          <w:fldChar w:fldCharType="begin"/>
        </w:r>
        <w:r w:rsidRPr="00316995">
          <w:rPr>
            <w:rFonts w:ascii="Times New Roman" w:hAnsi="Times New Roman"/>
            <w:noProof/>
            <w:webHidden/>
            <w:sz w:val="24"/>
            <w:szCs w:val="24"/>
          </w:rPr>
          <w:instrText xml:space="preserve"> PAGEREF _Toc133922659 \h </w:instrText>
        </w:r>
        <w:r w:rsidRPr="00316995">
          <w:rPr>
            <w:rFonts w:ascii="Times New Roman" w:hAnsi="Times New Roman"/>
            <w:noProof/>
            <w:webHidden/>
            <w:sz w:val="24"/>
            <w:szCs w:val="24"/>
          </w:rPr>
        </w:r>
        <w:r w:rsidRPr="00316995">
          <w:rPr>
            <w:rFonts w:ascii="Times New Roman" w:hAnsi="Times New Roman"/>
            <w:noProof/>
            <w:webHidden/>
            <w:sz w:val="24"/>
            <w:szCs w:val="24"/>
          </w:rPr>
          <w:fldChar w:fldCharType="separate"/>
        </w:r>
        <w:r w:rsidR="00751850">
          <w:rPr>
            <w:rFonts w:ascii="Times New Roman" w:hAnsi="Times New Roman"/>
            <w:noProof/>
            <w:webHidden/>
            <w:sz w:val="24"/>
            <w:szCs w:val="24"/>
          </w:rPr>
          <w:t>27</w:t>
        </w:r>
        <w:r w:rsidRPr="00316995">
          <w:rPr>
            <w:rFonts w:ascii="Times New Roman" w:hAnsi="Times New Roman"/>
            <w:noProof/>
            <w:webHidden/>
            <w:sz w:val="24"/>
            <w:szCs w:val="24"/>
          </w:rPr>
          <w:fldChar w:fldCharType="end"/>
        </w:r>
      </w:hyperlink>
    </w:p>
    <w:p w:rsidR="00316995" w:rsidRPr="002578F0" w:rsidRDefault="00316995">
      <w:pPr>
        <w:pStyle w:val="36"/>
        <w:rPr>
          <w:rFonts w:ascii="Times New Roman" w:hAnsi="Times New Roman"/>
          <w:noProof/>
          <w:sz w:val="24"/>
          <w:szCs w:val="24"/>
        </w:rPr>
      </w:pPr>
      <w:hyperlink w:anchor="_Toc133922660" w:history="1">
        <w:r w:rsidRPr="00316995">
          <w:rPr>
            <w:rStyle w:val="a7"/>
            <w:rFonts w:ascii="Times New Roman" w:hAnsi="Times New Roman"/>
            <w:noProof/>
            <w:sz w:val="24"/>
            <w:szCs w:val="24"/>
          </w:rPr>
          <w:t>Статья 19. Виды комплексного развития территории</w:t>
        </w:r>
        <w:r w:rsidRPr="00316995">
          <w:rPr>
            <w:rFonts w:ascii="Times New Roman" w:hAnsi="Times New Roman"/>
            <w:noProof/>
            <w:webHidden/>
            <w:sz w:val="24"/>
            <w:szCs w:val="24"/>
          </w:rPr>
          <w:tab/>
        </w:r>
        <w:r w:rsidRPr="00316995">
          <w:rPr>
            <w:rFonts w:ascii="Times New Roman" w:hAnsi="Times New Roman"/>
            <w:noProof/>
            <w:webHidden/>
            <w:sz w:val="24"/>
            <w:szCs w:val="24"/>
          </w:rPr>
          <w:fldChar w:fldCharType="begin"/>
        </w:r>
        <w:r w:rsidRPr="00316995">
          <w:rPr>
            <w:rFonts w:ascii="Times New Roman" w:hAnsi="Times New Roman"/>
            <w:noProof/>
            <w:webHidden/>
            <w:sz w:val="24"/>
            <w:szCs w:val="24"/>
          </w:rPr>
          <w:instrText xml:space="preserve"> PAGEREF _Toc133922660 \h </w:instrText>
        </w:r>
        <w:r w:rsidRPr="00316995">
          <w:rPr>
            <w:rFonts w:ascii="Times New Roman" w:hAnsi="Times New Roman"/>
            <w:noProof/>
            <w:webHidden/>
            <w:sz w:val="24"/>
            <w:szCs w:val="24"/>
          </w:rPr>
        </w:r>
        <w:r w:rsidRPr="00316995">
          <w:rPr>
            <w:rFonts w:ascii="Times New Roman" w:hAnsi="Times New Roman"/>
            <w:noProof/>
            <w:webHidden/>
            <w:sz w:val="24"/>
            <w:szCs w:val="24"/>
          </w:rPr>
          <w:fldChar w:fldCharType="separate"/>
        </w:r>
        <w:r w:rsidR="00751850">
          <w:rPr>
            <w:rFonts w:ascii="Times New Roman" w:hAnsi="Times New Roman"/>
            <w:noProof/>
            <w:webHidden/>
            <w:sz w:val="24"/>
            <w:szCs w:val="24"/>
          </w:rPr>
          <w:t>27</w:t>
        </w:r>
        <w:r w:rsidRPr="00316995">
          <w:rPr>
            <w:rFonts w:ascii="Times New Roman" w:hAnsi="Times New Roman"/>
            <w:noProof/>
            <w:webHidden/>
            <w:sz w:val="24"/>
            <w:szCs w:val="24"/>
          </w:rPr>
          <w:fldChar w:fldCharType="end"/>
        </w:r>
      </w:hyperlink>
    </w:p>
    <w:p w:rsidR="00316995" w:rsidRPr="002578F0" w:rsidRDefault="00316995">
      <w:pPr>
        <w:pStyle w:val="36"/>
        <w:rPr>
          <w:rFonts w:ascii="Times New Roman" w:hAnsi="Times New Roman"/>
          <w:noProof/>
          <w:sz w:val="24"/>
          <w:szCs w:val="24"/>
        </w:rPr>
      </w:pPr>
      <w:hyperlink w:anchor="_Toc133922661" w:history="1">
        <w:r w:rsidRPr="00316995">
          <w:rPr>
            <w:rStyle w:val="a7"/>
            <w:rFonts w:ascii="Times New Roman" w:hAnsi="Times New Roman"/>
            <w:noProof/>
            <w:sz w:val="24"/>
            <w:szCs w:val="24"/>
          </w:rPr>
          <w:t>Статья 20. Решение о комплексном развитии территории</w:t>
        </w:r>
        <w:r w:rsidRPr="00316995">
          <w:rPr>
            <w:rFonts w:ascii="Times New Roman" w:hAnsi="Times New Roman"/>
            <w:noProof/>
            <w:webHidden/>
            <w:sz w:val="24"/>
            <w:szCs w:val="24"/>
          </w:rPr>
          <w:tab/>
        </w:r>
        <w:r w:rsidRPr="00316995">
          <w:rPr>
            <w:rFonts w:ascii="Times New Roman" w:hAnsi="Times New Roman"/>
            <w:noProof/>
            <w:webHidden/>
            <w:sz w:val="24"/>
            <w:szCs w:val="24"/>
          </w:rPr>
          <w:fldChar w:fldCharType="begin"/>
        </w:r>
        <w:r w:rsidRPr="00316995">
          <w:rPr>
            <w:rFonts w:ascii="Times New Roman" w:hAnsi="Times New Roman"/>
            <w:noProof/>
            <w:webHidden/>
            <w:sz w:val="24"/>
            <w:szCs w:val="24"/>
          </w:rPr>
          <w:instrText xml:space="preserve"> PAGEREF _Toc133922661 \h </w:instrText>
        </w:r>
        <w:r w:rsidRPr="00316995">
          <w:rPr>
            <w:rFonts w:ascii="Times New Roman" w:hAnsi="Times New Roman"/>
            <w:noProof/>
            <w:webHidden/>
            <w:sz w:val="24"/>
            <w:szCs w:val="24"/>
          </w:rPr>
        </w:r>
        <w:r w:rsidRPr="00316995">
          <w:rPr>
            <w:rFonts w:ascii="Times New Roman" w:hAnsi="Times New Roman"/>
            <w:noProof/>
            <w:webHidden/>
            <w:sz w:val="24"/>
            <w:szCs w:val="24"/>
          </w:rPr>
          <w:fldChar w:fldCharType="separate"/>
        </w:r>
        <w:r w:rsidR="00751850">
          <w:rPr>
            <w:rFonts w:ascii="Times New Roman" w:hAnsi="Times New Roman"/>
            <w:noProof/>
            <w:webHidden/>
            <w:sz w:val="24"/>
            <w:szCs w:val="24"/>
          </w:rPr>
          <w:t>29</w:t>
        </w:r>
        <w:r w:rsidRPr="00316995">
          <w:rPr>
            <w:rFonts w:ascii="Times New Roman" w:hAnsi="Times New Roman"/>
            <w:noProof/>
            <w:webHidden/>
            <w:sz w:val="24"/>
            <w:szCs w:val="24"/>
          </w:rPr>
          <w:fldChar w:fldCharType="end"/>
        </w:r>
      </w:hyperlink>
    </w:p>
    <w:p w:rsidR="00316995" w:rsidRPr="002578F0" w:rsidRDefault="00316995">
      <w:pPr>
        <w:pStyle w:val="36"/>
        <w:rPr>
          <w:rFonts w:ascii="Times New Roman" w:hAnsi="Times New Roman"/>
          <w:noProof/>
          <w:sz w:val="24"/>
          <w:szCs w:val="24"/>
        </w:rPr>
      </w:pPr>
      <w:hyperlink w:anchor="_Toc133922662" w:history="1">
        <w:r w:rsidRPr="00316995">
          <w:rPr>
            <w:rStyle w:val="a7"/>
            <w:rFonts w:ascii="Times New Roman" w:hAnsi="Times New Roman"/>
            <w:noProof/>
            <w:sz w:val="24"/>
            <w:szCs w:val="24"/>
          </w:rPr>
          <w:t>Статья 21. Комплексное развитие территории по инициативе правообладателей</w:t>
        </w:r>
        <w:r w:rsidRPr="00316995">
          <w:rPr>
            <w:rFonts w:ascii="Times New Roman" w:hAnsi="Times New Roman"/>
            <w:noProof/>
            <w:webHidden/>
            <w:sz w:val="24"/>
            <w:szCs w:val="24"/>
          </w:rPr>
          <w:tab/>
        </w:r>
        <w:r w:rsidRPr="00316995">
          <w:rPr>
            <w:rFonts w:ascii="Times New Roman" w:hAnsi="Times New Roman"/>
            <w:noProof/>
            <w:webHidden/>
            <w:sz w:val="24"/>
            <w:szCs w:val="24"/>
          </w:rPr>
          <w:fldChar w:fldCharType="begin"/>
        </w:r>
        <w:r w:rsidRPr="00316995">
          <w:rPr>
            <w:rFonts w:ascii="Times New Roman" w:hAnsi="Times New Roman"/>
            <w:noProof/>
            <w:webHidden/>
            <w:sz w:val="24"/>
            <w:szCs w:val="24"/>
          </w:rPr>
          <w:instrText xml:space="preserve"> PAGEREF _Toc133922662 \h </w:instrText>
        </w:r>
        <w:r w:rsidRPr="00316995">
          <w:rPr>
            <w:rFonts w:ascii="Times New Roman" w:hAnsi="Times New Roman"/>
            <w:noProof/>
            <w:webHidden/>
            <w:sz w:val="24"/>
            <w:szCs w:val="24"/>
          </w:rPr>
        </w:r>
        <w:r w:rsidRPr="00316995">
          <w:rPr>
            <w:rFonts w:ascii="Times New Roman" w:hAnsi="Times New Roman"/>
            <w:noProof/>
            <w:webHidden/>
            <w:sz w:val="24"/>
            <w:szCs w:val="24"/>
          </w:rPr>
          <w:fldChar w:fldCharType="separate"/>
        </w:r>
        <w:r w:rsidR="00751850">
          <w:rPr>
            <w:rFonts w:ascii="Times New Roman" w:hAnsi="Times New Roman"/>
            <w:noProof/>
            <w:webHidden/>
            <w:sz w:val="24"/>
            <w:szCs w:val="24"/>
          </w:rPr>
          <w:t>31</w:t>
        </w:r>
        <w:r w:rsidRPr="00316995">
          <w:rPr>
            <w:rFonts w:ascii="Times New Roman" w:hAnsi="Times New Roman"/>
            <w:noProof/>
            <w:webHidden/>
            <w:sz w:val="24"/>
            <w:szCs w:val="24"/>
          </w:rPr>
          <w:fldChar w:fldCharType="end"/>
        </w:r>
      </w:hyperlink>
    </w:p>
    <w:p w:rsidR="00316995" w:rsidRPr="002578F0" w:rsidRDefault="00316995">
      <w:pPr>
        <w:pStyle w:val="36"/>
        <w:rPr>
          <w:rFonts w:ascii="Times New Roman" w:hAnsi="Times New Roman"/>
          <w:noProof/>
          <w:sz w:val="24"/>
          <w:szCs w:val="24"/>
        </w:rPr>
      </w:pPr>
      <w:hyperlink w:anchor="_Toc133922663" w:history="1">
        <w:r w:rsidRPr="00316995">
          <w:rPr>
            <w:rStyle w:val="a7"/>
            <w:rFonts w:ascii="Times New Roman" w:hAnsi="Times New Roman"/>
            <w:noProof/>
            <w:sz w:val="24"/>
            <w:szCs w:val="24"/>
          </w:rPr>
          <w:t>Статья 22. Подготовка и регистрация градостроительных планов земельных участков</w:t>
        </w:r>
        <w:r w:rsidRPr="00316995">
          <w:rPr>
            <w:rFonts w:ascii="Times New Roman" w:hAnsi="Times New Roman"/>
            <w:noProof/>
            <w:webHidden/>
            <w:sz w:val="24"/>
            <w:szCs w:val="24"/>
          </w:rPr>
          <w:tab/>
        </w:r>
        <w:r w:rsidRPr="00316995">
          <w:rPr>
            <w:rFonts w:ascii="Times New Roman" w:hAnsi="Times New Roman"/>
            <w:noProof/>
            <w:webHidden/>
            <w:sz w:val="24"/>
            <w:szCs w:val="24"/>
          </w:rPr>
          <w:fldChar w:fldCharType="begin"/>
        </w:r>
        <w:r w:rsidRPr="00316995">
          <w:rPr>
            <w:rFonts w:ascii="Times New Roman" w:hAnsi="Times New Roman"/>
            <w:noProof/>
            <w:webHidden/>
            <w:sz w:val="24"/>
            <w:szCs w:val="24"/>
          </w:rPr>
          <w:instrText xml:space="preserve"> PAGEREF _Toc133922663 \h </w:instrText>
        </w:r>
        <w:r w:rsidRPr="00316995">
          <w:rPr>
            <w:rFonts w:ascii="Times New Roman" w:hAnsi="Times New Roman"/>
            <w:noProof/>
            <w:webHidden/>
            <w:sz w:val="24"/>
            <w:szCs w:val="24"/>
          </w:rPr>
        </w:r>
        <w:r w:rsidRPr="00316995">
          <w:rPr>
            <w:rFonts w:ascii="Times New Roman" w:hAnsi="Times New Roman"/>
            <w:noProof/>
            <w:webHidden/>
            <w:sz w:val="24"/>
            <w:szCs w:val="24"/>
          </w:rPr>
          <w:fldChar w:fldCharType="separate"/>
        </w:r>
        <w:r w:rsidR="00751850">
          <w:rPr>
            <w:rFonts w:ascii="Times New Roman" w:hAnsi="Times New Roman"/>
            <w:noProof/>
            <w:webHidden/>
            <w:sz w:val="24"/>
            <w:szCs w:val="24"/>
          </w:rPr>
          <w:t>33</w:t>
        </w:r>
        <w:r w:rsidRPr="00316995">
          <w:rPr>
            <w:rFonts w:ascii="Times New Roman" w:hAnsi="Times New Roman"/>
            <w:noProof/>
            <w:webHidden/>
            <w:sz w:val="24"/>
            <w:szCs w:val="24"/>
          </w:rPr>
          <w:fldChar w:fldCharType="end"/>
        </w:r>
      </w:hyperlink>
    </w:p>
    <w:p w:rsidR="00316995" w:rsidRPr="002578F0" w:rsidRDefault="00316995">
      <w:pPr>
        <w:pStyle w:val="36"/>
        <w:rPr>
          <w:rFonts w:ascii="Times New Roman" w:hAnsi="Times New Roman"/>
          <w:noProof/>
          <w:sz w:val="24"/>
          <w:szCs w:val="24"/>
        </w:rPr>
      </w:pPr>
      <w:hyperlink w:anchor="_Toc133922664" w:history="1">
        <w:r w:rsidRPr="00316995">
          <w:rPr>
            <w:rStyle w:val="a7"/>
            <w:rFonts w:ascii="Times New Roman" w:hAnsi="Times New Roman"/>
            <w:noProof/>
            <w:sz w:val="24"/>
            <w:szCs w:val="24"/>
          </w:rPr>
          <w:t>Статья 23. Общие положения об общественных обсуждениях и публичных слушаниях</w:t>
        </w:r>
        <w:r w:rsidRPr="00316995">
          <w:rPr>
            <w:rFonts w:ascii="Times New Roman" w:hAnsi="Times New Roman"/>
            <w:noProof/>
            <w:webHidden/>
            <w:sz w:val="24"/>
            <w:szCs w:val="24"/>
          </w:rPr>
          <w:tab/>
        </w:r>
        <w:r w:rsidRPr="00316995">
          <w:rPr>
            <w:rFonts w:ascii="Times New Roman" w:hAnsi="Times New Roman"/>
            <w:noProof/>
            <w:webHidden/>
            <w:sz w:val="24"/>
            <w:szCs w:val="24"/>
          </w:rPr>
          <w:fldChar w:fldCharType="begin"/>
        </w:r>
        <w:r w:rsidRPr="00316995">
          <w:rPr>
            <w:rFonts w:ascii="Times New Roman" w:hAnsi="Times New Roman"/>
            <w:noProof/>
            <w:webHidden/>
            <w:sz w:val="24"/>
            <w:szCs w:val="24"/>
          </w:rPr>
          <w:instrText xml:space="preserve"> PAGEREF _Toc133922664 \h </w:instrText>
        </w:r>
        <w:r w:rsidRPr="00316995">
          <w:rPr>
            <w:rFonts w:ascii="Times New Roman" w:hAnsi="Times New Roman"/>
            <w:noProof/>
            <w:webHidden/>
            <w:sz w:val="24"/>
            <w:szCs w:val="24"/>
          </w:rPr>
        </w:r>
        <w:r w:rsidRPr="00316995">
          <w:rPr>
            <w:rFonts w:ascii="Times New Roman" w:hAnsi="Times New Roman"/>
            <w:noProof/>
            <w:webHidden/>
            <w:sz w:val="24"/>
            <w:szCs w:val="24"/>
          </w:rPr>
          <w:fldChar w:fldCharType="separate"/>
        </w:r>
        <w:r w:rsidR="00751850">
          <w:rPr>
            <w:rFonts w:ascii="Times New Roman" w:hAnsi="Times New Roman"/>
            <w:noProof/>
            <w:webHidden/>
            <w:sz w:val="24"/>
            <w:szCs w:val="24"/>
          </w:rPr>
          <w:t>34</w:t>
        </w:r>
        <w:r w:rsidRPr="00316995">
          <w:rPr>
            <w:rFonts w:ascii="Times New Roman" w:hAnsi="Times New Roman"/>
            <w:noProof/>
            <w:webHidden/>
            <w:sz w:val="24"/>
            <w:szCs w:val="24"/>
          </w:rPr>
          <w:fldChar w:fldCharType="end"/>
        </w:r>
      </w:hyperlink>
    </w:p>
    <w:p w:rsidR="00316995" w:rsidRPr="002578F0" w:rsidRDefault="00316995">
      <w:pPr>
        <w:pStyle w:val="36"/>
        <w:rPr>
          <w:rFonts w:ascii="Times New Roman" w:hAnsi="Times New Roman"/>
          <w:noProof/>
          <w:sz w:val="24"/>
          <w:szCs w:val="24"/>
        </w:rPr>
      </w:pPr>
      <w:hyperlink w:anchor="_Toc133922665" w:history="1">
        <w:r w:rsidRPr="00316995">
          <w:rPr>
            <w:rStyle w:val="a7"/>
            <w:rFonts w:ascii="Times New Roman" w:hAnsi="Times New Roman"/>
            <w:noProof/>
            <w:sz w:val="24"/>
            <w:szCs w:val="24"/>
          </w:rPr>
          <w:t>Статья 24. Общие положения о сносе объектов капитального строительства</w:t>
        </w:r>
        <w:r w:rsidRPr="00316995">
          <w:rPr>
            <w:rFonts w:ascii="Times New Roman" w:hAnsi="Times New Roman"/>
            <w:noProof/>
            <w:webHidden/>
            <w:sz w:val="24"/>
            <w:szCs w:val="24"/>
          </w:rPr>
          <w:tab/>
        </w:r>
        <w:r w:rsidRPr="00316995">
          <w:rPr>
            <w:rFonts w:ascii="Times New Roman" w:hAnsi="Times New Roman"/>
            <w:noProof/>
            <w:webHidden/>
            <w:sz w:val="24"/>
            <w:szCs w:val="24"/>
          </w:rPr>
          <w:fldChar w:fldCharType="begin"/>
        </w:r>
        <w:r w:rsidRPr="00316995">
          <w:rPr>
            <w:rFonts w:ascii="Times New Roman" w:hAnsi="Times New Roman"/>
            <w:noProof/>
            <w:webHidden/>
            <w:sz w:val="24"/>
            <w:szCs w:val="24"/>
          </w:rPr>
          <w:instrText xml:space="preserve"> PAGEREF _Toc133922665 \h </w:instrText>
        </w:r>
        <w:r w:rsidRPr="00316995">
          <w:rPr>
            <w:rFonts w:ascii="Times New Roman" w:hAnsi="Times New Roman"/>
            <w:noProof/>
            <w:webHidden/>
            <w:sz w:val="24"/>
            <w:szCs w:val="24"/>
          </w:rPr>
        </w:r>
        <w:r w:rsidRPr="00316995">
          <w:rPr>
            <w:rFonts w:ascii="Times New Roman" w:hAnsi="Times New Roman"/>
            <w:noProof/>
            <w:webHidden/>
            <w:sz w:val="24"/>
            <w:szCs w:val="24"/>
          </w:rPr>
          <w:fldChar w:fldCharType="separate"/>
        </w:r>
        <w:r w:rsidR="00751850">
          <w:rPr>
            <w:rFonts w:ascii="Times New Roman" w:hAnsi="Times New Roman"/>
            <w:noProof/>
            <w:webHidden/>
            <w:sz w:val="24"/>
            <w:szCs w:val="24"/>
          </w:rPr>
          <w:t>39</w:t>
        </w:r>
        <w:r w:rsidRPr="00316995">
          <w:rPr>
            <w:rFonts w:ascii="Times New Roman" w:hAnsi="Times New Roman"/>
            <w:noProof/>
            <w:webHidden/>
            <w:sz w:val="24"/>
            <w:szCs w:val="24"/>
          </w:rPr>
          <w:fldChar w:fldCharType="end"/>
        </w:r>
      </w:hyperlink>
    </w:p>
    <w:p w:rsidR="00316995" w:rsidRPr="002578F0" w:rsidRDefault="00316995">
      <w:pPr>
        <w:pStyle w:val="36"/>
        <w:rPr>
          <w:rFonts w:ascii="Times New Roman" w:hAnsi="Times New Roman"/>
          <w:noProof/>
          <w:sz w:val="24"/>
          <w:szCs w:val="24"/>
        </w:rPr>
      </w:pPr>
      <w:hyperlink w:anchor="_Toc133922666" w:history="1">
        <w:r w:rsidRPr="00316995">
          <w:rPr>
            <w:rStyle w:val="a7"/>
            <w:rFonts w:ascii="Times New Roman" w:hAnsi="Times New Roman"/>
            <w:noProof/>
            <w:sz w:val="24"/>
            <w:szCs w:val="24"/>
          </w:rPr>
          <w:t>Статья 25. Осуществление сноса объекта капитального строительства</w:t>
        </w:r>
        <w:r w:rsidRPr="00316995">
          <w:rPr>
            <w:rFonts w:ascii="Times New Roman" w:hAnsi="Times New Roman"/>
            <w:noProof/>
            <w:webHidden/>
            <w:sz w:val="24"/>
            <w:szCs w:val="24"/>
          </w:rPr>
          <w:tab/>
        </w:r>
        <w:r w:rsidRPr="00316995">
          <w:rPr>
            <w:rFonts w:ascii="Times New Roman" w:hAnsi="Times New Roman"/>
            <w:noProof/>
            <w:webHidden/>
            <w:sz w:val="24"/>
            <w:szCs w:val="24"/>
          </w:rPr>
          <w:fldChar w:fldCharType="begin"/>
        </w:r>
        <w:r w:rsidRPr="00316995">
          <w:rPr>
            <w:rFonts w:ascii="Times New Roman" w:hAnsi="Times New Roman"/>
            <w:noProof/>
            <w:webHidden/>
            <w:sz w:val="24"/>
            <w:szCs w:val="24"/>
          </w:rPr>
          <w:instrText xml:space="preserve"> PAGEREF _Toc133922666 \h </w:instrText>
        </w:r>
        <w:r w:rsidRPr="00316995">
          <w:rPr>
            <w:rFonts w:ascii="Times New Roman" w:hAnsi="Times New Roman"/>
            <w:noProof/>
            <w:webHidden/>
            <w:sz w:val="24"/>
            <w:szCs w:val="24"/>
          </w:rPr>
        </w:r>
        <w:r w:rsidRPr="00316995">
          <w:rPr>
            <w:rFonts w:ascii="Times New Roman" w:hAnsi="Times New Roman"/>
            <w:noProof/>
            <w:webHidden/>
            <w:sz w:val="24"/>
            <w:szCs w:val="24"/>
          </w:rPr>
          <w:fldChar w:fldCharType="separate"/>
        </w:r>
        <w:r w:rsidR="00751850">
          <w:rPr>
            <w:rFonts w:ascii="Times New Roman" w:hAnsi="Times New Roman"/>
            <w:noProof/>
            <w:webHidden/>
            <w:sz w:val="24"/>
            <w:szCs w:val="24"/>
          </w:rPr>
          <w:t>40</w:t>
        </w:r>
        <w:r w:rsidRPr="00316995">
          <w:rPr>
            <w:rFonts w:ascii="Times New Roman" w:hAnsi="Times New Roman"/>
            <w:noProof/>
            <w:webHidden/>
            <w:sz w:val="24"/>
            <w:szCs w:val="24"/>
          </w:rPr>
          <w:fldChar w:fldCharType="end"/>
        </w:r>
      </w:hyperlink>
    </w:p>
    <w:p w:rsidR="00316995" w:rsidRPr="002578F0" w:rsidRDefault="00316995">
      <w:pPr>
        <w:pStyle w:val="36"/>
        <w:rPr>
          <w:rFonts w:ascii="Times New Roman" w:hAnsi="Times New Roman"/>
          <w:noProof/>
          <w:sz w:val="24"/>
          <w:szCs w:val="24"/>
        </w:rPr>
      </w:pPr>
      <w:hyperlink w:anchor="_Toc133922667" w:history="1">
        <w:r w:rsidRPr="00316995">
          <w:rPr>
            <w:rStyle w:val="a7"/>
            <w:rFonts w:ascii="Times New Roman" w:hAnsi="Times New Roman"/>
            <w:noProof/>
            <w:sz w:val="24"/>
            <w:szCs w:val="24"/>
          </w:rPr>
          <w:t>Статья 26. Особенности сноса самовольных построек или приведения их в соответствие с установленными требованиями</w:t>
        </w:r>
        <w:r w:rsidRPr="00316995">
          <w:rPr>
            <w:rFonts w:ascii="Times New Roman" w:hAnsi="Times New Roman"/>
            <w:noProof/>
            <w:webHidden/>
            <w:sz w:val="24"/>
            <w:szCs w:val="24"/>
          </w:rPr>
          <w:tab/>
        </w:r>
        <w:r w:rsidRPr="00316995">
          <w:rPr>
            <w:rFonts w:ascii="Times New Roman" w:hAnsi="Times New Roman"/>
            <w:noProof/>
            <w:webHidden/>
            <w:sz w:val="24"/>
            <w:szCs w:val="24"/>
          </w:rPr>
          <w:fldChar w:fldCharType="begin"/>
        </w:r>
        <w:r w:rsidRPr="00316995">
          <w:rPr>
            <w:rFonts w:ascii="Times New Roman" w:hAnsi="Times New Roman"/>
            <w:noProof/>
            <w:webHidden/>
            <w:sz w:val="24"/>
            <w:szCs w:val="24"/>
          </w:rPr>
          <w:instrText xml:space="preserve"> PAGEREF _Toc133922667 \h </w:instrText>
        </w:r>
        <w:r w:rsidRPr="00316995">
          <w:rPr>
            <w:rFonts w:ascii="Times New Roman" w:hAnsi="Times New Roman"/>
            <w:noProof/>
            <w:webHidden/>
            <w:sz w:val="24"/>
            <w:szCs w:val="24"/>
          </w:rPr>
        </w:r>
        <w:r w:rsidRPr="00316995">
          <w:rPr>
            <w:rFonts w:ascii="Times New Roman" w:hAnsi="Times New Roman"/>
            <w:noProof/>
            <w:webHidden/>
            <w:sz w:val="24"/>
            <w:szCs w:val="24"/>
          </w:rPr>
          <w:fldChar w:fldCharType="separate"/>
        </w:r>
        <w:r w:rsidR="00751850">
          <w:rPr>
            <w:rFonts w:ascii="Times New Roman" w:hAnsi="Times New Roman"/>
            <w:noProof/>
            <w:webHidden/>
            <w:sz w:val="24"/>
            <w:szCs w:val="24"/>
          </w:rPr>
          <w:t>43</w:t>
        </w:r>
        <w:r w:rsidRPr="00316995">
          <w:rPr>
            <w:rFonts w:ascii="Times New Roman" w:hAnsi="Times New Roman"/>
            <w:noProof/>
            <w:webHidden/>
            <w:sz w:val="24"/>
            <w:szCs w:val="24"/>
          </w:rPr>
          <w:fldChar w:fldCharType="end"/>
        </w:r>
      </w:hyperlink>
    </w:p>
    <w:p w:rsidR="00316995" w:rsidRPr="002578F0" w:rsidRDefault="00316995">
      <w:pPr>
        <w:pStyle w:val="36"/>
        <w:rPr>
          <w:rFonts w:ascii="Times New Roman" w:hAnsi="Times New Roman"/>
          <w:noProof/>
          <w:sz w:val="24"/>
          <w:szCs w:val="24"/>
        </w:rPr>
      </w:pPr>
      <w:hyperlink w:anchor="_Toc133922668" w:history="1">
        <w:r w:rsidRPr="00316995">
          <w:rPr>
            <w:rStyle w:val="a7"/>
            <w:rFonts w:ascii="Times New Roman" w:hAnsi="Times New Roman"/>
            <w:noProof/>
            <w:sz w:val="24"/>
            <w:szCs w:val="24"/>
          </w:rPr>
          <w:t>Статья 27. 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w:t>
        </w:r>
        <w:r w:rsidRPr="00316995">
          <w:rPr>
            <w:rFonts w:ascii="Times New Roman" w:hAnsi="Times New Roman"/>
            <w:noProof/>
            <w:webHidden/>
            <w:sz w:val="24"/>
            <w:szCs w:val="24"/>
          </w:rPr>
          <w:tab/>
        </w:r>
        <w:r w:rsidRPr="00316995">
          <w:rPr>
            <w:rFonts w:ascii="Times New Roman" w:hAnsi="Times New Roman"/>
            <w:noProof/>
            <w:webHidden/>
            <w:sz w:val="24"/>
            <w:szCs w:val="24"/>
          </w:rPr>
          <w:fldChar w:fldCharType="begin"/>
        </w:r>
        <w:r w:rsidRPr="00316995">
          <w:rPr>
            <w:rFonts w:ascii="Times New Roman" w:hAnsi="Times New Roman"/>
            <w:noProof/>
            <w:webHidden/>
            <w:sz w:val="24"/>
            <w:szCs w:val="24"/>
          </w:rPr>
          <w:instrText xml:space="preserve"> PAGEREF _Toc133922668 \h </w:instrText>
        </w:r>
        <w:r w:rsidRPr="00316995">
          <w:rPr>
            <w:rFonts w:ascii="Times New Roman" w:hAnsi="Times New Roman"/>
            <w:noProof/>
            <w:webHidden/>
            <w:sz w:val="24"/>
            <w:szCs w:val="24"/>
          </w:rPr>
        </w:r>
        <w:r w:rsidRPr="00316995">
          <w:rPr>
            <w:rFonts w:ascii="Times New Roman" w:hAnsi="Times New Roman"/>
            <w:noProof/>
            <w:webHidden/>
            <w:sz w:val="24"/>
            <w:szCs w:val="24"/>
          </w:rPr>
          <w:fldChar w:fldCharType="separate"/>
        </w:r>
        <w:r w:rsidR="00751850">
          <w:rPr>
            <w:rFonts w:ascii="Times New Roman" w:hAnsi="Times New Roman"/>
            <w:noProof/>
            <w:webHidden/>
            <w:sz w:val="24"/>
            <w:szCs w:val="24"/>
          </w:rPr>
          <w:t>46</w:t>
        </w:r>
        <w:r w:rsidRPr="00316995">
          <w:rPr>
            <w:rFonts w:ascii="Times New Roman" w:hAnsi="Times New Roman"/>
            <w:noProof/>
            <w:webHidden/>
            <w:sz w:val="24"/>
            <w:szCs w:val="24"/>
          </w:rPr>
          <w:fldChar w:fldCharType="end"/>
        </w:r>
      </w:hyperlink>
    </w:p>
    <w:p w:rsidR="00316995" w:rsidRPr="002578F0" w:rsidRDefault="00316995">
      <w:pPr>
        <w:pStyle w:val="1f0"/>
        <w:rPr>
          <w:noProof/>
          <w:szCs w:val="24"/>
        </w:rPr>
      </w:pPr>
      <w:hyperlink w:anchor="_Toc133922669" w:history="1">
        <w:r w:rsidRPr="00316995">
          <w:rPr>
            <w:rStyle w:val="a7"/>
            <w:noProof/>
            <w:szCs w:val="24"/>
          </w:rPr>
          <w:t>ЧАСТЬ II КАРТА ГРАДОСТРОИТЕЛЬНОГО ЗОНИРОВАНИЯ</w:t>
        </w:r>
        <w:r w:rsidRPr="00316995">
          <w:rPr>
            <w:noProof/>
            <w:webHidden/>
            <w:szCs w:val="24"/>
          </w:rPr>
          <w:tab/>
        </w:r>
        <w:r w:rsidRPr="00316995">
          <w:rPr>
            <w:noProof/>
            <w:webHidden/>
            <w:szCs w:val="24"/>
          </w:rPr>
          <w:fldChar w:fldCharType="begin"/>
        </w:r>
        <w:r w:rsidRPr="00316995">
          <w:rPr>
            <w:noProof/>
            <w:webHidden/>
            <w:szCs w:val="24"/>
          </w:rPr>
          <w:instrText xml:space="preserve"> PAGEREF _Toc133922669 \h </w:instrText>
        </w:r>
        <w:r w:rsidRPr="00316995">
          <w:rPr>
            <w:noProof/>
            <w:webHidden/>
            <w:szCs w:val="24"/>
          </w:rPr>
        </w:r>
        <w:r w:rsidRPr="00316995">
          <w:rPr>
            <w:noProof/>
            <w:webHidden/>
            <w:szCs w:val="24"/>
          </w:rPr>
          <w:fldChar w:fldCharType="separate"/>
        </w:r>
        <w:r w:rsidR="00751850">
          <w:rPr>
            <w:noProof/>
            <w:webHidden/>
            <w:szCs w:val="24"/>
          </w:rPr>
          <w:t>48</w:t>
        </w:r>
        <w:r w:rsidRPr="00316995">
          <w:rPr>
            <w:noProof/>
            <w:webHidden/>
            <w:szCs w:val="24"/>
          </w:rPr>
          <w:fldChar w:fldCharType="end"/>
        </w:r>
      </w:hyperlink>
    </w:p>
    <w:p w:rsidR="00316995" w:rsidRPr="002578F0" w:rsidRDefault="00316995">
      <w:pPr>
        <w:pStyle w:val="36"/>
        <w:rPr>
          <w:rFonts w:ascii="Times New Roman" w:hAnsi="Times New Roman"/>
          <w:noProof/>
          <w:sz w:val="24"/>
          <w:szCs w:val="24"/>
        </w:rPr>
      </w:pPr>
      <w:hyperlink w:anchor="_Toc133922670" w:history="1">
        <w:r w:rsidRPr="00316995">
          <w:rPr>
            <w:rStyle w:val="a7"/>
            <w:rFonts w:ascii="Times New Roman" w:hAnsi="Times New Roman"/>
            <w:noProof/>
            <w:sz w:val="24"/>
            <w:szCs w:val="24"/>
          </w:rPr>
          <w:t>Статья 28. Виды и состав территориальных зон</w:t>
        </w:r>
        <w:r w:rsidRPr="00316995">
          <w:rPr>
            <w:rFonts w:ascii="Times New Roman" w:hAnsi="Times New Roman"/>
            <w:noProof/>
            <w:webHidden/>
            <w:sz w:val="24"/>
            <w:szCs w:val="24"/>
          </w:rPr>
          <w:tab/>
        </w:r>
        <w:r w:rsidRPr="00316995">
          <w:rPr>
            <w:rFonts w:ascii="Times New Roman" w:hAnsi="Times New Roman"/>
            <w:noProof/>
            <w:webHidden/>
            <w:sz w:val="24"/>
            <w:szCs w:val="24"/>
          </w:rPr>
          <w:fldChar w:fldCharType="begin"/>
        </w:r>
        <w:r w:rsidRPr="00316995">
          <w:rPr>
            <w:rFonts w:ascii="Times New Roman" w:hAnsi="Times New Roman"/>
            <w:noProof/>
            <w:webHidden/>
            <w:sz w:val="24"/>
            <w:szCs w:val="24"/>
          </w:rPr>
          <w:instrText xml:space="preserve"> PAGEREF _Toc133922670 \h </w:instrText>
        </w:r>
        <w:r w:rsidRPr="00316995">
          <w:rPr>
            <w:rFonts w:ascii="Times New Roman" w:hAnsi="Times New Roman"/>
            <w:noProof/>
            <w:webHidden/>
            <w:sz w:val="24"/>
            <w:szCs w:val="24"/>
          </w:rPr>
        </w:r>
        <w:r w:rsidRPr="00316995">
          <w:rPr>
            <w:rFonts w:ascii="Times New Roman" w:hAnsi="Times New Roman"/>
            <w:noProof/>
            <w:webHidden/>
            <w:sz w:val="24"/>
            <w:szCs w:val="24"/>
          </w:rPr>
          <w:fldChar w:fldCharType="separate"/>
        </w:r>
        <w:r w:rsidR="00751850">
          <w:rPr>
            <w:rFonts w:ascii="Times New Roman" w:hAnsi="Times New Roman"/>
            <w:noProof/>
            <w:webHidden/>
            <w:sz w:val="24"/>
            <w:szCs w:val="24"/>
          </w:rPr>
          <w:t>48</w:t>
        </w:r>
        <w:r w:rsidRPr="00316995">
          <w:rPr>
            <w:rFonts w:ascii="Times New Roman" w:hAnsi="Times New Roman"/>
            <w:noProof/>
            <w:webHidden/>
            <w:sz w:val="24"/>
            <w:szCs w:val="24"/>
          </w:rPr>
          <w:fldChar w:fldCharType="end"/>
        </w:r>
      </w:hyperlink>
    </w:p>
    <w:p w:rsidR="00316995" w:rsidRPr="002578F0" w:rsidRDefault="00316995">
      <w:pPr>
        <w:pStyle w:val="36"/>
        <w:rPr>
          <w:rFonts w:ascii="Times New Roman" w:hAnsi="Times New Roman"/>
          <w:noProof/>
          <w:sz w:val="24"/>
          <w:szCs w:val="24"/>
        </w:rPr>
      </w:pPr>
      <w:hyperlink w:anchor="_Toc133922671" w:history="1">
        <w:r w:rsidRPr="00316995">
          <w:rPr>
            <w:rStyle w:val="a7"/>
            <w:rFonts w:ascii="Times New Roman" w:hAnsi="Times New Roman"/>
            <w:noProof/>
            <w:sz w:val="24"/>
            <w:szCs w:val="24"/>
          </w:rPr>
          <w:t>Статья 29. Порядок установления территориальных зон</w:t>
        </w:r>
        <w:r w:rsidRPr="00316995">
          <w:rPr>
            <w:rFonts w:ascii="Times New Roman" w:hAnsi="Times New Roman"/>
            <w:noProof/>
            <w:webHidden/>
            <w:sz w:val="24"/>
            <w:szCs w:val="24"/>
          </w:rPr>
          <w:tab/>
        </w:r>
        <w:r w:rsidRPr="00316995">
          <w:rPr>
            <w:rFonts w:ascii="Times New Roman" w:hAnsi="Times New Roman"/>
            <w:noProof/>
            <w:webHidden/>
            <w:sz w:val="24"/>
            <w:szCs w:val="24"/>
          </w:rPr>
          <w:fldChar w:fldCharType="begin"/>
        </w:r>
        <w:r w:rsidRPr="00316995">
          <w:rPr>
            <w:rFonts w:ascii="Times New Roman" w:hAnsi="Times New Roman"/>
            <w:noProof/>
            <w:webHidden/>
            <w:sz w:val="24"/>
            <w:szCs w:val="24"/>
          </w:rPr>
          <w:instrText xml:space="preserve"> PAGEREF _Toc133922671 \h </w:instrText>
        </w:r>
        <w:r w:rsidRPr="00316995">
          <w:rPr>
            <w:rFonts w:ascii="Times New Roman" w:hAnsi="Times New Roman"/>
            <w:noProof/>
            <w:webHidden/>
            <w:sz w:val="24"/>
            <w:szCs w:val="24"/>
          </w:rPr>
        </w:r>
        <w:r w:rsidRPr="00316995">
          <w:rPr>
            <w:rFonts w:ascii="Times New Roman" w:hAnsi="Times New Roman"/>
            <w:noProof/>
            <w:webHidden/>
            <w:sz w:val="24"/>
            <w:szCs w:val="24"/>
          </w:rPr>
          <w:fldChar w:fldCharType="separate"/>
        </w:r>
        <w:r w:rsidR="00751850">
          <w:rPr>
            <w:rFonts w:ascii="Times New Roman" w:hAnsi="Times New Roman"/>
            <w:noProof/>
            <w:webHidden/>
            <w:sz w:val="24"/>
            <w:szCs w:val="24"/>
          </w:rPr>
          <w:t>48</w:t>
        </w:r>
        <w:r w:rsidRPr="00316995">
          <w:rPr>
            <w:rFonts w:ascii="Times New Roman" w:hAnsi="Times New Roman"/>
            <w:noProof/>
            <w:webHidden/>
            <w:sz w:val="24"/>
            <w:szCs w:val="24"/>
          </w:rPr>
          <w:fldChar w:fldCharType="end"/>
        </w:r>
      </w:hyperlink>
    </w:p>
    <w:p w:rsidR="00316995" w:rsidRPr="002578F0" w:rsidRDefault="00316995">
      <w:pPr>
        <w:pStyle w:val="36"/>
        <w:rPr>
          <w:rFonts w:ascii="Times New Roman" w:hAnsi="Times New Roman"/>
          <w:noProof/>
          <w:sz w:val="24"/>
          <w:szCs w:val="24"/>
        </w:rPr>
      </w:pPr>
      <w:hyperlink w:anchor="_Toc133922672" w:history="1">
        <w:r w:rsidRPr="00316995">
          <w:rPr>
            <w:rStyle w:val="a7"/>
            <w:rFonts w:ascii="Times New Roman" w:hAnsi="Times New Roman"/>
            <w:noProof/>
            <w:sz w:val="24"/>
            <w:szCs w:val="24"/>
          </w:rPr>
          <w:t>Статья 30. Осуществление землепользования и застройки в зонах с особыми условиями использования территории</w:t>
        </w:r>
        <w:r w:rsidRPr="00316995">
          <w:rPr>
            <w:rFonts w:ascii="Times New Roman" w:hAnsi="Times New Roman"/>
            <w:noProof/>
            <w:webHidden/>
            <w:sz w:val="24"/>
            <w:szCs w:val="24"/>
          </w:rPr>
          <w:tab/>
        </w:r>
        <w:r w:rsidRPr="00316995">
          <w:rPr>
            <w:rFonts w:ascii="Times New Roman" w:hAnsi="Times New Roman"/>
            <w:noProof/>
            <w:webHidden/>
            <w:sz w:val="24"/>
            <w:szCs w:val="24"/>
          </w:rPr>
          <w:fldChar w:fldCharType="begin"/>
        </w:r>
        <w:r w:rsidRPr="00316995">
          <w:rPr>
            <w:rFonts w:ascii="Times New Roman" w:hAnsi="Times New Roman"/>
            <w:noProof/>
            <w:webHidden/>
            <w:sz w:val="24"/>
            <w:szCs w:val="24"/>
          </w:rPr>
          <w:instrText xml:space="preserve"> PAGEREF _Toc133922672 \h </w:instrText>
        </w:r>
        <w:r w:rsidRPr="00316995">
          <w:rPr>
            <w:rFonts w:ascii="Times New Roman" w:hAnsi="Times New Roman"/>
            <w:noProof/>
            <w:webHidden/>
            <w:sz w:val="24"/>
            <w:szCs w:val="24"/>
          </w:rPr>
        </w:r>
        <w:r w:rsidRPr="00316995">
          <w:rPr>
            <w:rFonts w:ascii="Times New Roman" w:hAnsi="Times New Roman"/>
            <w:noProof/>
            <w:webHidden/>
            <w:sz w:val="24"/>
            <w:szCs w:val="24"/>
          </w:rPr>
          <w:fldChar w:fldCharType="separate"/>
        </w:r>
        <w:r w:rsidR="00751850">
          <w:rPr>
            <w:rFonts w:ascii="Times New Roman" w:hAnsi="Times New Roman"/>
            <w:noProof/>
            <w:webHidden/>
            <w:sz w:val="24"/>
            <w:szCs w:val="24"/>
          </w:rPr>
          <w:t>49</w:t>
        </w:r>
        <w:r w:rsidRPr="00316995">
          <w:rPr>
            <w:rFonts w:ascii="Times New Roman" w:hAnsi="Times New Roman"/>
            <w:noProof/>
            <w:webHidden/>
            <w:sz w:val="24"/>
            <w:szCs w:val="24"/>
          </w:rPr>
          <w:fldChar w:fldCharType="end"/>
        </w:r>
      </w:hyperlink>
    </w:p>
    <w:p w:rsidR="00316995" w:rsidRPr="002578F0" w:rsidRDefault="00316995">
      <w:pPr>
        <w:pStyle w:val="36"/>
        <w:rPr>
          <w:rFonts w:ascii="Times New Roman" w:hAnsi="Times New Roman"/>
          <w:noProof/>
          <w:sz w:val="24"/>
          <w:szCs w:val="24"/>
        </w:rPr>
      </w:pPr>
      <w:hyperlink w:anchor="_Toc133922673" w:history="1">
        <w:r w:rsidRPr="00316995">
          <w:rPr>
            <w:rStyle w:val="a7"/>
            <w:rFonts w:ascii="Times New Roman" w:hAnsi="Times New Roman"/>
            <w:noProof/>
            <w:sz w:val="24"/>
            <w:szCs w:val="24"/>
          </w:rPr>
          <w:t>Статья 31. Охранные зоны</w:t>
        </w:r>
        <w:r w:rsidRPr="00316995">
          <w:rPr>
            <w:rFonts w:ascii="Times New Roman" w:hAnsi="Times New Roman"/>
            <w:noProof/>
            <w:webHidden/>
            <w:sz w:val="24"/>
            <w:szCs w:val="24"/>
          </w:rPr>
          <w:tab/>
        </w:r>
        <w:r w:rsidRPr="00316995">
          <w:rPr>
            <w:rFonts w:ascii="Times New Roman" w:hAnsi="Times New Roman"/>
            <w:noProof/>
            <w:webHidden/>
            <w:sz w:val="24"/>
            <w:szCs w:val="24"/>
          </w:rPr>
          <w:fldChar w:fldCharType="begin"/>
        </w:r>
        <w:r w:rsidRPr="00316995">
          <w:rPr>
            <w:rFonts w:ascii="Times New Roman" w:hAnsi="Times New Roman"/>
            <w:noProof/>
            <w:webHidden/>
            <w:sz w:val="24"/>
            <w:szCs w:val="24"/>
          </w:rPr>
          <w:instrText xml:space="preserve"> PAGEREF _Toc133922673 \h </w:instrText>
        </w:r>
        <w:r w:rsidRPr="00316995">
          <w:rPr>
            <w:rFonts w:ascii="Times New Roman" w:hAnsi="Times New Roman"/>
            <w:noProof/>
            <w:webHidden/>
            <w:sz w:val="24"/>
            <w:szCs w:val="24"/>
          </w:rPr>
        </w:r>
        <w:r w:rsidRPr="00316995">
          <w:rPr>
            <w:rFonts w:ascii="Times New Roman" w:hAnsi="Times New Roman"/>
            <w:noProof/>
            <w:webHidden/>
            <w:sz w:val="24"/>
            <w:szCs w:val="24"/>
          </w:rPr>
          <w:fldChar w:fldCharType="separate"/>
        </w:r>
        <w:r w:rsidR="00751850">
          <w:rPr>
            <w:rFonts w:ascii="Times New Roman" w:hAnsi="Times New Roman"/>
            <w:noProof/>
            <w:webHidden/>
            <w:sz w:val="24"/>
            <w:szCs w:val="24"/>
          </w:rPr>
          <w:t>49</w:t>
        </w:r>
        <w:r w:rsidRPr="00316995">
          <w:rPr>
            <w:rFonts w:ascii="Times New Roman" w:hAnsi="Times New Roman"/>
            <w:noProof/>
            <w:webHidden/>
            <w:sz w:val="24"/>
            <w:szCs w:val="24"/>
          </w:rPr>
          <w:fldChar w:fldCharType="end"/>
        </w:r>
      </w:hyperlink>
    </w:p>
    <w:p w:rsidR="00316995" w:rsidRPr="002578F0" w:rsidRDefault="00316995">
      <w:pPr>
        <w:pStyle w:val="36"/>
        <w:rPr>
          <w:rFonts w:ascii="Times New Roman" w:hAnsi="Times New Roman"/>
          <w:noProof/>
          <w:sz w:val="24"/>
          <w:szCs w:val="24"/>
        </w:rPr>
      </w:pPr>
      <w:hyperlink w:anchor="_Toc133922674" w:history="1">
        <w:r w:rsidRPr="00316995">
          <w:rPr>
            <w:rStyle w:val="a7"/>
            <w:rFonts w:ascii="Times New Roman" w:hAnsi="Times New Roman"/>
            <w:noProof/>
            <w:sz w:val="24"/>
            <w:szCs w:val="24"/>
          </w:rPr>
          <w:t>Статья 32. Санитарно-защитные зоны</w:t>
        </w:r>
        <w:r w:rsidRPr="00316995">
          <w:rPr>
            <w:rFonts w:ascii="Times New Roman" w:hAnsi="Times New Roman"/>
            <w:noProof/>
            <w:webHidden/>
            <w:sz w:val="24"/>
            <w:szCs w:val="24"/>
          </w:rPr>
          <w:tab/>
        </w:r>
        <w:r w:rsidRPr="00316995">
          <w:rPr>
            <w:rFonts w:ascii="Times New Roman" w:hAnsi="Times New Roman"/>
            <w:noProof/>
            <w:webHidden/>
            <w:sz w:val="24"/>
            <w:szCs w:val="24"/>
          </w:rPr>
          <w:fldChar w:fldCharType="begin"/>
        </w:r>
        <w:r w:rsidRPr="00316995">
          <w:rPr>
            <w:rFonts w:ascii="Times New Roman" w:hAnsi="Times New Roman"/>
            <w:noProof/>
            <w:webHidden/>
            <w:sz w:val="24"/>
            <w:szCs w:val="24"/>
          </w:rPr>
          <w:instrText xml:space="preserve"> PAGEREF _Toc133922674 \h </w:instrText>
        </w:r>
        <w:r w:rsidRPr="00316995">
          <w:rPr>
            <w:rFonts w:ascii="Times New Roman" w:hAnsi="Times New Roman"/>
            <w:noProof/>
            <w:webHidden/>
            <w:sz w:val="24"/>
            <w:szCs w:val="24"/>
          </w:rPr>
        </w:r>
        <w:r w:rsidRPr="00316995">
          <w:rPr>
            <w:rFonts w:ascii="Times New Roman" w:hAnsi="Times New Roman"/>
            <w:noProof/>
            <w:webHidden/>
            <w:sz w:val="24"/>
            <w:szCs w:val="24"/>
          </w:rPr>
          <w:fldChar w:fldCharType="separate"/>
        </w:r>
        <w:r w:rsidR="00751850">
          <w:rPr>
            <w:rFonts w:ascii="Times New Roman" w:hAnsi="Times New Roman"/>
            <w:noProof/>
            <w:webHidden/>
            <w:sz w:val="24"/>
            <w:szCs w:val="24"/>
          </w:rPr>
          <w:t>5</w:t>
        </w:r>
        <w:r w:rsidRPr="00316995">
          <w:rPr>
            <w:rFonts w:ascii="Times New Roman" w:hAnsi="Times New Roman"/>
            <w:noProof/>
            <w:webHidden/>
            <w:sz w:val="24"/>
            <w:szCs w:val="24"/>
          </w:rPr>
          <w:fldChar w:fldCharType="end"/>
        </w:r>
      </w:hyperlink>
      <w:r w:rsidR="00794570" w:rsidRPr="002C713D">
        <w:rPr>
          <w:rStyle w:val="a7"/>
          <w:rFonts w:ascii="Times New Roman" w:hAnsi="Times New Roman"/>
          <w:noProof/>
          <w:color w:val="000000"/>
          <w:sz w:val="24"/>
          <w:szCs w:val="24"/>
          <w:u w:val="none"/>
        </w:rPr>
        <w:t>0</w:t>
      </w:r>
    </w:p>
    <w:p w:rsidR="00316995" w:rsidRPr="00794570" w:rsidRDefault="00316995">
      <w:pPr>
        <w:pStyle w:val="36"/>
        <w:rPr>
          <w:rFonts w:ascii="Times New Roman" w:hAnsi="Times New Roman"/>
          <w:noProof/>
          <w:sz w:val="24"/>
          <w:szCs w:val="24"/>
        </w:rPr>
      </w:pPr>
      <w:hyperlink w:anchor="_Toc133922675" w:history="1">
        <w:r w:rsidRPr="00316995">
          <w:rPr>
            <w:rStyle w:val="a7"/>
            <w:rFonts w:ascii="Times New Roman" w:hAnsi="Times New Roman"/>
            <w:noProof/>
            <w:sz w:val="24"/>
            <w:szCs w:val="24"/>
          </w:rPr>
          <w:t>Статья 33. Водоохранные зоны</w:t>
        </w:r>
        <w:r w:rsidRPr="00316995">
          <w:rPr>
            <w:rFonts w:ascii="Times New Roman" w:hAnsi="Times New Roman"/>
            <w:noProof/>
            <w:webHidden/>
            <w:sz w:val="24"/>
            <w:szCs w:val="24"/>
          </w:rPr>
          <w:tab/>
        </w:r>
        <w:r w:rsidRPr="00316995">
          <w:rPr>
            <w:rFonts w:ascii="Times New Roman" w:hAnsi="Times New Roman"/>
            <w:noProof/>
            <w:webHidden/>
            <w:sz w:val="24"/>
            <w:szCs w:val="24"/>
          </w:rPr>
          <w:fldChar w:fldCharType="begin"/>
        </w:r>
        <w:r w:rsidRPr="00316995">
          <w:rPr>
            <w:rFonts w:ascii="Times New Roman" w:hAnsi="Times New Roman"/>
            <w:noProof/>
            <w:webHidden/>
            <w:sz w:val="24"/>
            <w:szCs w:val="24"/>
          </w:rPr>
          <w:instrText xml:space="preserve"> PAGEREF _Toc133922675 \h </w:instrText>
        </w:r>
        <w:r w:rsidRPr="00316995">
          <w:rPr>
            <w:rFonts w:ascii="Times New Roman" w:hAnsi="Times New Roman"/>
            <w:noProof/>
            <w:webHidden/>
            <w:sz w:val="24"/>
            <w:szCs w:val="24"/>
          </w:rPr>
        </w:r>
        <w:r w:rsidRPr="00316995">
          <w:rPr>
            <w:rFonts w:ascii="Times New Roman" w:hAnsi="Times New Roman"/>
            <w:noProof/>
            <w:webHidden/>
            <w:sz w:val="24"/>
            <w:szCs w:val="24"/>
          </w:rPr>
          <w:fldChar w:fldCharType="separate"/>
        </w:r>
        <w:r w:rsidR="00751850">
          <w:rPr>
            <w:rFonts w:ascii="Times New Roman" w:hAnsi="Times New Roman"/>
            <w:noProof/>
            <w:webHidden/>
            <w:sz w:val="24"/>
            <w:szCs w:val="24"/>
          </w:rPr>
          <w:t>5</w:t>
        </w:r>
        <w:r w:rsidRPr="00316995">
          <w:rPr>
            <w:rFonts w:ascii="Times New Roman" w:hAnsi="Times New Roman"/>
            <w:noProof/>
            <w:webHidden/>
            <w:sz w:val="24"/>
            <w:szCs w:val="24"/>
          </w:rPr>
          <w:fldChar w:fldCharType="end"/>
        </w:r>
      </w:hyperlink>
      <w:r w:rsidR="00794570" w:rsidRPr="002C713D">
        <w:rPr>
          <w:rStyle w:val="a7"/>
          <w:rFonts w:ascii="Times New Roman" w:hAnsi="Times New Roman"/>
          <w:noProof/>
          <w:color w:val="000000"/>
          <w:sz w:val="24"/>
          <w:szCs w:val="24"/>
          <w:u w:val="none"/>
        </w:rPr>
        <w:t>1</w:t>
      </w:r>
    </w:p>
    <w:p w:rsidR="00316995" w:rsidRPr="002578F0" w:rsidRDefault="00316995">
      <w:pPr>
        <w:pStyle w:val="36"/>
        <w:rPr>
          <w:rFonts w:ascii="Times New Roman" w:hAnsi="Times New Roman"/>
          <w:noProof/>
          <w:sz w:val="24"/>
          <w:szCs w:val="24"/>
        </w:rPr>
      </w:pPr>
      <w:hyperlink w:anchor="_Toc133922676" w:history="1">
        <w:r w:rsidRPr="00316995">
          <w:rPr>
            <w:rStyle w:val="a7"/>
            <w:rFonts w:ascii="Times New Roman" w:hAnsi="Times New Roman"/>
            <w:noProof/>
            <w:sz w:val="24"/>
            <w:szCs w:val="24"/>
          </w:rPr>
          <w:t>Статья 34. Зоны санитарной охраны источников питьевого водоснабжения</w:t>
        </w:r>
        <w:r w:rsidRPr="00316995">
          <w:rPr>
            <w:rFonts w:ascii="Times New Roman" w:hAnsi="Times New Roman"/>
            <w:noProof/>
            <w:webHidden/>
            <w:sz w:val="24"/>
            <w:szCs w:val="24"/>
          </w:rPr>
          <w:tab/>
        </w:r>
        <w:r w:rsidRPr="00316995">
          <w:rPr>
            <w:rFonts w:ascii="Times New Roman" w:hAnsi="Times New Roman"/>
            <w:noProof/>
            <w:webHidden/>
            <w:sz w:val="24"/>
            <w:szCs w:val="24"/>
          </w:rPr>
          <w:fldChar w:fldCharType="begin"/>
        </w:r>
        <w:r w:rsidRPr="00316995">
          <w:rPr>
            <w:rFonts w:ascii="Times New Roman" w:hAnsi="Times New Roman"/>
            <w:noProof/>
            <w:webHidden/>
            <w:sz w:val="24"/>
            <w:szCs w:val="24"/>
          </w:rPr>
          <w:instrText xml:space="preserve"> PAGEREF _Toc133922676 \h </w:instrText>
        </w:r>
        <w:r w:rsidRPr="00316995">
          <w:rPr>
            <w:rFonts w:ascii="Times New Roman" w:hAnsi="Times New Roman"/>
            <w:noProof/>
            <w:webHidden/>
            <w:sz w:val="24"/>
            <w:szCs w:val="24"/>
          </w:rPr>
        </w:r>
        <w:r w:rsidRPr="00316995">
          <w:rPr>
            <w:rFonts w:ascii="Times New Roman" w:hAnsi="Times New Roman"/>
            <w:noProof/>
            <w:webHidden/>
            <w:sz w:val="24"/>
            <w:szCs w:val="24"/>
          </w:rPr>
          <w:fldChar w:fldCharType="separate"/>
        </w:r>
        <w:r w:rsidR="00751850">
          <w:rPr>
            <w:rFonts w:ascii="Times New Roman" w:hAnsi="Times New Roman"/>
            <w:noProof/>
            <w:webHidden/>
            <w:sz w:val="24"/>
            <w:szCs w:val="24"/>
          </w:rPr>
          <w:t>5</w:t>
        </w:r>
        <w:r w:rsidRPr="00316995">
          <w:rPr>
            <w:rFonts w:ascii="Times New Roman" w:hAnsi="Times New Roman"/>
            <w:noProof/>
            <w:webHidden/>
            <w:sz w:val="24"/>
            <w:szCs w:val="24"/>
          </w:rPr>
          <w:fldChar w:fldCharType="end"/>
        </w:r>
      </w:hyperlink>
      <w:r w:rsidR="000D4C53" w:rsidRPr="002C713D">
        <w:rPr>
          <w:rStyle w:val="a7"/>
          <w:rFonts w:ascii="Times New Roman" w:hAnsi="Times New Roman"/>
          <w:noProof/>
          <w:color w:val="000000"/>
          <w:sz w:val="24"/>
          <w:szCs w:val="24"/>
          <w:u w:val="none"/>
        </w:rPr>
        <w:t>3</w:t>
      </w:r>
    </w:p>
    <w:p w:rsidR="0024261D" w:rsidRPr="002C713D" w:rsidRDefault="0024261D" w:rsidP="0024261D">
      <w:pPr>
        <w:pStyle w:val="36"/>
        <w:rPr>
          <w:rStyle w:val="a7"/>
          <w:rFonts w:ascii="Times New Roman" w:hAnsi="Times New Roman"/>
          <w:noProof/>
          <w:color w:val="000000"/>
          <w:sz w:val="24"/>
          <w:szCs w:val="24"/>
          <w:u w:val="none"/>
        </w:rPr>
      </w:pPr>
      <w:hyperlink w:anchor="_Toc133922677" w:history="1">
        <w:r w:rsidRPr="00316995">
          <w:rPr>
            <w:rStyle w:val="a7"/>
            <w:rFonts w:ascii="Times New Roman" w:hAnsi="Times New Roman"/>
            <w:noProof/>
            <w:sz w:val="24"/>
            <w:szCs w:val="24"/>
          </w:rPr>
          <w:t>Статья 3</w:t>
        </w:r>
        <w:r w:rsidR="00AC0779">
          <w:rPr>
            <w:rStyle w:val="a7"/>
            <w:rFonts w:ascii="Times New Roman" w:hAnsi="Times New Roman"/>
            <w:noProof/>
            <w:sz w:val="24"/>
            <w:szCs w:val="24"/>
          </w:rPr>
          <w:t>5</w:t>
        </w:r>
        <w:r w:rsidRPr="00316995">
          <w:rPr>
            <w:rStyle w:val="a7"/>
            <w:rFonts w:ascii="Times New Roman" w:hAnsi="Times New Roman"/>
            <w:noProof/>
            <w:sz w:val="24"/>
            <w:szCs w:val="24"/>
          </w:rPr>
          <w:t xml:space="preserve">. </w:t>
        </w:r>
        <w:r>
          <w:rPr>
            <w:rStyle w:val="a7"/>
            <w:rFonts w:ascii="Times New Roman" w:hAnsi="Times New Roman"/>
            <w:noProof/>
            <w:sz w:val="24"/>
            <w:szCs w:val="24"/>
          </w:rPr>
          <w:t>Придорожная полоса автомобильных дорог</w:t>
        </w:r>
        <w:r w:rsidRPr="00316995">
          <w:rPr>
            <w:rFonts w:ascii="Times New Roman" w:hAnsi="Times New Roman"/>
            <w:noProof/>
            <w:webHidden/>
            <w:sz w:val="24"/>
            <w:szCs w:val="24"/>
          </w:rPr>
          <w:tab/>
        </w:r>
        <w:r w:rsidRPr="00316995">
          <w:rPr>
            <w:rFonts w:ascii="Times New Roman" w:hAnsi="Times New Roman"/>
            <w:noProof/>
            <w:webHidden/>
            <w:sz w:val="24"/>
            <w:szCs w:val="24"/>
          </w:rPr>
          <w:fldChar w:fldCharType="begin"/>
        </w:r>
        <w:r w:rsidRPr="00316995">
          <w:rPr>
            <w:rFonts w:ascii="Times New Roman" w:hAnsi="Times New Roman"/>
            <w:noProof/>
            <w:webHidden/>
            <w:sz w:val="24"/>
            <w:szCs w:val="24"/>
          </w:rPr>
          <w:instrText xml:space="preserve"> PAGEREF _Toc133922677 \h </w:instrText>
        </w:r>
        <w:r w:rsidRPr="00316995">
          <w:rPr>
            <w:rFonts w:ascii="Times New Roman" w:hAnsi="Times New Roman"/>
            <w:noProof/>
            <w:webHidden/>
            <w:sz w:val="24"/>
            <w:szCs w:val="24"/>
          </w:rPr>
        </w:r>
        <w:r w:rsidRPr="00316995">
          <w:rPr>
            <w:rFonts w:ascii="Times New Roman" w:hAnsi="Times New Roman"/>
            <w:noProof/>
            <w:webHidden/>
            <w:sz w:val="24"/>
            <w:szCs w:val="24"/>
          </w:rPr>
          <w:fldChar w:fldCharType="separate"/>
        </w:r>
        <w:r>
          <w:rPr>
            <w:rFonts w:ascii="Times New Roman" w:hAnsi="Times New Roman"/>
            <w:noProof/>
            <w:webHidden/>
            <w:sz w:val="24"/>
            <w:szCs w:val="24"/>
          </w:rPr>
          <w:t>5</w:t>
        </w:r>
        <w:r w:rsidRPr="00316995">
          <w:rPr>
            <w:rFonts w:ascii="Times New Roman" w:hAnsi="Times New Roman"/>
            <w:noProof/>
            <w:webHidden/>
            <w:sz w:val="24"/>
            <w:szCs w:val="24"/>
          </w:rPr>
          <w:fldChar w:fldCharType="end"/>
        </w:r>
      </w:hyperlink>
      <w:r w:rsidR="000D4C53" w:rsidRPr="002C713D">
        <w:rPr>
          <w:rStyle w:val="a7"/>
          <w:rFonts w:ascii="Times New Roman" w:hAnsi="Times New Roman"/>
          <w:noProof/>
          <w:color w:val="000000"/>
          <w:sz w:val="24"/>
          <w:szCs w:val="24"/>
          <w:u w:val="none"/>
        </w:rPr>
        <w:t>4</w:t>
      </w:r>
    </w:p>
    <w:p w:rsidR="00316995" w:rsidRPr="002578F0" w:rsidRDefault="00316995">
      <w:pPr>
        <w:pStyle w:val="36"/>
        <w:rPr>
          <w:rFonts w:ascii="Times New Roman" w:hAnsi="Times New Roman"/>
          <w:noProof/>
          <w:sz w:val="24"/>
          <w:szCs w:val="24"/>
        </w:rPr>
      </w:pPr>
      <w:hyperlink w:anchor="_Toc133922679" w:history="1">
        <w:r w:rsidRPr="00316995">
          <w:rPr>
            <w:rStyle w:val="a7"/>
            <w:rFonts w:ascii="Times New Roman" w:hAnsi="Times New Roman"/>
            <w:noProof/>
            <w:sz w:val="24"/>
            <w:szCs w:val="24"/>
          </w:rPr>
          <w:t>Статья 3</w:t>
        </w:r>
        <w:r w:rsidR="00AC0779">
          <w:rPr>
            <w:rStyle w:val="a7"/>
            <w:rFonts w:ascii="Times New Roman" w:hAnsi="Times New Roman"/>
            <w:noProof/>
            <w:sz w:val="24"/>
            <w:szCs w:val="24"/>
          </w:rPr>
          <w:t>6</w:t>
        </w:r>
        <w:r w:rsidRPr="00316995">
          <w:rPr>
            <w:rStyle w:val="a7"/>
            <w:rFonts w:ascii="Times New Roman" w:hAnsi="Times New Roman"/>
            <w:noProof/>
            <w:sz w:val="24"/>
            <w:szCs w:val="24"/>
          </w:rPr>
          <w:t>. Порядок установления градостроительных регламентов</w:t>
        </w:r>
        <w:r w:rsidRPr="00316995">
          <w:rPr>
            <w:rFonts w:ascii="Times New Roman" w:hAnsi="Times New Roman"/>
            <w:noProof/>
            <w:webHidden/>
            <w:sz w:val="24"/>
            <w:szCs w:val="24"/>
          </w:rPr>
          <w:tab/>
        </w:r>
        <w:r w:rsidRPr="00316995">
          <w:rPr>
            <w:rFonts w:ascii="Times New Roman" w:hAnsi="Times New Roman"/>
            <w:noProof/>
            <w:webHidden/>
            <w:sz w:val="24"/>
            <w:szCs w:val="24"/>
          </w:rPr>
          <w:fldChar w:fldCharType="begin"/>
        </w:r>
        <w:r w:rsidRPr="00316995">
          <w:rPr>
            <w:rFonts w:ascii="Times New Roman" w:hAnsi="Times New Roman"/>
            <w:noProof/>
            <w:webHidden/>
            <w:sz w:val="24"/>
            <w:szCs w:val="24"/>
          </w:rPr>
          <w:instrText xml:space="preserve"> PAGEREF _Toc133922679 \h </w:instrText>
        </w:r>
        <w:r w:rsidRPr="00316995">
          <w:rPr>
            <w:rFonts w:ascii="Times New Roman" w:hAnsi="Times New Roman"/>
            <w:noProof/>
            <w:webHidden/>
            <w:sz w:val="24"/>
            <w:szCs w:val="24"/>
          </w:rPr>
        </w:r>
        <w:r w:rsidRPr="00316995">
          <w:rPr>
            <w:rFonts w:ascii="Times New Roman" w:hAnsi="Times New Roman"/>
            <w:noProof/>
            <w:webHidden/>
            <w:sz w:val="24"/>
            <w:szCs w:val="24"/>
          </w:rPr>
          <w:fldChar w:fldCharType="separate"/>
        </w:r>
        <w:r w:rsidR="00751850">
          <w:rPr>
            <w:rFonts w:ascii="Times New Roman" w:hAnsi="Times New Roman"/>
            <w:noProof/>
            <w:webHidden/>
            <w:sz w:val="24"/>
            <w:szCs w:val="24"/>
          </w:rPr>
          <w:t>5</w:t>
        </w:r>
        <w:r w:rsidRPr="00316995">
          <w:rPr>
            <w:rFonts w:ascii="Times New Roman" w:hAnsi="Times New Roman"/>
            <w:noProof/>
            <w:webHidden/>
            <w:sz w:val="24"/>
            <w:szCs w:val="24"/>
          </w:rPr>
          <w:fldChar w:fldCharType="end"/>
        </w:r>
      </w:hyperlink>
      <w:r w:rsidR="00794570" w:rsidRPr="002C713D">
        <w:rPr>
          <w:rStyle w:val="a7"/>
          <w:rFonts w:ascii="Times New Roman" w:hAnsi="Times New Roman"/>
          <w:noProof/>
          <w:color w:val="000000"/>
          <w:sz w:val="24"/>
          <w:szCs w:val="24"/>
          <w:u w:val="none"/>
        </w:rPr>
        <w:t>5</w:t>
      </w:r>
    </w:p>
    <w:p w:rsidR="00316995" w:rsidRPr="002578F0" w:rsidRDefault="00316995">
      <w:pPr>
        <w:pStyle w:val="36"/>
        <w:rPr>
          <w:rFonts w:ascii="Times New Roman" w:hAnsi="Times New Roman"/>
          <w:noProof/>
          <w:sz w:val="24"/>
          <w:szCs w:val="24"/>
        </w:rPr>
      </w:pPr>
      <w:hyperlink w:anchor="_Toc133922680" w:history="1">
        <w:r w:rsidRPr="00316995">
          <w:rPr>
            <w:rStyle w:val="a7"/>
            <w:rFonts w:ascii="Times New Roman" w:hAnsi="Times New Roman"/>
            <w:noProof/>
            <w:sz w:val="24"/>
            <w:szCs w:val="24"/>
          </w:rPr>
          <w:t>Статья 3</w:t>
        </w:r>
        <w:r w:rsidR="00AC0779">
          <w:rPr>
            <w:rStyle w:val="a7"/>
            <w:rFonts w:ascii="Times New Roman" w:hAnsi="Times New Roman"/>
            <w:noProof/>
            <w:sz w:val="24"/>
            <w:szCs w:val="24"/>
          </w:rPr>
          <w:t>7</w:t>
        </w:r>
        <w:r w:rsidRPr="00316995">
          <w:rPr>
            <w:rStyle w:val="a7"/>
            <w:rFonts w:ascii="Times New Roman" w:hAnsi="Times New Roman"/>
            <w:noProof/>
            <w:sz w:val="24"/>
            <w:szCs w:val="24"/>
          </w:rPr>
          <w:t xml:space="preserve">. Виды разрешенного использования земельных участков </w:t>
        </w:r>
        <w:r w:rsidRPr="000D4C53">
          <w:rPr>
            <w:rStyle w:val="a7"/>
            <w:rFonts w:ascii="Times New Roman" w:hAnsi="Times New Roman"/>
            <w:noProof/>
            <w:sz w:val="24"/>
            <w:szCs w:val="24"/>
          </w:rPr>
          <w:t>и объектов капитального</w:t>
        </w:r>
        <w:r w:rsidRPr="00316995">
          <w:rPr>
            <w:rStyle w:val="a7"/>
            <w:rFonts w:ascii="Times New Roman" w:hAnsi="Times New Roman"/>
            <w:noProof/>
            <w:sz w:val="24"/>
            <w:szCs w:val="24"/>
          </w:rPr>
          <w:t xml:space="preserve"> строительства</w:t>
        </w:r>
        <w:r w:rsidRPr="00316995">
          <w:rPr>
            <w:rFonts w:ascii="Times New Roman" w:hAnsi="Times New Roman"/>
            <w:noProof/>
            <w:webHidden/>
            <w:sz w:val="24"/>
            <w:szCs w:val="24"/>
          </w:rPr>
          <w:tab/>
        </w:r>
      </w:hyperlink>
      <w:r w:rsidR="000D4C53" w:rsidRPr="002C713D">
        <w:rPr>
          <w:rStyle w:val="a7"/>
          <w:rFonts w:ascii="Times New Roman" w:hAnsi="Times New Roman"/>
          <w:noProof/>
          <w:color w:val="000000"/>
          <w:sz w:val="24"/>
          <w:szCs w:val="24"/>
          <w:u w:val="none"/>
        </w:rPr>
        <w:t>57</w:t>
      </w:r>
    </w:p>
    <w:p w:rsidR="00316995" w:rsidRPr="002578F0" w:rsidRDefault="00316995">
      <w:pPr>
        <w:pStyle w:val="36"/>
        <w:rPr>
          <w:rFonts w:ascii="Times New Roman" w:hAnsi="Times New Roman"/>
          <w:noProof/>
          <w:sz w:val="24"/>
          <w:szCs w:val="24"/>
        </w:rPr>
      </w:pPr>
      <w:hyperlink w:anchor="_Toc133922681" w:history="1">
        <w:r w:rsidRPr="00316995">
          <w:rPr>
            <w:rStyle w:val="a7"/>
            <w:rFonts w:ascii="Times New Roman" w:hAnsi="Times New Roman"/>
            <w:noProof/>
            <w:sz w:val="24"/>
            <w:szCs w:val="24"/>
          </w:rPr>
          <w:t>Статья 3</w:t>
        </w:r>
        <w:r w:rsidR="00AC0779">
          <w:rPr>
            <w:rStyle w:val="a7"/>
            <w:rFonts w:ascii="Times New Roman" w:hAnsi="Times New Roman"/>
            <w:noProof/>
            <w:sz w:val="24"/>
            <w:szCs w:val="24"/>
          </w:rPr>
          <w:t>8</w:t>
        </w:r>
        <w:r w:rsidRPr="00316995">
          <w:rPr>
            <w:rStyle w:val="a7"/>
            <w:rFonts w:ascii="Times New Roman" w:hAnsi="Times New Roman"/>
            <w:noProof/>
            <w:sz w:val="24"/>
            <w:szCs w:val="24"/>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316995">
          <w:rPr>
            <w:rFonts w:ascii="Times New Roman" w:hAnsi="Times New Roman"/>
            <w:noProof/>
            <w:webHidden/>
            <w:sz w:val="24"/>
            <w:szCs w:val="24"/>
          </w:rPr>
          <w:tab/>
        </w:r>
      </w:hyperlink>
      <w:r w:rsidR="000D4C53" w:rsidRPr="002C713D">
        <w:rPr>
          <w:rStyle w:val="a7"/>
          <w:rFonts w:ascii="Times New Roman" w:hAnsi="Times New Roman"/>
          <w:noProof/>
          <w:color w:val="000000"/>
          <w:sz w:val="24"/>
          <w:szCs w:val="24"/>
          <w:u w:val="none"/>
        </w:rPr>
        <w:t>57</w:t>
      </w:r>
    </w:p>
    <w:p w:rsidR="00316995" w:rsidRPr="002578F0" w:rsidRDefault="00316995">
      <w:pPr>
        <w:pStyle w:val="36"/>
        <w:rPr>
          <w:rFonts w:ascii="Times New Roman" w:hAnsi="Times New Roman"/>
          <w:noProof/>
          <w:sz w:val="24"/>
          <w:szCs w:val="24"/>
        </w:rPr>
      </w:pPr>
      <w:hyperlink w:anchor="_Toc133922682" w:history="1">
        <w:r w:rsidRPr="00316995">
          <w:rPr>
            <w:rStyle w:val="a7"/>
            <w:rFonts w:ascii="Times New Roman" w:hAnsi="Times New Roman"/>
            <w:noProof/>
            <w:sz w:val="24"/>
            <w:szCs w:val="24"/>
          </w:rPr>
          <w:t xml:space="preserve">Статья </w:t>
        </w:r>
        <w:r w:rsidR="00AC0779">
          <w:rPr>
            <w:rStyle w:val="a7"/>
            <w:rFonts w:ascii="Times New Roman" w:hAnsi="Times New Roman"/>
            <w:noProof/>
            <w:sz w:val="24"/>
            <w:szCs w:val="24"/>
          </w:rPr>
          <w:t>39</w:t>
        </w:r>
        <w:r w:rsidRPr="00316995">
          <w:rPr>
            <w:rStyle w:val="a7"/>
            <w:rFonts w:ascii="Times New Roman" w:hAnsi="Times New Roman"/>
            <w:noProof/>
            <w:sz w:val="24"/>
            <w:szCs w:val="24"/>
          </w:rPr>
          <w:t>. Порядок предоставления разрешения на условно-разрешенный вид использования земельного участка или объекта капитального строительства</w:t>
        </w:r>
        <w:r w:rsidRPr="00316995">
          <w:rPr>
            <w:rFonts w:ascii="Times New Roman" w:hAnsi="Times New Roman"/>
            <w:noProof/>
            <w:webHidden/>
            <w:sz w:val="24"/>
            <w:szCs w:val="24"/>
          </w:rPr>
          <w:tab/>
        </w:r>
      </w:hyperlink>
      <w:r w:rsidR="000D4C53" w:rsidRPr="002C713D">
        <w:rPr>
          <w:rStyle w:val="a7"/>
          <w:rFonts w:ascii="Times New Roman" w:hAnsi="Times New Roman"/>
          <w:noProof/>
          <w:color w:val="000000"/>
          <w:sz w:val="24"/>
          <w:szCs w:val="24"/>
          <w:u w:val="none"/>
        </w:rPr>
        <w:t>58</w:t>
      </w:r>
    </w:p>
    <w:p w:rsidR="00316995" w:rsidRPr="002578F0" w:rsidRDefault="00316995">
      <w:pPr>
        <w:pStyle w:val="36"/>
        <w:rPr>
          <w:rFonts w:ascii="Times New Roman" w:hAnsi="Times New Roman"/>
          <w:noProof/>
          <w:sz w:val="24"/>
          <w:szCs w:val="24"/>
        </w:rPr>
      </w:pPr>
      <w:hyperlink w:anchor="_Toc133922683" w:history="1">
        <w:r w:rsidRPr="00316995">
          <w:rPr>
            <w:rStyle w:val="a7"/>
            <w:rFonts w:ascii="Times New Roman" w:hAnsi="Times New Roman"/>
            <w:noProof/>
            <w:sz w:val="24"/>
            <w:szCs w:val="24"/>
          </w:rPr>
          <w:t>Статья 4</w:t>
        </w:r>
        <w:r w:rsidR="00AC0779">
          <w:rPr>
            <w:rStyle w:val="a7"/>
            <w:rFonts w:ascii="Times New Roman" w:hAnsi="Times New Roman"/>
            <w:noProof/>
            <w:sz w:val="24"/>
            <w:szCs w:val="24"/>
          </w:rPr>
          <w:t>0</w:t>
        </w:r>
        <w:r w:rsidRPr="00316995">
          <w:rPr>
            <w:rStyle w:val="a7"/>
            <w:rFonts w:ascii="Times New Roman" w:hAnsi="Times New Roman"/>
            <w:noProof/>
            <w:sz w:val="24"/>
            <w:szCs w:val="24"/>
          </w:rPr>
          <w:t>. Отклонение от предельных параметров разрешенного строительства, реконструкции объектов капитального строительства</w:t>
        </w:r>
        <w:r w:rsidRPr="00316995">
          <w:rPr>
            <w:rFonts w:ascii="Times New Roman" w:hAnsi="Times New Roman"/>
            <w:noProof/>
            <w:webHidden/>
            <w:sz w:val="24"/>
            <w:szCs w:val="24"/>
          </w:rPr>
          <w:tab/>
        </w:r>
      </w:hyperlink>
      <w:r w:rsidR="000D4C53" w:rsidRPr="002C713D">
        <w:rPr>
          <w:rStyle w:val="a7"/>
          <w:rFonts w:ascii="Times New Roman" w:hAnsi="Times New Roman"/>
          <w:noProof/>
          <w:color w:val="000000"/>
          <w:sz w:val="24"/>
          <w:szCs w:val="24"/>
          <w:u w:val="none"/>
        </w:rPr>
        <w:t>59</w:t>
      </w:r>
    </w:p>
    <w:p w:rsidR="00316995" w:rsidRPr="002578F0" w:rsidRDefault="00316995">
      <w:pPr>
        <w:pStyle w:val="36"/>
        <w:rPr>
          <w:rFonts w:ascii="Times New Roman" w:hAnsi="Times New Roman"/>
          <w:noProof/>
          <w:sz w:val="24"/>
          <w:szCs w:val="24"/>
        </w:rPr>
      </w:pPr>
    </w:p>
    <w:p w:rsidR="008F0C34" w:rsidRPr="00A946DA" w:rsidRDefault="005413D8" w:rsidP="00EE64F3">
      <w:pPr>
        <w:ind w:left="426"/>
        <w:rPr>
          <w:rFonts w:ascii="Times New Roman" w:hAnsi="Times New Roman"/>
          <w:sz w:val="24"/>
          <w:szCs w:val="24"/>
        </w:rPr>
      </w:pPr>
      <w:r w:rsidRPr="00A946DA">
        <w:rPr>
          <w:rFonts w:ascii="Times New Roman" w:hAnsi="Times New Roman"/>
          <w:sz w:val="24"/>
          <w:szCs w:val="24"/>
        </w:rPr>
        <w:fldChar w:fldCharType="end"/>
      </w:r>
      <w:r w:rsidR="00982B1B" w:rsidRPr="00A946DA">
        <w:rPr>
          <w:rFonts w:ascii="Times New Roman" w:hAnsi="Times New Roman"/>
          <w:sz w:val="24"/>
          <w:szCs w:val="24"/>
        </w:rPr>
        <w:t xml:space="preserve"> Приложени</w:t>
      </w:r>
      <w:r w:rsidR="00F22980" w:rsidRPr="00A946DA">
        <w:rPr>
          <w:rFonts w:ascii="Times New Roman" w:hAnsi="Times New Roman"/>
          <w:sz w:val="24"/>
          <w:szCs w:val="24"/>
        </w:rPr>
        <w:t>е</w:t>
      </w:r>
      <w:r w:rsidR="00982B1B" w:rsidRPr="00A946DA">
        <w:rPr>
          <w:rFonts w:ascii="Times New Roman" w:hAnsi="Times New Roman"/>
          <w:sz w:val="24"/>
          <w:szCs w:val="24"/>
        </w:rPr>
        <w:t xml:space="preserve">: </w:t>
      </w:r>
    </w:p>
    <w:p w:rsidR="00EE64F3" w:rsidRPr="00A946DA" w:rsidRDefault="008F0C34" w:rsidP="000452E8">
      <w:pPr>
        <w:suppressAutoHyphens/>
        <w:ind w:left="425"/>
        <w:jc w:val="both"/>
        <w:rPr>
          <w:rFonts w:ascii="Times New Roman" w:hAnsi="Times New Roman"/>
          <w:sz w:val="24"/>
          <w:szCs w:val="24"/>
        </w:rPr>
      </w:pPr>
      <w:r w:rsidRPr="00A946DA">
        <w:rPr>
          <w:rFonts w:ascii="Times New Roman" w:hAnsi="Times New Roman"/>
          <w:sz w:val="24"/>
          <w:szCs w:val="24"/>
        </w:rPr>
        <w:t xml:space="preserve">- </w:t>
      </w:r>
      <w:r w:rsidR="00982B1B" w:rsidRPr="00A946DA">
        <w:rPr>
          <w:rFonts w:ascii="Times New Roman" w:hAnsi="Times New Roman"/>
          <w:sz w:val="24"/>
          <w:szCs w:val="24"/>
        </w:rPr>
        <w:t xml:space="preserve">Карта градостроительного зонирования </w:t>
      </w:r>
      <w:r w:rsidR="000156F0">
        <w:rPr>
          <w:rFonts w:ascii="Times New Roman" w:hAnsi="Times New Roman"/>
          <w:sz w:val="24"/>
          <w:szCs w:val="24"/>
        </w:rPr>
        <w:t xml:space="preserve">территории муниципального образования </w:t>
      </w:r>
      <w:r w:rsidR="000923D4">
        <w:rPr>
          <w:rFonts w:ascii="Times New Roman" w:hAnsi="Times New Roman"/>
          <w:sz w:val="24"/>
          <w:szCs w:val="24"/>
        </w:rPr>
        <w:t>Белякинск</w:t>
      </w:r>
      <w:r w:rsidR="009A103D">
        <w:rPr>
          <w:rFonts w:ascii="Times New Roman" w:hAnsi="Times New Roman"/>
          <w:sz w:val="24"/>
          <w:szCs w:val="24"/>
        </w:rPr>
        <w:t>ий</w:t>
      </w:r>
      <w:r w:rsidR="000156F0">
        <w:rPr>
          <w:rFonts w:ascii="Times New Roman" w:hAnsi="Times New Roman"/>
          <w:sz w:val="24"/>
          <w:szCs w:val="24"/>
        </w:rPr>
        <w:t xml:space="preserve"> сельсовет Богучанского района Красноярского края. </w:t>
      </w:r>
      <w:r w:rsidRPr="00A946DA">
        <w:rPr>
          <w:rFonts w:ascii="Times New Roman" w:hAnsi="Times New Roman"/>
          <w:sz w:val="24"/>
          <w:szCs w:val="24"/>
        </w:rPr>
        <w:t xml:space="preserve">Карта зон с особыми условиями использования территории </w:t>
      </w:r>
      <w:r w:rsidR="00FC4AFB" w:rsidRPr="00A946DA">
        <w:rPr>
          <w:rFonts w:ascii="Times New Roman" w:hAnsi="Times New Roman"/>
          <w:sz w:val="24"/>
          <w:szCs w:val="24"/>
        </w:rPr>
        <w:t>(М 1:</w:t>
      </w:r>
      <w:r w:rsidR="000156F0">
        <w:rPr>
          <w:rFonts w:ascii="Times New Roman" w:hAnsi="Times New Roman"/>
          <w:sz w:val="24"/>
          <w:szCs w:val="24"/>
        </w:rPr>
        <w:t>25</w:t>
      </w:r>
      <w:r w:rsidR="00FC4AFB" w:rsidRPr="00A946DA">
        <w:rPr>
          <w:rFonts w:ascii="Times New Roman" w:hAnsi="Times New Roman"/>
          <w:sz w:val="24"/>
          <w:szCs w:val="24"/>
        </w:rPr>
        <w:t>000</w:t>
      </w:r>
      <w:r w:rsidR="000156F0">
        <w:rPr>
          <w:rFonts w:ascii="Times New Roman" w:hAnsi="Times New Roman"/>
          <w:sz w:val="24"/>
          <w:szCs w:val="24"/>
        </w:rPr>
        <w:t>, М 1:5000</w:t>
      </w:r>
      <w:r w:rsidR="00FC4AFB" w:rsidRPr="00A946DA">
        <w:rPr>
          <w:rFonts w:ascii="Times New Roman" w:hAnsi="Times New Roman"/>
          <w:sz w:val="24"/>
          <w:szCs w:val="24"/>
        </w:rPr>
        <w:t xml:space="preserve">) </w:t>
      </w:r>
    </w:p>
    <w:p w:rsidR="008F0C34" w:rsidRPr="00F330B0" w:rsidRDefault="008F0C34" w:rsidP="00EE64F3">
      <w:pPr>
        <w:ind w:left="426"/>
        <w:rPr>
          <w:rFonts w:ascii="Times New Roman" w:hAnsi="Times New Roman"/>
          <w:sz w:val="24"/>
          <w:szCs w:val="24"/>
        </w:rPr>
      </w:pPr>
    </w:p>
    <w:p w:rsidR="00884F8C" w:rsidRPr="00F330B0" w:rsidRDefault="00884F8C" w:rsidP="004F4599">
      <w:pPr>
        <w:pStyle w:val="1"/>
        <w:rPr>
          <w:rFonts w:ascii="Times New Roman" w:hAnsi="Times New Roman"/>
          <w:lang w:val="ru-RU"/>
        </w:rPr>
      </w:pPr>
      <w:bookmarkStart w:id="0" w:name="_Toc257821063"/>
      <w:bookmarkStart w:id="1" w:name="_Toc292374575"/>
    </w:p>
    <w:p w:rsidR="00CF223B" w:rsidRPr="00F330B0" w:rsidRDefault="004F4599" w:rsidP="007B0CCA">
      <w:pPr>
        <w:pStyle w:val="1"/>
        <w:rPr>
          <w:rFonts w:ascii="Times New Roman" w:hAnsi="Times New Roman"/>
          <w:lang w:val="ru-RU"/>
        </w:rPr>
      </w:pPr>
      <w:r w:rsidRPr="00F330B0">
        <w:rPr>
          <w:rFonts w:ascii="Times New Roman" w:hAnsi="Times New Roman"/>
        </w:rPr>
        <w:br w:type="page"/>
      </w:r>
      <w:bookmarkStart w:id="2" w:name="_Toc133922641"/>
      <w:r w:rsidR="00CF223B" w:rsidRPr="00DD79C6">
        <w:rPr>
          <w:rFonts w:ascii="Times New Roman" w:hAnsi="Times New Roman"/>
          <w:sz w:val="28"/>
        </w:rPr>
        <w:lastRenderedPageBreak/>
        <w:t>ЧАСТЬ I. </w:t>
      </w:r>
      <w:r w:rsidR="00CF223B" w:rsidRPr="00DD79C6">
        <w:rPr>
          <w:rFonts w:ascii="Times New Roman" w:hAnsi="Times New Roman"/>
          <w:sz w:val="28"/>
        </w:rPr>
        <w:br/>
        <w:t>ПОРЯДОК ПРИМЕНЕНИЯ И ВНЕСЕНИЯ ИЗМЕНЕНИЙ</w:t>
      </w:r>
      <w:bookmarkEnd w:id="0"/>
      <w:bookmarkEnd w:id="1"/>
      <w:r w:rsidR="007C0095" w:rsidRPr="00DD79C6">
        <w:rPr>
          <w:rFonts w:ascii="Times New Roman" w:hAnsi="Times New Roman"/>
          <w:sz w:val="28"/>
          <w:lang w:val="ru-RU"/>
        </w:rPr>
        <w:t xml:space="preserve"> В </w:t>
      </w:r>
      <w:r w:rsidR="004E3694" w:rsidRPr="00DD79C6">
        <w:rPr>
          <w:rFonts w:ascii="Times New Roman" w:hAnsi="Times New Roman"/>
          <w:sz w:val="28"/>
          <w:lang w:val="ru-RU"/>
        </w:rPr>
        <w:t>ПРАВИЛ</w:t>
      </w:r>
      <w:r w:rsidR="00C44AB4" w:rsidRPr="00DD79C6">
        <w:rPr>
          <w:rFonts w:ascii="Times New Roman" w:hAnsi="Times New Roman"/>
          <w:sz w:val="28"/>
          <w:lang w:val="ru-RU"/>
        </w:rPr>
        <w:t>А З</w:t>
      </w:r>
      <w:r w:rsidR="004E3694" w:rsidRPr="00DD79C6">
        <w:rPr>
          <w:rFonts w:ascii="Times New Roman" w:hAnsi="Times New Roman"/>
          <w:sz w:val="28"/>
          <w:lang w:val="ru-RU"/>
        </w:rPr>
        <w:t>ЕМЛЕПОЛЬ</w:t>
      </w:r>
      <w:r w:rsidR="00C44AB4" w:rsidRPr="00DD79C6">
        <w:rPr>
          <w:rFonts w:ascii="Times New Roman" w:hAnsi="Times New Roman"/>
          <w:sz w:val="28"/>
          <w:lang w:val="ru-RU"/>
        </w:rPr>
        <w:t>ЗОВАНИЯ И ЗАСТРОЙКИ.</w:t>
      </w:r>
      <w:bookmarkEnd w:id="2"/>
    </w:p>
    <w:p w:rsidR="00697279" w:rsidRPr="00F330B0" w:rsidRDefault="00697279" w:rsidP="00CF223B">
      <w:pPr>
        <w:ind w:firstLine="851"/>
        <w:jc w:val="both"/>
        <w:rPr>
          <w:rFonts w:ascii="Times New Roman" w:hAnsi="Times New Roman"/>
          <w:sz w:val="24"/>
          <w:szCs w:val="24"/>
        </w:rPr>
      </w:pPr>
    </w:p>
    <w:p w:rsidR="00CF223B" w:rsidRPr="00F330B0" w:rsidRDefault="00CF223B" w:rsidP="000452E8">
      <w:pPr>
        <w:suppressAutoHyphens/>
        <w:ind w:firstLine="851"/>
        <w:jc w:val="both"/>
        <w:rPr>
          <w:rFonts w:ascii="Times New Roman" w:hAnsi="Times New Roman"/>
          <w:sz w:val="24"/>
          <w:szCs w:val="24"/>
        </w:rPr>
      </w:pPr>
      <w:r w:rsidRPr="00F330B0">
        <w:rPr>
          <w:rFonts w:ascii="Times New Roman" w:hAnsi="Times New Roman"/>
          <w:sz w:val="24"/>
          <w:szCs w:val="24"/>
        </w:rPr>
        <w:t>Правила</w:t>
      </w:r>
      <w:r w:rsidR="00AD47C0" w:rsidRPr="00F330B0">
        <w:rPr>
          <w:rFonts w:ascii="Times New Roman" w:hAnsi="Times New Roman"/>
          <w:sz w:val="24"/>
          <w:szCs w:val="24"/>
        </w:rPr>
        <w:t xml:space="preserve"> землепользования и застройки </w:t>
      </w:r>
      <w:r w:rsidR="000156F0">
        <w:rPr>
          <w:rFonts w:ascii="Times New Roman" w:hAnsi="Times New Roman"/>
          <w:sz w:val="24"/>
          <w:szCs w:val="24"/>
        </w:rPr>
        <w:t xml:space="preserve">муниципального образования </w:t>
      </w:r>
      <w:r w:rsidR="000923D4">
        <w:rPr>
          <w:rFonts w:ascii="Times New Roman" w:hAnsi="Times New Roman"/>
          <w:sz w:val="24"/>
          <w:szCs w:val="24"/>
        </w:rPr>
        <w:t>Белякинск</w:t>
      </w:r>
      <w:r w:rsidR="009A103D">
        <w:rPr>
          <w:rFonts w:ascii="Times New Roman" w:hAnsi="Times New Roman"/>
          <w:sz w:val="24"/>
          <w:szCs w:val="24"/>
        </w:rPr>
        <w:t xml:space="preserve">ий </w:t>
      </w:r>
      <w:r w:rsidR="000156F0">
        <w:rPr>
          <w:rFonts w:ascii="Times New Roman" w:hAnsi="Times New Roman"/>
          <w:sz w:val="24"/>
          <w:szCs w:val="24"/>
        </w:rPr>
        <w:t>сельсовет</w:t>
      </w:r>
      <w:bookmarkStart w:id="3" w:name="_GoBack"/>
      <w:bookmarkEnd w:id="3"/>
      <w:r w:rsidR="000156F0">
        <w:rPr>
          <w:rFonts w:ascii="Times New Roman" w:hAnsi="Times New Roman"/>
          <w:sz w:val="24"/>
          <w:szCs w:val="24"/>
        </w:rPr>
        <w:t xml:space="preserve"> Богучанского района Красноярского края</w:t>
      </w:r>
      <w:r w:rsidR="00AD47C0" w:rsidRPr="00F330B0">
        <w:rPr>
          <w:rFonts w:ascii="Times New Roman" w:hAnsi="Times New Roman"/>
          <w:sz w:val="24"/>
          <w:szCs w:val="24"/>
        </w:rPr>
        <w:t xml:space="preserve"> (далее – Правила)</w:t>
      </w:r>
      <w:r w:rsidRPr="00F330B0">
        <w:rPr>
          <w:rFonts w:ascii="Times New Roman" w:hAnsi="Times New Roman"/>
          <w:sz w:val="24"/>
          <w:szCs w:val="24"/>
        </w:rPr>
        <w:t xml:space="preserve"> являются нормативным правовым актом, принятым в соответствии с Градостроительным кодексом Российской Федерации</w:t>
      </w:r>
      <w:r w:rsidR="005D4716" w:rsidRPr="00F330B0">
        <w:rPr>
          <w:rFonts w:ascii="Times New Roman" w:hAnsi="Times New Roman"/>
          <w:sz w:val="24"/>
          <w:szCs w:val="24"/>
        </w:rPr>
        <w:t xml:space="preserve"> (далее – Г</w:t>
      </w:r>
      <w:r w:rsidR="007A12EA" w:rsidRPr="00F330B0">
        <w:rPr>
          <w:rFonts w:ascii="Times New Roman" w:hAnsi="Times New Roman"/>
          <w:sz w:val="24"/>
          <w:szCs w:val="24"/>
        </w:rPr>
        <w:t>р</w:t>
      </w:r>
      <w:r w:rsidR="005D4716" w:rsidRPr="00F330B0">
        <w:rPr>
          <w:rFonts w:ascii="Times New Roman" w:hAnsi="Times New Roman"/>
          <w:sz w:val="24"/>
          <w:szCs w:val="24"/>
        </w:rPr>
        <w:t>К</w:t>
      </w:r>
      <w:r w:rsidR="00F0151C" w:rsidRPr="00F330B0">
        <w:rPr>
          <w:rFonts w:ascii="Times New Roman" w:hAnsi="Times New Roman"/>
          <w:sz w:val="24"/>
          <w:szCs w:val="24"/>
        </w:rPr>
        <w:t xml:space="preserve"> </w:t>
      </w:r>
      <w:r w:rsidR="007A12EA" w:rsidRPr="00F330B0">
        <w:rPr>
          <w:rFonts w:ascii="Times New Roman" w:hAnsi="Times New Roman"/>
          <w:sz w:val="24"/>
          <w:szCs w:val="24"/>
        </w:rPr>
        <w:t>РФ</w:t>
      </w:r>
      <w:r w:rsidR="005D4716" w:rsidRPr="00F330B0">
        <w:rPr>
          <w:rFonts w:ascii="Times New Roman" w:hAnsi="Times New Roman"/>
          <w:sz w:val="24"/>
          <w:szCs w:val="24"/>
        </w:rPr>
        <w:t>)</w:t>
      </w:r>
      <w:r w:rsidRPr="00F330B0">
        <w:rPr>
          <w:rFonts w:ascii="Times New Roman" w:hAnsi="Times New Roman"/>
          <w:sz w:val="24"/>
          <w:szCs w:val="24"/>
        </w:rPr>
        <w:t xml:space="preserve">, Земельным кодексом Российской Федерации, Федеральным законом. № 131-ФЗ «Об общих принципах организации местного самоуправления в Российской Федерации», иными законами и иными нормативными правовыми актами Российской Федерации, законами и иными нормативными правовыми актами </w:t>
      </w:r>
      <w:r w:rsidR="000156F0">
        <w:rPr>
          <w:rFonts w:ascii="Times New Roman" w:hAnsi="Times New Roman"/>
          <w:sz w:val="24"/>
          <w:szCs w:val="24"/>
        </w:rPr>
        <w:t>Красноярского края</w:t>
      </w:r>
      <w:r w:rsidRPr="00F330B0">
        <w:rPr>
          <w:rFonts w:ascii="Times New Roman" w:hAnsi="Times New Roman"/>
          <w:sz w:val="24"/>
          <w:szCs w:val="24"/>
        </w:rPr>
        <w:t xml:space="preserve">, Уставом </w:t>
      </w:r>
      <w:r w:rsidR="000156F0">
        <w:rPr>
          <w:rFonts w:ascii="Times New Roman" w:hAnsi="Times New Roman"/>
          <w:sz w:val="24"/>
          <w:szCs w:val="24"/>
        </w:rPr>
        <w:t>муниципального образ</w:t>
      </w:r>
      <w:r w:rsidR="000156F0">
        <w:rPr>
          <w:rFonts w:ascii="Times New Roman" w:hAnsi="Times New Roman"/>
          <w:sz w:val="24"/>
          <w:szCs w:val="24"/>
        </w:rPr>
        <w:t>о</w:t>
      </w:r>
      <w:r w:rsidR="000156F0">
        <w:rPr>
          <w:rFonts w:ascii="Times New Roman" w:hAnsi="Times New Roman"/>
          <w:sz w:val="24"/>
          <w:szCs w:val="24"/>
        </w:rPr>
        <w:t xml:space="preserve">вания </w:t>
      </w:r>
      <w:r w:rsidR="000923D4">
        <w:rPr>
          <w:rFonts w:ascii="Times New Roman" w:hAnsi="Times New Roman"/>
          <w:sz w:val="24"/>
          <w:szCs w:val="24"/>
        </w:rPr>
        <w:t>Белякинского</w:t>
      </w:r>
      <w:r w:rsidR="000156F0">
        <w:rPr>
          <w:rFonts w:ascii="Times New Roman" w:hAnsi="Times New Roman"/>
          <w:sz w:val="24"/>
          <w:szCs w:val="24"/>
        </w:rPr>
        <w:t xml:space="preserve"> сельсовет</w:t>
      </w:r>
      <w:r w:rsidR="000923D4">
        <w:rPr>
          <w:rFonts w:ascii="Times New Roman" w:hAnsi="Times New Roman"/>
          <w:sz w:val="24"/>
          <w:szCs w:val="24"/>
        </w:rPr>
        <w:t>а</w:t>
      </w:r>
      <w:r w:rsidRPr="00F330B0">
        <w:rPr>
          <w:rFonts w:ascii="Times New Roman" w:hAnsi="Times New Roman"/>
          <w:sz w:val="24"/>
          <w:szCs w:val="24"/>
        </w:rPr>
        <w:t xml:space="preserve">, а также с учетом положений иных актов и документов, определяющих основные направления социально-экономического и градостроительного развития </w:t>
      </w:r>
      <w:r w:rsidR="000923D4">
        <w:rPr>
          <w:rFonts w:ascii="Times New Roman" w:hAnsi="Times New Roman"/>
          <w:sz w:val="24"/>
          <w:szCs w:val="24"/>
        </w:rPr>
        <w:t>Белякинского</w:t>
      </w:r>
      <w:r w:rsidR="0079259C">
        <w:rPr>
          <w:rFonts w:ascii="Times New Roman" w:hAnsi="Times New Roman"/>
          <w:sz w:val="24"/>
          <w:szCs w:val="24"/>
        </w:rPr>
        <w:t xml:space="preserve"> сельсовета</w:t>
      </w:r>
      <w:r w:rsidRPr="00F330B0">
        <w:rPr>
          <w:rFonts w:ascii="Times New Roman" w:hAnsi="Times New Roman"/>
          <w:sz w:val="24"/>
          <w:szCs w:val="24"/>
        </w:rPr>
        <w:t>, охраны его культурного наследия, окружающей среды и рационального и</w:t>
      </w:r>
      <w:r w:rsidRPr="00F330B0">
        <w:rPr>
          <w:rFonts w:ascii="Times New Roman" w:hAnsi="Times New Roman"/>
          <w:sz w:val="24"/>
          <w:szCs w:val="24"/>
        </w:rPr>
        <w:t>с</w:t>
      </w:r>
      <w:r w:rsidRPr="00F330B0">
        <w:rPr>
          <w:rFonts w:ascii="Times New Roman" w:hAnsi="Times New Roman"/>
          <w:sz w:val="24"/>
          <w:szCs w:val="24"/>
        </w:rPr>
        <w:t>пользования природных ресурсов.</w:t>
      </w:r>
    </w:p>
    <w:p w:rsidR="00CF223B" w:rsidRPr="00F330B0" w:rsidRDefault="00CF223B" w:rsidP="005931C8">
      <w:pPr>
        <w:pStyle w:val="3"/>
        <w:spacing w:before="240" w:after="240" w:line="240" w:lineRule="auto"/>
        <w:rPr>
          <w:rStyle w:val="a0"/>
          <w:rFonts w:ascii="Times New Roman" w:hAnsi="Times New Roman"/>
          <w:szCs w:val="28"/>
        </w:rPr>
      </w:pPr>
      <w:bookmarkStart w:id="4" w:name="_Toc257821065"/>
      <w:bookmarkStart w:id="5" w:name="_Toc292374577"/>
      <w:bookmarkStart w:id="6" w:name="_Toc133922642"/>
      <w:r w:rsidRPr="00F330B0">
        <w:rPr>
          <w:rStyle w:val="a0"/>
          <w:rFonts w:ascii="Times New Roman" w:hAnsi="Times New Roman"/>
          <w:szCs w:val="28"/>
        </w:rPr>
        <w:t>Статья 1. Основные понятия, используемые в Правилах</w:t>
      </w:r>
      <w:bookmarkEnd w:id="4"/>
      <w:bookmarkEnd w:id="5"/>
      <w:bookmarkEnd w:id="6"/>
    </w:p>
    <w:p w:rsidR="00CF223B" w:rsidRPr="00F330B0" w:rsidRDefault="00CF223B" w:rsidP="000452E8">
      <w:pPr>
        <w:suppressAutoHyphens/>
        <w:ind w:firstLine="851"/>
        <w:jc w:val="both"/>
        <w:rPr>
          <w:rFonts w:ascii="Times New Roman" w:hAnsi="Times New Roman"/>
          <w:sz w:val="24"/>
          <w:szCs w:val="24"/>
        </w:rPr>
      </w:pPr>
      <w:r w:rsidRPr="00F330B0">
        <w:rPr>
          <w:rFonts w:ascii="Times New Roman" w:hAnsi="Times New Roman"/>
          <w:sz w:val="24"/>
          <w:szCs w:val="24"/>
        </w:rPr>
        <w:t>Понятия, используемые в Правилах, применяются в следующем значении в соответствии с действующим законодательством, СНиПами, ГОСТами, СанПиНами и иными нормативными документами.</w:t>
      </w:r>
    </w:p>
    <w:p w:rsidR="00CF223B" w:rsidRPr="00F330B0" w:rsidRDefault="00CF223B" w:rsidP="000452E8">
      <w:pPr>
        <w:suppressAutoHyphens/>
        <w:ind w:firstLine="851"/>
        <w:jc w:val="both"/>
        <w:rPr>
          <w:rFonts w:ascii="Times New Roman" w:hAnsi="Times New Roman"/>
          <w:sz w:val="24"/>
          <w:szCs w:val="24"/>
        </w:rPr>
      </w:pPr>
      <w:r w:rsidRPr="00F330B0">
        <w:rPr>
          <w:rFonts w:ascii="Times New Roman" w:hAnsi="Times New Roman"/>
          <w:b/>
          <w:sz w:val="24"/>
          <w:szCs w:val="24"/>
        </w:rPr>
        <w:t>Арендаторы земельных участков</w:t>
      </w:r>
      <w:r w:rsidRPr="00F330B0">
        <w:rPr>
          <w:rFonts w:ascii="Times New Roman" w:hAnsi="Times New Roman"/>
          <w:sz w:val="24"/>
          <w:szCs w:val="24"/>
        </w:rPr>
        <w:t xml:space="preserve"> – лица, владеющие и пользующиеся земельными участками по договору аренды, договору субаренды.</w:t>
      </w:r>
    </w:p>
    <w:p w:rsidR="00CF223B" w:rsidRPr="00F330B0" w:rsidRDefault="00CF223B" w:rsidP="000452E8">
      <w:pPr>
        <w:suppressAutoHyphens/>
        <w:ind w:firstLine="851"/>
        <w:jc w:val="both"/>
        <w:rPr>
          <w:rFonts w:ascii="Times New Roman" w:hAnsi="Times New Roman"/>
          <w:sz w:val="24"/>
          <w:szCs w:val="24"/>
        </w:rPr>
      </w:pPr>
      <w:r w:rsidRPr="00F330B0">
        <w:rPr>
          <w:rFonts w:ascii="Times New Roman" w:hAnsi="Times New Roman"/>
          <w:b/>
          <w:sz w:val="24"/>
          <w:szCs w:val="24"/>
        </w:rPr>
        <w:t>Водоохранная зона</w:t>
      </w:r>
      <w:r w:rsidRPr="00F330B0">
        <w:rPr>
          <w:rFonts w:ascii="Times New Roman" w:hAnsi="Times New Roman"/>
          <w:sz w:val="24"/>
          <w:szCs w:val="24"/>
        </w:rPr>
        <w:t xml:space="preserve"> </w:t>
      </w:r>
      <w:bookmarkStart w:id="7" w:name="OLE_LINK5"/>
      <w:r w:rsidRPr="00F330B0">
        <w:rPr>
          <w:rFonts w:ascii="Times New Roman" w:hAnsi="Times New Roman"/>
          <w:sz w:val="24"/>
          <w:szCs w:val="24"/>
        </w:rPr>
        <w:sym w:font="Symbol" w:char="F02D"/>
      </w:r>
      <w:r w:rsidRPr="00F330B0">
        <w:rPr>
          <w:rFonts w:ascii="Times New Roman" w:hAnsi="Times New Roman"/>
          <w:sz w:val="24"/>
          <w:szCs w:val="24"/>
        </w:rPr>
        <w:t xml:space="preserve"> </w:t>
      </w:r>
      <w:bookmarkEnd w:id="7"/>
      <w:r w:rsidR="009354F3" w:rsidRPr="00F330B0">
        <w:rPr>
          <w:rFonts w:ascii="Times New Roman" w:hAnsi="Times New Roman"/>
          <w:sz w:val="24"/>
          <w:szCs w:val="24"/>
        </w:rPr>
        <w:t xml:space="preserve"> </w:t>
      </w:r>
      <w:r w:rsidRPr="00F330B0">
        <w:rPr>
          <w:rFonts w:ascii="Times New Roman" w:hAnsi="Times New Roman"/>
          <w:sz w:val="24"/>
          <w:szCs w:val="24"/>
        </w:rPr>
        <w:t>территория, примыкающая к береговой линии рек, ручьев, каналов, озер, водохранилищ, на которой устанавливается специальный режим осуществления хозя</w:t>
      </w:r>
      <w:r w:rsidRPr="00F330B0">
        <w:rPr>
          <w:rFonts w:ascii="Times New Roman" w:hAnsi="Times New Roman"/>
          <w:sz w:val="24"/>
          <w:szCs w:val="24"/>
        </w:rPr>
        <w:t>й</w:t>
      </w:r>
      <w:r w:rsidRPr="00F330B0">
        <w:rPr>
          <w:rFonts w:ascii="Times New Roman" w:hAnsi="Times New Roman"/>
          <w:sz w:val="24"/>
          <w:szCs w:val="24"/>
        </w:rPr>
        <w:t>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w:t>
      </w:r>
      <w:r w:rsidRPr="00F330B0">
        <w:rPr>
          <w:rFonts w:ascii="Times New Roman" w:hAnsi="Times New Roman"/>
          <w:sz w:val="24"/>
          <w:szCs w:val="24"/>
        </w:rPr>
        <w:t>и</w:t>
      </w:r>
      <w:r w:rsidRPr="00F330B0">
        <w:rPr>
          <w:rFonts w:ascii="Times New Roman" w:hAnsi="Times New Roman"/>
          <w:sz w:val="24"/>
          <w:szCs w:val="24"/>
        </w:rPr>
        <w:t>ческих ресурсов и других объектов животного и растительного мира.</w:t>
      </w:r>
    </w:p>
    <w:p w:rsidR="00CF223B" w:rsidRPr="00F330B0" w:rsidRDefault="00CF223B" w:rsidP="000452E8">
      <w:pPr>
        <w:suppressAutoHyphens/>
        <w:ind w:firstLine="851"/>
        <w:jc w:val="both"/>
        <w:rPr>
          <w:rFonts w:ascii="Times New Roman" w:hAnsi="Times New Roman"/>
          <w:sz w:val="24"/>
          <w:szCs w:val="24"/>
        </w:rPr>
      </w:pPr>
      <w:r w:rsidRPr="00F330B0">
        <w:rPr>
          <w:rFonts w:ascii="Times New Roman" w:hAnsi="Times New Roman"/>
          <w:b/>
          <w:sz w:val="24"/>
          <w:szCs w:val="24"/>
        </w:rPr>
        <w:t>Высота здания, строения, сооружения</w:t>
      </w:r>
      <w:r w:rsidRPr="00F330B0">
        <w:rPr>
          <w:rFonts w:ascii="Times New Roman" w:hAnsi="Times New Roman"/>
          <w:sz w:val="24"/>
          <w:szCs w:val="24"/>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w:t>
      </w:r>
      <w:r w:rsidRPr="00F330B0">
        <w:rPr>
          <w:rFonts w:ascii="Times New Roman" w:hAnsi="Times New Roman"/>
          <w:sz w:val="24"/>
          <w:szCs w:val="24"/>
        </w:rPr>
        <w:t>и</w:t>
      </w:r>
      <w:r w:rsidRPr="00F330B0">
        <w:rPr>
          <w:rFonts w:ascii="Times New Roman" w:hAnsi="Times New Roman"/>
          <w:sz w:val="24"/>
          <w:szCs w:val="24"/>
        </w:rPr>
        <w:t>альной зоне, обозначенной на карте градостроительного зонирования.</w:t>
      </w:r>
      <w:r w:rsidR="00841B8A" w:rsidRPr="00F330B0">
        <w:rPr>
          <w:rFonts w:ascii="Times New Roman" w:hAnsi="Times New Roman"/>
          <w:sz w:val="24"/>
          <w:szCs w:val="24"/>
        </w:rPr>
        <w:t xml:space="preserve"> </w:t>
      </w:r>
    </w:p>
    <w:p w:rsidR="00841B8A" w:rsidRPr="00F330B0" w:rsidRDefault="000D2B28" w:rsidP="000452E8">
      <w:pPr>
        <w:suppressAutoHyphens/>
        <w:ind w:firstLine="851"/>
        <w:jc w:val="both"/>
        <w:rPr>
          <w:rFonts w:ascii="Times New Roman" w:hAnsi="Times New Roman"/>
          <w:sz w:val="24"/>
          <w:szCs w:val="24"/>
        </w:rPr>
      </w:pPr>
      <w:r w:rsidRPr="00F330B0">
        <w:rPr>
          <w:rFonts w:ascii="Times New Roman" w:hAnsi="Times New Roman"/>
          <w:b/>
          <w:sz w:val="24"/>
          <w:szCs w:val="24"/>
        </w:rPr>
        <w:t xml:space="preserve">Градостроительная </w:t>
      </w:r>
      <w:r w:rsidR="007A12EA" w:rsidRPr="00F330B0">
        <w:rPr>
          <w:rFonts w:ascii="Times New Roman" w:hAnsi="Times New Roman"/>
          <w:b/>
          <w:sz w:val="24"/>
          <w:szCs w:val="24"/>
        </w:rPr>
        <w:t>деятельность</w:t>
      </w:r>
      <w:r w:rsidR="007A12EA" w:rsidRPr="00F330B0">
        <w:rPr>
          <w:rFonts w:ascii="Times New Roman" w:hAnsi="Times New Roman"/>
          <w:sz w:val="24"/>
          <w:szCs w:val="24"/>
        </w:rPr>
        <w:t xml:space="preserve"> -</w:t>
      </w:r>
      <w:r w:rsidR="00841B8A" w:rsidRPr="00F330B0">
        <w:rPr>
          <w:rFonts w:ascii="Times New Roman" w:hAnsi="Times New Roman"/>
          <w:sz w:val="24"/>
          <w:szCs w:val="24"/>
        </w:rPr>
        <w:t xml:space="preserve"> </w:t>
      </w:r>
      <w:r w:rsidR="007A12EA" w:rsidRPr="00F330B0">
        <w:rPr>
          <w:rFonts w:ascii="Times New Roman" w:hAnsi="Times New Roman"/>
          <w:sz w:val="24"/>
          <w:szCs w:val="24"/>
          <w:shd w:val="clear" w:color="auto" w:fill="FFFFFF"/>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w:t>
      </w:r>
      <w:r w:rsidR="007A12EA" w:rsidRPr="00F330B0">
        <w:rPr>
          <w:rFonts w:ascii="Times New Roman" w:hAnsi="Times New Roman"/>
          <w:sz w:val="24"/>
          <w:szCs w:val="24"/>
          <w:shd w:val="clear" w:color="auto" w:fill="FFFFFF"/>
        </w:rPr>
        <w:t>й</w:t>
      </w:r>
      <w:r w:rsidR="007A12EA" w:rsidRPr="00F330B0">
        <w:rPr>
          <w:rFonts w:ascii="Times New Roman" w:hAnsi="Times New Roman"/>
          <w:sz w:val="24"/>
          <w:szCs w:val="24"/>
          <w:shd w:val="clear" w:color="auto" w:fill="FFFFFF"/>
        </w:rPr>
        <w:t>ства.</w:t>
      </w:r>
    </w:p>
    <w:p w:rsidR="00841B8A" w:rsidRPr="00F330B0" w:rsidRDefault="00BB075C" w:rsidP="000452E8">
      <w:pPr>
        <w:suppressAutoHyphens/>
        <w:ind w:firstLine="851"/>
        <w:jc w:val="both"/>
        <w:rPr>
          <w:rFonts w:ascii="Times New Roman" w:hAnsi="Times New Roman"/>
          <w:sz w:val="24"/>
          <w:szCs w:val="24"/>
        </w:rPr>
      </w:pPr>
      <w:r w:rsidRPr="00F330B0">
        <w:rPr>
          <w:rFonts w:ascii="Times New Roman" w:hAnsi="Times New Roman"/>
          <w:b/>
          <w:sz w:val="24"/>
          <w:szCs w:val="24"/>
        </w:rPr>
        <w:t>Г</w:t>
      </w:r>
      <w:r w:rsidR="00841B8A" w:rsidRPr="00F330B0">
        <w:rPr>
          <w:rFonts w:ascii="Times New Roman" w:hAnsi="Times New Roman"/>
          <w:b/>
          <w:sz w:val="24"/>
          <w:szCs w:val="24"/>
        </w:rPr>
        <w:t>радостроительное зонирование</w:t>
      </w:r>
      <w:r w:rsidR="00841B8A" w:rsidRPr="00F330B0">
        <w:rPr>
          <w:rFonts w:ascii="Times New Roman" w:hAnsi="Times New Roman"/>
          <w:sz w:val="24"/>
          <w:szCs w:val="24"/>
        </w:rPr>
        <w:t xml:space="preserve"> - зонирование территорий муниципальных образований в целях определения территориальных зон и установлени</w:t>
      </w:r>
      <w:r w:rsidR="009A1FA3" w:rsidRPr="00F330B0">
        <w:rPr>
          <w:rFonts w:ascii="Times New Roman" w:hAnsi="Times New Roman"/>
          <w:sz w:val="24"/>
          <w:szCs w:val="24"/>
        </w:rPr>
        <w:t>я градостроительных регламентов.</w:t>
      </w:r>
    </w:p>
    <w:p w:rsidR="007255B2" w:rsidRPr="00F330B0" w:rsidRDefault="0066208A" w:rsidP="000452E8">
      <w:pPr>
        <w:suppressAutoHyphens/>
        <w:ind w:firstLine="851"/>
        <w:jc w:val="both"/>
        <w:rPr>
          <w:rFonts w:ascii="Times New Roman" w:hAnsi="Times New Roman"/>
          <w:sz w:val="24"/>
          <w:szCs w:val="24"/>
        </w:rPr>
      </w:pPr>
      <w:r w:rsidRPr="00F330B0">
        <w:rPr>
          <w:rFonts w:ascii="Times New Roman" w:hAnsi="Times New Roman"/>
          <w:b/>
          <w:sz w:val="24"/>
          <w:szCs w:val="24"/>
        </w:rPr>
        <w:t>Г</w:t>
      </w:r>
      <w:r w:rsidR="00CB08D7" w:rsidRPr="00F330B0">
        <w:rPr>
          <w:rFonts w:ascii="Times New Roman" w:hAnsi="Times New Roman"/>
          <w:b/>
          <w:sz w:val="24"/>
          <w:szCs w:val="24"/>
        </w:rPr>
        <w:t xml:space="preserve">радостроительный регламент - </w:t>
      </w:r>
      <w:r w:rsidR="007A12EA" w:rsidRPr="00F330B0">
        <w:rPr>
          <w:rFonts w:ascii="Times New Roman" w:hAnsi="Times New Roman"/>
          <w:sz w:val="24"/>
          <w:szCs w:val="24"/>
          <w:shd w:val="clear" w:color="auto" w:fill="FFFFFF"/>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w:t>
      </w:r>
      <w:r w:rsidR="007A12EA" w:rsidRPr="00F330B0">
        <w:rPr>
          <w:rFonts w:ascii="Times New Roman" w:hAnsi="Times New Roman"/>
          <w:sz w:val="24"/>
          <w:szCs w:val="24"/>
          <w:shd w:val="clear" w:color="auto" w:fill="FFFFFF"/>
        </w:rPr>
        <w:t>е</w:t>
      </w:r>
      <w:r w:rsidR="007A12EA" w:rsidRPr="00F330B0">
        <w:rPr>
          <w:rFonts w:ascii="Times New Roman" w:hAnsi="Times New Roman"/>
          <w:sz w:val="24"/>
          <w:szCs w:val="24"/>
          <w:shd w:val="clear" w:color="auto" w:fill="FFFFFF"/>
        </w:rPr>
        <w:t>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w:t>
      </w:r>
      <w:r w:rsidR="007A12EA" w:rsidRPr="00F330B0">
        <w:rPr>
          <w:rFonts w:ascii="Times New Roman" w:hAnsi="Times New Roman"/>
          <w:sz w:val="24"/>
          <w:szCs w:val="24"/>
          <w:shd w:val="clear" w:color="auto" w:fill="FFFFFF"/>
        </w:rPr>
        <w:t>с</w:t>
      </w:r>
      <w:r w:rsidR="007A12EA" w:rsidRPr="00F330B0">
        <w:rPr>
          <w:rFonts w:ascii="Times New Roman" w:hAnsi="Times New Roman"/>
          <w:sz w:val="24"/>
          <w:szCs w:val="24"/>
          <w:shd w:val="clear" w:color="auto" w:fill="FFFFFF"/>
        </w:rPr>
        <w:t xml:space="preserve">печенности соответствующей территории объектами коммунальной, </w:t>
      </w:r>
      <w:r w:rsidR="007A12EA" w:rsidRPr="00F330B0">
        <w:rPr>
          <w:rFonts w:ascii="Times New Roman" w:hAnsi="Times New Roman"/>
          <w:sz w:val="24"/>
          <w:szCs w:val="24"/>
          <w:shd w:val="clear" w:color="auto" w:fill="FFFFFF"/>
        </w:rPr>
        <w:lastRenderedPageBreak/>
        <w:t>транспортной, социальной инфраструктур и расчетные показатели максимально допустимого уровня территориальной до</w:t>
      </w:r>
      <w:r w:rsidR="007A12EA" w:rsidRPr="00F330B0">
        <w:rPr>
          <w:rFonts w:ascii="Times New Roman" w:hAnsi="Times New Roman"/>
          <w:sz w:val="24"/>
          <w:szCs w:val="24"/>
          <w:shd w:val="clear" w:color="auto" w:fill="FFFFFF"/>
        </w:rPr>
        <w:t>с</w:t>
      </w:r>
      <w:r w:rsidR="007A12EA" w:rsidRPr="00F330B0">
        <w:rPr>
          <w:rFonts w:ascii="Times New Roman" w:hAnsi="Times New Roman"/>
          <w:sz w:val="24"/>
          <w:szCs w:val="24"/>
          <w:shd w:val="clear" w:color="auto" w:fill="FFFFFF"/>
        </w:rPr>
        <w:t>тупности указанных объектов для населения</w:t>
      </w:r>
      <w:r w:rsidR="009A1FA3" w:rsidRPr="00F330B0">
        <w:rPr>
          <w:rFonts w:ascii="Times New Roman" w:hAnsi="Times New Roman"/>
          <w:sz w:val="24"/>
          <w:szCs w:val="24"/>
        </w:rPr>
        <w:t>.</w:t>
      </w:r>
    </w:p>
    <w:p w:rsidR="000D2B28" w:rsidRPr="00F330B0" w:rsidRDefault="000D2B28" w:rsidP="000452E8">
      <w:pPr>
        <w:suppressAutoHyphens/>
        <w:ind w:firstLine="851"/>
        <w:jc w:val="both"/>
        <w:rPr>
          <w:rFonts w:ascii="Times New Roman" w:hAnsi="Times New Roman"/>
          <w:sz w:val="24"/>
          <w:szCs w:val="24"/>
        </w:rPr>
      </w:pPr>
      <w:r w:rsidRPr="00F330B0">
        <w:rPr>
          <w:rFonts w:ascii="Times New Roman" w:hAnsi="Times New Roman"/>
          <w:b/>
          <w:sz w:val="24"/>
          <w:szCs w:val="24"/>
        </w:rPr>
        <w:t>Земельные участки общего пользования –</w:t>
      </w:r>
      <w:r w:rsidR="00C1728D" w:rsidRPr="00F330B0">
        <w:rPr>
          <w:rFonts w:ascii="Times New Roman" w:hAnsi="Times New Roman"/>
          <w:sz w:val="24"/>
          <w:szCs w:val="24"/>
        </w:rPr>
        <w:t xml:space="preserve"> участки, </w:t>
      </w:r>
      <w:r w:rsidRPr="00F330B0">
        <w:rPr>
          <w:rFonts w:ascii="Times New Roman" w:hAnsi="Times New Roman"/>
          <w:sz w:val="24"/>
          <w:szCs w:val="24"/>
        </w:rPr>
        <w:t>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регламенты терр</w:t>
      </w:r>
      <w:r w:rsidR="003A5EC2" w:rsidRPr="00F330B0">
        <w:rPr>
          <w:rFonts w:ascii="Times New Roman" w:hAnsi="Times New Roman"/>
          <w:sz w:val="24"/>
          <w:szCs w:val="24"/>
        </w:rPr>
        <w:t>иториальных зон не распространяю</w:t>
      </w:r>
      <w:r w:rsidRPr="00F330B0">
        <w:rPr>
          <w:rFonts w:ascii="Times New Roman" w:hAnsi="Times New Roman"/>
          <w:sz w:val="24"/>
          <w:szCs w:val="24"/>
        </w:rPr>
        <w:t>тся на земельные участки общего пользов</w:t>
      </w:r>
      <w:r w:rsidRPr="00F330B0">
        <w:rPr>
          <w:rFonts w:ascii="Times New Roman" w:hAnsi="Times New Roman"/>
          <w:sz w:val="24"/>
          <w:szCs w:val="24"/>
        </w:rPr>
        <w:t>а</w:t>
      </w:r>
      <w:r w:rsidRPr="00F330B0">
        <w:rPr>
          <w:rFonts w:ascii="Times New Roman" w:hAnsi="Times New Roman"/>
          <w:sz w:val="24"/>
          <w:szCs w:val="24"/>
        </w:rPr>
        <w:t>ния.</w:t>
      </w:r>
    </w:p>
    <w:p w:rsidR="00AE086C" w:rsidRPr="00F330B0" w:rsidRDefault="00CF223B" w:rsidP="000452E8">
      <w:pPr>
        <w:suppressAutoHyphens/>
        <w:ind w:firstLine="851"/>
        <w:jc w:val="both"/>
        <w:rPr>
          <w:rFonts w:ascii="Times New Roman" w:hAnsi="Times New Roman"/>
          <w:sz w:val="24"/>
          <w:szCs w:val="24"/>
        </w:rPr>
      </w:pPr>
      <w:r w:rsidRPr="00F330B0">
        <w:rPr>
          <w:rFonts w:ascii="Times New Roman" w:hAnsi="Times New Roman"/>
          <w:b/>
          <w:sz w:val="24"/>
          <w:szCs w:val="24"/>
        </w:rPr>
        <w:t>Земельный участок</w:t>
      </w:r>
      <w:r w:rsidRPr="00F330B0">
        <w:rPr>
          <w:rFonts w:ascii="Times New Roman" w:hAnsi="Times New Roman"/>
          <w:sz w:val="24"/>
          <w:szCs w:val="24"/>
        </w:rPr>
        <w:t xml:space="preserve"> – часть земной поверхности, границы которой определены в соответствии с федеральными законами.  </w:t>
      </w:r>
      <w:r w:rsidR="000724D5" w:rsidRPr="00F330B0">
        <w:rPr>
          <w:rFonts w:ascii="Times New Roman" w:hAnsi="Times New Roman"/>
          <w:sz w:val="24"/>
          <w:szCs w:val="24"/>
        </w:rPr>
        <w:t>Земельный участок как объект права собственности и иных предусмотренных Земельным кодексом Российской Федерации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p>
    <w:p w:rsidR="00CF223B" w:rsidRPr="00F330B0" w:rsidRDefault="00CF223B" w:rsidP="000452E8">
      <w:pPr>
        <w:suppressAutoHyphens/>
        <w:ind w:firstLine="851"/>
        <w:jc w:val="both"/>
        <w:rPr>
          <w:rFonts w:ascii="Times New Roman" w:hAnsi="Times New Roman"/>
          <w:sz w:val="24"/>
          <w:szCs w:val="24"/>
        </w:rPr>
      </w:pPr>
      <w:r w:rsidRPr="00F330B0">
        <w:rPr>
          <w:rFonts w:ascii="Times New Roman" w:hAnsi="Times New Roman"/>
          <w:b/>
          <w:sz w:val="24"/>
          <w:szCs w:val="24"/>
        </w:rPr>
        <w:t xml:space="preserve">Землепользователи </w:t>
      </w:r>
      <w:r w:rsidRPr="00F330B0">
        <w:rPr>
          <w:rFonts w:ascii="Times New Roman" w:hAnsi="Times New Roman"/>
          <w:sz w:val="24"/>
          <w:szCs w:val="24"/>
        </w:rPr>
        <w:t>–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CF223B" w:rsidRPr="00F330B0" w:rsidRDefault="00CF223B" w:rsidP="000452E8">
      <w:pPr>
        <w:suppressAutoHyphens/>
        <w:ind w:firstLine="851"/>
        <w:jc w:val="both"/>
        <w:rPr>
          <w:rFonts w:ascii="Times New Roman" w:hAnsi="Times New Roman"/>
          <w:sz w:val="24"/>
          <w:szCs w:val="24"/>
        </w:rPr>
      </w:pPr>
      <w:r w:rsidRPr="00F330B0">
        <w:rPr>
          <w:rFonts w:ascii="Times New Roman" w:hAnsi="Times New Roman"/>
          <w:b/>
          <w:sz w:val="24"/>
          <w:szCs w:val="24"/>
        </w:rPr>
        <w:t>Землевладельцы</w:t>
      </w:r>
      <w:r w:rsidRPr="00F330B0">
        <w:rPr>
          <w:rFonts w:ascii="Times New Roman" w:hAnsi="Times New Roman"/>
          <w:sz w:val="24"/>
          <w:szCs w:val="24"/>
        </w:rPr>
        <w:t xml:space="preserve"> – лица, владеющие и пользующиеся земельными участками на праве пожизненного наследуемого владения.</w:t>
      </w:r>
    </w:p>
    <w:p w:rsidR="007255B2" w:rsidRPr="00F330B0" w:rsidRDefault="00CF223B" w:rsidP="000452E8">
      <w:pPr>
        <w:suppressAutoHyphens/>
        <w:ind w:firstLine="851"/>
        <w:jc w:val="both"/>
        <w:rPr>
          <w:rFonts w:ascii="Times New Roman" w:hAnsi="Times New Roman"/>
          <w:sz w:val="24"/>
          <w:szCs w:val="24"/>
        </w:rPr>
      </w:pPr>
      <w:r w:rsidRPr="00F330B0">
        <w:rPr>
          <w:rFonts w:ascii="Times New Roman" w:hAnsi="Times New Roman"/>
          <w:b/>
          <w:sz w:val="24"/>
          <w:szCs w:val="24"/>
        </w:rPr>
        <w:t>Зоны с особыми условиями использования территорий</w:t>
      </w:r>
      <w:r w:rsidRPr="00F330B0">
        <w:rPr>
          <w:rFonts w:ascii="Times New Roman" w:hAnsi="Times New Roman"/>
          <w:sz w:val="24"/>
          <w:szCs w:val="24"/>
        </w:rPr>
        <w:t xml:space="preserve"> –</w:t>
      </w:r>
      <w:r w:rsidR="007255B2" w:rsidRPr="00F330B0">
        <w:rPr>
          <w:rFonts w:ascii="Times New Roman" w:hAnsi="Times New Roman"/>
          <w:sz w:val="24"/>
          <w:szCs w:val="24"/>
        </w:rPr>
        <w:t>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w:t>
      </w:r>
      <w:r w:rsidR="009A1FA3" w:rsidRPr="00F330B0">
        <w:rPr>
          <w:rFonts w:ascii="Times New Roman" w:hAnsi="Times New Roman"/>
          <w:sz w:val="24"/>
          <w:szCs w:val="24"/>
        </w:rPr>
        <w:t>ательством Российской Федерации.</w:t>
      </w:r>
    </w:p>
    <w:p w:rsidR="00CF223B" w:rsidRPr="00F330B0" w:rsidRDefault="00CF223B" w:rsidP="000452E8">
      <w:pPr>
        <w:suppressAutoHyphens/>
        <w:ind w:firstLine="851"/>
        <w:jc w:val="both"/>
        <w:rPr>
          <w:rFonts w:ascii="Times New Roman" w:hAnsi="Times New Roman"/>
          <w:sz w:val="24"/>
          <w:szCs w:val="24"/>
        </w:rPr>
      </w:pPr>
      <w:r w:rsidRPr="00F330B0">
        <w:rPr>
          <w:rFonts w:ascii="Times New Roman" w:hAnsi="Times New Roman"/>
          <w:b/>
          <w:sz w:val="24"/>
          <w:szCs w:val="24"/>
        </w:rPr>
        <w:t>Инженерные изыскания</w:t>
      </w:r>
      <w:r w:rsidR="00570404" w:rsidRPr="00F330B0">
        <w:rPr>
          <w:rFonts w:ascii="Times New Roman" w:hAnsi="Times New Roman"/>
          <w:sz w:val="24"/>
          <w:szCs w:val="24"/>
        </w:rPr>
        <w:t xml:space="preserve"> </w:t>
      </w:r>
      <w:r w:rsidR="001E4272" w:rsidRPr="00F330B0">
        <w:rPr>
          <w:rFonts w:ascii="Times New Roman" w:hAnsi="Times New Roman"/>
          <w:sz w:val="24"/>
          <w:szCs w:val="24"/>
        </w:rPr>
        <w:t>-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r w:rsidRPr="00F330B0">
        <w:rPr>
          <w:rFonts w:ascii="Times New Roman" w:hAnsi="Times New Roman"/>
          <w:sz w:val="24"/>
          <w:szCs w:val="24"/>
        </w:rPr>
        <w:t>.</w:t>
      </w:r>
    </w:p>
    <w:p w:rsidR="008A461A" w:rsidRPr="00F330B0" w:rsidRDefault="00CF223B" w:rsidP="000452E8">
      <w:pPr>
        <w:suppressAutoHyphens/>
        <w:ind w:firstLine="851"/>
        <w:jc w:val="both"/>
        <w:rPr>
          <w:rFonts w:ascii="Times New Roman" w:hAnsi="Times New Roman"/>
          <w:sz w:val="24"/>
          <w:szCs w:val="24"/>
        </w:rPr>
      </w:pPr>
      <w:r w:rsidRPr="00F330B0">
        <w:rPr>
          <w:rFonts w:ascii="Times New Roman" w:hAnsi="Times New Roman"/>
          <w:b/>
          <w:sz w:val="24"/>
          <w:szCs w:val="24"/>
        </w:rPr>
        <w:t>Красные линии –</w:t>
      </w:r>
      <w:r w:rsidR="008A461A" w:rsidRPr="00F330B0">
        <w:rPr>
          <w:rFonts w:ascii="Times New Roman" w:hAnsi="Times New Roman"/>
          <w:sz w:val="24"/>
          <w:szCs w:val="24"/>
        </w:rPr>
        <w:t>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r w:rsidR="009A1FA3" w:rsidRPr="00F330B0">
        <w:rPr>
          <w:rFonts w:ascii="Times New Roman" w:hAnsi="Times New Roman"/>
          <w:sz w:val="24"/>
          <w:szCs w:val="24"/>
        </w:rPr>
        <w:t>.</w:t>
      </w:r>
      <w:r w:rsidR="00570404" w:rsidRPr="00F330B0">
        <w:rPr>
          <w:rFonts w:ascii="Times New Roman" w:hAnsi="Times New Roman"/>
          <w:sz w:val="24"/>
          <w:szCs w:val="24"/>
        </w:rPr>
        <w:t xml:space="preserve">  </w:t>
      </w:r>
    </w:p>
    <w:p w:rsidR="009A1FA3" w:rsidRPr="00F330B0" w:rsidRDefault="00570404" w:rsidP="000452E8">
      <w:pPr>
        <w:suppressAutoHyphens/>
        <w:jc w:val="both"/>
        <w:rPr>
          <w:rFonts w:ascii="Times New Roman" w:hAnsi="Times New Roman"/>
          <w:sz w:val="24"/>
          <w:szCs w:val="24"/>
        </w:rPr>
      </w:pPr>
      <w:r w:rsidRPr="00F330B0">
        <w:rPr>
          <w:rFonts w:ascii="Times New Roman" w:hAnsi="Times New Roman"/>
          <w:b/>
          <w:sz w:val="24"/>
          <w:szCs w:val="24"/>
        </w:rPr>
        <w:t xml:space="preserve">              Линейные объекты - </w:t>
      </w:r>
      <w:r w:rsidRPr="00F330B0">
        <w:rPr>
          <w:rFonts w:ascii="Times New Roman" w:hAnsi="Times New Roman"/>
          <w:sz w:val="24"/>
          <w:szCs w:val="24"/>
        </w:rPr>
        <w:t>линии электропередачи, линии связи (в том числе линейно-кабельные сооружения), трубопроводы, автомобильные дороги, железнодорожные лин</w:t>
      </w:r>
      <w:r w:rsidR="009A1FA3" w:rsidRPr="00F330B0">
        <w:rPr>
          <w:rFonts w:ascii="Times New Roman" w:hAnsi="Times New Roman"/>
          <w:sz w:val="24"/>
          <w:szCs w:val="24"/>
        </w:rPr>
        <w:t>ии и другие подобные сооружения.</w:t>
      </w:r>
    </w:p>
    <w:p w:rsidR="0066208A" w:rsidRPr="00F330B0" w:rsidRDefault="009A1FA3" w:rsidP="000452E8">
      <w:pPr>
        <w:suppressAutoHyphens/>
        <w:jc w:val="both"/>
        <w:rPr>
          <w:rFonts w:ascii="Times New Roman" w:hAnsi="Times New Roman"/>
          <w:sz w:val="24"/>
          <w:szCs w:val="24"/>
        </w:rPr>
      </w:pPr>
      <w:r w:rsidRPr="00F330B0">
        <w:rPr>
          <w:rFonts w:ascii="Times New Roman" w:hAnsi="Times New Roman"/>
          <w:sz w:val="24"/>
          <w:szCs w:val="24"/>
        </w:rPr>
        <w:t xml:space="preserve">              </w:t>
      </w:r>
      <w:r w:rsidR="0066208A" w:rsidRPr="00F330B0">
        <w:rPr>
          <w:rFonts w:ascii="Times New Roman" w:hAnsi="Times New Roman"/>
          <w:b/>
          <w:sz w:val="24"/>
          <w:szCs w:val="24"/>
        </w:rPr>
        <w:t>Максимальный процент застройки</w:t>
      </w:r>
      <w:r w:rsidR="0066208A" w:rsidRPr="00F330B0">
        <w:rPr>
          <w:rFonts w:ascii="Times New Roman" w:hAnsi="Times New Roman"/>
        </w:rPr>
        <w:t xml:space="preserve"> </w:t>
      </w:r>
      <w:r w:rsidR="0066208A" w:rsidRPr="00F330B0">
        <w:rPr>
          <w:rFonts w:ascii="Times New Roman" w:hAnsi="Times New Roman"/>
          <w:b/>
          <w:sz w:val="24"/>
          <w:szCs w:val="24"/>
        </w:rPr>
        <w:t xml:space="preserve">в границах земельного участка - </w:t>
      </w:r>
      <w:r w:rsidR="0066208A" w:rsidRPr="00F330B0">
        <w:rPr>
          <w:rFonts w:ascii="Times New Roman" w:hAnsi="Times New Roman"/>
          <w:sz w:val="24"/>
          <w:szCs w:val="24"/>
        </w:rPr>
        <w:t>процент, определяемый как отношение суммарной площади земельного участка, которая может быть застро</w:t>
      </w:r>
      <w:r w:rsidR="0066208A" w:rsidRPr="00F330B0">
        <w:rPr>
          <w:rFonts w:ascii="Times New Roman" w:hAnsi="Times New Roman"/>
          <w:sz w:val="24"/>
          <w:szCs w:val="24"/>
        </w:rPr>
        <w:t>е</w:t>
      </w:r>
      <w:r w:rsidR="0066208A" w:rsidRPr="00F330B0">
        <w:rPr>
          <w:rFonts w:ascii="Times New Roman" w:hAnsi="Times New Roman"/>
          <w:sz w:val="24"/>
          <w:szCs w:val="24"/>
        </w:rPr>
        <w:t>на, ко всей площади земельного участка.</w:t>
      </w:r>
    </w:p>
    <w:p w:rsidR="00DF1C9B" w:rsidRPr="00F330B0" w:rsidRDefault="009A1FA3" w:rsidP="000452E8">
      <w:pPr>
        <w:suppressAutoHyphens/>
        <w:ind w:firstLine="851"/>
        <w:jc w:val="both"/>
        <w:rPr>
          <w:rFonts w:ascii="Times New Roman" w:hAnsi="Times New Roman"/>
        </w:rPr>
      </w:pPr>
      <w:r w:rsidRPr="00F330B0">
        <w:rPr>
          <w:rFonts w:ascii="Times New Roman" w:hAnsi="Times New Roman"/>
          <w:b/>
          <w:sz w:val="24"/>
          <w:szCs w:val="24"/>
        </w:rPr>
        <w:t xml:space="preserve">Некапитальные строения, сооружения - </w:t>
      </w:r>
      <w:r w:rsidRPr="00F330B0">
        <w:rPr>
          <w:rFonts w:ascii="Times New Roman" w:hAnsi="Times New Roman"/>
          <w:sz w:val="24"/>
          <w:szCs w:val="24"/>
        </w:rPr>
        <w:t>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r w:rsidR="00DF1C9B" w:rsidRPr="00F330B0">
        <w:rPr>
          <w:rFonts w:ascii="Times New Roman" w:hAnsi="Times New Roman"/>
        </w:rPr>
        <w:t xml:space="preserve"> </w:t>
      </w:r>
    </w:p>
    <w:p w:rsidR="009A1FA3" w:rsidRPr="00F330B0" w:rsidRDefault="00DF1C9B" w:rsidP="000452E8">
      <w:pPr>
        <w:suppressAutoHyphens/>
        <w:ind w:firstLine="851"/>
        <w:jc w:val="both"/>
        <w:rPr>
          <w:rFonts w:ascii="Times New Roman" w:hAnsi="Times New Roman"/>
          <w:sz w:val="24"/>
          <w:szCs w:val="24"/>
        </w:rPr>
      </w:pPr>
      <w:r w:rsidRPr="00F330B0">
        <w:rPr>
          <w:rFonts w:ascii="Times New Roman" w:hAnsi="Times New Roman"/>
          <w:b/>
          <w:sz w:val="24"/>
          <w:szCs w:val="24"/>
        </w:rPr>
        <w:t>Нормативы градостроительного проектирования</w:t>
      </w:r>
      <w:r w:rsidRPr="00F330B0">
        <w:rPr>
          <w:rFonts w:ascii="Times New Roman" w:hAnsi="Times New Roman"/>
          <w:sz w:val="24"/>
          <w:szCs w:val="24"/>
        </w:rPr>
        <w:t xml:space="preserve">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статьи 29.2 Градостроительного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w:t>
      </w:r>
      <w:r w:rsidRPr="00F330B0">
        <w:rPr>
          <w:rFonts w:ascii="Times New Roman" w:hAnsi="Times New Roman"/>
          <w:sz w:val="24"/>
          <w:szCs w:val="24"/>
        </w:rPr>
        <w:t>о</w:t>
      </w:r>
      <w:r w:rsidRPr="00F330B0">
        <w:rPr>
          <w:rFonts w:ascii="Times New Roman" w:hAnsi="Times New Roman"/>
          <w:sz w:val="24"/>
          <w:szCs w:val="24"/>
        </w:rPr>
        <w:t xml:space="preserve">ваний; </w:t>
      </w:r>
    </w:p>
    <w:p w:rsidR="00DF566E" w:rsidRPr="00F330B0" w:rsidRDefault="00CF223B" w:rsidP="000452E8">
      <w:pPr>
        <w:suppressAutoHyphens/>
        <w:ind w:firstLine="851"/>
        <w:jc w:val="both"/>
        <w:rPr>
          <w:rFonts w:ascii="Times New Roman" w:hAnsi="Times New Roman"/>
          <w:sz w:val="24"/>
          <w:szCs w:val="24"/>
        </w:rPr>
      </w:pPr>
      <w:r w:rsidRPr="00F330B0">
        <w:rPr>
          <w:rFonts w:ascii="Times New Roman" w:hAnsi="Times New Roman"/>
          <w:b/>
          <w:sz w:val="24"/>
          <w:szCs w:val="24"/>
        </w:rPr>
        <w:t>Объект капитального строительства</w:t>
      </w:r>
      <w:r w:rsidRPr="00F330B0">
        <w:rPr>
          <w:rFonts w:ascii="Times New Roman" w:hAnsi="Times New Roman"/>
          <w:sz w:val="24"/>
          <w:szCs w:val="24"/>
        </w:rPr>
        <w:t xml:space="preserve"> –</w:t>
      </w:r>
      <w:r w:rsidR="009E1B05" w:rsidRPr="00F330B0">
        <w:rPr>
          <w:rFonts w:ascii="Times New Roman" w:hAnsi="Times New Roman"/>
        </w:rPr>
        <w:t xml:space="preserve"> </w:t>
      </w:r>
      <w:r w:rsidR="009E1B05" w:rsidRPr="00F330B0">
        <w:rPr>
          <w:rFonts w:ascii="Times New Roman" w:hAnsi="Times New Roman"/>
          <w:sz w:val="24"/>
          <w:szCs w:val="24"/>
        </w:rPr>
        <w:t>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w:t>
      </w:r>
      <w:r w:rsidR="009E1B05" w:rsidRPr="00F330B0">
        <w:rPr>
          <w:rFonts w:ascii="Times New Roman" w:hAnsi="Times New Roman"/>
          <w:sz w:val="24"/>
          <w:szCs w:val="24"/>
        </w:rPr>
        <w:t>о</w:t>
      </w:r>
      <w:r w:rsidR="009E1B05" w:rsidRPr="00F330B0">
        <w:rPr>
          <w:rFonts w:ascii="Times New Roman" w:hAnsi="Times New Roman"/>
          <w:sz w:val="24"/>
          <w:szCs w:val="24"/>
        </w:rPr>
        <w:t>щение, покрытие и другие</w:t>
      </w:r>
      <w:r w:rsidR="00DF566E" w:rsidRPr="00F330B0">
        <w:rPr>
          <w:rFonts w:ascii="Times New Roman" w:hAnsi="Times New Roman"/>
          <w:sz w:val="24"/>
          <w:szCs w:val="24"/>
        </w:rPr>
        <w:t>).</w:t>
      </w:r>
    </w:p>
    <w:p w:rsidR="00DF566E" w:rsidRPr="00F330B0" w:rsidRDefault="009A1FA3" w:rsidP="000452E8">
      <w:pPr>
        <w:suppressAutoHyphens/>
        <w:ind w:firstLine="851"/>
        <w:jc w:val="both"/>
        <w:rPr>
          <w:rFonts w:ascii="Times New Roman" w:hAnsi="Times New Roman"/>
          <w:sz w:val="24"/>
          <w:szCs w:val="24"/>
        </w:rPr>
      </w:pPr>
      <w:r w:rsidRPr="00F330B0">
        <w:rPr>
          <w:rFonts w:ascii="Times New Roman" w:hAnsi="Times New Roman"/>
          <w:b/>
          <w:sz w:val="24"/>
          <w:szCs w:val="24"/>
        </w:rPr>
        <w:lastRenderedPageBreak/>
        <w:t xml:space="preserve">Объект индивидуального жилищного строительства - </w:t>
      </w:r>
      <w:r w:rsidRPr="00F330B0">
        <w:rPr>
          <w:rFonts w:ascii="Times New Roman" w:hAnsi="Times New Roman"/>
          <w:sz w:val="24"/>
          <w:szCs w:val="24"/>
        </w:rPr>
        <w:t xml:space="preserve">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w:t>
      </w:r>
      <w:r w:rsidR="00F0151C" w:rsidRPr="00F330B0">
        <w:rPr>
          <w:rFonts w:ascii="Times New Roman" w:hAnsi="Times New Roman"/>
          <w:sz w:val="24"/>
          <w:szCs w:val="24"/>
        </w:rPr>
        <w:t>ГрК РФ</w:t>
      </w:r>
      <w:r w:rsidRPr="00F330B0">
        <w:rPr>
          <w:rFonts w:ascii="Times New Roman" w:hAnsi="Times New Roman"/>
          <w:sz w:val="24"/>
          <w:szCs w:val="24"/>
        </w:rPr>
        <w:t xml:space="preserve">,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w:t>
      </w:r>
      <w:r w:rsidR="00F0151C" w:rsidRPr="00F330B0">
        <w:rPr>
          <w:rFonts w:ascii="Times New Roman" w:hAnsi="Times New Roman"/>
          <w:sz w:val="24"/>
          <w:szCs w:val="24"/>
        </w:rPr>
        <w:t>ГрК РФ</w:t>
      </w:r>
      <w:r w:rsidRPr="00F330B0">
        <w:rPr>
          <w:rFonts w:ascii="Times New Roman" w:hAnsi="Times New Roman"/>
          <w:sz w:val="24"/>
          <w:szCs w:val="24"/>
        </w:rPr>
        <w:t>,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r w:rsidR="00DF566E" w:rsidRPr="00F330B0">
        <w:rPr>
          <w:rFonts w:ascii="Times New Roman" w:hAnsi="Times New Roman"/>
          <w:sz w:val="24"/>
          <w:szCs w:val="24"/>
        </w:rPr>
        <w:t xml:space="preserve"> </w:t>
      </w:r>
    </w:p>
    <w:p w:rsidR="00104088" w:rsidRDefault="00DF566E" w:rsidP="000452E8">
      <w:pPr>
        <w:suppressAutoHyphens/>
        <w:ind w:firstLine="851"/>
        <w:jc w:val="both"/>
        <w:rPr>
          <w:rFonts w:ascii="Times New Roman" w:hAnsi="Times New Roman"/>
          <w:sz w:val="24"/>
          <w:szCs w:val="24"/>
        </w:rPr>
      </w:pPr>
      <w:r w:rsidRPr="00F330B0">
        <w:rPr>
          <w:rFonts w:ascii="Times New Roman" w:hAnsi="Times New Roman"/>
          <w:b/>
          <w:sz w:val="24"/>
          <w:szCs w:val="24"/>
        </w:rPr>
        <w:t xml:space="preserve">Объекты федерального значения </w:t>
      </w:r>
      <w:r w:rsidRPr="00F330B0">
        <w:rPr>
          <w:rFonts w:ascii="Times New Roman" w:hAnsi="Times New Roman"/>
          <w:sz w:val="24"/>
          <w:szCs w:val="24"/>
        </w:rPr>
        <w:t>-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w:t>
      </w:r>
      <w:r w:rsidRPr="00F330B0">
        <w:rPr>
          <w:rFonts w:ascii="Times New Roman" w:hAnsi="Times New Roman"/>
          <w:sz w:val="24"/>
          <w:szCs w:val="24"/>
        </w:rPr>
        <w:t>н</w:t>
      </w:r>
      <w:r w:rsidRPr="00F330B0">
        <w:rPr>
          <w:rFonts w:ascii="Times New Roman" w:hAnsi="Times New Roman"/>
          <w:sz w:val="24"/>
          <w:szCs w:val="24"/>
        </w:rPr>
        <w:t xml:space="preserve">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w:t>
      </w:r>
      <w:r w:rsidR="00A637DA" w:rsidRPr="00F330B0">
        <w:rPr>
          <w:rFonts w:ascii="Times New Roman" w:hAnsi="Times New Roman"/>
          <w:sz w:val="24"/>
          <w:szCs w:val="24"/>
        </w:rPr>
        <w:t>территориального планирования Российской Федерации,</w:t>
      </w:r>
      <w:r w:rsidRPr="00F330B0">
        <w:rPr>
          <w:rFonts w:ascii="Times New Roman" w:hAnsi="Times New Roman"/>
          <w:sz w:val="24"/>
          <w:szCs w:val="24"/>
        </w:rPr>
        <w:t xml:space="preserve"> определяются Правительством Росси</w:t>
      </w:r>
      <w:r w:rsidRPr="00F330B0">
        <w:rPr>
          <w:rFonts w:ascii="Times New Roman" w:hAnsi="Times New Roman"/>
          <w:sz w:val="24"/>
          <w:szCs w:val="24"/>
        </w:rPr>
        <w:t>й</w:t>
      </w:r>
      <w:r w:rsidRPr="00F330B0">
        <w:rPr>
          <w:rFonts w:ascii="Times New Roman" w:hAnsi="Times New Roman"/>
          <w:sz w:val="24"/>
          <w:szCs w:val="24"/>
        </w:rPr>
        <w:t xml:space="preserve">ской Федерации, за исключением объектов федерального значения в области обороны страны и безопасности государства. </w:t>
      </w:r>
    </w:p>
    <w:p w:rsidR="00DF566E" w:rsidRPr="00F330B0" w:rsidRDefault="00DF566E" w:rsidP="000452E8">
      <w:pPr>
        <w:suppressAutoHyphens/>
        <w:ind w:firstLine="851"/>
        <w:jc w:val="both"/>
        <w:rPr>
          <w:rFonts w:ascii="Times New Roman" w:hAnsi="Times New Roman"/>
          <w:sz w:val="24"/>
          <w:szCs w:val="24"/>
        </w:rPr>
      </w:pPr>
      <w:r w:rsidRPr="00F330B0">
        <w:rPr>
          <w:rFonts w:ascii="Times New Roman" w:hAnsi="Times New Roman"/>
          <w:b/>
          <w:sz w:val="24"/>
          <w:szCs w:val="24"/>
        </w:rPr>
        <w:t>Объекты регионального значения</w:t>
      </w:r>
      <w:r w:rsidRPr="00F330B0">
        <w:rPr>
          <w:rFonts w:ascii="Times New Roman" w:hAnsi="Times New Roman"/>
          <w:sz w:val="24"/>
          <w:szCs w:val="24"/>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w:t>
      </w:r>
      <w:r w:rsidRPr="00F330B0">
        <w:rPr>
          <w:rFonts w:ascii="Times New Roman" w:hAnsi="Times New Roman"/>
          <w:sz w:val="24"/>
          <w:szCs w:val="24"/>
        </w:rPr>
        <w:t>т</w:t>
      </w:r>
      <w:r w:rsidRPr="00F330B0">
        <w:rPr>
          <w:rFonts w:ascii="Times New Roman" w:hAnsi="Times New Roman"/>
          <w:sz w:val="24"/>
          <w:szCs w:val="24"/>
        </w:rPr>
        <w:t>венной власти субъекта Российской Федерации, и оказывают существенное влияние на социал</w:t>
      </w:r>
      <w:r w:rsidRPr="00F330B0">
        <w:rPr>
          <w:rFonts w:ascii="Times New Roman" w:hAnsi="Times New Roman"/>
          <w:sz w:val="24"/>
          <w:szCs w:val="24"/>
        </w:rPr>
        <w:t>ь</w:t>
      </w:r>
      <w:r w:rsidRPr="00F330B0">
        <w:rPr>
          <w:rFonts w:ascii="Times New Roman" w:hAnsi="Times New Roman"/>
          <w:sz w:val="24"/>
          <w:szCs w:val="24"/>
        </w:rPr>
        <w:t>но-экономическое развитие субъекта Российской Федерации. Виды объектов регионального зн</w:t>
      </w:r>
      <w:r w:rsidRPr="00F330B0">
        <w:rPr>
          <w:rFonts w:ascii="Times New Roman" w:hAnsi="Times New Roman"/>
          <w:sz w:val="24"/>
          <w:szCs w:val="24"/>
        </w:rPr>
        <w:t>а</w:t>
      </w:r>
      <w:r w:rsidRPr="00F330B0">
        <w:rPr>
          <w:rFonts w:ascii="Times New Roman" w:hAnsi="Times New Roman"/>
          <w:sz w:val="24"/>
          <w:szCs w:val="24"/>
        </w:rPr>
        <w:t>чения,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DF566E" w:rsidRPr="00F330B0" w:rsidRDefault="00DF566E" w:rsidP="000452E8">
      <w:pPr>
        <w:suppressAutoHyphens/>
        <w:ind w:firstLine="851"/>
        <w:jc w:val="both"/>
        <w:rPr>
          <w:rFonts w:ascii="Times New Roman" w:hAnsi="Times New Roman"/>
          <w:sz w:val="24"/>
          <w:szCs w:val="24"/>
        </w:rPr>
      </w:pPr>
      <w:r w:rsidRPr="00F330B0">
        <w:rPr>
          <w:rFonts w:ascii="Times New Roman" w:hAnsi="Times New Roman"/>
          <w:b/>
          <w:sz w:val="24"/>
          <w:szCs w:val="24"/>
        </w:rPr>
        <w:t>Объекты местного значения</w:t>
      </w:r>
      <w:r w:rsidRPr="00F330B0">
        <w:rPr>
          <w:rFonts w:ascii="Times New Roman" w:hAnsi="Times New Roman"/>
          <w:sz w:val="24"/>
          <w:szCs w:val="24"/>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поселений. Виды объектов местного значения муниципального района, поселения</w:t>
      </w:r>
      <w:r w:rsidR="003D250B" w:rsidRPr="00F330B0">
        <w:rPr>
          <w:rFonts w:ascii="Times New Roman" w:hAnsi="Times New Roman"/>
          <w:sz w:val="24"/>
          <w:szCs w:val="24"/>
        </w:rPr>
        <w:t>,</w:t>
      </w:r>
      <w:r w:rsidRPr="00F330B0">
        <w:rPr>
          <w:rFonts w:ascii="Times New Roman" w:hAnsi="Times New Roman"/>
          <w:sz w:val="24"/>
          <w:szCs w:val="24"/>
        </w:rPr>
        <w:t xml:space="preserve"> подлежащих отображению на схеме территориального планирования муниципального района, генеральном плане поселения, определяются законом субъекта Российской Федерации;</w:t>
      </w:r>
    </w:p>
    <w:p w:rsidR="00CF223B" w:rsidRPr="00F330B0" w:rsidRDefault="00CF223B" w:rsidP="000452E8">
      <w:pPr>
        <w:suppressAutoHyphens/>
        <w:ind w:firstLine="851"/>
        <w:jc w:val="both"/>
        <w:rPr>
          <w:rFonts w:ascii="Times New Roman" w:hAnsi="Times New Roman"/>
          <w:sz w:val="24"/>
          <w:szCs w:val="24"/>
        </w:rPr>
      </w:pPr>
      <w:r w:rsidRPr="00F330B0">
        <w:rPr>
          <w:rFonts w:ascii="Times New Roman" w:hAnsi="Times New Roman"/>
          <w:b/>
          <w:sz w:val="24"/>
          <w:szCs w:val="24"/>
        </w:rPr>
        <w:t>Правила землепользования и застройки</w:t>
      </w:r>
      <w:r w:rsidRPr="00F330B0">
        <w:rPr>
          <w:rFonts w:ascii="Times New Roman" w:hAnsi="Times New Roman"/>
          <w:sz w:val="24"/>
          <w:szCs w:val="24"/>
        </w:rPr>
        <w:t xml:space="preserve"> – </w:t>
      </w:r>
      <w:r w:rsidR="0066208A" w:rsidRPr="00F330B0">
        <w:rPr>
          <w:rFonts w:ascii="Times New Roman" w:hAnsi="Times New Roman"/>
          <w:sz w:val="24"/>
          <w:szCs w:val="24"/>
        </w:rPr>
        <w:t>документ градостроительного зонирования, который утверждается нормативными правовыми актами органов местного самоуправления,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r w:rsidRPr="00F330B0">
        <w:rPr>
          <w:rFonts w:ascii="Times New Roman" w:hAnsi="Times New Roman"/>
          <w:sz w:val="24"/>
          <w:szCs w:val="24"/>
        </w:rPr>
        <w:t>.</w:t>
      </w:r>
    </w:p>
    <w:p w:rsidR="00CF223B" w:rsidRPr="00F330B0" w:rsidRDefault="00CF223B" w:rsidP="000452E8">
      <w:pPr>
        <w:suppressAutoHyphens/>
        <w:ind w:firstLine="851"/>
        <w:jc w:val="both"/>
        <w:rPr>
          <w:rFonts w:ascii="Times New Roman" w:hAnsi="Times New Roman"/>
          <w:sz w:val="24"/>
          <w:szCs w:val="24"/>
        </w:rPr>
      </w:pPr>
      <w:r w:rsidRPr="00F330B0">
        <w:rPr>
          <w:rFonts w:ascii="Times New Roman" w:hAnsi="Times New Roman"/>
          <w:b/>
          <w:sz w:val="24"/>
          <w:szCs w:val="24"/>
        </w:rPr>
        <w:t>Правообладатели земельных участков</w:t>
      </w:r>
      <w:r w:rsidRPr="00F330B0">
        <w:rPr>
          <w:rFonts w:ascii="Times New Roman" w:hAnsi="Times New Roman"/>
          <w:sz w:val="24"/>
          <w:szCs w:val="24"/>
        </w:rPr>
        <w:t xml:space="preserve"> – собственники земельных участков, арендаторы, землепользователи и землевладельцы.</w:t>
      </w:r>
    </w:p>
    <w:p w:rsidR="00CF223B" w:rsidRPr="00F330B0" w:rsidRDefault="00CF223B" w:rsidP="000452E8">
      <w:pPr>
        <w:suppressAutoHyphens/>
        <w:ind w:firstLine="851"/>
        <w:jc w:val="both"/>
        <w:rPr>
          <w:rFonts w:ascii="Times New Roman" w:hAnsi="Times New Roman"/>
          <w:sz w:val="24"/>
          <w:szCs w:val="24"/>
        </w:rPr>
      </w:pPr>
      <w:r w:rsidRPr="00F330B0">
        <w:rPr>
          <w:rFonts w:ascii="Times New Roman" w:hAnsi="Times New Roman"/>
          <w:b/>
          <w:sz w:val="24"/>
          <w:szCs w:val="24"/>
        </w:rPr>
        <w:t>Прибрежная защитная полоса</w:t>
      </w:r>
      <w:r w:rsidRPr="00F330B0">
        <w:rPr>
          <w:rFonts w:ascii="Times New Roman" w:hAnsi="Times New Roman"/>
          <w:sz w:val="24"/>
          <w:szCs w:val="24"/>
        </w:rPr>
        <w:t xml:space="preserve"> – часть водоохранной зоны, для которой вводятся дополнительные ограничения землепользования, застройки и природопользования.</w:t>
      </w:r>
    </w:p>
    <w:p w:rsidR="002A3C8A" w:rsidRPr="00F330B0" w:rsidRDefault="0066208A" w:rsidP="000452E8">
      <w:pPr>
        <w:suppressAutoHyphens/>
        <w:ind w:firstLine="851"/>
        <w:jc w:val="both"/>
        <w:rPr>
          <w:rFonts w:ascii="Times New Roman" w:hAnsi="Times New Roman"/>
          <w:sz w:val="24"/>
          <w:szCs w:val="24"/>
        </w:rPr>
      </w:pPr>
      <w:r w:rsidRPr="00F330B0">
        <w:rPr>
          <w:rFonts w:ascii="Times New Roman" w:hAnsi="Times New Roman"/>
          <w:b/>
          <w:sz w:val="24"/>
          <w:szCs w:val="24"/>
        </w:rPr>
        <w:t xml:space="preserve">Проектная документация - </w:t>
      </w:r>
      <w:r w:rsidRPr="00F330B0">
        <w:rPr>
          <w:rFonts w:ascii="Times New Roman" w:hAnsi="Times New Roman"/>
          <w:sz w:val="24"/>
          <w:szCs w:val="24"/>
        </w:rPr>
        <w:t>документ</w:t>
      </w:r>
      <w:r w:rsidR="00CA0A5B" w:rsidRPr="00F330B0">
        <w:rPr>
          <w:rFonts w:ascii="Times New Roman" w:hAnsi="Times New Roman"/>
          <w:sz w:val="24"/>
          <w:szCs w:val="24"/>
        </w:rPr>
        <w:t>ация, содержащая</w:t>
      </w:r>
      <w:r w:rsidRPr="00F330B0">
        <w:rPr>
          <w:rFonts w:ascii="Times New Roman" w:hAnsi="Times New Roman"/>
          <w:sz w:val="24"/>
          <w:szCs w:val="24"/>
        </w:rPr>
        <w:t xml:space="preserve"> материалы в текстовой форме и в</w:t>
      </w:r>
      <w:r w:rsidR="00CA0A5B" w:rsidRPr="00F330B0">
        <w:rPr>
          <w:rFonts w:ascii="Times New Roman" w:hAnsi="Times New Roman"/>
          <w:sz w:val="24"/>
          <w:szCs w:val="24"/>
        </w:rPr>
        <w:t xml:space="preserve"> виде карт (схем) и определяющая</w:t>
      </w:r>
      <w:r w:rsidRPr="00F330B0">
        <w:rPr>
          <w:rFonts w:ascii="Times New Roman" w:hAnsi="Times New Roman"/>
          <w:sz w:val="24"/>
          <w:szCs w:val="24"/>
        </w:rPr>
        <w:t xml:space="preserve"> архитектурные, функционально-технологические, конструктивные и инженерно-технические решения для обеспечения строительства, реконструкции об</w:t>
      </w:r>
      <w:r w:rsidRPr="00F330B0">
        <w:rPr>
          <w:rFonts w:ascii="Times New Roman" w:hAnsi="Times New Roman"/>
          <w:sz w:val="24"/>
          <w:szCs w:val="24"/>
        </w:rPr>
        <w:t>ъ</w:t>
      </w:r>
      <w:r w:rsidRPr="00F330B0">
        <w:rPr>
          <w:rFonts w:ascii="Times New Roman" w:hAnsi="Times New Roman"/>
          <w:sz w:val="24"/>
          <w:szCs w:val="24"/>
        </w:rPr>
        <w:t>ектов капитального строительства, их частей, капитального ремонт.</w:t>
      </w:r>
      <w:r w:rsidR="002A3C8A" w:rsidRPr="00F330B0">
        <w:rPr>
          <w:rFonts w:ascii="Times New Roman" w:hAnsi="Times New Roman"/>
          <w:sz w:val="24"/>
          <w:szCs w:val="24"/>
        </w:rPr>
        <w:t xml:space="preserve"> </w:t>
      </w:r>
    </w:p>
    <w:p w:rsidR="002A3C8A" w:rsidRPr="00F330B0" w:rsidRDefault="002A3C8A" w:rsidP="000452E8">
      <w:pPr>
        <w:suppressAutoHyphens/>
        <w:ind w:firstLine="851"/>
        <w:jc w:val="both"/>
        <w:rPr>
          <w:rFonts w:ascii="Times New Roman" w:hAnsi="Times New Roman"/>
          <w:sz w:val="24"/>
          <w:szCs w:val="24"/>
        </w:rPr>
      </w:pPr>
      <w:r w:rsidRPr="00F330B0">
        <w:rPr>
          <w:rFonts w:ascii="Times New Roman" w:hAnsi="Times New Roman"/>
          <w:b/>
          <w:sz w:val="24"/>
          <w:szCs w:val="24"/>
        </w:rPr>
        <w:lastRenderedPageBreak/>
        <w:t>Программы комплексного развития систем коммунальной инфраструктуры поселения</w:t>
      </w:r>
      <w:r w:rsidRPr="00F330B0">
        <w:rPr>
          <w:rFonts w:ascii="Times New Roman" w:hAnsi="Times New Roman"/>
          <w:sz w:val="24"/>
          <w:szCs w:val="24"/>
        </w:rPr>
        <w:t xml:space="preserve">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w:t>
      </w:r>
      <w:r w:rsidRPr="00F330B0">
        <w:rPr>
          <w:rFonts w:ascii="Times New Roman" w:hAnsi="Times New Roman"/>
          <w:b/>
          <w:sz w:val="24"/>
          <w:szCs w:val="24"/>
        </w:rPr>
        <w:t xml:space="preserve"> </w:t>
      </w:r>
      <w:r w:rsidRPr="00F330B0">
        <w:rPr>
          <w:rFonts w:ascii="Times New Roman" w:hAnsi="Times New Roman"/>
          <w:sz w:val="24"/>
          <w:szCs w:val="24"/>
        </w:rPr>
        <w:t xml:space="preserve">поселения, разрабатываются и утверждаются органами местного самоуправления поселения, городского округа на основании утвержденных в порядке, установленном </w:t>
      </w:r>
      <w:r w:rsidR="00F0151C" w:rsidRPr="00F330B0">
        <w:rPr>
          <w:rFonts w:ascii="Times New Roman" w:hAnsi="Times New Roman"/>
          <w:sz w:val="24"/>
          <w:szCs w:val="24"/>
        </w:rPr>
        <w:t>ГрК РФ</w:t>
      </w:r>
      <w:r w:rsidRPr="00F330B0">
        <w:rPr>
          <w:rFonts w:ascii="Times New Roman" w:hAnsi="Times New Roman"/>
          <w:sz w:val="24"/>
          <w:szCs w:val="24"/>
        </w:rPr>
        <w:t>, генеральных планов таких поселения,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w:t>
      </w:r>
      <w:r w:rsidRPr="00F330B0">
        <w:rPr>
          <w:rFonts w:ascii="Times New Roman" w:hAnsi="Times New Roman"/>
          <w:sz w:val="24"/>
          <w:szCs w:val="24"/>
        </w:rPr>
        <w:t>а</w:t>
      </w:r>
      <w:r w:rsidRPr="00F330B0">
        <w:rPr>
          <w:rFonts w:ascii="Times New Roman" w:hAnsi="Times New Roman"/>
          <w:sz w:val="24"/>
          <w:szCs w:val="24"/>
        </w:rPr>
        <w:t>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w:t>
      </w:r>
      <w:r w:rsidRPr="00F330B0">
        <w:rPr>
          <w:rFonts w:ascii="Times New Roman" w:hAnsi="Times New Roman"/>
          <w:sz w:val="24"/>
          <w:szCs w:val="24"/>
        </w:rPr>
        <w:t>а</w:t>
      </w:r>
      <w:r w:rsidRPr="00F330B0">
        <w:rPr>
          <w:rFonts w:ascii="Times New Roman" w:hAnsi="Times New Roman"/>
          <w:sz w:val="24"/>
          <w:szCs w:val="24"/>
        </w:rPr>
        <w:t>нию и захоронению твердых коммунальных отходов.</w:t>
      </w:r>
      <w:r w:rsidRPr="00F330B0">
        <w:rPr>
          <w:rFonts w:ascii="Times New Roman" w:hAnsi="Times New Roman"/>
        </w:rPr>
        <w:t xml:space="preserve"> </w:t>
      </w:r>
    </w:p>
    <w:p w:rsidR="002A3C8A" w:rsidRPr="00F330B0" w:rsidRDefault="002A3C8A" w:rsidP="000452E8">
      <w:pPr>
        <w:suppressAutoHyphens/>
        <w:ind w:firstLine="851"/>
        <w:jc w:val="both"/>
        <w:rPr>
          <w:rFonts w:ascii="Times New Roman" w:hAnsi="Times New Roman"/>
          <w:sz w:val="24"/>
          <w:szCs w:val="24"/>
        </w:rPr>
      </w:pPr>
      <w:r w:rsidRPr="00F330B0">
        <w:rPr>
          <w:rFonts w:ascii="Times New Roman" w:hAnsi="Times New Roman"/>
          <w:b/>
          <w:sz w:val="24"/>
          <w:szCs w:val="24"/>
        </w:rPr>
        <w:t>Программы комплексного развития транспортной инфраструктуры поселения,</w:t>
      </w:r>
      <w:r w:rsidRPr="00F330B0">
        <w:rPr>
          <w:rFonts w:ascii="Times New Roman" w:hAnsi="Times New Roman"/>
          <w:sz w:val="24"/>
          <w:szCs w:val="24"/>
        </w:rPr>
        <w:t xml:space="preserve">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w:t>
      </w:r>
      <w:r w:rsidRPr="00F330B0">
        <w:rPr>
          <w:rFonts w:ascii="Times New Roman" w:hAnsi="Times New Roman"/>
          <w:sz w:val="24"/>
          <w:szCs w:val="24"/>
        </w:rPr>
        <w:t>а</w:t>
      </w:r>
      <w:r w:rsidRPr="00F330B0">
        <w:rPr>
          <w:rFonts w:ascii="Times New Roman" w:hAnsi="Times New Roman"/>
          <w:sz w:val="24"/>
          <w:szCs w:val="24"/>
        </w:rPr>
        <w:t>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w:t>
      </w:r>
      <w:r w:rsidRPr="00F330B0">
        <w:rPr>
          <w:rFonts w:ascii="Times New Roman" w:hAnsi="Times New Roman"/>
          <w:sz w:val="24"/>
          <w:szCs w:val="24"/>
        </w:rPr>
        <w:t>о</w:t>
      </w:r>
      <w:r w:rsidRPr="00F330B0">
        <w:rPr>
          <w:rFonts w:ascii="Times New Roman" w:hAnsi="Times New Roman"/>
          <w:sz w:val="24"/>
          <w:szCs w:val="24"/>
        </w:rPr>
        <w:t>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программы комплексного развития тран</w:t>
      </w:r>
      <w:r w:rsidRPr="00F330B0">
        <w:rPr>
          <w:rFonts w:ascii="Times New Roman" w:hAnsi="Times New Roman"/>
          <w:sz w:val="24"/>
          <w:szCs w:val="24"/>
        </w:rPr>
        <w:t>с</w:t>
      </w:r>
      <w:r w:rsidRPr="00F330B0">
        <w:rPr>
          <w:rFonts w:ascii="Times New Roman" w:hAnsi="Times New Roman"/>
          <w:sz w:val="24"/>
          <w:szCs w:val="24"/>
        </w:rPr>
        <w:t>портной инфраструктуры поселения, разрабатываются и утверждаются органами местного сам</w:t>
      </w:r>
      <w:r w:rsidRPr="00F330B0">
        <w:rPr>
          <w:rFonts w:ascii="Times New Roman" w:hAnsi="Times New Roman"/>
          <w:sz w:val="24"/>
          <w:szCs w:val="24"/>
        </w:rPr>
        <w:t>о</w:t>
      </w:r>
      <w:r w:rsidRPr="00F330B0">
        <w:rPr>
          <w:rFonts w:ascii="Times New Roman" w:hAnsi="Times New Roman"/>
          <w:sz w:val="24"/>
          <w:szCs w:val="24"/>
        </w:rPr>
        <w:t xml:space="preserve">управления поселения, городского округа на основании утвержденных в порядке, установленном </w:t>
      </w:r>
      <w:r w:rsidR="00F0151C" w:rsidRPr="00F330B0">
        <w:rPr>
          <w:rFonts w:ascii="Times New Roman" w:hAnsi="Times New Roman"/>
          <w:sz w:val="24"/>
          <w:szCs w:val="24"/>
        </w:rPr>
        <w:t>ГрК РФ</w:t>
      </w:r>
      <w:r w:rsidRPr="00F330B0">
        <w:rPr>
          <w:rFonts w:ascii="Times New Roman" w:hAnsi="Times New Roman"/>
          <w:sz w:val="24"/>
          <w:szCs w:val="24"/>
        </w:rPr>
        <w:t xml:space="preserve">, генеральных планов поселения и должны обеспечивать сбалансированное, перспективное развитие транспортной инфраструктуры поселения в соответствии с потребностями в строительстве, реконструкции объектов транспортной инфраструктуры местного значения. </w:t>
      </w:r>
    </w:p>
    <w:p w:rsidR="002A3C8A" w:rsidRPr="00F330B0" w:rsidRDefault="002A3C8A" w:rsidP="000452E8">
      <w:pPr>
        <w:suppressAutoHyphens/>
        <w:ind w:firstLine="851"/>
        <w:jc w:val="both"/>
        <w:rPr>
          <w:rFonts w:ascii="Times New Roman" w:hAnsi="Times New Roman"/>
          <w:sz w:val="24"/>
          <w:szCs w:val="24"/>
        </w:rPr>
      </w:pPr>
      <w:r w:rsidRPr="00F330B0">
        <w:rPr>
          <w:rFonts w:ascii="Times New Roman" w:hAnsi="Times New Roman"/>
          <w:b/>
          <w:sz w:val="24"/>
          <w:szCs w:val="24"/>
        </w:rPr>
        <w:t>Программы комплексного развития социальной инфраструктуры поселения</w:t>
      </w:r>
      <w:r w:rsidRPr="00F330B0">
        <w:rPr>
          <w:rFonts w:ascii="Times New Roman" w:hAnsi="Times New Roman"/>
          <w:sz w:val="24"/>
          <w:szCs w:val="24"/>
        </w:rPr>
        <w:t xml:space="preserve">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w:t>
      </w:r>
      <w:r w:rsidRPr="00F330B0">
        <w:rPr>
          <w:rFonts w:ascii="Times New Roman" w:hAnsi="Times New Roman"/>
          <w:sz w:val="24"/>
          <w:szCs w:val="24"/>
        </w:rPr>
        <w:t>н</w:t>
      </w:r>
      <w:r w:rsidRPr="00F330B0">
        <w:rPr>
          <w:rFonts w:ascii="Times New Roman" w:hAnsi="Times New Roman"/>
          <w:sz w:val="24"/>
          <w:szCs w:val="24"/>
        </w:rPr>
        <w:t>ных стратегии и плана),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инфрастру</w:t>
      </w:r>
      <w:r w:rsidRPr="00F330B0">
        <w:rPr>
          <w:rFonts w:ascii="Times New Roman" w:hAnsi="Times New Roman"/>
          <w:sz w:val="24"/>
          <w:szCs w:val="24"/>
        </w:rPr>
        <w:t>к</w:t>
      </w:r>
      <w:r w:rsidRPr="00F330B0">
        <w:rPr>
          <w:rFonts w:ascii="Times New Roman" w:hAnsi="Times New Roman"/>
          <w:sz w:val="24"/>
          <w:szCs w:val="24"/>
        </w:rPr>
        <w:t xml:space="preserve">туры поселения, разрабатываются и утверждаются органами местного самоуправления поселения, городского округа на основании утвержденных в порядке, установленном </w:t>
      </w:r>
      <w:r w:rsidR="00F0151C" w:rsidRPr="00F330B0">
        <w:rPr>
          <w:rFonts w:ascii="Times New Roman" w:hAnsi="Times New Roman"/>
          <w:sz w:val="24"/>
          <w:szCs w:val="24"/>
        </w:rPr>
        <w:t>ГрК РФ</w:t>
      </w:r>
      <w:r w:rsidRPr="00F330B0">
        <w:rPr>
          <w:rFonts w:ascii="Times New Roman" w:hAnsi="Times New Roman"/>
          <w:sz w:val="24"/>
          <w:szCs w:val="24"/>
        </w:rPr>
        <w:t xml:space="preserve">, генеральных планов поселения,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 </w:t>
      </w:r>
    </w:p>
    <w:p w:rsidR="00CF223B" w:rsidRPr="00F330B0" w:rsidRDefault="00CF223B" w:rsidP="000452E8">
      <w:pPr>
        <w:pStyle w:val="ConsPlusNormal"/>
        <w:suppressAutoHyphens/>
        <w:ind w:firstLine="851"/>
        <w:jc w:val="both"/>
        <w:rPr>
          <w:rFonts w:ascii="Times New Roman" w:hAnsi="Times New Roman" w:cs="Times New Roman"/>
          <w:sz w:val="24"/>
          <w:szCs w:val="24"/>
        </w:rPr>
      </w:pPr>
      <w:r w:rsidRPr="00F330B0">
        <w:rPr>
          <w:rFonts w:ascii="Times New Roman" w:hAnsi="Times New Roman" w:cs="Times New Roman"/>
          <w:b/>
          <w:sz w:val="24"/>
          <w:szCs w:val="24"/>
        </w:rPr>
        <w:t>Разрешение на строительство</w:t>
      </w:r>
      <w:r w:rsidRPr="00F330B0">
        <w:rPr>
          <w:rFonts w:ascii="Times New Roman" w:hAnsi="Times New Roman" w:cs="Times New Roman"/>
          <w:sz w:val="24"/>
          <w:szCs w:val="24"/>
        </w:rPr>
        <w:t xml:space="preserve"> – </w:t>
      </w:r>
      <w:r w:rsidR="006C581D" w:rsidRPr="00F330B0">
        <w:rPr>
          <w:rFonts w:ascii="Times New Roman" w:hAnsi="Times New Roman" w:cs="Times New Roman"/>
          <w:sz w:val="24"/>
          <w:szCs w:val="24"/>
        </w:rPr>
        <w:t>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w:t>
      </w:r>
      <w:r w:rsidR="006C581D" w:rsidRPr="00F330B0">
        <w:rPr>
          <w:rFonts w:ascii="Times New Roman" w:hAnsi="Times New Roman" w:cs="Times New Roman"/>
          <w:sz w:val="24"/>
          <w:szCs w:val="24"/>
        </w:rPr>
        <w:t>и</w:t>
      </w:r>
      <w:r w:rsidR="006C581D" w:rsidRPr="00F330B0">
        <w:rPr>
          <w:rFonts w:ascii="Times New Roman" w:hAnsi="Times New Roman" w:cs="Times New Roman"/>
          <w:sz w:val="24"/>
          <w:szCs w:val="24"/>
        </w:rPr>
        <w:t xml:space="preserve">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w:t>
      </w:r>
      <w:r w:rsidR="00F0151C" w:rsidRPr="00F330B0">
        <w:rPr>
          <w:rFonts w:ascii="Times New Roman" w:hAnsi="Times New Roman" w:cs="Times New Roman"/>
          <w:sz w:val="24"/>
          <w:szCs w:val="24"/>
        </w:rPr>
        <w:t>ГрК РФ</w:t>
      </w:r>
      <w:r w:rsidRPr="00F330B0">
        <w:rPr>
          <w:rFonts w:ascii="Times New Roman" w:hAnsi="Times New Roman" w:cs="Times New Roman"/>
          <w:sz w:val="24"/>
          <w:szCs w:val="24"/>
        </w:rPr>
        <w:t>.</w:t>
      </w:r>
    </w:p>
    <w:p w:rsidR="00CF223B" w:rsidRPr="00F330B0" w:rsidRDefault="00CF223B" w:rsidP="000452E8">
      <w:pPr>
        <w:suppressAutoHyphens/>
        <w:ind w:firstLine="851"/>
        <w:jc w:val="both"/>
        <w:rPr>
          <w:rFonts w:ascii="Times New Roman" w:hAnsi="Times New Roman"/>
          <w:sz w:val="24"/>
          <w:szCs w:val="24"/>
        </w:rPr>
      </w:pPr>
      <w:r w:rsidRPr="00F330B0">
        <w:rPr>
          <w:rFonts w:ascii="Times New Roman" w:hAnsi="Times New Roman"/>
          <w:b/>
          <w:sz w:val="24"/>
          <w:szCs w:val="24"/>
        </w:rPr>
        <w:lastRenderedPageBreak/>
        <w:t>Разрешение на ввод объекта в эксплуатацию</w:t>
      </w:r>
      <w:r w:rsidRPr="00F330B0">
        <w:rPr>
          <w:rFonts w:ascii="Times New Roman" w:hAnsi="Times New Roman"/>
          <w:sz w:val="24"/>
          <w:szCs w:val="24"/>
        </w:rPr>
        <w:t xml:space="preserve"> – </w:t>
      </w:r>
      <w:r w:rsidR="006C581D" w:rsidRPr="00F330B0">
        <w:rPr>
          <w:rFonts w:ascii="Times New Roman" w:hAnsi="Times New Roman"/>
          <w:sz w:val="24"/>
          <w:szCs w:val="24"/>
        </w:rPr>
        <w:t>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w:t>
      </w:r>
      <w:r w:rsidR="006C581D" w:rsidRPr="00F330B0">
        <w:rPr>
          <w:rFonts w:ascii="Times New Roman" w:hAnsi="Times New Roman"/>
          <w:sz w:val="24"/>
          <w:szCs w:val="24"/>
        </w:rPr>
        <w:t>е</w:t>
      </w:r>
      <w:r w:rsidR="006C581D" w:rsidRPr="00F330B0">
        <w:rPr>
          <w:rFonts w:ascii="Times New Roman" w:hAnsi="Times New Roman"/>
          <w:sz w:val="24"/>
          <w:szCs w:val="24"/>
        </w:rPr>
        <w:t>жевания территории, а также проектной документации</w:t>
      </w:r>
      <w:r w:rsidRPr="00F330B0">
        <w:rPr>
          <w:rFonts w:ascii="Times New Roman" w:hAnsi="Times New Roman"/>
          <w:sz w:val="24"/>
          <w:szCs w:val="24"/>
        </w:rPr>
        <w:t>.</w:t>
      </w:r>
    </w:p>
    <w:p w:rsidR="00CF223B" w:rsidRPr="00F330B0" w:rsidRDefault="00CF223B" w:rsidP="000452E8">
      <w:pPr>
        <w:suppressAutoHyphens/>
        <w:ind w:firstLine="851"/>
        <w:jc w:val="both"/>
        <w:rPr>
          <w:rFonts w:ascii="Times New Roman" w:hAnsi="Times New Roman"/>
          <w:sz w:val="24"/>
          <w:szCs w:val="24"/>
        </w:rPr>
      </w:pPr>
      <w:r w:rsidRPr="00F330B0">
        <w:rPr>
          <w:rFonts w:ascii="Times New Roman" w:hAnsi="Times New Roman"/>
          <w:b/>
          <w:sz w:val="24"/>
          <w:szCs w:val="24"/>
        </w:rPr>
        <w:t>Реконструкция объектов капительного строительства (за исключением линейных объектов)</w:t>
      </w:r>
      <w:r w:rsidRPr="00F330B0">
        <w:rPr>
          <w:rFonts w:ascii="Times New Roman" w:hAnsi="Times New Roman"/>
          <w:sz w:val="24"/>
          <w:szCs w:val="24"/>
        </w:rPr>
        <w:t xml:space="preserve"> – </w:t>
      </w:r>
      <w:r w:rsidR="006C581D" w:rsidRPr="00F330B0">
        <w:rPr>
          <w:rFonts w:ascii="Times New Roman" w:hAnsi="Times New Roman"/>
          <w:sz w:val="24"/>
          <w:szCs w:val="24"/>
        </w:rP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r w:rsidRPr="00F330B0">
        <w:rPr>
          <w:rFonts w:ascii="Times New Roman" w:hAnsi="Times New Roman"/>
          <w:sz w:val="24"/>
          <w:szCs w:val="24"/>
        </w:rPr>
        <w:t>.</w:t>
      </w:r>
    </w:p>
    <w:p w:rsidR="00DF566E" w:rsidRPr="00F330B0" w:rsidRDefault="006C581D" w:rsidP="000452E8">
      <w:pPr>
        <w:pStyle w:val="ConsPlusNormal"/>
        <w:suppressAutoHyphens/>
        <w:ind w:firstLine="851"/>
        <w:jc w:val="both"/>
        <w:rPr>
          <w:rFonts w:ascii="Times New Roman" w:hAnsi="Times New Roman" w:cs="Times New Roman"/>
          <w:sz w:val="24"/>
          <w:szCs w:val="24"/>
        </w:rPr>
      </w:pPr>
      <w:r w:rsidRPr="00F330B0">
        <w:rPr>
          <w:rFonts w:ascii="Times New Roman" w:hAnsi="Times New Roman" w:cs="Times New Roman"/>
          <w:b/>
          <w:sz w:val="24"/>
          <w:szCs w:val="24"/>
        </w:rPr>
        <w:t>Реконструкция линейных объектов</w:t>
      </w:r>
      <w:r w:rsidRPr="00F330B0">
        <w:rPr>
          <w:rFonts w:ascii="Times New Roman" w:hAnsi="Times New Roman" w:cs="Times New Roman"/>
        </w:rPr>
        <w:t xml:space="preserve"> </w:t>
      </w:r>
      <w:r w:rsidRPr="00F330B0">
        <w:rPr>
          <w:rFonts w:ascii="Times New Roman" w:hAnsi="Times New Roman" w:cs="Times New Roman"/>
          <w:sz w:val="24"/>
          <w:szCs w:val="24"/>
        </w:rPr>
        <w:t>-</w:t>
      </w:r>
      <w:r w:rsidR="00BB075C" w:rsidRPr="00F330B0">
        <w:rPr>
          <w:rFonts w:ascii="Times New Roman" w:hAnsi="Times New Roman" w:cs="Times New Roman"/>
          <w:sz w:val="24"/>
          <w:szCs w:val="24"/>
        </w:rPr>
        <w:t xml:space="preserve">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r w:rsidR="00DF566E" w:rsidRPr="00F330B0">
        <w:rPr>
          <w:rFonts w:ascii="Times New Roman" w:hAnsi="Times New Roman" w:cs="Times New Roman"/>
          <w:sz w:val="24"/>
          <w:szCs w:val="24"/>
        </w:rPr>
        <w:t>.</w:t>
      </w:r>
    </w:p>
    <w:p w:rsidR="00BB075C" w:rsidRPr="00F330B0" w:rsidRDefault="00BB075C" w:rsidP="000452E8">
      <w:pPr>
        <w:pStyle w:val="ConsPlusNormal"/>
        <w:suppressAutoHyphens/>
        <w:ind w:firstLine="851"/>
        <w:jc w:val="both"/>
        <w:rPr>
          <w:rFonts w:ascii="Times New Roman" w:hAnsi="Times New Roman" w:cs="Times New Roman"/>
          <w:sz w:val="24"/>
          <w:szCs w:val="24"/>
        </w:rPr>
      </w:pPr>
      <w:r w:rsidRPr="00F330B0">
        <w:rPr>
          <w:rFonts w:ascii="Times New Roman" w:hAnsi="Times New Roman" w:cs="Times New Roman"/>
          <w:b/>
          <w:sz w:val="24"/>
          <w:szCs w:val="24"/>
        </w:rPr>
        <w:t>Сервитут</w:t>
      </w:r>
      <w:r w:rsidRPr="00F330B0">
        <w:rPr>
          <w:rFonts w:ascii="Times New Roman" w:hAnsi="Times New Roman" w:cs="Times New Roman"/>
          <w:sz w:val="24"/>
          <w:szCs w:val="24"/>
        </w:rPr>
        <w:t xml:space="preserve"> – право ограниченного пользования чужим земельным участком, зданием, сооружением и другим недвижимым имуществом. Выделяют </w:t>
      </w:r>
      <w:r w:rsidRPr="00F330B0">
        <w:rPr>
          <w:rFonts w:ascii="Times New Roman" w:hAnsi="Times New Roman" w:cs="Times New Roman"/>
          <w:b/>
          <w:sz w:val="24"/>
          <w:szCs w:val="24"/>
        </w:rPr>
        <w:t>частный сервитут</w:t>
      </w:r>
      <w:r w:rsidRPr="00F330B0">
        <w:rPr>
          <w:rFonts w:ascii="Times New Roman" w:hAnsi="Times New Roman" w:cs="Times New Roman"/>
          <w:sz w:val="24"/>
          <w:szCs w:val="24"/>
        </w:rPr>
        <w:t xml:space="preserve"> и публичный сервитут. Частный сервитут устанавливается на основании договора между собственником земельного участка и пользователем сервитута. </w:t>
      </w:r>
      <w:r w:rsidRPr="00F330B0">
        <w:rPr>
          <w:rFonts w:ascii="Times New Roman" w:hAnsi="Times New Roman" w:cs="Times New Roman"/>
          <w:b/>
          <w:sz w:val="24"/>
          <w:szCs w:val="24"/>
        </w:rPr>
        <w:t>Публичный сервитут</w:t>
      </w:r>
      <w:r w:rsidRPr="00F330B0">
        <w:rPr>
          <w:rFonts w:ascii="Times New Roman" w:hAnsi="Times New Roman" w:cs="Times New Roman"/>
          <w:sz w:val="24"/>
          <w:szCs w:val="24"/>
        </w:rPr>
        <w:t xml:space="preserve">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 Сервитуты подлежат обязательной государственной регистрации</w:t>
      </w:r>
    </w:p>
    <w:p w:rsidR="006C581D" w:rsidRPr="00F330B0" w:rsidRDefault="00BB075C" w:rsidP="000452E8">
      <w:pPr>
        <w:pStyle w:val="ConsPlusNormal"/>
        <w:suppressAutoHyphens/>
        <w:ind w:firstLine="851"/>
        <w:jc w:val="both"/>
        <w:rPr>
          <w:rFonts w:ascii="Times New Roman" w:hAnsi="Times New Roman" w:cs="Times New Roman"/>
          <w:sz w:val="24"/>
          <w:szCs w:val="24"/>
        </w:rPr>
      </w:pPr>
      <w:r w:rsidRPr="00F330B0">
        <w:rPr>
          <w:rFonts w:ascii="Times New Roman" w:hAnsi="Times New Roman" w:cs="Times New Roman"/>
          <w:b/>
          <w:sz w:val="24"/>
          <w:szCs w:val="24"/>
        </w:rPr>
        <w:t>Снос объекта капитального строительства</w:t>
      </w:r>
      <w:r w:rsidRPr="00F330B0">
        <w:rPr>
          <w:rFonts w:ascii="Times New Roman" w:hAnsi="Times New Roman" w:cs="Times New Roman"/>
          <w:sz w:val="24"/>
          <w:szCs w:val="24"/>
        </w:rPr>
        <w:t xml:space="preserve">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r w:rsidR="00DF566E" w:rsidRPr="00F330B0">
        <w:rPr>
          <w:rFonts w:ascii="Times New Roman" w:hAnsi="Times New Roman" w:cs="Times New Roman"/>
          <w:sz w:val="24"/>
          <w:szCs w:val="24"/>
        </w:rPr>
        <w:t>.</w:t>
      </w:r>
    </w:p>
    <w:p w:rsidR="007E5AFB" w:rsidRPr="00F330B0" w:rsidRDefault="000452E8" w:rsidP="000452E8">
      <w:pPr>
        <w:suppressAutoHyphens/>
        <w:ind w:firstLine="851"/>
        <w:jc w:val="both"/>
        <w:rPr>
          <w:rFonts w:ascii="Times New Roman" w:hAnsi="Times New Roman"/>
        </w:rPr>
      </w:pPr>
      <w:r w:rsidRPr="00F330B0">
        <w:rPr>
          <w:rFonts w:ascii="Times New Roman" w:hAnsi="Times New Roman"/>
          <w:b/>
          <w:sz w:val="24"/>
          <w:szCs w:val="24"/>
        </w:rPr>
        <w:t>Строительство</w:t>
      </w:r>
      <w:r w:rsidRPr="00F330B0">
        <w:rPr>
          <w:rFonts w:ascii="Times New Roman" w:hAnsi="Times New Roman"/>
          <w:sz w:val="24"/>
          <w:szCs w:val="24"/>
        </w:rPr>
        <w:t xml:space="preserve"> </w:t>
      </w:r>
      <w:r>
        <w:rPr>
          <w:rFonts w:ascii="Times New Roman" w:hAnsi="Times New Roman"/>
          <w:sz w:val="24"/>
          <w:szCs w:val="24"/>
        </w:rPr>
        <w:t xml:space="preserve">- </w:t>
      </w:r>
      <w:r w:rsidRPr="00F330B0">
        <w:rPr>
          <w:rFonts w:ascii="Times New Roman" w:hAnsi="Times New Roman"/>
          <w:sz w:val="24"/>
          <w:szCs w:val="24"/>
        </w:rPr>
        <w:t>создание</w:t>
      </w:r>
      <w:r w:rsidR="00CF223B" w:rsidRPr="00F330B0">
        <w:rPr>
          <w:rFonts w:ascii="Times New Roman" w:hAnsi="Times New Roman"/>
          <w:sz w:val="24"/>
          <w:szCs w:val="24"/>
        </w:rPr>
        <w:t xml:space="preserve"> зданий, строений, сооружений (в том числе на месте сносимых объектов капитального строительства)</w:t>
      </w:r>
    </w:p>
    <w:p w:rsidR="009E1B05" w:rsidRPr="00F330B0" w:rsidRDefault="00CF223B" w:rsidP="000452E8">
      <w:pPr>
        <w:suppressAutoHyphens/>
        <w:ind w:firstLine="851"/>
        <w:jc w:val="both"/>
        <w:rPr>
          <w:rFonts w:ascii="Times New Roman" w:hAnsi="Times New Roman"/>
        </w:rPr>
      </w:pPr>
      <w:r w:rsidRPr="00F330B0">
        <w:rPr>
          <w:rFonts w:ascii="Times New Roman" w:hAnsi="Times New Roman"/>
          <w:b/>
          <w:sz w:val="24"/>
          <w:szCs w:val="24"/>
        </w:rPr>
        <w:t xml:space="preserve">Территориальные </w:t>
      </w:r>
      <w:r w:rsidR="000452E8" w:rsidRPr="00F330B0">
        <w:rPr>
          <w:rFonts w:ascii="Times New Roman" w:hAnsi="Times New Roman"/>
          <w:b/>
          <w:sz w:val="24"/>
          <w:szCs w:val="24"/>
        </w:rPr>
        <w:t>зоны</w:t>
      </w:r>
      <w:r w:rsidR="000452E8">
        <w:rPr>
          <w:rFonts w:ascii="Times New Roman" w:hAnsi="Times New Roman"/>
          <w:b/>
          <w:sz w:val="24"/>
          <w:szCs w:val="24"/>
        </w:rPr>
        <w:t xml:space="preserve"> -</w:t>
      </w:r>
      <w:r w:rsidR="000452E8" w:rsidRPr="00F330B0">
        <w:rPr>
          <w:rFonts w:ascii="Times New Roman" w:hAnsi="Times New Roman"/>
          <w:sz w:val="24"/>
          <w:szCs w:val="24"/>
        </w:rPr>
        <w:t xml:space="preserve"> территории</w:t>
      </w:r>
      <w:r w:rsidRPr="00F330B0">
        <w:rPr>
          <w:rFonts w:ascii="Times New Roman" w:hAnsi="Times New Roman"/>
          <w:sz w:val="24"/>
          <w:szCs w:val="24"/>
        </w:rPr>
        <w:t xml:space="preserve">, </w:t>
      </w:r>
      <w:r w:rsidR="000A48FC" w:rsidRPr="00F330B0">
        <w:rPr>
          <w:rFonts w:ascii="Times New Roman" w:hAnsi="Times New Roman"/>
          <w:sz w:val="24"/>
          <w:szCs w:val="24"/>
        </w:rPr>
        <w:t>для которых правилами землепользования и застройки определены границы и регламенты их использования</w:t>
      </w:r>
      <w:r w:rsidRPr="00F330B0">
        <w:rPr>
          <w:rFonts w:ascii="Times New Roman" w:hAnsi="Times New Roman"/>
          <w:sz w:val="24"/>
          <w:szCs w:val="24"/>
        </w:rPr>
        <w:t>.</w:t>
      </w:r>
      <w:r w:rsidR="009E1B05" w:rsidRPr="00F330B0">
        <w:rPr>
          <w:rFonts w:ascii="Times New Roman" w:hAnsi="Times New Roman"/>
        </w:rPr>
        <w:t xml:space="preserve"> </w:t>
      </w:r>
    </w:p>
    <w:p w:rsidR="00CF223B" w:rsidRPr="00F330B0" w:rsidRDefault="009E1B05" w:rsidP="000452E8">
      <w:pPr>
        <w:suppressAutoHyphens/>
        <w:ind w:firstLine="851"/>
        <w:jc w:val="both"/>
        <w:rPr>
          <w:rFonts w:ascii="Times New Roman" w:hAnsi="Times New Roman"/>
        </w:rPr>
      </w:pPr>
      <w:r w:rsidRPr="00F330B0">
        <w:rPr>
          <w:rFonts w:ascii="Times New Roman" w:hAnsi="Times New Roman"/>
          <w:b/>
          <w:sz w:val="24"/>
          <w:szCs w:val="24"/>
        </w:rPr>
        <w:t>Территории общего пользования</w:t>
      </w:r>
      <w:r w:rsidRPr="00F330B0">
        <w:rPr>
          <w:rFonts w:ascii="Times New Roman" w:hAnsi="Times New Roman"/>
          <w:sz w:val="24"/>
          <w:szCs w:val="24"/>
        </w:rPr>
        <w:t xml:space="preserve"> - территории, которыми беспрепятственно пользуется неограниченный круг лиц (в том числе площади, улицы, проезды, набережные, береговые п</w:t>
      </w:r>
      <w:r w:rsidRPr="00F330B0">
        <w:rPr>
          <w:rFonts w:ascii="Times New Roman" w:hAnsi="Times New Roman"/>
          <w:sz w:val="24"/>
          <w:szCs w:val="24"/>
        </w:rPr>
        <w:t>о</w:t>
      </w:r>
      <w:r w:rsidRPr="00F330B0">
        <w:rPr>
          <w:rFonts w:ascii="Times New Roman" w:hAnsi="Times New Roman"/>
          <w:sz w:val="24"/>
          <w:szCs w:val="24"/>
        </w:rPr>
        <w:t>лосы водных объектов общего пользования, скверы, бульвары);</w:t>
      </w:r>
    </w:p>
    <w:p w:rsidR="00697279" w:rsidRPr="00F330B0" w:rsidRDefault="00CF223B" w:rsidP="000452E8">
      <w:pPr>
        <w:suppressAutoHyphens/>
        <w:ind w:firstLine="851"/>
        <w:jc w:val="both"/>
        <w:rPr>
          <w:rFonts w:ascii="Times New Roman" w:hAnsi="Times New Roman"/>
          <w:b/>
          <w:sz w:val="24"/>
          <w:szCs w:val="24"/>
        </w:rPr>
      </w:pPr>
      <w:r w:rsidRPr="00F330B0">
        <w:rPr>
          <w:rFonts w:ascii="Times New Roman" w:hAnsi="Times New Roman"/>
          <w:b/>
          <w:sz w:val="24"/>
          <w:szCs w:val="24"/>
        </w:rPr>
        <w:t xml:space="preserve">Территориальное </w:t>
      </w:r>
      <w:r w:rsidR="000452E8" w:rsidRPr="00F330B0">
        <w:rPr>
          <w:rFonts w:ascii="Times New Roman" w:hAnsi="Times New Roman"/>
          <w:b/>
          <w:sz w:val="24"/>
          <w:szCs w:val="24"/>
        </w:rPr>
        <w:t>планирование</w:t>
      </w:r>
      <w:r w:rsidR="000452E8" w:rsidRPr="00F330B0">
        <w:rPr>
          <w:rFonts w:ascii="Times New Roman" w:hAnsi="Times New Roman"/>
          <w:sz w:val="24"/>
          <w:szCs w:val="24"/>
        </w:rPr>
        <w:t xml:space="preserve"> </w:t>
      </w:r>
      <w:r w:rsidR="000452E8">
        <w:rPr>
          <w:rFonts w:ascii="Times New Roman" w:hAnsi="Times New Roman"/>
          <w:sz w:val="24"/>
          <w:szCs w:val="24"/>
        </w:rPr>
        <w:t xml:space="preserve">- </w:t>
      </w:r>
      <w:r w:rsidR="000452E8" w:rsidRPr="00F330B0">
        <w:rPr>
          <w:rFonts w:ascii="Times New Roman" w:hAnsi="Times New Roman"/>
          <w:sz w:val="24"/>
          <w:szCs w:val="24"/>
        </w:rPr>
        <w:t>планирование</w:t>
      </w:r>
      <w:r w:rsidRPr="00F330B0">
        <w:rPr>
          <w:rFonts w:ascii="Times New Roman" w:hAnsi="Times New Roman"/>
          <w:sz w:val="24"/>
          <w:szCs w:val="24"/>
        </w:rPr>
        <w:t xml:space="preserve">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r w:rsidR="00697279" w:rsidRPr="00F330B0">
        <w:rPr>
          <w:rFonts w:ascii="Times New Roman" w:hAnsi="Times New Roman"/>
          <w:b/>
          <w:sz w:val="24"/>
          <w:szCs w:val="24"/>
        </w:rPr>
        <w:t xml:space="preserve">     </w:t>
      </w:r>
    </w:p>
    <w:p w:rsidR="00697279" w:rsidRPr="00F330B0" w:rsidRDefault="00697279" w:rsidP="000452E8">
      <w:pPr>
        <w:suppressAutoHyphens/>
        <w:ind w:firstLine="851"/>
        <w:jc w:val="both"/>
        <w:rPr>
          <w:rFonts w:ascii="Times New Roman" w:hAnsi="Times New Roman"/>
          <w:sz w:val="24"/>
          <w:szCs w:val="24"/>
        </w:rPr>
      </w:pPr>
      <w:r w:rsidRPr="00F330B0">
        <w:rPr>
          <w:rFonts w:ascii="Times New Roman" w:hAnsi="Times New Roman"/>
          <w:b/>
          <w:sz w:val="24"/>
          <w:szCs w:val="24"/>
        </w:rPr>
        <w:t xml:space="preserve">Уведомление о планируемом строительстве – </w:t>
      </w:r>
      <w:r w:rsidRPr="00F330B0">
        <w:rPr>
          <w:rFonts w:ascii="Times New Roman" w:hAnsi="Times New Roman"/>
          <w:sz w:val="24"/>
          <w:szCs w:val="24"/>
        </w:rPr>
        <w:t xml:space="preserve">документ, удостоверяющий планируемое строительство или реконструкцию объекта индивидуального жилищного строительства или садового дома. </w:t>
      </w:r>
    </w:p>
    <w:p w:rsidR="00CF223B" w:rsidRPr="00F330B0" w:rsidRDefault="00697279" w:rsidP="000452E8">
      <w:pPr>
        <w:suppressAutoHyphens/>
        <w:ind w:firstLine="851"/>
        <w:jc w:val="both"/>
        <w:rPr>
          <w:rFonts w:ascii="Times New Roman" w:hAnsi="Times New Roman"/>
          <w:sz w:val="24"/>
          <w:szCs w:val="24"/>
        </w:rPr>
      </w:pPr>
      <w:r w:rsidRPr="00F330B0">
        <w:rPr>
          <w:rFonts w:ascii="Times New Roman" w:hAnsi="Times New Roman"/>
          <w:b/>
          <w:sz w:val="24"/>
          <w:szCs w:val="24"/>
        </w:rPr>
        <w:t>Устойчивое развитие территорий</w:t>
      </w:r>
      <w:r w:rsidRPr="00F330B0">
        <w:rPr>
          <w:rFonts w:ascii="Times New Roman" w:hAnsi="Times New Roman"/>
          <w:sz w:val="24"/>
          <w:szCs w:val="24"/>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w:t>
      </w:r>
      <w:r w:rsidRPr="00F330B0">
        <w:rPr>
          <w:rFonts w:ascii="Times New Roman" w:hAnsi="Times New Roman"/>
          <w:sz w:val="24"/>
          <w:szCs w:val="24"/>
        </w:rPr>
        <w:t>е</w:t>
      </w:r>
      <w:r w:rsidRPr="00F330B0">
        <w:rPr>
          <w:rFonts w:ascii="Times New Roman" w:hAnsi="Times New Roman"/>
          <w:sz w:val="24"/>
          <w:szCs w:val="24"/>
        </w:rPr>
        <w:t xml:space="preserve">го и будущего поколений. </w:t>
      </w:r>
    </w:p>
    <w:p w:rsidR="00CF223B" w:rsidRPr="00F330B0" w:rsidRDefault="00CF223B" w:rsidP="000452E8">
      <w:pPr>
        <w:suppressAutoHyphens/>
        <w:ind w:firstLine="851"/>
        <w:jc w:val="both"/>
        <w:rPr>
          <w:rFonts w:ascii="Times New Roman" w:hAnsi="Times New Roman"/>
          <w:sz w:val="24"/>
          <w:szCs w:val="24"/>
        </w:rPr>
      </w:pPr>
      <w:r w:rsidRPr="00F330B0">
        <w:rPr>
          <w:rFonts w:ascii="Times New Roman" w:hAnsi="Times New Roman"/>
          <w:b/>
          <w:sz w:val="24"/>
          <w:szCs w:val="24"/>
        </w:rPr>
        <w:t xml:space="preserve">Функциональные </w:t>
      </w:r>
      <w:r w:rsidR="000452E8" w:rsidRPr="00F330B0">
        <w:rPr>
          <w:rFonts w:ascii="Times New Roman" w:hAnsi="Times New Roman"/>
          <w:b/>
          <w:sz w:val="24"/>
          <w:szCs w:val="24"/>
        </w:rPr>
        <w:t>зоны</w:t>
      </w:r>
      <w:r w:rsidR="000452E8" w:rsidRPr="00F330B0">
        <w:rPr>
          <w:rFonts w:ascii="Times New Roman" w:hAnsi="Times New Roman"/>
          <w:sz w:val="24"/>
          <w:szCs w:val="24"/>
        </w:rPr>
        <w:t xml:space="preserve"> </w:t>
      </w:r>
      <w:r w:rsidR="000452E8">
        <w:rPr>
          <w:rFonts w:ascii="Times New Roman" w:hAnsi="Times New Roman"/>
          <w:sz w:val="24"/>
          <w:szCs w:val="24"/>
        </w:rPr>
        <w:t xml:space="preserve">- </w:t>
      </w:r>
      <w:r w:rsidR="000452E8" w:rsidRPr="00F330B0">
        <w:rPr>
          <w:rFonts w:ascii="Times New Roman" w:hAnsi="Times New Roman"/>
          <w:sz w:val="24"/>
          <w:szCs w:val="24"/>
        </w:rPr>
        <w:t>зоны</w:t>
      </w:r>
      <w:r w:rsidRPr="00F330B0">
        <w:rPr>
          <w:rFonts w:ascii="Times New Roman" w:hAnsi="Times New Roman"/>
          <w:sz w:val="24"/>
          <w:szCs w:val="24"/>
        </w:rPr>
        <w:t>, для которых документами территориального планирования определены границы и функциональное назначение.</w:t>
      </w:r>
    </w:p>
    <w:p w:rsidR="00CF223B" w:rsidRPr="00F330B0" w:rsidRDefault="00CF223B" w:rsidP="000452E8">
      <w:pPr>
        <w:suppressAutoHyphens/>
        <w:ind w:firstLine="851"/>
        <w:jc w:val="both"/>
        <w:rPr>
          <w:rFonts w:ascii="Times New Roman" w:hAnsi="Times New Roman"/>
          <w:sz w:val="24"/>
          <w:szCs w:val="24"/>
        </w:rPr>
      </w:pPr>
      <w:r w:rsidRPr="00F330B0">
        <w:rPr>
          <w:rFonts w:ascii="Times New Roman" w:hAnsi="Times New Roman"/>
          <w:b/>
          <w:sz w:val="24"/>
          <w:szCs w:val="24"/>
        </w:rPr>
        <w:t>Этажность</w:t>
      </w:r>
      <w:r w:rsidRPr="00F330B0">
        <w:rPr>
          <w:rFonts w:ascii="Times New Roman" w:hAnsi="Times New Roman"/>
          <w:sz w:val="24"/>
          <w:szCs w:val="24"/>
        </w:rPr>
        <w:t xml:space="preserve"> – количество этажей</w:t>
      </w:r>
      <w:r w:rsidR="000E1AE0" w:rsidRPr="00F330B0">
        <w:rPr>
          <w:rFonts w:ascii="Times New Roman" w:hAnsi="Times New Roman"/>
          <w:sz w:val="24"/>
          <w:szCs w:val="24"/>
        </w:rPr>
        <w:t xml:space="preserve"> в зданиях. При определении этажности жилого дома в число этажей включаются все надземные этажи, в</w:t>
      </w:r>
      <w:r w:rsidRPr="00F330B0">
        <w:rPr>
          <w:rFonts w:ascii="Times New Roman" w:hAnsi="Times New Roman"/>
          <w:sz w:val="24"/>
          <w:szCs w:val="24"/>
        </w:rPr>
        <w:t xml:space="preserve"> том числе мансардны</w:t>
      </w:r>
      <w:r w:rsidR="000E1AE0" w:rsidRPr="00F330B0">
        <w:rPr>
          <w:rFonts w:ascii="Times New Roman" w:hAnsi="Times New Roman"/>
          <w:sz w:val="24"/>
          <w:szCs w:val="24"/>
        </w:rPr>
        <w:t>й</w:t>
      </w:r>
      <w:r w:rsidR="000A48FC" w:rsidRPr="00F330B0">
        <w:rPr>
          <w:rFonts w:ascii="Times New Roman" w:hAnsi="Times New Roman"/>
          <w:sz w:val="24"/>
          <w:szCs w:val="24"/>
        </w:rPr>
        <w:t>, технически</w:t>
      </w:r>
      <w:r w:rsidR="000E1AE0" w:rsidRPr="00F330B0">
        <w:rPr>
          <w:rFonts w:ascii="Times New Roman" w:hAnsi="Times New Roman"/>
          <w:sz w:val="24"/>
          <w:szCs w:val="24"/>
        </w:rPr>
        <w:t>й</w:t>
      </w:r>
      <w:r w:rsidRPr="00F330B0">
        <w:rPr>
          <w:rFonts w:ascii="Times New Roman" w:hAnsi="Times New Roman"/>
          <w:sz w:val="24"/>
          <w:szCs w:val="24"/>
        </w:rPr>
        <w:t xml:space="preserve"> и </w:t>
      </w:r>
      <w:r w:rsidRPr="00F330B0">
        <w:rPr>
          <w:rFonts w:ascii="Times New Roman" w:hAnsi="Times New Roman"/>
          <w:sz w:val="24"/>
          <w:szCs w:val="24"/>
        </w:rPr>
        <w:lastRenderedPageBreak/>
        <w:t>цокольн</w:t>
      </w:r>
      <w:r w:rsidR="000E1AE0" w:rsidRPr="00F330B0">
        <w:rPr>
          <w:rFonts w:ascii="Times New Roman" w:hAnsi="Times New Roman"/>
          <w:sz w:val="24"/>
          <w:szCs w:val="24"/>
        </w:rPr>
        <w:t xml:space="preserve">ый, если верх его перекрытия находится выше средней планировочной отметки земли не менее, чем на </w:t>
      </w:r>
      <w:smartTag w:uri="urn:schemas-microsoft-com:office:smarttags" w:element="metricconverter">
        <w:smartTagPr>
          <w:attr w:name="ProductID" w:val="2 метра"/>
        </w:smartTagPr>
        <w:r w:rsidR="000E1AE0" w:rsidRPr="00F330B0">
          <w:rPr>
            <w:rFonts w:ascii="Times New Roman" w:hAnsi="Times New Roman"/>
            <w:sz w:val="24"/>
            <w:szCs w:val="24"/>
          </w:rPr>
          <w:t>2 метра</w:t>
        </w:r>
      </w:smartTag>
      <w:r w:rsidR="000E1AE0" w:rsidRPr="00F330B0">
        <w:rPr>
          <w:rFonts w:ascii="Times New Roman" w:hAnsi="Times New Roman"/>
          <w:sz w:val="24"/>
          <w:szCs w:val="24"/>
        </w:rPr>
        <w:t xml:space="preserve">. При определении этажности здания не учитываются отдельные технические помещения (машинные отделения лифтов, котельные и т.п.), а </w:t>
      </w:r>
      <w:r w:rsidR="00B02E80" w:rsidRPr="00F330B0">
        <w:rPr>
          <w:rFonts w:ascii="Times New Roman" w:hAnsi="Times New Roman"/>
          <w:sz w:val="24"/>
          <w:szCs w:val="24"/>
        </w:rPr>
        <w:t>также</w:t>
      </w:r>
      <w:r w:rsidR="000E1AE0" w:rsidRPr="00F330B0">
        <w:rPr>
          <w:rFonts w:ascii="Times New Roman" w:hAnsi="Times New Roman"/>
          <w:sz w:val="24"/>
          <w:szCs w:val="24"/>
        </w:rPr>
        <w:t xml:space="preserve"> аттиковые элементы архите</w:t>
      </w:r>
      <w:r w:rsidR="000E1AE0" w:rsidRPr="00F330B0">
        <w:rPr>
          <w:rFonts w:ascii="Times New Roman" w:hAnsi="Times New Roman"/>
          <w:sz w:val="24"/>
          <w:szCs w:val="24"/>
        </w:rPr>
        <w:t>к</w:t>
      </w:r>
      <w:r w:rsidR="000E1AE0" w:rsidRPr="00F330B0">
        <w:rPr>
          <w:rFonts w:ascii="Times New Roman" w:hAnsi="Times New Roman"/>
          <w:sz w:val="24"/>
          <w:szCs w:val="24"/>
        </w:rPr>
        <w:t>турной композиции, являющиеся помещениями второго уровня или вторым светом последнего этажа, не превышающими 20% площади последнего этажа</w:t>
      </w:r>
      <w:r w:rsidRPr="00F330B0">
        <w:rPr>
          <w:rFonts w:ascii="Times New Roman" w:hAnsi="Times New Roman"/>
          <w:sz w:val="24"/>
          <w:szCs w:val="24"/>
        </w:rPr>
        <w:t xml:space="preserve">. </w:t>
      </w:r>
    </w:p>
    <w:p w:rsidR="000F5714" w:rsidRPr="00F330B0" w:rsidRDefault="00E1703A" w:rsidP="000452E8">
      <w:pPr>
        <w:suppressAutoHyphens/>
        <w:ind w:firstLine="851"/>
        <w:jc w:val="both"/>
        <w:rPr>
          <w:rFonts w:ascii="Times New Roman" w:hAnsi="Times New Roman"/>
          <w:sz w:val="24"/>
          <w:szCs w:val="24"/>
        </w:rPr>
      </w:pPr>
      <w:r w:rsidRPr="00F330B0">
        <w:rPr>
          <w:rFonts w:ascii="Times New Roman" w:hAnsi="Times New Roman"/>
          <w:sz w:val="24"/>
          <w:szCs w:val="24"/>
        </w:rPr>
        <w:t>Помимо понятий, приведенных в настоящей статье, в Правилах используются иные понятия</w:t>
      </w:r>
      <w:r w:rsidR="005D4716" w:rsidRPr="00F330B0">
        <w:rPr>
          <w:rFonts w:ascii="Times New Roman" w:hAnsi="Times New Roman"/>
          <w:sz w:val="24"/>
          <w:szCs w:val="24"/>
        </w:rPr>
        <w:t xml:space="preserve"> </w:t>
      </w:r>
      <w:r w:rsidR="00F0151C" w:rsidRPr="00F330B0">
        <w:rPr>
          <w:rFonts w:ascii="Times New Roman" w:hAnsi="Times New Roman"/>
          <w:sz w:val="24"/>
          <w:szCs w:val="24"/>
        </w:rPr>
        <w:t>ГрК РФ</w:t>
      </w:r>
      <w:r w:rsidRPr="00F330B0">
        <w:rPr>
          <w:rFonts w:ascii="Times New Roman" w:hAnsi="Times New Roman"/>
          <w:sz w:val="24"/>
          <w:szCs w:val="24"/>
        </w:rPr>
        <w:t xml:space="preserve">, Земельного кодекса Российской Федерации, федеральных законов, нормативных правовых актов Российской Федерации и </w:t>
      </w:r>
      <w:r w:rsidR="0079259C">
        <w:rPr>
          <w:rFonts w:ascii="Times New Roman" w:hAnsi="Times New Roman"/>
          <w:sz w:val="24"/>
          <w:szCs w:val="24"/>
        </w:rPr>
        <w:t>Красноярского края</w:t>
      </w:r>
      <w:r w:rsidRPr="00F330B0">
        <w:rPr>
          <w:rFonts w:ascii="Times New Roman" w:hAnsi="Times New Roman"/>
          <w:sz w:val="24"/>
          <w:szCs w:val="24"/>
        </w:rPr>
        <w:t>, связанных с регулированием зе</w:t>
      </w:r>
      <w:r w:rsidRPr="00F330B0">
        <w:rPr>
          <w:rFonts w:ascii="Times New Roman" w:hAnsi="Times New Roman"/>
          <w:sz w:val="24"/>
          <w:szCs w:val="24"/>
        </w:rPr>
        <w:t>м</w:t>
      </w:r>
      <w:r w:rsidRPr="00F330B0">
        <w:rPr>
          <w:rFonts w:ascii="Times New Roman" w:hAnsi="Times New Roman"/>
          <w:sz w:val="24"/>
          <w:szCs w:val="24"/>
        </w:rPr>
        <w:t>лепользования и застройки.</w:t>
      </w:r>
    </w:p>
    <w:p w:rsidR="000F5714" w:rsidRPr="00F330B0" w:rsidRDefault="000F5714" w:rsidP="000F5714">
      <w:pPr>
        <w:ind w:firstLine="851"/>
        <w:jc w:val="both"/>
        <w:rPr>
          <w:rFonts w:ascii="Times New Roman" w:hAnsi="Times New Roman"/>
          <w:b/>
          <w:sz w:val="28"/>
          <w:szCs w:val="28"/>
        </w:rPr>
      </w:pPr>
      <w:r w:rsidRPr="00F330B0">
        <w:rPr>
          <w:rFonts w:ascii="Times New Roman" w:hAnsi="Times New Roman"/>
          <w:b/>
          <w:sz w:val="28"/>
          <w:szCs w:val="28"/>
        </w:rPr>
        <w:t xml:space="preserve"> </w:t>
      </w:r>
    </w:p>
    <w:p w:rsidR="000F5714" w:rsidRPr="00F330B0" w:rsidRDefault="000F5714" w:rsidP="005931C8">
      <w:pPr>
        <w:pStyle w:val="3"/>
        <w:spacing w:line="240" w:lineRule="auto"/>
        <w:rPr>
          <w:rFonts w:ascii="Times New Roman" w:hAnsi="Times New Roman"/>
          <w:bCs w:val="0"/>
          <w:szCs w:val="28"/>
        </w:rPr>
      </w:pPr>
      <w:bookmarkStart w:id="8" w:name="_Toc133922643"/>
      <w:r w:rsidRPr="00F330B0">
        <w:rPr>
          <w:rFonts w:ascii="Times New Roman" w:hAnsi="Times New Roman"/>
          <w:bCs w:val="0"/>
          <w:szCs w:val="28"/>
        </w:rPr>
        <w:t>Статья 2.</w:t>
      </w:r>
      <w:r w:rsidR="00E62F81" w:rsidRPr="00F330B0">
        <w:rPr>
          <w:rFonts w:ascii="Times New Roman" w:hAnsi="Times New Roman"/>
          <w:bCs w:val="0"/>
          <w:szCs w:val="28"/>
        </w:rPr>
        <w:t xml:space="preserve"> </w:t>
      </w:r>
      <w:r w:rsidRPr="00F330B0">
        <w:rPr>
          <w:rFonts w:ascii="Times New Roman" w:hAnsi="Times New Roman"/>
          <w:bCs w:val="0"/>
          <w:szCs w:val="28"/>
        </w:rPr>
        <w:t>Основные принципы законодательства о градостроительной деятельности</w:t>
      </w:r>
      <w:bookmarkEnd w:id="8"/>
    </w:p>
    <w:p w:rsidR="000F5714" w:rsidRPr="00F330B0" w:rsidRDefault="000F5714" w:rsidP="000F5714">
      <w:pPr>
        <w:ind w:firstLine="851"/>
        <w:jc w:val="both"/>
        <w:rPr>
          <w:rFonts w:ascii="Times New Roman" w:hAnsi="Times New Roman"/>
          <w:sz w:val="24"/>
          <w:szCs w:val="24"/>
        </w:rPr>
      </w:pPr>
    </w:p>
    <w:p w:rsidR="000F5714" w:rsidRPr="00F330B0" w:rsidRDefault="000F5714" w:rsidP="000452E8">
      <w:pPr>
        <w:suppressAutoHyphens/>
        <w:ind w:firstLine="851"/>
        <w:jc w:val="both"/>
        <w:rPr>
          <w:rFonts w:ascii="Times New Roman" w:hAnsi="Times New Roman"/>
          <w:sz w:val="24"/>
          <w:szCs w:val="24"/>
        </w:rPr>
      </w:pPr>
      <w:r w:rsidRPr="00F330B0">
        <w:rPr>
          <w:rFonts w:ascii="Times New Roman" w:hAnsi="Times New Roman"/>
          <w:sz w:val="24"/>
          <w:szCs w:val="24"/>
        </w:rPr>
        <w:t xml:space="preserve"> Законодательство о градостроительной деятельности и изданные в соответствии с ним нормативные правовые акты основываются на следующих принципах:</w:t>
      </w:r>
    </w:p>
    <w:p w:rsidR="000F5714" w:rsidRPr="00F330B0" w:rsidRDefault="000F5714" w:rsidP="000452E8">
      <w:pPr>
        <w:suppressAutoHyphens/>
        <w:ind w:firstLine="851"/>
        <w:jc w:val="both"/>
        <w:rPr>
          <w:rFonts w:ascii="Times New Roman" w:hAnsi="Times New Roman"/>
          <w:sz w:val="24"/>
          <w:szCs w:val="24"/>
        </w:rPr>
      </w:pPr>
      <w:r w:rsidRPr="00F330B0">
        <w:rPr>
          <w:rFonts w:ascii="Times New Roman" w:hAnsi="Times New Roman"/>
          <w:sz w:val="24"/>
          <w:szCs w:val="24"/>
        </w:rPr>
        <w:t>1)</w:t>
      </w:r>
      <w:r w:rsidR="00B02E80" w:rsidRPr="00F330B0">
        <w:rPr>
          <w:rFonts w:ascii="Times New Roman" w:hAnsi="Times New Roman"/>
          <w:sz w:val="24"/>
          <w:szCs w:val="24"/>
        </w:rPr>
        <w:t xml:space="preserve"> </w:t>
      </w:r>
      <w:r w:rsidRPr="00F330B0">
        <w:rPr>
          <w:rFonts w:ascii="Times New Roman" w:hAnsi="Times New Roman"/>
          <w:sz w:val="24"/>
          <w:szCs w:val="24"/>
        </w:rPr>
        <w:t>обеспечение комплексного и устойчивого развития территории на основе территориального планирования, градостроительного зонирования и планировки территории;</w:t>
      </w:r>
    </w:p>
    <w:p w:rsidR="000F5714" w:rsidRPr="00F330B0" w:rsidRDefault="000F5714" w:rsidP="000452E8">
      <w:pPr>
        <w:suppressAutoHyphens/>
        <w:ind w:firstLine="851"/>
        <w:jc w:val="both"/>
        <w:rPr>
          <w:rFonts w:ascii="Times New Roman" w:hAnsi="Times New Roman"/>
          <w:sz w:val="24"/>
          <w:szCs w:val="24"/>
        </w:rPr>
      </w:pPr>
      <w:r w:rsidRPr="00F330B0">
        <w:rPr>
          <w:rFonts w:ascii="Times New Roman" w:hAnsi="Times New Roman"/>
          <w:sz w:val="24"/>
          <w:szCs w:val="24"/>
        </w:rPr>
        <w:t>2)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0F5714" w:rsidRPr="00F330B0" w:rsidRDefault="000F5714" w:rsidP="000452E8">
      <w:pPr>
        <w:suppressAutoHyphens/>
        <w:ind w:firstLine="851"/>
        <w:jc w:val="both"/>
        <w:rPr>
          <w:rFonts w:ascii="Times New Roman" w:hAnsi="Times New Roman"/>
          <w:sz w:val="24"/>
          <w:szCs w:val="24"/>
        </w:rPr>
      </w:pPr>
      <w:r w:rsidRPr="00F330B0">
        <w:rPr>
          <w:rFonts w:ascii="Times New Roman" w:hAnsi="Times New Roman"/>
          <w:sz w:val="24"/>
          <w:szCs w:val="24"/>
        </w:rPr>
        <w:t>3) обеспечение инвалидам условий для беспрепятственного доступа к объектам социального и иного назначения;</w:t>
      </w:r>
    </w:p>
    <w:p w:rsidR="000F5714" w:rsidRPr="00F330B0" w:rsidRDefault="000F5714" w:rsidP="000452E8">
      <w:pPr>
        <w:suppressAutoHyphens/>
        <w:ind w:firstLine="851"/>
        <w:jc w:val="both"/>
        <w:rPr>
          <w:rFonts w:ascii="Times New Roman" w:hAnsi="Times New Roman"/>
          <w:sz w:val="24"/>
          <w:szCs w:val="24"/>
        </w:rPr>
      </w:pPr>
      <w:r w:rsidRPr="00F330B0">
        <w:rPr>
          <w:rFonts w:ascii="Times New Roman" w:hAnsi="Times New Roman"/>
          <w:sz w:val="24"/>
          <w:szCs w:val="24"/>
        </w:rPr>
        <w:t>4) осуществление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rsidR="000F5714" w:rsidRPr="00F330B0" w:rsidRDefault="000F5714" w:rsidP="000452E8">
      <w:pPr>
        <w:suppressAutoHyphens/>
        <w:ind w:firstLine="851"/>
        <w:jc w:val="both"/>
        <w:rPr>
          <w:rFonts w:ascii="Times New Roman" w:hAnsi="Times New Roman"/>
          <w:sz w:val="24"/>
          <w:szCs w:val="24"/>
        </w:rPr>
      </w:pPr>
      <w:r w:rsidRPr="00F330B0">
        <w:rPr>
          <w:rFonts w:ascii="Times New Roman" w:hAnsi="Times New Roman"/>
          <w:sz w:val="24"/>
          <w:szCs w:val="24"/>
        </w:rPr>
        <w:t>5) участие граждан и их объединений в осуществлении градостроительной деятельности, обеспечение свободы такого участия;</w:t>
      </w:r>
    </w:p>
    <w:p w:rsidR="000F5714" w:rsidRPr="00F330B0" w:rsidRDefault="000F5714" w:rsidP="000452E8">
      <w:pPr>
        <w:suppressAutoHyphens/>
        <w:ind w:firstLine="851"/>
        <w:jc w:val="both"/>
        <w:rPr>
          <w:rFonts w:ascii="Times New Roman" w:hAnsi="Times New Roman"/>
          <w:sz w:val="24"/>
          <w:szCs w:val="24"/>
        </w:rPr>
      </w:pPr>
      <w:r w:rsidRPr="00F330B0">
        <w:rPr>
          <w:rFonts w:ascii="Times New Roman" w:hAnsi="Times New Roman"/>
          <w:sz w:val="24"/>
          <w:szCs w:val="24"/>
        </w:rPr>
        <w:t>6) 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rsidR="000F5714" w:rsidRPr="00F330B0" w:rsidRDefault="000F5714" w:rsidP="000452E8">
      <w:pPr>
        <w:suppressAutoHyphens/>
        <w:ind w:firstLine="851"/>
        <w:jc w:val="both"/>
        <w:rPr>
          <w:rFonts w:ascii="Times New Roman" w:hAnsi="Times New Roman"/>
          <w:sz w:val="24"/>
          <w:szCs w:val="24"/>
        </w:rPr>
      </w:pPr>
      <w:r w:rsidRPr="00F330B0">
        <w:rPr>
          <w:rFonts w:ascii="Times New Roman" w:hAnsi="Times New Roman"/>
          <w:sz w:val="24"/>
          <w:szCs w:val="24"/>
        </w:rPr>
        <w:t>7) осуществление градостроительной деятельности с соблюдением требований технических регламентов;</w:t>
      </w:r>
    </w:p>
    <w:p w:rsidR="000F5714" w:rsidRPr="00F330B0" w:rsidRDefault="000F5714" w:rsidP="000452E8">
      <w:pPr>
        <w:suppressAutoHyphens/>
        <w:ind w:firstLine="851"/>
        <w:jc w:val="both"/>
        <w:rPr>
          <w:rFonts w:ascii="Times New Roman" w:hAnsi="Times New Roman"/>
          <w:sz w:val="24"/>
          <w:szCs w:val="24"/>
        </w:rPr>
      </w:pPr>
      <w:r w:rsidRPr="00F330B0">
        <w:rPr>
          <w:rFonts w:ascii="Times New Roman" w:hAnsi="Times New Roman"/>
          <w:sz w:val="24"/>
          <w:szCs w:val="24"/>
        </w:rPr>
        <w:t>8)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w:t>
      </w:r>
      <w:r w:rsidRPr="00F330B0">
        <w:rPr>
          <w:rFonts w:ascii="Times New Roman" w:hAnsi="Times New Roman"/>
          <w:sz w:val="24"/>
          <w:szCs w:val="24"/>
        </w:rPr>
        <w:t>с</w:t>
      </w:r>
      <w:r w:rsidRPr="00F330B0">
        <w:rPr>
          <w:rFonts w:ascii="Times New Roman" w:hAnsi="Times New Roman"/>
          <w:sz w:val="24"/>
          <w:szCs w:val="24"/>
        </w:rPr>
        <w:t>печением предупреждения чрезвычайных ситуаций природного и техногенного характера, пр</w:t>
      </w:r>
      <w:r w:rsidRPr="00F330B0">
        <w:rPr>
          <w:rFonts w:ascii="Times New Roman" w:hAnsi="Times New Roman"/>
          <w:sz w:val="24"/>
          <w:szCs w:val="24"/>
        </w:rPr>
        <w:t>и</w:t>
      </w:r>
      <w:r w:rsidRPr="00F330B0">
        <w:rPr>
          <w:rFonts w:ascii="Times New Roman" w:hAnsi="Times New Roman"/>
          <w:sz w:val="24"/>
          <w:szCs w:val="24"/>
        </w:rPr>
        <w:t>нятием мер по противодействию террористическим актам;</w:t>
      </w:r>
    </w:p>
    <w:p w:rsidR="000F5714" w:rsidRPr="00F330B0" w:rsidRDefault="000F5714" w:rsidP="000452E8">
      <w:pPr>
        <w:suppressAutoHyphens/>
        <w:ind w:firstLine="851"/>
        <w:jc w:val="both"/>
        <w:rPr>
          <w:rFonts w:ascii="Times New Roman" w:hAnsi="Times New Roman"/>
          <w:sz w:val="24"/>
          <w:szCs w:val="24"/>
        </w:rPr>
      </w:pPr>
      <w:r w:rsidRPr="00F330B0">
        <w:rPr>
          <w:rFonts w:ascii="Times New Roman" w:hAnsi="Times New Roman"/>
          <w:sz w:val="24"/>
          <w:szCs w:val="24"/>
        </w:rPr>
        <w:t>9) осуществление градостроительной деятельности с соблюдением требований охраны окружающей среды и экологической безопасности;</w:t>
      </w:r>
    </w:p>
    <w:p w:rsidR="000F5714" w:rsidRPr="00F330B0" w:rsidRDefault="000F5714" w:rsidP="000452E8">
      <w:pPr>
        <w:suppressAutoHyphens/>
        <w:ind w:firstLine="851"/>
        <w:jc w:val="both"/>
        <w:rPr>
          <w:rFonts w:ascii="Times New Roman" w:hAnsi="Times New Roman"/>
          <w:sz w:val="24"/>
          <w:szCs w:val="24"/>
        </w:rPr>
      </w:pPr>
      <w:r w:rsidRPr="00F330B0">
        <w:rPr>
          <w:rFonts w:ascii="Times New Roman" w:hAnsi="Times New Roman"/>
          <w:sz w:val="24"/>
          <w:szCs w:val="24"/>
        </w:rPr>
        <w:t>10)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rsidR="000F5714" w:rsidRPr="00F330B0" w:rsidRDefault="0058244E" w:rsidP="000452E8">
      <w:pPr>
        <w:suppressAutoHyphens/>
        <w:ind w:firstLine="851"/>
        <w:jc w:val="both"/>
        <w:rPr>
          <w:rFonts w:ascii="Times New Roman" w:hAnsi="Times New Roman"/>
          <w:sz w:val="24"/>
          <w:szCs w:val="24"/>
        </w:rPr>
      </w:pPr>
      <w:r w:rsidRPr="00F330B0">
        <w:rPr>
          <w:rFonts w:ascii="Times New Roman" w:hAnsi="Times New Roman"/>
          <w:sz w:val="24"/>
          <w:szCs w:val="24"/>
        </w:rPr>
        <w:t>11</w:t>
      </w:r>
      <w:r w:rsidR="000F5714" w:rsidRPr="00F330B0">
        <w:rPr>
          <w:rFonts w:ascii="Times New Roman" w:hAnsi="Times New Roman"/>
          <w:sz w:val="24"/>
          <w:szCs w:val="24"/>
        </w:rPr>
        <w:t>)</w:t>
      </w:r>
      <w:r w:rsidRPr="00F330B0">
        <w:rPr>
          <w:rFonts w:ascii="Times New Roman" w:hAnsi="Times New Roman"/>
          <w:sz w:val="24"/>
          <w:szCs w:val="24"/>
        </w:rPr>
        <w:t xml:space="preserve"> </w:t>
      </w:r>
      <w:r w:rsidR="000F5714" w:rsidRPr="00F330B0">
        <w:rPr>
          <w:rFonts w:ascii="Times New Roman" w:hAnsi="Times New Roman"/>
          <w:sz w:val="24"/>
          <w:szCs w:val="24"/>
        </w:rPr>
        <w:t>единство требований к порядку осуществления взаимодействия субъектов градостроительных отношений, указанных в стать</w:t>
      </w:r>
      <w:r w:rsidR="00C44AB4" w:rsidRPr="00F330B0">
        <w:rPr>
          <w:rFonts w:ascii="Times New Roman" w:hAnsi="Times New Roman"/>
          <w:sz w:val="24"/>
          <w:szCs w:val="24"/>
        </w:rPr>
        <w:t xml:space="preserve">е </w:t>
      </w:r>
      <w:r w:rsidR="000F5714" w:rsidRPr="00F330B0">
        <w:rPr>
          <w:rFonts w:ascii="Times New Roman" w:hAnsi="Times New Roman"/>
          <w:sz w:val="24"/>
          <w:szCs w:val="24"/>
        </w:rPr>
        <w:t xml:space="preserve">5 </w:t>
      </w:r>
      <w:r w:rsidR="008B6AB6" w:rsidRPr="00F330B0">
        <w:rPr>
          <w:rFonts w:ascii="Times New Roman" w:hAnsi="Times New Roman"/>
          <w:sz w:val="24"/>
          <w:szCs w:val="24"/>
        </w:rPr>
        <w:t>ГрК РФ</w:t>
      </w:r>
      <w:r w:rsidR="000F5714" w:rsidRPr="00F330B0">
        <w:rPr>
          <w:rFonts w:ascii="Times New Roman" w:hAnsi="Times New Roman"/>
          <w:sz w:val="24"/>
          <w:szCs w:val="24"/>
        </w:rPr>
        <w:t>;</w:t>
      </w:r>
    </w:p>
    <w:p w:rsidR="000F5714" w:rsidRPr="00F330B0" w:rsidRDefault="000F5714" w:rsidP="000452E8">
      <w:pPr>
        <w:suppressAutoHyphens/>
        <w:ind w:firstLine="851"/>
        <w:jc w:val="both"/>
        <w:rPr>
          <w:rFonts w:ascii="Times New Roman" w:hAnsi="Times New Roman"/>
          <w:sz w:val="24"/>
          <w:szCs w:val="24"/>
        </w:rPr>
      </w:pPr>
      <w:r w:rsidRPr="00F330B0">
        <w:rPr>
          <w:rFonts w:ascii="Times New Roman" w:hAnsi="Times New Roman"/>
          <w:sz w:val="24"/>
          <w:szCs w:val="24"/>
        </w:rPr>
        <w:t>11) ответственность за нарушение законодательства о градостроительной деятельности;</w:t>
      </w:r>
    </w:p>
    <w:p w:rsidR="004B3808" w:rsidRPr="00F330B0" w:rsidRDefault="000F5714" w:rsidP="000452E8">
      <w:pPr>
        <w:suppressAutoHyphens/>
        <w:ind w:firstLine="851"/>
        <w:jc w:val="both"/>
        <w:rPr>
          <w:rFonts w:ascii="Times New Roman" w:hAnsi="Times New Roman"/>
          <w:sz w:val="24"/>
          <w:szCs w:val="24"/>
        </w:rPr>
      </w:pPr>
      <w:r w:rsidRPr="00F330B0">
        <w:rPr>
          <w:rFonts w:ascii="Times New Roman" w:hAnsi="Times New Roman"/>
          <w:sz w:val="24"/>
          <w:szCs w:val="24"/>
        </w:rPr>
        <w:t>12) возмещение вреда, причиненного физическим, юридическим лицам в результате нарушений требований законодательства о градостроительной деятельности, в полном объеме.</w:t>
      </w:r>
    </w:p>
    <w:p w:rsidR="008B6AB6" w:rsidRPr="00F330B0" w:rsidRDefault="008B6AB6" w:rsidP="000452E8">
      <w:pPr>
        <w:suppressAutoHyphens/>
        <w:ind w:firstLine="851"/>
        <w:jc w:val="both"/>
        <w:rPr>
          <w:rFonts w:ascii="Times New Roman" w:hAnsi="Times New Roman"/>
          <w:sz w:val="24"/>
          <w:szCs w:val="24"/>
        </w:rPr>
      </w:pPr>
    </w:p>
    <w:p w:rsidR="004B3808" w:rsidRPr="00F330B0" w:rsidRDefault="004B3808" w:rsidP="004B3808">
      <w:pPr>
        <w:ind w:firstLine="851"/>
        <w:jc w:val="both"/>
        <w:rPr>
          <w:rFonts w:ascii="Times New Roman" w:hAnsi="Times New Roman"/>
          <w:sz w:val="24"/>
          <w:szCs w:val="24"/>
        </w:rPr>
      </w:pPr>
    </w:p>
    <w:p w:rsidR="004B3808" w:rsidRPr="00F330B0" w:rsidRDefault="004B3808" w:rsidP="005931C8">
      <w:pPr>
        <w:pStyle w:val="3"/>
        <w:spacing w:line="240" w:lineRule="auto"/>
        <w:rPr>
          <w:rFonts w:ascii="Times New Roman" w:hAnsi="Times New Roman"/>
          <w:bCs w:val="0"/>
          <w:szCs w:val="28"/>
        </w:rPr>
      </w:pPr>
      <w:bookmarkStart w:id="9" w:name="_Toc133922644"/>
      <w:r w:rsidRPr="00F330B0">
        <w:rPr>
          <w:rFonts w:ascii="Times New Roman" w:hAnsi="Times New Roman"/>
          <w:bCs w:val="0"/>
          <w:szCs w:val="28"/>
        </w:rPr>
        <w:t xml:space="preserve">Статья </w:t>
      </w:r>
      <w:r w:rsidR="00C44AB4" w:rsidRPr="00F330B0">
        <w:rPr>
          <w:rFonts w:ascii="Times New Roman" w:hAnsi="Times New Roman"/>
          <w:bCs w:val="0"/>
          <w:szCs w:val="28"/>
        </w:rPr>
        <w:t>3.</w:t>
      </w:r>
      <w:r w:rsidR="00E62F81" w:rsidRPr="00F330B0">
        <w:rPr>
          <w:rFonts w:ascii="Times New Roman" w:hAnsi="Times New Roman"/>
          <w:bCs w:val="0"/>
          <w:szCs w:val="28"/>
        </w:rPr>
        <w:t xml:space="preserve"> </w:t>
      </w:r>
      <w:r w:rsidRPr="00F330B0">
        <w:rPr>
          <w:rFonts w:ascii="Times New Roman" w:hAnsi="Times New Roman"/>
          <w:bCs w:val="0"/>
          <w:szCs w:val="28"/>
        </w:rPr>
        <w:t>Отношения, регулируемые законодательством о градостроительной деятельности</w:t>
      </w:r>
      <w:bookmarkEnd w:id="9"/>
    </w:p>
    <w:p w:rsidR="004B3808" w:rsidRPr="00F330B0" w:rsidRDefault="004B3808" w:rsidP="004B3808">
      <w:pPr>
        <w:ind w:firstLine="851"/>
        <w:jc w:val="both"/>
        <w:rPr>
          <w:rFonts w:ascii="Times New Roman" w:hAnsi="Times New Roman"/>
          <w:sz w:val="24"/>
          <w:szCs w:val="24"/>
        </w:rPr>
      </w:pPr>
      <w:r w:rsidRPr="00F330B0">
        <w:rPr>
          <w:rFonts w:ascii="Times New Roman" w:hAnsi="Times New Roman"/>
          <w:sz w:val="24"/>
          <w:szCs w:val="24"/>
        </w:rPr>
        <w:t xml:space="preserve"> </w:t>
      </w:r>
    </w:p>
    <w:p w:rsidR="004B3808" w:rsidRPr="00F330B0" w:rsidRDefault="004B3808" w:rsidP="000452E8">
      <w:pPr>
        <w:suppressAutoHyphens/>
        <w:ind w:firstLine="851"/>
        <w:jc w:val="both"/>
        <w:rPr>
          <w:rFonts w:ascii="Times New Roman" w:hAnsi="Times New Roman"/>
          <w:sz w:val="24"/>
          <w:szCs w:val="24"/>
        </w:rPr>
      </w:pPr>
      <w:r w:rsidRPr="00F330B0">
        <w:rPr>
          <w:rFonts w:ascii="Times New Roman" w:hAnsi="Times New Roman"/>
          <w:sz w:val="24"/>
          <w:szCs w:val="24"/>
        </w:rPr>
        <w:t>1. Законодательство о градостроительной деятельности регулирует отношения по территориальному планированию, градостроительному зонированию, планировке территории, архитектурно-строительному проектированию, отношения по строительству объектов капитального строительства, их реконструкции, капитальному ремонту, сносу, а также по эксплуатации зд</w:t>
      </w:r>
      <w:r w:rsidRPr="00F330B0">
        <w:rPr>
          <w:rFonts w:ascii="Times New Roman" w:hAnsi="Times New Roman"/>
          <w:sz w:val="24"/>
          <w:szCs w:val="24"/>
        </w:rPr>
        <w:t>а</w:t>
      </w:r>
      <w:r w:rsidRPr="00F330B0">
        <w:rPr>
          <w:rFonts w:ascii="Times New Roman" w:hAnsi="Times New Roman"/>
          <w:sz w:val="24"/>
          <w:szCs w:val="24"/>
        </w:rPr>
        <w:t>ний, сооружений (далее - градостроительные отношения).</w:t>
      </w:r>
    </w:p>
    <w:p w:rsidR="004B3808" w:rsidRPr="00F330B0" w:rsidRDefault="004B3808" w:rsidP="000452E8">
      <w:pPr>
        <w:suppressAutoHyphens/>
        <w:ind w:firstLine="851"/>
        <w:jc w:val="both"/>
        <w:rPr>
          <w:rFonts w:ascii="Times New Roman" w:hAnsi="Times New Roman"/>
          <w:sz w:val="24"/>
          <w:szCs w:val="24"/>
        </w:rPr>
      </w:pPr>
      <w:r w:rsidRPr="00F330B0">
        <w:rPr>
          <w:rFonts w:ascii="Times New Roman" w:hAnsi="Times New Roman"/>
          <w:sz w:val="24"/>
          <w:szCs w:val="24"/>
        </w:rPr>
        <w:lastRenderedPageBreak/>
        <w:t>2. К отношениям, связанным с принятием мер по обеспечению безопасности строительства, эксплуатации зданий, сооружений, сноса объектов капитального строительства, предупр</w:t>
      </w:r>
      <w:r w:rsidRPr="00F330B0">
        <w:rPr>
          <w:rFonts w:ascii="Times New Roman" w:hAnsi="Times New Roman"/>
          <w:sz w:val="24"/>
          <w:szCs w:val="24"/>
        </w:rPr>
        <w:t>е</w:t>
      </w:r>
      <w:r w:rsidRPr="00F330B0">
        <w:rPr>
          <w:rFonts w:ascii="Times New Roman" w:hAnsi="Times New Roman"/>
          <w:sz w:val="24"/>
          <w:szCs w:val="24"/>
        </w:rPr>
        <w:t>ждению чрезвычайных ситуаций природного и техногенного характера и ликвидации их после</w:t>
      </w:r>
      <w:r w:rsidRPr="00F330B0">
        <w:rPr>
          <w:rFonts w:ascii="Times New Roman" w:hAnsi="Times New Roman"/>
          <w:sz w:val="24"/>
          <w:szCs w:val="24"/>
        </w:rPr>
        <w:t>д</w:t>
      </w:r>
      <w:r w:rsidRPr="00F330B0">
        <w:rPr>
          <w:rFonts w:ascii="Times New Roman" w:hAnsi="Times New Roman"/>
          <w:sz w:val="24"/>
          <w:szCs w:val="24"/>
        </w:rPr>
        <w:t>ствий при осуществлении градостроительной деятельности, нормы законодательства о градостроительной деятельности применяются, если данные отношения не урегулированы законодательством Российской Федерации в области защиты населения и территорий от чрезвычайных ситуаций природного и техногенного характера, законодательством Российской Федерации о безопасности гидротехнических сооружений, законодательством Российской Федерации о промышленной безопасности опасных производственных объектов, законодательством Российской Федерации об использовании атомной энергии, техническими регламентами.</w:t>
      </w:r>
    </w:p>
    <w:p w:rsidR="004B3808" w:rsidRPr="00F330B0" w:rsidRDefault="004B3808" w:rsidP="000452E8">
      <w:pPr>
        <w:suppressAutoHyphens/>
        <w:ind w:firstLine="851"/>
        <w:jc w:val="both"/>
        <w:rPr>
          <w:rFonts w:ascii="Times New Roman" w:hAnsi="Times New Roman"/>
          <w:sz w:val="24"/>
          <w:szCs w:val="24"/>
        </w:rPr>
      </w:pPr>
      <w:r w:rsidRPr="00F330B0">
        <w:rPr>
          <w:rFonts w:ascii="Times New Roman" w:hAnsi="Times New Roman"/>
          <w:sz w:val="24"/>
          <w:szCs w:val="24"/>
        </w:rPr>
        <w:t>3. К градостроительным отношениям применяется земельное, лесное, водное законодательство, законодательство об особо охраняемых природных территориях, об охране окружа</w:t>
      </w:r>
      <w:r w:rsidRPr="00F330B0">
        <w:rPr>
          <w:rFonts w:ascii="Times New Roman" w:hAnsi="Times New Roman"/>
          <w:sz w:val="24"/>
          <w:szCs w:val="24"/>
        </w:rPr>
        <w:t>ю</w:t>
      </w:r>
      <w:r w:rsidRPr="00F330B0">
        <w:rPr>
          <w:rFonts w:ascii="Times New Roman" w:hAnsi="Times New Roman"/>
          <w:sz w:val="24"/>
          <w:szCs w:val="24"/>
        </w:rPr>
        <w:t>щей среды, об охране объектов культурного наследия (памятников истории и культуры) народов Российской Федерации, иное законодательство Российской Федерации, если данные отношения не урегулированы законодательством о градостроительной деятельности.</w:t>
      </w:r>
    </w:p>
    <w:p w:rsidR="004B3808" w:rsidRPr="00F330B0" w:rsidRDefault="004B3808" w:rsidP="000452E8">
      <w:pPr>
        <w:suppressAutoHyphens/>
        <w:ind w:firstLine="851"/>
        <w:jc w:val="both"/>
        <w:rPr>
          <w:rFonts w:ascii="Times New Roman" w:hAnsi="Times New Roman"/>
          <w:sz w:val="24"/>
          <w:szCs w:val="24"/>
        </w:rPr>
      </w:pPr>
      <w:r w:rsidRPr="00F330B0">
        <w:rPr>
          <w:rFonts w:ascii="Times New Roman" w:hAnsi="Times New Roman"/>
          <w:sz w:val="24"/>
          <w:szCs w:val="24"/>
        </w:rPr>
        <w:t>4. К отношениям, связанным с приобретением, утратой статуса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определением правового положения указанных саморегулируемых организаций, осуществлен</w:t>
      </w:r>
      <w:r w:rsidRPr="00F330B0">
        <w:rPr>
          <w:rFonts w:ascii="Times New Roman" w:hAnsi="Times New Roman"/>
          <w:sz w:val="24"/>
          <w:szCs w:val="24"/>
        </w:rPr>
        <w:t>и</w:t>
      </w:r>
      <w:r w:rsidRPr="00F330B0">
        <w:rPr>
          <w:rFonts w:ascii="Times New Roman" w:hAnsi="Times New Roman"/>
          <w:sz w:val="24"/>
          <w:szCs w:val="24"/>
        </w:rPr>
        <w:t>ем ими деятельности, установлением порядка осуществления саморегулируемой организацией контроля за деятельностью своих членов и применением саморегулируемой организацией мер дисциплинарного воздействия к своим членам, порядка осуществления государственного надзора за деятельностью саморегулируемых организаций, применяется гражданское законодательс</w:t>
      </w:r>
      <w:r w:rsidRPr="00F330B0">
        <w:rPr>
          <w:rFonts w:ascii="Times New Roman" w:hAnsi="Times New Roman"/>
          <w:sz w:val="24"/>
          <w:szCs w:val="24"/>
        </w:rPr>
        <w:t>т</w:t>
      </w:r>
      <w:r w:rsidRPr="00F330B0">
        <w:rPr>
          <w:rFonts w:ascii="Times New Roman" w:hAnsi="Times New Roman"/>
          <w:sz w:val="24"/>
          <w:szCs w:val="24"/>
        </w:rPr>
        <w:t>во, в том числе Федеральный закон от 1 декабря 2007 года N 315-ФЗ "О саморегулируемых организациях" (далее - Федеральный закон "О саморегулируемых организациях"), если данные отн</w:t>
      </w:r>
      <w:r w:rsidRPr="00F330B0">
        <w:rPr>
          <w:rFonts w:ascii="Times New Roman" w:hAnsi="Times New Roman"/>
          <w:sz w:val="24"/>
          <w:szCs w:val="24"/>
        </w:rPr>
        <w:t>о</w:t>
      </w:r>
      <w:r w:rsidRPr="00F330B0">
        <w:rPr>
          <w:rFonts w:ascii="Times New Roman" w:hAnsi="Times New Roman"/>
          <w:sz w:val="24"/>
          <w:szCs w:val="24"/>
        </w:rPr>
        <w:t xml:space="preserve">шения не урегулированы </w:t>
      </w:r>
      <w:r w:rsidR="008B6AB6" w:rsidRPr="00F330B0">
        <w:rPr>
          <w:rFonts w:ascii="Times New Roman" w:hAnsi="Times New Roman"/>
          <w:sz w:val="24"/>
          <w:szCs w:val="24"/>
        </w:rPr>
        <w:t>ГрК РФ</w:t>
      </w:r>
      <w:r w:rsidRPr="00F330B0">
        <w:rPr>
          <w:rFonts w:ascii="Times New Roman" w:hAnsi="Times New Roman"/>
          <w:sz w:val="24"/>
          <w:szCs w:val="24"/>
        </w:rPr>
        <w:t>.</w:t>
      </w:r>
    </w:p>
    <w:p w:rsidR="008B6AB6" w:rsidRPr="00F330B0" w:rsidRDefault="008B6AB6" w:rsidP="000452E8">
      <w:pPr>
        <w:suppressAutoHyphens/>
        <w:ind w:firstLine="851"/>
        <w:jc w:val="both"/>
        <w:rPr>
          <w:rFonts w:ascii="Times New Roman" w:hAnsi="Times New Roman"/>
          <w:sz w:val="24"/>
          <w:szCs w:val="24"/>
        </w:rPr>
      </w:pPr>
      <w:r w:rsidRPr="00F330B0">
        <w:rPr>
          <w:rFonts w:ascii="Times New Roman" w:hAnsi="Times New Roman"/>
          <w:sz w:val="24"/>
          <w:szCs w:val="24"/>
          <w:shd w:val="clear" w:color="auto" w:fill="FFFFFF"/>
        </w:rPr>
        <w:t>5. К отношениям, связанным с созданием искусственных земельных участков и строительством объектов капитального строительства на таких земельных участках, применяется законодательство о градостроительной деятельности с учетом особенностей, установленных Федеральным </w:t>
      </w:r>
      <w:hyperlink r:id="rId9" w:anchor="dst0" w:history="1">
        <w:r w:rsidRPr="00F330B0">
          <w:rPr>
            <w:rStyle w:val="a7"/>
            <w:rFonts w:ascii="Times New Roman" w:hAnsi="Times New Roman"/>
            <w:color w:val="auto"/>
            <w:sz w:val="24"/>
            <w:szCs w:val="24"/>
            <w:u w:val="none"/>
            <w:shd w:val="clear" w:color="auto" w:fill="FFFFFF"/>
          </w:rPr>
          <w:t>законом</w:t>
        </w:r>
      </w:hyperlink>
      <w:r w:rsidRPr="00F330B0">
        <w:rPr>
          <w:rFonts w:ascii="Times New Roman" w:hAnsi="Times New Roman"/>
          <w:sz w:val="24"/>
          <w:szCs w:val="24"/>
          <w:shd w:val="clear" w:color="auto" w:fill="FFFFFF"/>
        </w:rPr>
        <w:t>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C44AB4" w:rsidRPr="00F330B0" w:rsidRDefault="008B6AB6" w:rsidP="000452E8">
      <w:pPr>
        <w:suppressAutoHyphens/>
        <w:ind w:firstLine="851"/>
        <w:jc w:val="both"/>
        <w:rPr>
          <w:rFonts w:ascii="Times New Roman" w:hAnsi="Times New Roman"/>
          <w:sz w:val="24"/>
          <w:szCs w:val="24"/>
        </w:rPr>
      </w:pPr>
      <w:r w:rsidRPr="00F330B0">
        <w:rPr>
          <w:rFonts w:ascii="Times New Roman" w:hAnsi="Times New Roman"/>
          <w:sz w:val="24"/>
          <w:szCs w:val="24"/>
        </w:rPr>
        <w:t>6</w:t>
      </w:r>
      <w:r w:rsidR="004B3808" w:rsidRPr="00F330B0">
        <w:rPr>
          <w:rFonts w:ascii="Times New Roman" w:hAnsi="Times New Roman"/>
          <w:sz w:val="24"/>
          <w:szCs w:val="24"/>
        </w:rPr>
        <w:t>. К отношениям, связанным со сбором и обработкой информации, необходимой для определения сметной стоимости строительства, законодательство Российской Федерации о коммерческой и иной охраняемой законом тайне применяется с учетом особенностей, установленных законодательством Российской Федерации о градостроительной деятельности.</w:t>
      </w:r>
      <w:r w:rsidR="00C44AB4" w:rsidRPr="00F330B0">
        <w:rPr>
          <w:rFonts w:ascii="Times New Roman" w:hAnsi="Times New Roman"/>
          <w:sz w:val="24"/>
          <w:szCs w:val="24"/>
        </w:rPr>
        <w:t xml:space="preserve"> </w:t>
      </w:r>
    </w:p>
    <w:p w:rsidR="00C44AB4" w:rsidRPr="00F330B0" w:rsidRDefault="00C44AB4" w:rsidP="00C44AB4">
      <w:pPr>
        <w:jc w:val="both"/>
        <w:rPr>
          <w:rFonts w:ascii="Times New Roman" w:hAnsi="Times New Roman"/>
          <w:sz w:val="24"/>
          <w:szCs w:val="24"/>
        </w:rPr>
      </w:pPr>
    </w:p>
    <w:p w:rsidR="00C44AB4" w:rsidRPr="00F330B0" w:rsidRDefault="00C44AB4" w:rsidP="005931C8">
      <w:pPr>
        <w:pStyle w:val="3"/>
        <w:spacing w:line="240" w:lineRule="auto"/>
        <w:rPr>
          <w:rFonts w:ascii="Times New Roman" w:hAnsi="Times New Roman"/>
          <w:bCs w:val="0"/>
          <w:szCs w:val="28"/>
        </w:rPr>
      </w:pPr>
      <w:bookmarkStart w:id="10" w:name="_Toc133922645"/>
      <w:r w:rsidRPr="00F330B0">
        <w:rPr>
          <w:rFonts w:ascii="Times New Roman" w:hAnsi="Times New Roman"/>
          <w:bCs w:val="0"/>
          <w:szCs w:val="28"/>
        </w:rPr>
        <w:t>Статья 4. Субъекты градостроительных отношений</w:t>
      </w:r>
      <w:bookmarkEnd w:id="10"/>
    </w:p>
    <w:p w:rsidR="00C44AB4" w:rsidRPr="00F330B0" w:rsidRDefault="00C44AB4" w:rsidP="00C44AB4">
      <w:pPr>
        <w:ind w:firstLine="851"/>
        <w:jc w:val="both"/>
        <w:rPr>
          <w:rFonts w:ascii="Times New Roman" w:hAnsi="Times New Roman"/>
          <w:b/>
          <w:sz w:val="28"/>
          <w:szCs w:val="28"/>
        </w:rPr>
      </w:pPr>
      <w:r w:rsidRPr="00F330B0">
        <w:rPr>
          <w:rFonts w:ascii="Times New Roman" w:hAnsi="Times New Roman"/>
          <w:b/>
          <w:sz w:val="28"/>
          <w:szCs w:val="28"/>
        </w:rPr>
        <w:t xml:space="preserve"> </w:t>
      </w:r>
    </w:p>
    <w:p w:rsidR="00C44AB4" w:rsidRPr="00F330B0" w:rsidRDefault="00C44AB4" w:rsidP="000452E8">
      <w:pPr>
        <w:suppressAutoHyphens/>
        <w:ind w:firstLine="851"/>
        <w:jc w:val="both"/>
        <w:rPr>
          <w:rFonts w:ascii="Times New Roman" w:hAnsi="Times New Roman"/>
          <w:sz w:val="24"/>
          <w:szCs w:val="24"/>
        </w:rPr>
      </w:pPr>
      <w:r w:rsidRPr="00F330B0">
        <w:rPr>
          <w:rFonts w:ascii="Times New Roman" w:hAnsi="Times New Roman"/>
          <w:sz w:val="24"/>
          <w:szCs w:val="24"/>
        </w:rPr>
        <w:t>1. Субъектами градостроительных отношений являются Российская Федерация, субъекты Российской Федерации, муниципальные образования, физические и юридические лица.</w:t>
      </w:r>
    </w:p>
    <w:p w:rsidR="00C44AB4" w:rsidRPr="00F330B0" w:rsidRDefault="00C44AB4" w:rsidP="000452E8">
      <w:pPr>
        <w:suppressAutoHyphens/>
        <w:ind w:firstLine="851"/>
        <w:jc w:val="both"/>
        <w:rPr>
          <w:rFonts w:ascii="Times New Roman" w:hAnsi="Times New Roman"/>
          <w:sz w:val="24"/>
          <w:szCs w:val="24"/>
        </w:rPr>
      </w:pPr>
      <w:r w:rsidRPr="00F330B0">
        <w:rPr>
          <w:rFonts w:ascii="Times New Roman" w:hAnsi="Times New Roman"/>
          <w:sz w:val="24"/>
          <w:szCs w:val="24"/>
        </w:rPr>
        <w:t>2. 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w:t>
      </w:r>
      <w:r w:rsidRPr="00F330B0">
        <w:rPr>
          <w:rFonts w:ascii="Times New Roman" w:hAnsi="Times New Roman"/>
          <w:sz w:val="24"/>
          <w:szCs w:val="24"/>
        </w:rPr>
        <w:t>е</w:t>
      </w:r>
      <w:r w:rsidRPr="00F330B0">
        <w:rPr>
          <w:rFonts w:ascii="Times New Roman" w:hAnsi="Times New Roman"/>
          <w:sz w:val="24"/>
          <w:szCs w:val="24"/>
        </w:rPr>
        <w:t>рации, органы местного самоуправления в пределах своей компетенции.</w:t>
      </w:r>
    </w:p>
    <w:p w:rsidR="00191596" w:rsidRPr="00F330B0" w:rsidRDefault="00191596" w:rsidP="00C44AB4">
      <w:pPr>
        <w:jc w:val="both"/>
        <w:rPr>
          <w:rFonts w:ascii="Times New Roman" w:hAnsi="Times New Roman"/>
          <w:sz w:val="24"/>
          <w:szCs w:val="24"/>
        </w:rPr>
      </w:pPr>
    </w:p>
    <w:p w:rsidR="00191596" w:rsidRPr="00F330B0" w:rsidRDefault="00191596" w:rsidP="003B241D">
      <w:pPr>
        <w:pStyle w:val="3"/>
        <w:spacing w:line="240" w:lineRule="auto"/>
        <w:rPr>
          <w:rFonts w:ascii="Times New Roman" w:hAnsi="Times New Roman"/>
          <w:bCs w:val="0"/>
          <w:szCs w:val="28"/>
        </w:rPr>
      </w:pPr>
      <w:bookmarkStart w:id="11" w:name="_Toc257821066"/>
      <w:bookmarkStart w:id="12" w:name="_Toc292374578"/>
      <w:bookmarkStart w:id="13" w:name="_Toc133922646"/>
      <w:r w:rsidRPr="00F330B0">
        <w:rPr>
          <w:rFonts w:ascii="Times New Roman" w:hAnsi="Times New Roman"/>
          <w:bCs w:val="0"/>
          <w:szCs w:val="28"/>
        </w:rPr>
        <w:t>Статья </w:t>
      </w:r>
      <w:r w:rsidR="007E6D28" w:rsidRPr="00F330B0">
        <w:rPr>
          <w:rFonts w:ascii="Times New Roman" w:hAnsi="Times New Roman"/>
          <w:bCs w:val="0"/>
          <w:szCs w:val="28"/>
        </w:rPr>
        <w:t>5.</w:t>
      </w:r>
      <w:r w:rsidRPr="00F330B0">
        <w:rPr>
          <w:rFonts w:ascii="Times New Roman" w:hAnsi="Times New Roman"/>
          <w:bCs w:val="0"/>
          <w:szCs w:val="28"/>
        </w:rPr>
        <w:t xml:space="preserve"> Полномочия органов </w:t>
      </w:r>
      <w:r w:rsidR="00903AAC" w:rsidRPr="00F330B0">
        <w:rPr>
          <w:rFonts w:ascii="Times New Roman" w:hAnsi="Times New Roman"/>
          <w:bCs w:val="0"/>
          <w:szCs w:val="28"/>
        </w:rPr>
        <w:t xml:space="preserve">местного самоуправления муниципального </w:t>
      </w:r>
      <w:r w:rsidR="0079259C">
        <w:rPr>
          <w:rFonts w:ascii="Times New Roman" w:hAnsi="Times New Roman"/>
          <w:bCs w:val="0"/>
          <w:szCs w:val="28"/>
          <w:lang w:val="ru-RU"/>
        </w:rPr>
        <w:t>образования</w:t>
      </w:r>
      <w:r w:rsidR="00903AAC" w:rsidRPr="00F330B0">
        <w:rPr>
          <w:rFonts w:ascii="Times New Roman" w:hAnsi="Times New Roman"/>
          <w:bCs w:val="0"/>
          <w:szCs w:val="28"/>
        </w:rPr>
        <w:t xml:space="preserve"> </w:t>
      </w:r>
      <w:r w:rsidRPr="00F330B0">
        <w:rPr>
          <w:rFonts w:ascii="Times New Roman" w:hAnsi="Times New Roman"/>
          <w:bCs w:val="0"/>
          <w:szCs w:val="28"/>
        </w:rPr>
        <w:t xml:space="preserve"> в области градостроительной деятельности</w:t>
      </w:r>
      <w:bookmarkEnd w:id="13"/>
    </w:p>
    <w:p w:rsidR="00191596" w:rsidRPr="00F330B0" w:rsidRDefault="00191596" w:rsidP="00191596">
      <w:pPr>
        <w:jc w:val="both"/>
        <w:rPr>
          <w:rFonts w:ascii="Times New Roman" w:hAnsi="Times New Roman"/>
          <w:sz w:val="24"/>
          <w:szCs w:val="24"/>
        </w:rPr>
      </w:pPr>
    </w:p>
    <w:p w:rsidR="00191596" w:rsidRPr="00F330B0" w:rsidRDefault="00816B9A" w:rsidP="000452E8">
      <w:pPr>
        <w:suppressAutoHyphens/>
        <w:ind w:firstLine="851"/>
        <w:jc w:val="both"/>
        <w:rPr>
          <w:rFonts w:ascii="Times New Roman" w:hAnsi="Times New Roman"/>
          <w:sz w:val="24"/>
          <w:szCs w:val="24"/>
        </w:rPr>
      </w:pPr>
      <w:r w:rsidRPr="00F330B0">
        <w:rPr>
          <w:rFonts w:ascii="Times New Roman" w:hAnsi="Times New Roman"/>
          <w:sz w:val="24"/>
          <w:szCs w:val="24"/>
        </w:rPr>
        <w:t xml:space="preserve">1. </w:t>
      </w:r>
      <w:r w:rsidR="00191596" w:rsidRPr="00F330B0">
        <w:rPr>
          <w:rFonts w:ascii="Times New Roman" w:hAnsi="Times New Roman"/>
          <w:sz w:val="24"/>
          <w:szCs w:val="24"/>
        </w:rPr>
        <w:t xml:space="preserve">К полномочиям органов местного самоуправления </w:t>
      </w:r>
      <w:r w:rsidR="00E91C30">
        <w:rPr>
          <w:rFonts w:ascii="Times New Roman" w:hAnsi="Times New Roman"/>
          <w:sz w:val="24"/>
          <w:szCs w:val="24"/>
        </w:rPr>
        <w:t>м</w:t>
      </w:r>
      <w:r w:rsidR="0079259C">
        <w:rPr>
          <w:rFonts w:ascii="Times New Roman" w:hAnsi="Times New Roman"/>
          <w:sz w:val="24"/>
          <w:szCs w:val="24"/>
        </w:rPr>
        <w:t xml:space="preserve">униципального образования </w:t>
      </w:r>
      <w:r w:rsidR="002E62DF">
        <w:rPr>
          <w:rFonts w:ascii="Times New Roman" w:hAnsi="Times New Roman"/>
          <w:sz w:val="24"/>
          <w:szCs w:val="24"/>
        </w:rPr>
        <w:t>Белякинский</w:t>
      </w:r>
      <w:r w:rsidR="0079259C">
        <w:rPr>
          <w:rFonts w:ascii="Times New Roman" w:hAnsi="Times New Roman"/>
          <w:sz w:val="24"/>
          <w:szCs w:val="24"/>
        </w:rPr>
        <w:t xml:space="preserve"> сельсовет</w:t>
      </w:r>
      <w:r w:rsidR="00191596" w:rsidRPr="00F330B0">
        <w:rPr>
          <w:rFonts w:ascii="Times New Roman" w:hAnsi="Times New Roman"/>
          <w:sz w:val="24"/>
          <w:szCs w:val="24"/>
        </w:rPr>
        <w:t xml:space="preserve"> в области </w:t>
      </w:r>
      <w:r w:rsidR="002C5038" w:rsidRPr="00F330B0">
        <w:rPr>
          <w:rFonts w:ascii="Times New Roman" w:hAnsi="Times New Roman"/>
          <w:sz w:val="24"/>
          <w:szCs w:val="24"/>
        </w:rPr>
        <w:t>землепользования и градостроительной де</w:t>
      </w:r>
      <w:r w:rsidR="002C5038" w:rsidRPr="00F330B0">
        <w:rPr>
          <w:rFonts w:ascii="Times New Roman" w:hAnsi="Times New Roman"/>
          <w:sz w:val="24"/>
          <w:szCs w:val="24"/>
        </w:rPr>
        <w:t>я</w:t>
      </w:r>
      <w:r w:rsidR="002C5038" w:rsidRPr="00F330B0">
        <w:rPr>
          <w:rFonts w:ascii="Times New Roman" w:hAnsi="Times New Roman"/>
          <w:sz w:val="24"/>
          <w:szCs w:val="24"/>
        </w:rPr>
        <w:t xml:space="preserve">тельности </w:t>
      </w:r>
      <w:r w:rsidR="000F5714" w:rsidRPr="00F330B0">
        <w:rPr>
          <w:rFonts w:ascii="Times New Roman" w:hAnsi="Times New Roman"/>
          <w:sz w:val="24"/>
          <w:szCs w:val="24"/>
        </w:rPr>
        <w:t>относятся</w:t>
      </w:r>
      <w:r w:rsidR="008D181B" w:rsidRPr="00F330B0">
        <w:rPr>
          <w:rFonts w:ascii="Times New Roman" w:hAnsi="Times New Roman"/>
          <w:sz w:val="24"/>
          <w:szCs w:val="24"/>
        </w:rPr>
        <w:t>:</w:t>
      </w:r>
    </w:p>
    <w:p w:rsidR="00B15D96" w:rsidRPr="00F330B0" w:rsidRDefault="00B15D96" w:rsidP="000452E8">
      <w:pPr>
        <w:suppressAutoHyphens/>
        <w:ind w:firstLine="851"/>
        <w:jc w:val="both"/>
        <w:rPr>
          <w:rFonts w:ascii="Times New Roman" w:hAnsi="Times New Roman"/>
          <w:sz w:val="24"/>
          <w:szCs w:val="24"/>
        </w:rPr>
      </w:pPr>
      <w:r w:rsidRPr="00F330B0">
        <w:rPr>
          <w:rFonts w:ascii="Times New Roman" w:hAnsi="Times New Roman"/>
          <w:sz w:val="24"/>
          <w:szCs w:val="24"/>
        </w:rPr>
        <w:lastRenderedPageBreak/>
        <w:t xml:space="preserve">1) </w:t>
      </w:r>
      <w:r w:rsidR="00163803">
        <w:rPr>
          <w:rFonts w:ascii="Times New Roman" w:hAnsi="Times New Roman"/>
          <w:sz w:val="24"/>
          <w:szCs w:val="24"/>
        </w:rPr>
        <w:t>согласование</w:t>
      </w:r>
      <w:r w:rsidRPr="00F330B0">
        <w:rPr>
          <w:rFonts w:ascii="Times New Roman" w:hAnsi="Times New Roman"/>
          <w:sz w:val="24"/>
          <w:szCs w:val="24"/>
        </w:rPr>
        <w:t xml:space="preserve"> документов территориального планирования </w:t>
      </w:r>
      <w:r w:rsidR="00E91C30">
        <w:rPr>
          <w:rFonts w:ascii="Times New Roman" w:hAnsi="Times New Roman"/>
          <w:sz w:val="24"/>
          <w:szCs w:val="24"/>
        </w:rPr>
        <w:t>муниципального образования</w:t>
      </w:r>
      <w:r w:rsidRPr="00F330B0">
        <w:rPr>
          <w:rFonts w:ascii="Times New Roman" w:hAnsi="Times New Roman"/>
          <w:sz w:val="24"/>
          <w:szCs w:val="24"/>
        </w:rPr>
        <w:t>;</w:t>
      </w:r>
    </w:p>
    <w:p w:rsidR="00B15D96" w:rsidRPr="00F330B0" w:rsidRDefault="00B15D96" w:rsidP="000452E8">
      <w:pPr>
        <w:suppressAutoHyphens/>
        <w:ind w:firstLine="851"/>
        <w:jc w:val="both"/>
        <w:rPr>
          <w:rFonts w:ascii="Times New Roman" w:hAnsi="Times New Roman"/>
          <w:sz w:val="24"/>
          <w:szCs w:val="24"/>
        </w:rPr>
      </w:pPr>
      <w:r w:rsidRPr="00F330B0">
        <w:rPr>
          <w:rFonts w:ascii="Times New Roman" w:hAnsi="Times New Roman"/>
          <w:sz w:val="24"/>
          <w:szCs w:val="24"/>
        </w:rPr>
        <w:t xml:space="preserve">2) </w:t>
      </w:r>
      <w:r w:rsidR="00163803">
        <w:rPr>
          <w:rFonts w:ascii="Times New Roman" w:hAnsi="Times New Roman"/>
          <w:sz w:val="24"/>
          <w:szCs w:val="24"/>
        </w:rPr>
        <w:t>согласование</w:t>
      </w:r>
      <w:r w:rsidRPr="00F330B0">
        <w:rPr>
          <w:rFonts w:ascii="Times New Roman" w:hAnsi="Times New Roman"/>
          <w:sz w:val="24"/>
          <w:szCs w:val="24"/>
        </w:rPr>
        <w:t xml:space="preserve"> документации по планировке территории в случаях, предусмотренных Градостроительным кодексом Российской Федерации;</w:t>
      </w:r>
    </w:p>
    <w:p w:rsidR="00B15D96" w:rsidRPr="00F330B0" w:rsidRDefault="00B15D96" w:rsidP="000452E8">
      <w:pPr>
        <w:suppressAutoHyphens/>
        <w:ind w:firstLine="851"/>
        <w:jc w:val="both"/>
        <w:rPr>
          <w:rFonts w:ascii="Times New Roman" w:hAnsi="Times New Roman"/>
          <w:sz w:val="24"/>
          <w:szCs w:val="24"/>
        </w:rPr>
      </w:pPr>
      <w:r w:rsidRPr="00F330B0">
        <w:rPr>
          <w:rFonts w:ascii="Times New Roman" w:hAnsi="Times New Roman"/>
          <w:sz w:val="24"/>
          <w:szCs w:val="24"/>
        </w:rPr>
        <w:t xml:space="preserve">3) </w:t>
      </w:r>
      <w:r w:rsidR="00163803">
        <w:rPr>
          <w:rFonts w:ascii="Times New Roman" w:hAnsi="Times New Roman"/>
          <w:sz w:val="24"/>
          <w:szCs w:val="24"/>
        </w:rPr>
        <w:t>согласование</w:t>
      </w:r>
      <w:r w:rsidRPr="00F330B0">
        <w:rPr>
          <w:rFonts w:ascii="Times New Roman" w:hAnsi="Times New Roman"/>
          <w:sz w:val="24"/>
          <w:szCs w:val="24"/>
        </w:rPr>
        <w:t xml:space="preserve"> местных нормативов градостроительного проектирования </w:t>
      </w:r>
      <w:r w:rsidR="00E91C30">
        <w:rPr>
          <w:rFonts w:ascii="Times New Roman" w:hAnsi="Times New Roman"/>
          <w:sz w:val="24"/>
          <w:szCs w:val="24"/>
        </w:rPr>
        <w:t>муниципального образования</w:t>
      </w:r>
      <w:r w:rsidRPr="00F330B0">
        <w:rPr>
          <w:rFonts w:ascii="Times New Roman" w:hAnsi="Times New Roman"/>
          <w:sz w:val="24"/>
          <w:szCs w:val="24"/>
        </w:rPr>
        <w:t>;</w:t>
      </w:r>
    </w:p>
    <w:p w:rsidR="00B15D96" w:rsidRPr="00F330B0" w:rsidRDefault="00B15D96" w:rsidP="000452E8">
      <w:pPr>
        <w:suppressAutoHyphens/>
        <w:ind w:firstLine="851"/>
        <w:jc w:val="both"/>
        <w:rPr>
          <w:rFonts w:ascii="Times New Roman" w:hAnsi="Times New Roman"/>
          <w:sz w:val="24"/>
          <w:szCs w:val="24"/>
        </w:rPr>
      </w:pPr>
      <w:r w:rsidRPr="00F330B0">
        <w:rPr>
          <w:rFonts w:ascii="Times New Roman" w:hAnsi="Times New Roman"/>
          <w:sz w:val="24"/>
          <w:szCs w:val="24"/>
        </w:rPr>
        <w:t xml:space="preserve">4) </w:t>
      </w:r>
      <w:r w:rsidR="00163803">
        <w:rPr>
          <w:rFonts w:ascii="Times New Roman" w:hAnsi="Times New Roman"/>
          <w:sz w:val="24"/>
          <w:szCs w:val="24"/>
        </w:rPr>
        <w:t>согласование</w:t>
      </w:r>
      <w:r w:rsidRPr="00F330B0">
        <w:rPr>
          <w:rFonts w:ascii="Times New Roman" w:hAnsi="Times New Roman"/>
          <w:sz w:val="24"/>
          <w:szCs w:val="24"/>
        </w:rPr>
        <w:t xml:space="preserve"> правил землепользования и застройки </w:t>
      </w:r>
      <w:r w:rsidR="00E91C30">
        <w:rPr>
          <w:rFonts w:ascii="Times New Roman" w:hAnsi="Times New Roman"/>
          <w:sz w:val="24"/>
          <w:szCs w:val="24"/>
        </w:rPr>
        <w:t>муниципального образования</w:t>
      </w:r>
      <w:r w:rsidRPr="00F330B0">
        <w:rPr>
          <w:rFonts w:ascii="Times New Roman" w:hAnsi="Times New Roman"/>
          <w:sz w:val="24"/>
          <w:szCs w:val="24"/>
        </w:rPr>
        <w:t>;</w:t>
      </w:r>
    </w:p>
    <w:p w:rsidR="00B15D96" w:rsidRPr="00F330B0" w:rsidRDefault="00B15D96" w:rsidP="000452E8">
      <w:pPr>
        <w:suppressAutoHyphens/>
        <w:ind w:firstLine="851"/>
        <w:jc w:val="both"/>
        <w:rPr>
          <w:rFonts w:ascii="Times New Roman" w:hAnsi="Times New Roman"/>
          <w:sz w:val="24"/>
          <w:szCs w:val="24"/>
        </w:rPr>
      </w:pPr>
      <w:r w:rsidRPr="00F330B0">
        <w:rPr>
          <w:rFonts w:ascii="Times New Roman" w:hAnsi="Times New Roman"/>
          <w:sz w:val="24"/>
          <w:szCs w:val="24"/>
        </w:rPr>
        <w:t>5) организаци</w:t>
      </w:r>
      <w:r w:rsidR="005E3130" w:rsidRPr="00F330B0">
        <w:rPr>
          <w:rFonts w:ascii="Times New Roman" w:hAnsi="Times New Roman"/>
          <w:sz w:val="24"/>
          <w:szCs w:val="24"/>
        </w:rPr>
        <w:t>я</w:t>
      </w:r>
      <w:r w:rsidRPr="00F330B0">
        <w:rPr>
          <w:rFonts w:ascii="Times New Roman" w:hAnsi="Times New Roman"/>
          <w:sz w:val="24"/>
          <w:szCs w:val="24"/>
        </w:rPr>
        <w:t xml:space="preserve"> и проведени</w:t>
      </w:r>
      <w:r w:rsidR="005E3130" w:rsidRPr="00F330B0">
        <w:rPr>
          <w:rFonts w:ascii="Times New Roman" w:hAnsi="Times New Roman"/>
          <w:sz w:val="24"/>
          <w:szCs w:val="24"/>
        </w:rPr>
        <w:t>е</w:t>
      </w:r>
      <w:r w:rsidRPr="00F330B0">
        <w:rPr>
          <w:rFonts w:ascii="Times New Roman" w:hAnsi="Times New Roman"/>
          <w:sz w:val="24"/>
          <w:szCs w:val="24"/>
        </w:rPr>
        <w:t xml:space="preserve"> публичных слушаний по вопросам градостроительной деятельности;</w:t>
      </w:r>
    </w:p>
    <w:p w:rsidR="00B15D96" w:rsidRPr="00163803" w:rsidRDefault="00B15D96" w:rsidP="000452E8">
      <w:pPr>
        <w:suppressAutoHyphens/>
        <w:ind w:firstLine="851"/>
        <w:jc w:val="both"/>
        <w:rPr>
          <w:rFonts w:ascii="Times New Roman" w:hAnsi="Times New Roman"/>
          <w:sz w:val="24"/>
          <w:szCs w:val="24"/>
          <w:highlight w:val="yellow"/>
        </w:rPr>
      </w:pPr>
      <w:r w:rsidRPr="00F330B0">
        <w:rPr>
          <w:rFonts w:ascii="Times New Roman" w:hAnsi="Times New Roman"/>
          <w:sz w:val="24"/>
          <w:szCs w:val="24"/>
        </w:rPr>
        <w:t>6</w:t>
      </w:r>
      <w:r w:rsidRPr="00AE451B">
        <w:rPr>
          <w:rFonts w:ascii="Times New Roman" w:hAnsi="Times New Roman"/>
          <w:sz w:val="24"/>
          <w:szCs w:val="24"/>
        </w:rPr>
        <w:t xml:space="preserve">) </w:t>
      </w:r>
      <w:r w:rsidR="00AE451B" w:rsidRPr="00F330B0">
        <w:rPr>
          <w:rFonts w:ascii="Times New Roman" w:hAnsi="Times New Roman"/>
          <w:sz w:val="24"/>
          <w:szCs w:val="24"/>
        </w:rPr>
        <w:t xml:space="preserve">проведение публичных слушаний </w:t>
      </w:r>
      <w:r w:rsidRPr="00AE451B">
        <w:rPr>
          <w:rFonts w:ascii="Times New Roman" w:hAnsi="Times New Roman"/>
          <w:sz w:val="24"/>
          <w:szCs w:val="24"/>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w:t>
      </w:r>
    </w:p>
    <w:p w:rsidR="00B15D96" w:rsidRPr="00F330B0" w:rsidRDefault="00B15D96" w:rsidP="000452E8">
      <w:pPr>
        <w:suppressAutoHyphens/>
        <w:ind w:firstLine="851"/>
        <w:jc w:val="both"/>
        <w:rPr>
          <w:rFonts w:ascii="Times New Roman" w:hAnsi="Times New Roman"/>
          <w:sz w:val="24"/>
          <w:szCs w:val="24"/>
        </w:rPr>
      </w:pPr>
      <w:r w:rsidRPr="00AE451B">
        <w:rPr>
          <w:rFonts w:ascii="Times New Roman" w:hAnsi="Times New Roman"/>
          <w:sz w:val="24"/>
          <w:szCs w:val="24"/>
        </w:rPr>
        <w:t xml:space="preserve">7) </w:t>
      </w:r>
      <w:r w:rsidR="00AE451B" w:rsidRPr="00F330B0">
        <w:rPr>
          <w:rFonts w:ascii="Times New Roman" w:hAnsi="Times New Roman"/>
          <w:sz w:val="24"/>
          <w:szCs w:val="24"/>
        </w:rPr>
        <w:t xml:space="preserve">проведение публичных слушаний </w:t>
      </w:r>
      <w:r w:rsidRPr="00AE451B">
        <w:rPr>
          <w:rFonts w:ascii="Times New Roman" w:hAnsi="Times New Roman"/>
          <w:sz w:val="24"/>
          <w:szCs w:val="24"/>
        </w:rPr>
        <w:t>о предоставлении разрешения на условно разрешенный вид и</w:t>
      </w:r>
      <w:r w:rsidRPr="00AE451B">
        <w:rPr>
          <w:rFonts w:ascii="Times New Roman" w:hAnsi="Times New Roman"/>
          <w:sz w:val="24"/>
          <w:szCs w:val="24"/>
        </w:rPr>
        <w:t>с</w:t>
      </w:r>
      <w:r w:rsidRPr="00AE451B">
        <w:rPr>
          <w:rFonts w:ascii="Times New Roman" w:hAnsi="Times New Roman"/>
          <w:sz w:val="24"/>
          <w:szCs w:val="24"/>
        </w:rPr>
        <w:t>пользования земельного участка или объекта капитального строительства или об отказе в пр</w:t>
      </w:r>
      <w:r w:rsidRPr="00AE451B">
        <w:rPr>
          <w:rFonts w:ascii="Times New Roman" w:hAnsi="Times New Roman"/>
          <w:sz w:val="24"/>
          <w:szCs w:val="24"/>
        </w:rPr>
        <w:t>е</w:t>
      </w:r>
      <w:r w:rsidRPr="00AE451B">
        <w:rPr>
          <w:rFonts w:ascii="Times New Roman" w:hAnsi="Times New Roman"/>
          <w:sz w:val="24"/>
          <w:szCs w:val="24"/>
        </w:rPr>
        <w:t>доставлении такого разрешения;</w:t>
      </w:r>
    </w:p>
    <w:p w:rsidR="00B15D96" w:rsidRPr="000E27C5" w:rsidRDefault="00AE451B" w:rsidP="000E27C5">
      <w:pPr>
        <w:suppressAutoHyphens/>
        <w:ind w:firstLine="851"/>
        <w:jc w:val="both"/>
        <w:rPr>
          <w:rFonts w:ascii="Times New Roman" w:hAnsi="Times New Roman"/>
          <w:sz w:val="24"/>
          <w:szCs w:val="24"/>
          <w:lang w:val="x-none"/>
        </w:rPr>
      </w:pPr>
      <w:r>
        <w:rPr>
          <w:rFonts w:ascii="Times New Roman" w:hAnsi="Times New Roman"/>
          <w:sz w:val="24"/>
          <w:szCs w:val="24"/>
        </w:rPr>
        <w:t>8</w:t>
      </w:r>
      <w:r w:rsidR="00B15D96" w:rsidRPr="00E91C30">
        <w:rPr>
          <w:rFonts w:ascii="Times New Roman" w:hAnsi="Times New Roman"/>
          <w:sz w:val="24"/>
          <w:szCs w:val="24"/>
        </w:rPr>
        <w:t>)</w:t>
      </w:r>
      <w:r>
        <w:rPr>
          <w:rFonts w:ascii="Times New Roman" w:hAnsi="Times New Roman"/>
          <w:sz w:val="24"/>
          <w:szCs w:val="24"/>
        </w:rPr>
        <w:t xml:space="preserve"> </w:t>
      </w:r>
      <w:r w:rsidR="000E27C5">
        <w:rPr>
          <w:rFonts w:ascii="Times New Roman" w:hAnsi="Times New Roman"/>
          <w:sz w:val="24"/>
          <w:szCs w:val="24"/>
        </w:rPr>
        <w:t>иные</w:t>
      </w:r>
      <w:r>
        <w:rPr>
          <w:rFonts w:ascii="Times New Roman" w:hAnsi="Times New Roman"/>
          <w:sz w:val="24"/>
          <w:szCs w:val="24"/>
        </w:rPr>
        <w:t xml:space="preserve"> полномочия</w:t>
      </w:r>
      <w:r w:rsidR="00B15D96" w:rsidRPr="00E91C30">
        <w:rPr>
          <w:rFonts w:ascii="Times New Roman" w:hAnsi="Times New Roman"/>
          <w:sz w:val="24"/>
          <w:szCs w:val="24"/>
        </w:rPr>
        <w:t xml:space="preserve">, </w:t>
      </w:r>
      <w:r w:rsidR="000E27C5" w:rsidRPr="00D25490">
        <w:rPr>
          <w:rFonts w:ascii="Times New Roman" w:hAnsi="Times New Roman"/>
          <w:sz w:val="24"/>
          <w:szCs w:val="24"/>
        </w:rPr>
        <w:t>отнесенные к полномочиям органов местного самоуправления муниципального образования</w:t>
      </w:r>
      <w:r w:rsidR="000E27C5" w:rsidRPr="00E91C30">
        <w:rPr>
          <w:rFonts w:ascii="Times New Roman" w:hAnsi="Times New Roman"/>
          <w:sz w:val="24"/>
          <w:szCs w:val="24"/>
        </w:rPr>
        <w:t xml:space="preserve"> </w:t>
      </w:r>
      <w:r w:rsidR="00B15D96" w:rsidRPr="00E91C30">
        <w:rPr>
          <w:rFonts w:ascii="Times New Roman" w:hAnsi="Times New Roman"/>
          <w:sz w:val="24"/>
          <w:szCs w:val="24"/>
        </w:rPr>
        <w:t>на территори</w:t>
      </w:r>
      <w:r>
        <w:rPr>
          <w:rFonts w:ascii="Times New Roman" w:hAnsi="Times New Roman"/>
          <w:sz w:val="24"/>
          <w:szCs w:val="24"/>
        </w:rPr>
        <w:t>и</w:t>
      </w:r>
      <w:r w:rsidR="00B15D96" w:rsidRPr="00E91C30">
        <w:rPr>
          <w:rFonts w:ascii="Times New Roman" w:hAnsi="Times New Roman"/>
          <w:sz w:val="24"/>
          <w:szCs w:val="24"/>
        </w:rPr>
        <w:t xml:space="preserve"> </w:t>
      </w:r>
      <w:r w:rsidR="002E62DF">
        <w:rPr>
          <w:rFonts w:ascii="Times New Roman" w:hAnsi="Times New Roman"/>
          <w:sz w:val="24"/>
          <w:szCs w:val="24"/>
        </w:rPr>
        <w:t>Белякинского</w:t>
      </w:r>
      <w:r>
        <w:rPr>
          <w:rFonts w:ascii="Times New Roman" w:hAnsi="Times New Roman"/>
          <w:sz w:val="24"/>
          <w:szCs w:val="24"/>
        </w:rPr>
        <w:t xml:space="preserve"> сельсовета</w:t>
      </w:r>
      <w:r w:rsidR="00B15D96" w:rsidRPr="00E91C30">
        <w:rPr>
          <w:rFonts w:ascii="Times New Roman" w:hAnsi="Times New Roman"/>
          <w:sz w:val="24"/>
          <w:szCs w:val="24"/>
        </w:rPr>
        <w:t xml:space="preserve"> в пределах полномочий, установленных Градостроительным кодексом Российской Федерации</w:t>
      </w:r>
      <w:r>
        <w:rPr>
          <w:rFonts w:ascii="Times New Roman" w:hAnsi="Times New Roman"/>
          <w:sz w:val="24"/>
          <w:szCs w:val="24"/>
        </w:rPr>
        <w:t>, регулиру</w:t>
      </w:r>
      <w:r w:rsidR="000E27C5">
        <w:rPr>
          <w:rFonts w:ascii="Times New Roman" w:hAnsi="Times New Roman"/>
          <w:sz w:val="24"/>
          <w:szCs w:val="24"/>
        </w:rPr>
        <w:t>ю</w:t>
      </w:r>
      <w:r>
        <w:rPr>
          <w:rFonts w:ascii="Times New Roman" w:hAnsi="Times New Roman"/>
          <w:sz w:val="24"/>
          <w:szCs w:val="24"/>
        </w:rPr>
        <w:t xml:space="preserve">тся </w:t>
      </w:r>
      <w:r w:rsidR="000E27C5" w:rsidRPr="000E27C5">
        <w:rPr>
          <w:rFonts w:ascii="Times New Roman" w:hAnsi="Times New Roman"/>
          <w:sz w:val="24"/>
          <w:szCs w:val="24"/>
        </w:rPr>
        <w:t>Федеральны</w:t>
      </w:r>
      <w:r w:rsidR="000E27C5">
        <w:rPr>
          <w:rFonts w:ascii="Times New Roman" w:hAnsi="Times New Roman"/>
          <w:sz w:val="24"/>
          <w:szCs w:val="24"/>
        </w:rPr>
        <w:t>м</w:t>
      </w:r>
      <w:r w:rsidR="000E27C5" w:rsidRPr="000E27C5">
        <w:rPr>
          <w:rFonts w:ascii="Times New Roman" w:hAnsi="Times New Roman"/>
          <w:sz w:val="24"/>
          <w:szCs w:val="24"/>
        </w:rPr>
        <w:t xml:space="preserve"> закон</w:t>
      </w:r>
      <w:r w:rsidR="000E27C5">
        <w:rPr>
          <w:rFonts w:ascii="Times New Roman" w:hAnsi="Times New Roman"/>
          <w:sz w:val="24"/>
          <w:szCs w:val="24"/>
        </w:rPr>
        <w:t>ом</w:t>
      </w:r>
      <w:r w:rsidR="000E27C5" w:rsidRPr="000E27C5">
        <w:rPr>
          <w:rFonts w:ascii="Times New Roman" w:hAnsi="Times New Roman"/>
          <w:sz w:val="24"/>
          <w:szCs w:val="24"/>
        </w:rPr>
        <w:t xml:space="preserve"> от 06.10.2003 N 131-ФЗ (</w:t>
      </w:r>
      <w:r w:rsidR="000E27C5">
        <w:rPr>
          <w:rFonts w:ascii="Times New Roman" w:hAnsi="Times New Roman"/>
          <w:sz w:val="24"/>
          <w:szCs w:val="24"/>
        </w:rPr>
        <w:t xml:space="preserve">в действующей </w:t>
      </w:r>
      <w:r w:rsidR="000E27C5" w:rsidRPr="000E27C5">
        <w:rPr>
          <w:rFonts w:ascii="Times New Roman" w:hAnsi="Times New Roman"/>
          <w:sz w:val="24"/>
          <w:szCs w:val="24"/>
        </w:rPr>
        <w:t>ред</w:t>
      </w:r>
      <w:r w:rsidR="000E27C5">
        <w:rPr>
          <w:rFonts w:ascii="Times New Roman" w:hAnsi="Times New Roman"/>
          <w:sz w:val="24"/>
          <w:szCs w:val="24"/>
        </w:rPr>
        <w:t>акции</w:t>
      </w:r>
      <w:r w:rsidR="000E27C5" w:rsidRPr="000E27C5">
        <w:rPr>
          <w:rFonts w:ascii="Times New Roman" w:hAnsi="Times New Roman"/>
          <w:sz w:val="24"/>
          <w:szCs w:val="24"/>
        </w:rPr>
        <w:t>) "Об общих принципах организации местного самоуправления в Российской Федерации"</w:t>
      </w:r>
      <w:r w:rsidR="000E27C5">
        <w:rPr>
          <w:rFonts w:ascii="Times New Roman" w:hAnsi="Times New Roman"/>
          <w:sz w:val="24"/>
          <w:szCs w:val="24"/>
        </w:rPr>
        <w:t xml:space="preserve">, </w:t>
      </w:r>
      <w:r w:rsidR="00B15D96" w:rsidRPr="00F330B0">
        <w:rPr>
          <w:rFonts w:ascii="Times New Roman" w:hAnsi="Times New Roman"/>
          <w:sz w:val="24"/>
          <w:szCs w:val="24"/>
        </w:rPr>
        <w:t xml:space="preserve">законами </w:t>
      </w:r>
      <w:r w:rsidR="00E91C30">
        <w:rPr>
          <w:rFonts w:ascii="Times New Roman" w:hAnsi="Times New Roman"/>
          <w:sz w:val="24"/>
          <w:szCs w:val="24"/>
        </w:rPr>
        <w:t>Красноярского края</w:t>
      </w:r>
      <w:r w:rsidR="00B15D96" w:rsidRPr="00F330B0">
        <w:rPr>
          <w:rFonts w:ascii="Times New Roman" w:hAnsi="Times New Roman"/>
          <w:sz w:val="24"/>
          <w:szCs w:val="24"/>
        </w:rPr>
        <w:t xml:space="preserve">, Уставом </w:t>
      </w:r>
      <w:r w:rsidR="0079259C">
        <w:rPr>
          <w:rFonts w:ascii="Times New Roman" w:hAnsi="Times New Roman"/>
          <w:sz w:val="24"/>
          <w:szCs w:val="24"/>
        </w:rPr>
        <w:t xml:space="preserve">Муниципального образования сельского поселения </w:t>
      </w:r>
      <w:r w:rsidR="002E62DF">
        <w:rPr>
          <w:rFonts w:ascii="Times New Roman" w:hAnsi="Times New Roman"/>
          <w:sz w:val="24"/>
          <w:szCs w:val="24"/>
        </w:rPr>
        <w:t>Белякинского</w:t>
      </w:r>
      <w:r w:rsidR="0079259C">
        <w:rPr>
          <w:rFonts w:ascii="Times New Roman" w:hAnsi="Times New Roman"/>
          <w:sz w:val="24"/>
          <w:szCs w:val="24"/>
        </w:rPr>
        <w:t xml:space="preserve"> сельсовет</w:t>
      </w:r>
      <w:r w:rsidR="000E27C5">
        <w:rPr>
          <w:rFonts w:ascii="Times New Roman" w:hAnsi="Times New Roman"/>
          <w:sz w:val="24"/>
          <w:szCs w:val="24"/>
        </w:rPr>
        <w:t>а</w:t>
      </w:r>
      <w:r w:rsidR="00B15D96" w:rsidRPr="00F330B0">
        <w:rPr>
          <w:rFonts w:ascii="Times New Roman" w:hAnsi="Times New Roman"/>
          <w:sz w:val="24"/>
          <w:szCs w:val="24"/>
        </w:rPr>
        <w:t xml:space="preserve"> и решениями Совета депутатов </w:t>
      </w:r>
      <w:r w:rsidR="002E62DF">
        <w:rPr>
          <w:rFonts w:ascii="Times New Roman" w:hAnsi="Times New Roman"/>
          <w:sz w:val="24"/>
          <w:szCs w:val="24"/>
        </w:rPr>
        <w:t>Белякинского</w:t>
      </w:r>
      <w:r w:rsidR="00D25490">
        <w:rPr>
          <w:rFonts w:ascii="Times New Roman" w:hAnsi="Times New Roman"/>
          <w:sz w:val="24"/>
          <w:szCs w:val="24"/>
        </w:rPr>
        <w:t xml:space="preserve"> сельсовета</w:t>
      </w:r>
      <w:r w:rsidR="00B15D96" w:rsidRPr="00F330B0">
        <w:rPr>
          <w:rFonts w:ascii="Times New Roman" w:hAnsi="Times New Roman"/>
          <w:sz w:val="24"/>
          <w:szCs w:val="24"/>
        </w:rPr>
        <w:t>.</w:t>
      </w:r>
    </w:p>
    <w:p w:rsidR="003B241D" w:rsidRPr="00F330B0" w:rsidRDefault="003B241D" w:rsidP="002E62DF">
      <w:pPr>
        <w:jc w:val="both"/>
        <w:rPr>
          <w:rFonts w:ascii="Times New Roman" w:hAnsi="Times New Roman"/>
          <w:sz w:val="24"/>
          <w:szCs w:val="24"/>
        </w:rPr>
      </w:pPr>
    </w:p>
    <w:p w:rsidR="00CF223B" w:rsidRPr="00F330B0" w:rsidRDefault="00191596" w:rsidP="002E62DF">
      <w:pPr>
        <w:pStyle w:val="3"/>
        <w:spacing w:before="120" w:line="240" w:lineRule="auto"/>
        <w:rPr>
          <w:rFonts w:ascii="Times New Roman" w:hAnsi="Times New Roman"/>
          <w:bCs w:val="0"/>
          <w:szCs w:val="28"/>
        </w:rPr>
      </w:pPr>
      <w:bookmarkStart w:id="14" w:name="_Toc133922647"/>
      <w:r w:rsidRPr="00F330B0">
        <w:rPr>
          <w:rFonts w:ascii="Times New Roman" w:hAnsi="Times New Roman"/>
          <w:bCs w:val="0"/>
          <w:szCs w:val="28"/>
        </w:rPr>
        <w:t>Статья </w:t>
      </w:r>
      <w:r w:rsidR="007E6D28" w:rsidRPr="00F330B0">
        <w:rPr>
          <w:rFonts w:ascii="Times New Roman" w:hAnsi="Times New Roman"/>
          <w:bCs w:val="0"/>
          <w:szCs w:val="28"/>
        </w:rPr>
        <w:t>6</w:t>
      </w:r>
      <w:r w:rsidR="00CF223B" w:rsidRPr="00F330B0">
        <w:rPr>
          <w:rFonts w:ascii="Times New Roman" w:hAnsi="Times New Roman"/>
          <w:bCs w:val="0"/>
          <w:szCs w:val="28"/>
        </w:rPr>
        <w:t xml:space="preserve">. </w:t>
      </w:r>
      <w:bookmarkEnd w:id="11"/>
      <w:r w:rsidR="00067439" w:rsidRPr="00F330B0">
        <w:rPr>
          <w:rFonts w:ascii="Times New Roman" w:hAnsi="Times New Roman"/>
          <w:bCs w:val="0"/>
          <w:szCs w:val="28"/>
        </w:rPr>
        <w:t>Назначение и содержание Правил</w:t>
      </w:r>
      <w:bookmarkEnd w:id="12"/>
      <w:bookmarkEnd w:id="14"/>
    </w:p>
    <w:p w:rsidR="003B241D" w:rsidRPr="00F330B0" w:rsidRDefault="003B241D" w:rsidP="003B241D">
      <w:pPr>
        <w:rPr>
          <w:lang w:val="x-none" w:eastAsia="x-none"/>
        </w:rPr>
      </w:pPr>
    </w:p>
    <w:p w:rsidR="007E6793" w:rsidRPr="00F330B0" w:rsidRDefault="002A3418" w:rsidP="004B7FF5">
      <w:pPr>
        <w:pStyle w:val="af3"/>
        <w:tabs>
          <w:tab w:val="left" w:pos="1134"/>
        </w:tabs>
        <w:suppressAutoHyphens/>
        <w:autoSpaceDE/>
        <w:autoSpaceDN/>
        <w:adjustRightInd/>
        <w:spacing w:after="0"/>
        <w:ind w:right="20" w:firstLine="851"/>
        <w:jc w:val="both"/>
        <w:rPr>
          <w:sz w:val="24"/>
          <w:szCs w:val="24"/>
        </w:rPr>
      </w:pPr>
      <w:bookmarkStart w:id="15" w:name="_Toc257821067"/>
      <w:bookmarkStart w:id="16" w:name="_Toc292374579"/>
      <w:r w:rsidRPr="00F330B0">
        <w:rPr>
          <w:sz w:val="24"/>
          <w:szCs w:val="24"/>
        </w:rPr>
        <w:t>1.</w:t>
      </w:r>
      <w:r w:rsidR="002E62DF">
        <w:rPr>
          <w:sz w:val="24"/>
          <w:szCs w:val="24"/>
        </w:rPr>
        <w:t xml:space="preserve"> </w:t>
      </w:r>
      <w:r w:rsidR="00067439" w:rsidRPr="00F330B0">
        <w:rPr>
          <w:sz w:val="24"/>
          <w:szCs w:val="24"/>
        </w:rPr>
        <w:t xml:space="preserve">Правила в соответствии с </w:t>
      </w:r>
      <w:r w:rsidR="008B6AB6" w:rsidRPr="00F330B0">
        <w:rPr>
          <w:sz w:val="24"/>
          <w:szCs w:val="24"/>
        </w:rPr>
        <w:t>ГрК РФ</w:t>
      </w:r>
      <w:r w:rsidR="00067439" w:rsidRPr="00F330B0">
        <w:rPr>
          <w:sz w:val="24"/>
          <w:szCs w:val="24"/>
        </w:rPr>
        <w:t xml:space="preserve"> и Земельным кодексам</w:t>
      </w:r>
      <w:r w:rsidRPr="00F330B0">
        <w:rPr>
          <w:sz w:val="24"/>
          <w:szCs w:val="24"/>
        </w:rPr>
        <w:t>и Российской Федерации, а также</w:t>
      </w:r>
      <w:r w:rsidR="00EE64F3" w:rsidRPr="00F330B0">
        <w:rPr>
          <w:sz w:val="24"/>
          <w:szCs w:val="24"/>
        </w:rPr>
        <w:t xml:space="preserve"> </w:t>
      </w:r>
      <w:r w:rsidR="00067439" w:rsidRPr="00F330B0">
        <w:rPr>
          <w:sz w:val="24"/>
          <w:szCs w:val="24"/>
        </w:rPr>
        <w:t xml:space="preserve">иными нормативными правовыми актами Российской Федерации, </w:t>
      </w:r>
      <w:r w:rsidR="00E91C30">
        <w:rPr>
          <w:sz w:val="24"/>
          <w:szCs w:val="24"/>
        </w:rPr>
        <w:t>Красноярского края</w:t>
      </w:r>
      <w:r w:rsidR="00067439" w:rsidRPr="00F330B0">
        <w:rPr>
          <w:sz w:val="24"/>
          <w:szCs w:val="24"/>
        </w:rPr>
        <w:t xml:space="preserve">, муниципальными правовыми актами </w:t>
      </w:r>
      <w:r w:rsidR="00D25490">
        <w:rPr>
          <w:sz w:val="24"/>
          <w:szCs w:val="24"/>
        </w:rPr>
        <w:t>м</w:t>
      </w:r>
      <w:r w:rsidR="0079259C">
        <w:rPr>
          <w:sz w:val="24"/>
          <w:szCs w:val="24"/>
        </w:rPr>
        <w:t xml:space="preserve">униципального образования </w:t>
      </w:r>
      <w:r w:rsidR="002E62DF">
        <w:rPr>
          <w:sz w:val="24"/>
          <w:szCs w:val="24"/>
        </w:rPr>
        <w:t>Белякинский</w:t>
      </w:r>
      <w:r w:rsidR="000E27C5">
        <w:rPr>
          <w:sz w:val="24"/>
          <w:szCs w:val="24"/>
        </w:rPr>
        <w:t xml:space="preserve"> </w:t>
      </w:r>
      <w:r w:rsidR="0079259C">
        <w:rPr>
          <w:sz w:val="24"/>
          <w:szCs w:val="24"/>
        </w:rPr>
        <w:t>сельсовет</w:t>
      </w:r>
      <w:r w:rsidR="00067439" w:rsidRPr="00F330B0">
        <w:rPr>
          <w:sz w:val="24"/>
          <w:szCs w:val="24"/>
        </w:rPr>
        <w:t xml:space="preserve"> </w:t>
      </w:r>
      <w:r w:rsidR="00D249D7" w:rsidRPr="00F330B0">
        <w:rPr>
          <w:sz w:val="24"/>
          <w:szCs w:val="24"/>
        </w:rPr>
        <w:t>содержат</w:t>
      </w:r>
      <w:r w:rsidR="00067439" w:rsidRPr="00F330B0">
        <w:rPr>
          <w:sz w:val="24"/>
          <w:szCs w:val="24"/>
        </w:rPr>
        <w:t xml:space="preserve"> основные положения регулирования вопросов землепользования и з</w:t>
      </w:r>
      <w:r w:rsidR="00067439" w:rsidRPr="00F330B0">
        <w:rPr>
          <w:sz w:val="24"/>
          <w:szCs w:val="24"/>
        </w:rPr>
        <w:t>а</w:t>
      </w:r>
      <w:r w:rsidR="00067439" w:rsidRPr="00F330B0">
        <w:rPr>
          <w:sz w:val="24"/>
          <w:szCs w:val="24"/>
        </w:rPr>
        <w:t xml:space="preserve">стройки и их систематизацию, которые основаны на градостроительном зонировании - делении всей территории в границах </w:t>
      </w:r>
      <w:r w:rsidR="0079259C">
        <w:rPr>
          <w:sz w:val="24"/>
          <w:szCs w:val="24"/>
        </w:rPr>
        <w:t xml:space="preserve">сельского поселения </w:t>
      </w:r>
      <w:r w:rsidR="00067439" w:rsidRPr="00F330B0">
        <w:rPr>
          <w:sz w:val="24"/>
          <w:szCs w:val="24"/>
        </w:rPr>
        <w:t>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w:t>
      </w:r>
      <w:r w:rsidR="00067439" w:rsidRPr="00F330B0">
        <w:rPr>
          <w:sz w:val="24"/>
          <w:szCs w:val="24"/>
        </w:rPr>
        <w:t>о</w:t>
      </w:r>
      <w:r w:rsidR="00067439" w:rsidRPr="00F330B0">
        <w:rPr>
          <w:sz w:val="24"/>
          <w:szCs w:val="24"/>
        </w:rPr>
        <w:t>риальных зон.</w:t>
      </w:r>
      <w:r w:rsidR="007E6793" w:rsidRPr="00F330B0">
        <w:t xml:space="preserve"> </w:t>
      </w:r>
    </w:p>
    <w:p w:rsidR="00067439" w:rsidRPr="00F330B0" w:rsidRDefault="003029B4" w:rsidP="004B7FF5">
      <w:pPr>
        <w:pStyle w:val="af3"/>
        <w:tabs>
          <w:tab w:val="left" w:pos="1134"/>
        </w:tabs>
        <w:suppressAutoHyphens/>
        <w:autoSpaceDE/>
        <w:autoSpaceDN/>
        <w:adjustRightInd/>
        <w:spacing w:after="0"/>
        <w:ind w:right="20" w:firstLine="851"/>
        <w:jc w:val="both"/>
        <w:rPr>
          <w:sz w:val="24"/>
          <w:szCs w:val="24"/>
        </w:rPr>
      </w:pPr>
      <w:r w:rsidRPr="00F330B0">
        <w:rPr>
          <w:sz w:val="24"/>
          <w:szCs w:val="24"/>
        </w:rPr>
        <w:t>2.</w:t>
      </w:r>
      <w:r w:rsidR="00BC5735" w:rsidRPr="00F330B0">
        <w:rPr>
          <w:sz w:val="24"/>
          <w:szCs w:val="24"/>
        </w:rPr>
        <w:t xml:space="preserve"> </w:t>
      </w:r>
      <w:r w:rsidR="007E6793" w:rsidRPr="00F330B0">
        <w:rPr>
          <w:sz w:val="24"/>
          <w:szCs w:val="24"/>
        </w:rPr>
        <w:t>Правила обязательны для исполнения органами г</w:t>
      </w:r>
      <w:r w:rsidRPr="00F330B0">
        <w:rPr>
          <w:sz w:val="24"/>
          <w:szCs w:val="24"/>
        </w:rPr>
        <w:t>осударственной власти, органами</w:t>
      </w:r>
      <w:r w:rsidR="00EE64F3" w:rsidRPr="00F330B0">
        <w:rPr>
          <w:sz w:val="24"/>
          <w:szCs w:val="24"/>
        </w:rPr>
        <w:t xml:space="preserve"> </w:t>
      </w:r>
      <w:r w:rsidR="007E6793" w:rsidRPr="00F330B0">
        <w:rPr>
          <w:sz w:val="24"/>
          <w:szCs w:val="24"/>
        </w:rPr>
        <w:t xml:space="preserve">местного самоуправления, физическими и юридическими лицами, также должностными лицами, осуществляющими и контролирующими градостроительную деятельность на территории </w:t>
      </w:r>
      <w:r w:rsidR="0079259C">
        <w:rPr>
          <w:sz w:val="24"/>
          <w:szCs w:val="24"/>
        </w:rPr>
        <w:t>сельского поселения</w:t>
      </w:r>
      <w:r w:rsidR="007E6793" w:rsidRPr="00F330B0">
        <w:rPr>
          <w:sz w:val="24"/>
          <w:szCs w:val="24"/>
        </w:rPr>
        <w:t xml:space="preserve">. </w:t>
      </w:r>
    </w:p>
    <w:p w:rsidR="002A3418" w:rsidRPr="00F330B0" w:rsidRDefault="007E6793" w:rsidP="004B7FF5">
      <w:pPr>
        <w:pStyle w:val="af3"/>
        <w:tabs>
          <w:tab w:val="left" w:pos="960"/>
          <w:tab w:val="left" w:pos="1134"/>
        </w:tabs>
        <w:suppressAutoHyphens/>
        <w:spacing w:after="0"/>
        <w:ind w:firstLine="851"/>
        <w:jc w:val="both"/>
        <w:rPr>
          <w:sz w:val="24"/>
          <w:szCs w:val="24"/>
        </w:rPr>
      </w:pPr>
      <w:r w:rsidRPr="00F330B0">
        <w:rPr>
          <w:sz w:val="24"/>
          <w:szCs w:val="24"/>
        </w:rPr>
        <w:t>3</w:t>
      </w:r>
      <w:r w:rsidR="003029B4" w:rsidRPr="00F330B0">
        <w:rPr>
          <w:sz w:val="24"/>
          <w:szCs w:val="24"/>
        </w:rPr>
        <w:t>.</w:t>
      </w:r>
      <w:r w:rsidR="003255C7" w:rsidRPr="00F330B0">
        <w:rPr>
          <w:sz w:val="24"/>
          <w:szCs w:val="24"/>
        </w:rPr>
        <w:t xml:space="preserve"> </w:t>
      </w:r>
      <w:r w:rsidR="00067439" w:rsidRPr="00F330B0">
        <w:rPr>
          <w:sz w:val="24"/>
          <w:szCs w:val="24"/>
        </w:rPr>
        <w:t>Правила разработаны в целях:</w:t>
      </w:r>
    </w:p>
    <w:p w:rsidR="007E6793" w:rsidRPr="00F330B0" w:rsidRDefault="007E6793" w:rsidP="004B7FF5">
      <w:pPr>
        <w:pStyle w:val="af3"/>
        <w:tabs>
          <w:tab w:val="left" w:pos="960"/>
          <w:tab w:val="left" w:pos="1134"/>
        </w:tabs>
        <w:suppressAutoHyphens/>
        <w:spacing w:after="0"/>
        <w:ind w:firstLine="851"/>
        <w:jc w:val="both"/>
        <w:rPr>
          <w:sz w:val="24"/>
          <w:szCs w:val="24"/>
        </w:rPr>
      </w:pPr>
      <w:r w:rsidRPr="00F330B0">
        <w:rPr>
          <w:sz w:val="24"/>
          <w:szCs w:val="24"/>
        </w:rPr>
        <w:t xml:space="preserve">1) создания условий для устойчивого развития </w:t>
      </w:r>
      <w:r w:rsidR="00816B9A" w:rsidRPr="00F330B0">
        <w:rPr>
          <w:sz w:val="24"/>
          <w:szCs w:val="24"/>
        </w:rPr>
        <w:t xml:space="preserve">территории </w:t>
      </w:r>
      <w:r w:rsidR="00D25490">
        <w:rPr>
          <w:sz w:val="24"/>
          <w:szCs w:val="24"/>
        </w:rPr>
        <w:t>м</w:t>
      </w:r>
      <w:r w:rsidR="0079259C">
        <w:rPr>
          <w:sz w:val="24"/>
          <w:szCs w:val="24"/>
        </w:rPr>
        <w:t>униципального образования</w:t>
      </w:r>
      <w:r w:rsidR="005931C8" w:rsidRPr="00F330B0">
        <w:rPr>
          <w:sz w:val="24"/>
          <w:szCs w:val="24"/>
        </w:rPr>
        <w:t xml:space="preserve">, </w:t>
      </w:r>
      <w:r w:rsidRPr="00F330B0">
        <w:rPr>
          <w:sz w:val="24"/>
          <w:szCs w:val="24"/>
        </w:rPr>
        <w:t>сохранения окружающей среды и объектов культурного наследия;</w:t>
      </w:r>
    </w:p>
    <w:p w:rsidR="007E6793" w:rsidRPr="00F330B0" w:rsidRDefault="007E6793" w:rsidP="004B7FF5">
      <w:pPr>
        <w:pStyle w:val="af3"/>
        <w:tabs>
          <w:tab w:val="left" w:pos="960"/>
          <w:tab w:val="left" w:pos="1134"/>
        </w:tabs>
        <w:suppressAutoHyphens/>
        <w:spacing w:after="0"/>
        <w:ind w:firstLine="851"/>
        <w:jc w:val="both"/>
        <w:rPr>
          <w:sz w:val="24"/>
          <w:szCs w:val="24"/>
        </w:rPr>
      </w:pPr>
      <w:r w:rsidRPr="00F330B0">
        <w:rPr>
          <w:sz w:val="24"/>
          <w:szCs w:val="24"/>
        </w:rPr>
        <w:t>2) создания условий для планировки территорий</w:t>
      </w:r>
      <w:r w:rsidR="002A3418" w:rsidRPr="00F330B0">
        <w:t xml:space="preserve"> </w:t>
      </w:r>
      <w:r w:rsidR="00D25490">
        <w:rPr>
          <w:sz w:val="24"/>
          <w:szCs w:val="24"/>
        </w:rPr>
        <w:t>м</w:t>
      </w:r>
      <w:r w:rsidR="0079259C">
        <w:rPr>
          <w:sz w:val="24"/>
          <w:szCs w:val="24"/>
        </w:rPr>
        <w:t>униципального образования сельского поселения</w:t>
      </w:r>
      <w:r w:rsidR="002A3418" w:rsidRPr="00F330B0">
        <w:rPr>
          <w:sz w:val="24"/>
          <w:szCs w:val="24"/>
        </w:rPr>
        <w:t>;</w:t>
      </w:r>
    </w:p>
    <w:p w:rsidR="000F5714" w:rsidRPr="00F330B0" w:rsidRDefault="007E6793" w:rsidP="004B7FF5">
      <w:pPr>
        <w:pStyle w:val="af3"/>
        <w:tabs>
          <w:tab w:val="left" w:pos="960"/>
          <w:tab w:val="left" w:pos="1134"/>
        </w:tabs>
        <w:suppressAutoHyphens/>
        <w:spacing w:after="0"/>
        <w:ind w:firstLine="851"/>
        <w:jc w:val="both"/>
        <w:rPr>
          <w:sz w:val="24"/>
          <w:szCs w:val="24"/>
        </w:rPr>
      </w:pPr>
      <w:r w:rsidRPr="00F330B0">
        <w:rPr>
          <w:sz w:val="24"/>
          <w:szCs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067439" w:rsidRPr="00F330B0" w:rsidRDefault="007E6793" w:rsidP="004B7FF5">
      <w:pPr>
        <w:pStyle w:val="af3"/>
        <w:tabs>
          <w:tab w:val="left" w:pos="960"/>
          <w:tab w:val="left" w:pos="1134"/>
        </w:tabs>
        <w:suppressAutoHyphens/>
        <w:spacing w:after="0"/>
        <w:ind w:firstLine="851"/>
        <w:jc w:val="both"/>
        <w:rPr>
          <w:sz w:val="24"/>
          <w:szCs w:val="24"/>
        </w:rPr>
      </w:pPr>
      <w:r w:rsidRPr="00F330B0">
        <w:rPr>
          <w:sz w:val="24"/>
          <w:szCs w:val="24"/>
        </w:rPr>
        <w:t>4) создания условий для привлечения инвестиций, в</w:t>
      </w:r>
      <w:r w:rsidR="00FE1F5E" w:rsidRPr="00F330B0">
        <w:rPr>
          <w:sz w:val="24"/>
          <w:szCs w:val="24"/>
        </w:rPr>
        <w:t xml:space="preserve"> том числе путем предоставления</w:t>
      </w:r>
      <w:r w:rsidR="004B7FF5">
        <w:rPr>
          <w:sz w:val="24"/>
          <w:szCs w:val="24"/>
        </w:rPr>
        <w:t xml:space="preserve"> </w:t>
      </w:r>
      <w:r w:rsidRPr="00F61AC3">
        <w:rPr>
          <w:sz w:val="24"/>
          <w:szCs w:val="24"/>
        </w:rPr>
        <w:t>возможности выбора наиболее эффективных видов разрешенного использования земельных участков и объектов капитального строительства.</w:t>
      </w:r>
    </w:p>
    <w:p w:rsidR="00067439" w:rsidRPr="00F330B0" w:rsidRDefault="003255C7" w:rsidP="004B7FF5">
      <w:pPr>
        <w:pStyle w:val="af3"/>
        <w:tabs>
          <w:tab w:val="left" w:pos="955"/>
          <w:tab w:val="left" w:pos="1134"/>
        </w:tabs>
        <w:suppressAutoHyphens/>
        <w:autoSpaceDE/>
        <w:autoSpaceDN/>
        <w:adjustRightInd/>
        <w:spacing w:after="0"/>
        <w:ind w:firstLine="851"/>
        <w:jc w:val="both"/>
        <w:rPr>
          <w:sz w:val="24"/>
          <w:szCs w:val="24"/>
        </w:rPr>
      </w:pPr>
      <w:r w:rsidRPr="00F330B0">
        <w:rPr>
          <w:sz w:val="24"/>
          <w:szCs w:val="24"/>
        </w:rPr>
        <w:t>3</w:t>
      </w:r>
      <w:r w:rsidR="00FE1F5E" w:rsidRPr="00F330B0">
        <w:rPr>
          <w:sz w:val="24"/>
          <w:szCs w:val="24"/>
        </w:rPr>
        <w:t>.</w:t>
      </w:r>
      <w:r w:rsidR="005931C8" w:rsidRPr="00F330B0">
        <w:rPr>
          <w:sz w:val="24"/>
          <w:szCs w:val="24"/>
        </w:rPr>
        <w:t xml:space="preserve"> </w:t>
      </w:r>
      <w:r w:rsidR="00067439" w:rsidRPr="00F330B0">
        <w:rPr>
          <w:sz w:val="24"/>
          <w:szCs w:val="24"/>
        </w:rPr>
        <w:t>Правила включают в себя:</w:t>
      </w:r>
    </w:p>
    <w:p w:rsidR="00067439" w:rsidRPr="00F330B0" w:rsidRDefault="00FE1F5E" w:rsidP="004B7FF5">
      <w:pPr>
        <w:pStyle w:val="af3"/>
        <w:tabs>
          <w:tab w:val="left" w:pos="955"/>
          <w:tab w:val="left" w:pos="1134"/>
        </w:tabs>
        <w:suppressAutoHyphens/>
        <w:autoSpaceDE/>
        <w:autoSpaceDN/>
        <w:adjustRightInd/>
        <w:spacing w:after="0"/>
        <w:ind w:firstLine="851"/>
        <w:jc w:val="both"/>
        <w:rPr>
          <w:sz w:val="24"/>
          <w:szCs w:val="24"/>
        </w:rPr>
      </w:pPr>
      <w:r w:rsidRPr="00F330B0">
        <w:rPr>
          <w:sz w:val="24"/>
          <w:szCs w:val="24"/>
        </w:rPr>
        <w:t xml:space="preserve">1) </w:t>
      </w:r>
      <w:r w:rsidR="00067439" w:rsidRPr="00F330B0">
        <w:rPr>
          <w:sz w:val="24"/>
          <w:szCs w:val="24"/>
        </w:rPr>
        <w:t>порядок их применения и внесения изменений в Правила;</w:t>
      </w:r>
    </w:p>
    <w:p w:rsidR="00067439" w:rsidRPr="00F330B0" w:rsidRDefault="00FE1F5E" w:rsidP="004B7FF5">
      <w:pPr>
        <w:pStyle w:val="af3"/>
        <w:tabs>
          <w:tab w:val="left" w:pos="974"/>
          <w:tab w:val="left" w:pos="1134"/>
        </w:tabs>
        <w:suppressAutoHyphens/>
        <w:autoSpaceDE/>
        <w:autoSpaceDN/>
        <w:adjustRightInd/>
        <w:spacing w:after="0"/>
        <w:ind w:firstLine="851"/>
        <w:jc w:val="both"/>
        <w:rPr>
          <w:sz w:val="24"/>
          <w:szCs w:val="24"/>
        </w:rPr>
      </w:pPr>
      <w:r w:rsidRPr="00F330B0">
        <w:rPr>
          <w:sz w:val="24"/>
          <w:szCs w:val="24"/>
        </w:rPr>
        <w:t xml:space="preserve">2) </w:t>
      </w:r>
      <w:r w:rsidR="00067439" w:rsidRPr="00F330B0">
        <w:rPr>
          <w:sz w:val="24"/>
          <w:szCs w:val="24"/>
        </w:rPr>
        <w:t>карту градостроительного зонирования;</w:t>
      </w:r>
    </w:p>
    <w:p w:rsidR="00067439" w:rsidRPr="00F330B0" w:rsidRDefault="00FE1F5E" w:rsidP="004B7FF5">
      <w:pPr>
        <w:pStyle w:val="af3"/>
        <w:tabs>
          <w:tab w:val="left" w:pos="970"/>
          <w:tab w:val="left" w:pos="1134"/>
        </w:tabs>
        <w:suppressAutoHyphens/>
        <w:autoSpaceDE/>
        <w:autoSpaceDN/>
        <w:adjustRightInd/>
        <w:spacing w:after="0"/>
        <w:ind w:firstLine="851"/>
        <w:jc w:val="both"/>
        <w:rPr>
          <w:sz w:val="24"/>
          <w:szCs w:val="24"/>
        </w:rPr>
      </w:pPr>
      <w:r w:rsidRPr="00F330B0">
        <w:rPr>
          <w:sz w:val="24"/>
          <w:szCs w:val="24"/>
        </w:rPr>
        <w:t xml:space="preserve">3) </w:t>
      </w:r>
      <w:r w:rsidR="00067439" w:rsidRPr="00F330B0">
        <w:rPr>
          <w:sz w:val="24"/>
          <w:szCs w:val="24"/>
        </w:rPr>
        <w:t>градостроительные регламенты.</w:t>
      </w:r>
    </w:p>
    <w:p w:rsidR="00067439" w:rsidRPr="00F330B0" w:rsidRDefault="003029B4" w:rsidP="004B7FF5">
      <w:pPr>
        <w:pStyle w:val="af3"/>
        <w:tabs>
          <w:tab w:val="left" w:pos="1134"/>
        </w:tabs>
        <w:suppressAutoHyphens/>
        <w:spacing w:after="0"/>
        <w:ind w:firstLine="851"/>
        <w:jc w:val="both"/>
        <w:rPr>
          <w:sz w:val="24"/>
          <w:szCs w:val="24"/>
        </w:rPr>
      </w:pPr>
      <w:r w:rsidRPr="00F330B0">
        <w:rPr>
          <w:sz w:val="24"/>
          <w:szCs w:val="24"/>
        </w:rPr>
        <w:t>4.</w:t>
      </w:r>
      <w:r w:rsidR="000A58EA" w:rsidRPr="00F330B0">
        <w:rPr>
          <w:sz w:val="24"/>
          <w:szCs w:val="24"/>
        </w:rPr>
        <w:t xml:space="preserve"> </w:t>
      </w:r>
      <w:r w:rsidR="00067439" w:rsidRPr="00F330B0">
        <w:rPr>
          <w:sz w:val="24"/>
          <w:szCs w:val="24"/>
        </w:rPr>
        <w:t>Порядок применения Правил и внесения в них изменений включает в себя положения:</w:t>
      </w:r>
    </w:p>
    <w:p w:rsidR="00067439" w:rsidRPr="00F330B0" w:rsidRDefault="00FE1F5E" w:rsidP="004B7FF5">
      <w:pPr>
        <w:pStyle w:val="af3"/>
        <w:tabs>
          <w:tab w:val="left" w:pos="960"/>
          <w:tab w:val="left" w:pos="1134"/>
        </w:tabs>
        <w:suppressAutoHyphens/>
        <w:spacing w:after="0"/>
        <w:ind w:firstLine="851"/>
        <w:jc w:val="both"/>
        <w:rPr>
          <w:sz w:val="24"/>
          <w:szCs w:val="24"/>
        </w:rPr>
      </w:pPr>
      <w:r w:rsidRPr="00F330B0">
        <w:rPr>
          <w:sz w:val="24"/>
          <w:szCs w:val="24"/>
        </w:rPr>
        <w:t xml:space="preserve">1) </w:t>
      </w:r>
      <w:r w:rsidR="00067439" w:rsidRPr="00F330B0">
        <w:rPr>
          <w:sz w:val="24"/>
          <w:szCs w:val="24"/>
        </w:rPr>
        <w:t xml:space="preserve">о регулировании землепользования и застройки органами местного самоуправления </w:t>
      </w:r>
      <w:r w:rsidR="00D25490">
        <w:rPr>
          <w:sz w:val="24"/>
          <w:szCs w:val="24"/>
        </w:rPr>
        <w:lastRenderedPageBreak/>
        <w:t>м</w:t>
      </w:r>
      <w:r w:rsidR="0079259C">
        <w:rPr>
          <w:sz w:val="24"/>
          <w:szCs w:val="24"/>
        </w:rPr>
        <w:t xml:space="preserve">униципального образования </w:t>
      </w:r>
      <w:r w:rsidR="00067439" w:rsidRPr="00F330B0">
        <w:rPr>
          <w:sz w:val="24"/>
          <w:szCs w:val="24"/>
        </w:rPr>
        <w:t xml:space="preserve">и исполнительными органами государственной власти </w:t>
      </w:r>
      <w:r w:rsidR="00E91C30">
        <w:rPr>
          <w:sz w:val="24"/>
          <w:szCs w:val="24"/>
        </w:rPr>
        <w:t>Красноярского края</w:t>
      </w:r>
      <w:r w:rsidR="00067439" w:rsidRPr="00F330B0">
        <w:rPr>
          <w:sz w:val="24"/>
          <w:szCs w:val="24"/>
        </w:rPr>
        <w:t>;</w:t>
      </w:r>
    </w:p>
    <w:p w:rsidR="00FE1F5E" w:rsidRPr="004B7FF5" w:rsidRDefault="00FE1F5E" w:rsidP="004B7FF5">
      <w:pPr>
        <w:pStyle w:val="af3"/>
        <w:tabs>
          <w:tab w:val="left" w:pos="960"/>
          <w:tab w:val="left" w:pos="1134"/>
        </w:tabs>
        <w:suppressAutoHyphens/>
        <w:spacing w:after="0"/>
        <w:ind w:firstLine="851"/>
        <w:jc w:val="both"/>
        <w:rPr>
          <w:sz w:val="24"/>
          <w:szCs w:val="24"/>
        </w:rPr>
      </w:pPr>
      <w:r w:rsidRPr="004B7FF5">
        <w:rPr>
          <w:sz w:val="24"/>
          <w:szCs w:val="24"/>
        </w:rPr>
        <w:t xml:space="preserve">2) </w:t>
      </w:r>
      <w:r w:rsidR="00067439" w:rsidRPr="004B7FF5">
        <w:rPr>
          <w:sz w:val="24"/>
          <w:szCs w:val="24"/>
        </w:rPr>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067439" w:rsidRPr="004B7FF5" w:rsidRDefault="00FE1F5E" w:rsidP="004B7FF5">
      <w:pPr>
        <w:pStyle w:val="af3"/>
        <w:tabs>
          <w:tab w:val="left" w:pos="960"/>
          <w:tab w:val="left" w:pos="1134"/>
        </w:tabs>
        <w:suppressAutoHyphens/>
        <w:spacing w:after="0"/>
        <w:ind w:firstLine="851"/>
        <w:jc w:val="both"/>
        <w:rPr>
          <w:sz w:val="24"/>
          <w:szCs w:val="24"/>
        </w:rPr>
      </w:pPr>
      <w:r w:rsidRPr="004B7FF5">
        <w:rPr>
          <w:sz w:val="24"/>
          <w:szCs w:val="24"/>
        </w:rPr>
        <w:t xml:space="preserve">3) </w:t>
      </w:r>
      <w:r w:rsidR="00067439" w:rsidRPr="004B7FF5">
        <w:rPr>
          <w:sz w:val="24"/>
          <w:szCs w:val="24"/>
        </w:rPr>
        <w:t>о подготовке документации по планировке территории;</w:t>
      </w:r>
    </w:p>
    <w:p w:rsidR="00067439" w:rsidRPr="00F330B0" w:rsidRDefault="00FE1F5E" w:rsidP="004B7FF5">
      <w:pPr>
        <w:pStyle w:val="af3"/>
        <w:tabs>
          <w:tab w:val="left" w:pos="960"/>
          <w:tab w:val="left" w:pos="1134"/>
        </w:tabs>
        <w:suppressAutoHyphens/>
        <w:spacing w:after="0"/>
        <w:ind w:firstLine="851"/>
        <w:jc w:val="both"/>
        <w:rPr>
          <w:sz w:val="24"/>
          <w:szCs w:val="24"/>
        </w:rPr>
      </w:pPr>
      <w:r w:rsidRPr="004B7FF5">
        <w:rPr>
          <w:sz w:val="24"/>
          <w:szCs w:val="24"/>
        </w:rPr>
        <w:t xml:space="preserve">4) </w:t>
      </w:r>
      <w:r w:rsidR="00067439" w:rsidRPr="004B7FF5">
        <w:rPr>
          <w:sz w:val="24"/>
          <w:szCs w:val="24"/>
        </w:rPr>
        <w:t xml:space="preserve">о проведении </w:t>
      </w:r>
      <w:r w:rsidR="00DE6295" w:rsidRPr="004B7FF5">
        <w:rPr>
          <w:sz w:val="24"/>
          <w:szCs w:val="24"/>
        </w:rPr>
        <w:t>общественных</w:t>
      </w:r>
      <w:r w:rsidR="00DE6295" w:rsidRPr="00F330B0">
        <w:rPr>
          <w:sz w:val="24"/>
          <w:szCs w:val="24"/>
        </w:rPr>
        <w:t xml:space="preserve"> обсуждений и </w:t>
      </w:r>
      <w:r w:rsidR="00067439" w:rsidRPr="00F330B0">
        <w:rPr>
          <w:sz w:val="24"/>
          <w:szCs w:val="24"/>
        </w:rPr>
        <w:t>публичных слушаний по вопросам землепользования и застройки;</w:t>
      </w:r>
    </w:p>
    <w:p w:rsidR="00067439" w:rsidRPr="00F330B0" w:rsidRDefault="00FE1F5E" w:rsidP="004B7FF5">
      <w:pPr>
        <w:pStyle w:val="af3"/>
        <w:tabs>
          <w:tab w:val="left" w:pos="960"/>
          <w:tab w:val="left" w:pos="1134"/>
        </w:tabs>
        <w:suppressAutoHyphens/>
        <w:spacing w:after="0"/>
        <w:ind w:firstLine="851"/>
        <w:jc w:val="both"/>
        <w:rPr>
          <w:sz w:val="24"/>
          <w:szCs w:val="24"/>
        </w:rPr>
      </w:pPr>
      <w:r w:rsidRPr="00F330B0">
        <w:rPr>
          <w:sz w:val="24"/>
          <w:szCs w:val="24"/>
        </w:rPr>
        <w:t xml:space="preserve">5) </w:t>
      </w:r>
      <w:r w:rsidR="00067439" w:rsidRPr="00F330B0">
        <w:rPr>
          <w:sz w:val="24"/>
          <w:szCs w:val="24"/>
        </w:rPr>
        <w:t>о внесении изменений в Правила;</w:t>
      </w:r>
    </w:p>
    <w:p w:rsidR="00067439" w:rsidRPr="00F330B0" w:rsidRDefault="00FE1F5E" w:rsidP="004B7FF5">
      <w:pPr>
        <w:pStyle w:val="af3"/>
        <w:tabs>
          <w:tab w:val="left" w:pos="960"/>
          <w:tab w:val="left" w:pos="1134"/>
        </w:tabs>
        <w:suppressAutoHyphens/>
        <w:spacing w:after="0"/>
        <w:ind w:firstLine="851"/>
        <w:jc w:val="both"/>
        <w:rPr>
          <w:sz w:val="24"/>
          <w:szCs w:val="24"/>
        </w:rPr>
      </w:pPr>
      <w:r w:rsidRPr="00F330B0">
        <w:rPr>
          <w:sz w:val="24"/>
          <w:szCs w:val="24"/>
        </w:rPr>
        <w:t xml:space="preserve">6) </w:t>
      </w:r>
      <w:r w:rsidR="00067439" w:rsidRPr="00F330B0">
        <w:rPr>
          <w:sz w:val="24"/>
          <w:szCs w:val="24"/>
        </w:rPr>
        <w:t>о регулировании иных вопросов землепользования и застройки.</w:t>
      </w:r>
    </w:p>
    <w:p w:rsidR="003029B4" w:rsidRPr="00F330B0" w:rsidRDefault="002A3418" w:rsidP="004B7FF5">
      <w:pPr>
        <w:pStyle w:val="af3"/>
        <w:tabs>
          <w:tab w:val="left" w:pos="1134"/>
        </w:tabs>
        <w:suppressAutoHyphens/>
        <w:spacing w:after="0"/>
        <w:ind w:right="20" w:firstLine="851"/>
        <w:jc w:val="both"/>
        <w:rPr>
          <w:sz w:val="24"/>
          <w:szCs w:val="24"/>
        </w:rPr>
      </w:pPr>
      <w:r w:rsidRPr="00F330B0">
        <w:rPr>
          <w:sz w:val="24"/>
          <w:szCs w:val="24"/>
        </w:rPr>
        <w:t>5.</w:t>
      </w:r>
      <w:r w:rsidR="00C84D46" w:rsidRPr="00F330B0">
        <w:rPr>
          <w:sz w:val="24"/>
          <w:szCs w:val="24"/>
        </w:rPr>
        <w:t xml:space="preserve"> </w:t>
      </w:r>
      <w:r w:rsidR="00FF4F86" w:rsidRPr="00F330B0">
        <w:rPr>
          <w:sz w:val="24"/>
          <w:szCs w:val="24"/>
        </w:rPr>
        <w:t>На карте градостроительного зонирования в обязательном порядке отображаются границы населенных пункто</w:t>
      </w:r>
      <w:r w:rsidR="003029B4" w:rsidRPr="00F330B0">
        <w:rPr>
          <w:sz w:val="24"/>
          <w:szCs w:val="24"/>
        </w:rPr>
        <w:t xml:space="preserve">в, входящих в состав </w:t>
      </w:r>
      <w:r w:rsidR="00D25490">
        <w:rPr>
          <w:sz w:val="24"/>
          <w:szCs w:val="24"/>
        </w:rPr>
        <w:t>сельского поселения</w:t>
      </w:r>
      <w:r w:rsidR="003029B4" w:rsidRPr="00F330B0">
        <w:rPr>
          <w:sz w:val="24"/>
          <w:szCs w:val="24"/>
        </w:rPr>
        <w:t xml:space="preserve">, </w:t>
      </w:r>
      <w:r w:rsidR="00FF4F86" w:rsidRPr="00F330B0">
        <w:rPr>
          <w:sz w:val="24"/>
          <w:szCs w:val="24"/>
        </w:rPr>
        <w:t>гр</w:t>
      </w:r>
      <w:r w:rsidR="00FF4F86" w:rsidRPr="00F330B0">
        <w:rPr>
          <w:sz w:val="24"/>
          <w:szCs w:val="24"/>
        </w:rPr>
        <w:t>а</w:t>
      </w:r>
      <w:r w:rsidR="00FF4F86" w:rsidRPr="00F330B0">
        <w:rPr>
          <w:sz w:val="24"/>
          <w:szCs w:val="24"/>
        </w:rPr>
        <w:t>ницы зон с особыми условиями использования территорий, границы территорий объектов культурного наследия. Указанные границы могут отображаться на отдельных картах, которые явл</w:t>
      </w:r>
      <w:r w:rsidR="00FF4F86" w:rsidRPr="00F330B0">
        <w:rPr>
          <w:sz w:val="24"/>
          <w:szCs w:val="24"/>
        </w:rPr>
        <w:t>я</w:t>
      </w:r>
      <w:r w:rsidR="00FF4F86" w:rsidRPr="00F330B0">
        <w:rPr>
          <w:sz w:val="24"/>
          <w:szCs w:val="24"/>
        </w:rPr>
        <w:t>ются приложением к правилам землепользования и застройки.</w:t>
      </w:r>
    </w:p>
    <w:p w:rsidR="00FF4F86" w:rsidRPr="00F330B0" w:rsidRDefault="00FF4F86" w:rsidP="004B7FF5">
      <w:pPr>
        <w:pStyle w:val="af3"/>
        <w:tabs>
          <w:tab w:val="left" w:pos="1134"/>
        </w:tabs>
        <w:suppressAutoHyphens/>
        <w:spacing w:after="0"/>
        <w:ind w:right="20" w:firstLine="851"/>
        <w:jc w:val="both"/>
        <w:rPr>
          <w:sz w:val="24"/>
          <w:szCs w:val="24"/>
        </w:rPr>
      </w:pPr>
      <w:r w:rsidRPr="00F330B0">
        <w:rPr>
          <w:sz w:val="24"/>
          <w:szCs w:val="24"/>
        </w:rPr>
        <w:t>5.1.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w:t>
      </w:r>
      <w:r w:rsidRPr="00F330B0">
        <w:rPr>
          <w:sz w:val="24"/>
          <w:szCs w:val="24"/>
        </w:rPr>
        <w:t>р</w:t>
      </w:r>
      <w:r w:rsidRPr="00F330B0">
        <w:rPr>
          <w:sz w:val="24"/>
          <w:szCs w:val="24"/>
        </w:rPr>
        <w:t>риториальных зон и могут отображаться на отдельной карте. В отношении таких территорий заключается один или несколько договоров, предусматривающих осуществление деятельности по комплексному и устойчивому развитию территории в соответствии с</w:t>
      </w:r>
      <w:r w:rsidR="003029B4" w:rsidRPr="00F330B0">
        <w:rPr>
          <w:sz w:val="24"/>
          <w:szCs w:val="24"/>
        </w:rPr>
        <w:t xml:space="preserve"> </w:t>
      </w:r>
      <w:r w:rsidR="008B6AB6" w:rsidRPr="00F330B0">
        <w:rPr>
          <w:sz w:val="24"/>
          <w:szCs w:val="24"/>
        </w:rPr>
        <w:t>ГрК РФ</w:t>
      </w:r>
      <w:r w:rsidRPr="00F330B0">
        <w:rPr>
          <w:sz w:val="24"/>
          <w:szCs w:val="24"/>
        </w:rPr>
        <w:t>.</w:t>
      </w:r>
    </w:p>
    <w:p w:rsidR="00FF4F86" w:rsidRPr="00F330B0" w:rsidRDefault="00FF4F86" w:rsidP="004B7FF5">
      <w:pPr>
        <w:pStyle w:val="af3"/>
        <w:tabs>
          <w:tab w:val="left" w:pos="1134"/>
        </w:tabs>
        <w:suppressAutoHyphens/>
        <w:spacing w:after="0"/>
        <w:ind w:right="20" w:firstLine="851"/>
        <w:jc w:val="both"/>
        <w:rPr>
          <w:sz w:val="24"/>
          <w:szCs w:val="24"/>
        </w:rPr>
      </w:pPr>
      <w:r w:rsidRPr="00F330B0">
        <w:rPr>
          <w:sz w:val="24"/>
          <w:szCs w:val="24"/>
        </w:rP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FF4F86" w:rsidRPr="00F330B0" w:rsidRDefault="00FF4F86" w:rsidP="004B7FF5">
      <w:pPr>
        <w:pStyle w:val="af3"/>
        <w:tabs>
          <w:tab w:val="left" w:pos="1134"/>
        </w:tabs>
        <w:suppressAutoHyphens/>
        <w:spacing w:after="0"/>
        <w:ind w:right="20" w:firstLine="851"/>
        <w:jc w:val="both"/>
        <w:rPr>
          <w:sz w:val="24"/>
          <w:szCs w:val="24"/>
        </w:rPr>
      </w:pPr>
      <w:r w:rsidRPr="00F330B0">
        <w:rPr>
          <w:sz w:val="24"/>
          <w:szCs w:val="24"/>
        </w:rPr>
        <w:t>1) виды разрешенного использования земельных участков и объектов капитального строительства;</w:t>
      </w:r>
    </w:p>
    <w:p w:rsidR="00FF4F86" w:rsidRPr="00F330B0" w:rsidRDefault="00FF4F86" w:rsidP="004B7FF5">
      <w:pPr>
        <w:pStyle w:val="af3"/>
        <w:tabs>
          <w:tab w:val="left" w:pos="1134"/>
        </w:tabs>
        <w:suppressAutoHyphens/>
        <w:spacing w:after="0"/>
        <w:ind w:right="20" w:firstLine="851"/>
        <w:jc w:val="both"/>
        <w:rPr>
          <w:sz w:val="24"/>
          <w:szCs w:val="24"/>
        </w:rPr>
      </w:pPr>
      <w:r w:rsidRPr="00F330B0">
        <w:rPr>
          <w:sz w:val="24"/>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F4F86" w:rsidRPr="00F330B0" w:rsidRDefault="00FF4F86" w:rsidP="004B7FF5">
      <w:pPr>
        <w:pStyle w:val="af3"/>
        <w:tabs>
          <w:tab w:val="left" w:pos="1134"/>
        </w:tabs>
        <w:suppressAutoHyphens/>
        <w:spacing w:after="0"/>
        <w:ind w:right="20" w:firstLine="851"/>
        <w:jc w:val="both"/>
        <w:rPr>
          <w:sz w:val="24"/>
          <w:szCs w:val="24"/>
        </w:rPr>
      </w:pPr>
      <w:r w:rsidRPr="00F330B0">
        <w:rPr>
          <w:sz w:val="24"/>
          <w:szCs w:val="24"/>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FF4F86" w:rsidRPr="00F330B0" w:rsidRDefault="00FF4F86" w:rsidP="004B7FF5">
      <w:pPr>
        <w:pStyle w:val="af3"/>
        <w:tabs>
          <w:tab w:val="left" w:pos="1134"/>
        </w:tabs>
        <w:suppressAutoHyphens/>
        <w:spacing w:after="0"/>
        <w:ind w:right="20" w:firstLine="851"/>
        <w:jc w:val="both"/>
        <w:rPr>
          <w:sz w:val="24"/>
          <w:szCs w:val="24"/>
        </w:rPr>
      </w:pPr>
      <w:r w:rsidRPr="00F330B0">
        <w:rPr>
          <w:sz w:val="24"/>
          <w:szCs w:val="24"/>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w:t>
      </w:r>
      <w:r w:rsidRPr="00F330B0">
        <w:rPr>
          <w:sz w:val="24"/>
          <w:szCs w:val="24"/>
        </w:rPr>
        <w:t>а</w:t>
      </w:r>
      <w:r w:rsidRPr="00F330B0">
        <w:rPr>
          <w:sz w:val="24"/>
          <w:szCs w:val="24"/>
        </w:rPr>
        <w:t>ется градостроительный регламент, предусматривается осуществление деятельности по ко</w:t>
      </w:r>
      <w:r w:rsidRPr="00F330B0">
        <w:rPr>
          <w:sz w:val="24"/>
          <w:szCs w:val="24"/>
        </w:rPr>
        <w:t>м</w:t>
      </w:r>
      <w:r w:rsidRPr="00F330B0">
        <w:rPr>
          <w:sz w:val="24"/>
          <w:szCs w:val="24"/>
        </w:rPr>
        <w:t>плексному и устойчивому развитию территории.</w:t>
      </w:r>
    </w:p>
    <w:p w:rsidR="00191596" w:rsidRPr="00F330B0" w:rsidRDefault="00FF4F86" w:rsidP="004B7FF5">
      <w:pPr>
        <w:pStyle w:val="af3"/>
        <w:tabs>
          <w:tab w:val="left" w:pos="1134"/>
        </w:tabs>
        <w:suppressAutoHyphens/>
        <w:spacing w:after="0"/>
        <w:ind w:right="20" w:firstLine="851"/>
        <w:jc w:val="both"/>
        <w:rPr>
          <w:sz w:val="24"/>
          <w:szCs w:val="24"/>
        </w:rPr>
      </w:pPr>
      <w:r w:rsidRPr="00F330B0">
        <w:rPr>
          <w:sz w:val="24"/>
          <w:szCs w:val="24"/>
        </w:rPr>
        <w:t>6.1.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w:t>
      </w:r>
      <w:r w:rsidR="003029B4" w:rsidRPr="00F330B0">
        <w:rPr>
          <w:sz w:val="24"/>
          <w:szCs w:val="24"/>
        </w:rPr>
        <w:t xml:space="preserve"> </w:t>
      </w:r>
      <w:r w:rsidRPr="00F330B0">
        <w:rPr>
          <w:sz w:val="24"/>
          <w:szCs w:val="24"/>
        </w:rPr>
        <w:t>также вправе подготовить текстовое описание местоположения границ территориальных зон. Формы графического и текстового описания местоположения границ те</w:t>
      </w:r>
      <w:r w:rsidRPr="00F330B0">
        <w:rPr>
          <w:sz w:val="24"/>
          <w:szCs w:val="24"/>
        </w:rPr>
        <w:t>р</w:t>
      </w:r>
      <w:r w:rsidRPr="00F330B0">
        <w:rPr>
          <w:sz w:val="24"/>
          <w:szCs w:val="24"/>
        </w:rPr>
        <w:t>риториальных зон, требования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w:t>
      </w:r>
      <w:r w:rsidRPr="00F330B0">
        <w:rPr>
          <w:sz w:val="24"/>
          <w:szCs w:val="24"/>
        </w:rPr>
        <w:t>о</w:t>
      </w:r>
      <w:r w:rsidRPr="00F330B0">
        <w:rPr>
          <w:sz w:val="24"/>
          <w:szCs w:val="24"/>
        </w:rPr>
        <w:t>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w:t>
      </w:r>
      <w:r w:rsidRPr="00F330B0">
        <w:rPr>
          <w:sz w:val="24"/>
          <w:szCs w:val="24"/>
        </w:rPr>
        <w:t>е</w:t>
      </w:r>
      <w:r w:rsidRPr="00F330B0">
        <w:rPr>
          <w:sz w:val="24"/>
          <w:szCs w:val="24"/>
        </w:rPr>
        <w:t>движимости.</w:t>
      </w:r>
    </w:p>
    <w:p w:rsidR="003B241D" w:rsidRPr="00F330B0" w:rsidRDefault="003B241D" w:rsidP="00CB6740">
      <w:pPr>
        <w:pStyle w:val="af3"/>
        <w:tabs>
          <w:tab w:val="left" w:pos="1134"/>
        </w:tabs>
        <w:spacing w:after="0"/>
        <w:ind w:right="20" w:firstLine="851"/>
        <w:jc w:val="both"/>
        <w:rPr>
          <w:sz w:val="24"/>
          <w:szCs w:val="24"/>
        </w:rPr>
      </w:pPr>
    </w:p>
    <w:p w:rsidR="00191596" w:rsidRPr="00F330B0" w:rsidRDefault="00191596" w:rsidP="003B241D">
      <w:pPr>
        <w:pStyle w:val="3"/>
        <w:spacing w:line="240" w:lineRule="auto"/>
        <w:rPr>
          <w:rFonts w:ascii="Times New Roman" w:hAnsi="Times New Roman"/>
          <w:bCs w:val="0"/>
          <w:szCs w:val="28"/>
        </w:rPr>
      </w:pPr>
      <w:bookmarkStart w:id="17" w:name="_Toc133922648"/>
      <w:r w:rsidRPr="00F330B0">
        <w:rPr>
          <w:rFonts w:ascii="Times New Roman" w:hAnsi="Times New Roman"/>
          <w:bCs w:val="0"/>
          <w:szCs w:val="28"/>
        </w:rPr>
        <w:t>Статья </w:t>
      </w:r>
      <w:r w:rsidR="007E6D28" w:rsidRPr="00F330B0">
        <w:rPr>
          <w:rFonts w:ascii="Times New Roman" w:hAnsi="Times New Roman"/>
          <w:bCs w:val="0"/>
          <w:szCs w:val="28"/>
        </w:rPr>
        <w:t>7</w:t>
      </w:r>
      <w:r w:rsidRPr="00F330B0">
        <w:rPr>
          <w:rFonts w:ascii="Times New Roman" w:hAnsi="Times New Roman"/>
          <w:bCs w:val="0"/>
          <w:szCs w:val="28"/>
        </w:rPr>
        <w:t>. Комиссия по подготовке проекта Правил</w:t>
      </w:r>
      <w:bookmarkEnd w:id="17"/>
    </w:p>
    <w:p w:rsidR="003B241D" w:rsidRPr="00F330B0" w:rsidRDefault="003B241D" w:rsidP="003B241D">
      <w:pPr>
        <w:rPr>
          <w:lang w:val="x-none" w:eastAsia="x-none"/>
        </w:rPr>
      </w:pPr>
    </w:p>
    <w:p w:rsidR="00191596" w:rsidRPr="00F330B0" w:rsidRDefault="00191596" w:rsidP="0010028C">
      <w:pPr>
        <w:suppressAutoHyphens/>
        <w:ind w:firstLine="851"/>
        <w:jc w:val="both"/>
        <w:rPr>
          <w:rFonts w:ascii="Times New Roman" w:hAnsi="Times New Roman"/>
          <w:sz w:val="24"/>
          <w:szCs w:val="24"/>
        </w:rPr>
      </w:pPr>
      <w:r w:rsidRPr="00F330B0">
        <w:rPr>
          <w:rFonts w:ascii="Times New Roman" w:hAnsi="Times New Roman"/>
          <w:sz w:val="24"/>
          <w:szCs w:val="24"/>
        </w:rPr>
        <w:lastRenderedPageBreak/>
        <w:t>1. Комиссия по подготовке</w:t>
      </w:r>
      <w:r w:rsidR="00DA1EEE" w:rsidRPr="00F330B0">
        <w:rPr>
          <w:rFonts w:ascii="Times New Roman" w:hAnsi="Times New Roman"/>
          <w:sz w:val="24"/>
          <w:szCs w:val="24"/>
        </w:rPr>
        <w:t xml:space="preserve"> проекта</w:t>
      </w:r>
      <w:r w:rsidRPr="00F330B0">
        <w:rPr>
          <w:rFonts w:ascii="Times New Roman" w:hAnsi="Times New Roman"/>
          <w:sz w:val="24"/>
          <w:szCs w:val="24"/>
        </w:rPr>
        <w:t xml:space="preserve"> </w:t>
      </w:r>
      <w:r w:rsidR="00DA1EEE" w:rsidRPr="00F330B0">
        <w:rPr>
          <w:rFonts w:ascii="Times New Roman" w:hAnsi="Times New Roman"/>
          <w:sz w:val="24"/>
          <w:szCs w:val="24"/>
        </w:rPr>
        <w:t>П</w:t>
      </w:r>
      <w:r w:rsidRPr="00F330B0">
        <w:rPr>
          <w:rFonts w:ascii="Times New Roman" w:hAnsi="Times New Roman"/>
          <w:sz w:val="24"/>
          <w:szCs w:val="24"/>
        </w:rPr>
        <w:t xml:space="preserve">равил </w:t>
      </w:r>
      <w:r w:rsidR="00D25490">
        <w:rPr>
          <w:rFonts w:ascii="Times New Roman" w:hAnsi="Times New Roman"/>
          <w:sz w:val="24"/>
          <w:szCs w:val="24"/>
        </w:rPr>
        <w:t>м</w:t>
      </w:r>
      <w:r w:rsidR="0079259C">
        <w:rPr>
          <w:rFonts w:ascii="Times New Roman" w:hAnsi="Times New Roman"/>
          <w:sz w:val="24"/>
          <w:szCs w:val="24"/>
        </w:rPr>
        <w:t>униципальн</w:t>
      </w:r>
      <w:r w:rsidR="0010028C">
        <w:rPr>
          <w:rFonts w:ascii="Times New Roman" w:hAnsi="Times New Roman"/>
          <w:sz w:val="24"/>
          <w:szCs w:val="24"/>
        </w:rPr>
        <w:t>ых</w:t>
      </w:r>
      <w:r w:rsidR="0079259C">
        <w:rPr>
          <w:rFonts w:ascii="Times New Roman" w:hAnsi="Times New Roman"/>
          <w:sz w:val="24"/>
          <w:szCs w:val="24"/>
        </w:rPr>
        <w:t xml:space="preserve"> образовани</w:t>
      </w:r>
      <w:r w:rsidR="0010028C">
        <w:rPr>
          <w:rFonts w:ascii="Times New Roman" w:hAnsi="Times New Roman"/>
          <w:sz w:val="24"/>
          <w:szCs w:val="24"/>
        </w:rPr>
        <w:t>й по Богучанскому району</w:t>
      </w:r>
      <w:r w:rsidR="0079259C">
        <w:rPr>
          <w:rFonts w:ascii="Times New Roman" w:hAnsi="Times New Roman"/>
          <w:sz w:val="24"/>
          <w:szCs w:val="24"/>
        </w:rPr>
        <w:t xml:space="preserve"> </w:t>
      </w:r>
      <w:r w:rsidR="00E91C30" w:rsidRPr="0010028C">
        <w:rPr>
          <w:rFonts w:ascii="Times New Roman" w:hAnsi="Times New Roman"/>
          <w:sz w:val="24"/>
          <w:szCs w:val="24"/>
        </w:rPr>
        <w:t>Красноярского края</w:t>
      </w:r>
      <w:r w:rsidRPr="0010028C">
        <w:rPr>
          <w:rFonts w:ascii="Times New Roman" w:hAnsi="Times New Roman"/>
          <w:sz w:val="24"/>
          <w:szCs w:val="24"/>
        </w:rPr>
        <w:t xml:space="preserve"> (далее – Комиссия) создается для обеспечения выполнения задач градостроительного зонирования и обеспечения устойчивого развития территорий </w:t>
      </w:r>
      <w:r w:rsidR="0079259C" w:rsidRPr="0010028C">
        <w:rPr>
          <w:rFonts w:ascii="Times New Roman" w:hAnsi="Times New Roman"/>
          <w:sz w:val="24"/>
          <w:szCs w:val="24"/>
        </w:rPr>
        <w:t>сельск</w:t>
      </w:r>
      <w:r w:rsidR="0010028C" w:rsidRPr="0010028C">
        <w:rPr>
          <w:rFonts w:ascii="Times New Roman" w:hAnsi="Times New Roman"/>
          <w:sz w:val="24"/>
          <w:szCs w:val="24"/>
        </w:rPr>
        <w:t>их</w:t>
      </w:r>
      <w:r w:rsidR="0079259C" w:rsidRPr="0010028C">
        <w:rPr>
          <w:rFonts w:ascii="Times New Roman" w:hAnsi="Times New Roman"/>
          <w:sz w:val="24"/>
          <w:szCs w:val="24"/>
        </w:rPr>
        <w:t xml:space="preserve"> поселени</w:t>
      </w:r>
      <w:r w:rsidR="0010028C" w:rsidRPr="0010028C">
        <w:rPr>
          <w:rFonts w:ascii="Times New Roman" w:hAnsi="Times New Roman"/>
          <w:sz w:val="24"/>
          <w:szCs w:val="24"/>
        </w:rPr>
        <w:t>й</w:t>
      </w:r>
      <w:r w:rsidR="0079259C" w:rsidRPr="0010028C">
        <w:rPr>
          <w:rFonts w:ascii="Times New Roman" w:hAnsi="Times New Roman"/>
          <w:sz w:val="24"/>
          <w:szCs w:val="24"/>
        </w:rPr>
        <w:t xml:space="preserve"> </w:t>
      </w:r>
      <w:r w:rsidR="0010028C" w:rsidRPr="0010028C">
        <w:rPr>
          <w:rFonts w:ascii="Times New Roman" w:hAnsi="Times New Roman"/>
          <w:sz w:val="24"/>
          <w:szCs w:val="24"/>
        </w:rPr>
        <w:t>Богучанского района</w:t>
      </w:r>
      <w:r w:rsidRPr="0010028C">
        <w:rPr>
          <w:rFonts w:ascii="Times New Roman" w:hAnsi="Times New Roman"/>
          <w:sz w:val="24"/>
          <w:szCs w:val="24"/>
        </w:rPr>
        <w:t xml:space="preserve"> </w:t>
      </w:r>
      <w:r w:rsidR="00E91C30" w:rsidRPr="0010028C">
        <w:rPr>
          <w:rFonts w:ascii="Times New Roman" w:hAnsi="Times New Roman"/>
          <w:sz w:val="24"/>
          <w:szCs w:val="24"/>
        </w:rPr>
        <w:t>Красноярского края</w:t>
      </w:r>
      <w:r w:rsidRPr="0010028C">
        <w:rPr>
          <w:rFonts w:ascii="Times New Roman" w:hAnsi="Times New Roman"/>
          <w:sz w:val="24"/>
          <w:szCs w:val="24"/>
        </w:rPr>
        <w:t xml:space="preserve"> на основе территориального планирования и градостроительного зон</w:t>
      </w:r>
      <w:r w:rsidRPr="0010028C">
        <w:rPr>
          <w:rFonts w:ascii="Times New Roman" w:hAnsi="Times New Roman"/>
          <w:sz w:val="24"/>
          <w:szCs w:val="24"/>
        </w:rPr>
        <w:t>и</w:t>
      </w:r>
      <w:r w:rsidRPr="0010028C">
        <w:rPr>
          <w:rFonts w:ascii="Times New Roman" w:hAnsi="Times New Roman"/>
          <w:sz w:val="24"/>
          <w:szCs w:val="24"/>
        </w:rPr>
        <w:t xml:space="preserve">рования, </w:t>
      </w:r>
      <w:r w:rsidRPr="0010028C">
        <w:rPr>
          <w:rFonts w:ascii="Times New Roman" w:hAnsi="Times New Roman"/>
          <w:sz w:val="24"/>
          <w:szCs w:val="24"/>
          <w:shd w:val="clear" w:color="auto" w:fill="FFFFFF"/>
        </w:rPr>
        <w:t xml:space="preserve">если иное не предусмотрено </w:t>
      </w:r>
      <w:r w:rsidR="008B6AB6" w:rsidRPr="0010028C">
        <w:rPr>
          <w:rFonts w:ascii="Times New Roman" w:hAnsi="Times New Roman"/>
          <w:sz w:val="24"/>
          <w:szCs w:val="24"/>
        </w:rPr>
        <w:t>ГрК</w:t>
      </w:r>
      <w:r w:rsidR="008B6AB6" w:rsidRPr="00F330B0">
        <w:rPr>
          <w:rFonts w:ascii="Times New Roman" w:hAnsi="Times New Roman"/>
          <w:sz w:val="24"/>
          <w:szCs w:val="24"/>
        </w:rPr>
        <w:t xml:space="preserve"> РФ</w:t>
      </w:r>
      <w:r w:rsidRPr="00F330B0">
        <w:rPr>
          <w:rFonts w:ascii="Times New Roman" w:hAnsi="Times New Roman"/>
          <w:sz w:val="24"/>
          <w:szCs w:val="24"/>
          <w:shd w:val="clear" w:color="auto" w:fill="FFFFFF"/>
        </w:rPr>
        <w:t xml:space="preserve">, законами и нормативно-правовыми актами </w:t>
      </w:r>
      <w:r w:rsidR="00E91C30">
        <w:rPr>
          <w:rFonts w:ascii="Times New Roman" w:hAnsi="Times New Roman"/>
          <w:sz w:val="24"/>
          <w:szCs w:val="24"/>
          <w:shd w:val="clear" w:color="auto" w:fill="FFFFFF"/>
        </w:rPr>
        <w:t>Красноярского края</w:t>
      </w:r>
      <w:r w:rsidRPr="00F330B0">
        <w:rPr>
          <w:rFonts w:ascii="Times New Roman" w:hAnsi="Times New Roman"/>
          <w:sz w:val="24"/>
          <w:szCs w:val="24"/>
          <w:shd w:val="clear" w:color="auto" w:fill="FFFFFF"/>
        </w:rPr>
        <w:t xml:space="preserve">. </w:t>
      </w:r>
    </w:p>
    <w:p w:rsidR="00191596" w:rsidRPr="00F330B0" w:rsidRDefault="00191596" w:rsidP="0010028C">
      <w:pPr>
        <w:suppressAutoHyphens/>
        <w:ind w:firstLine="851"/>
        <w:jc w:val="both"/>
        <w:rPr>
          <w:rFonts w:ascii="Times New Roman" w:hAnsi="Times New Roman"/>
          <w:sz w:val="24"/>
          <w:szCs w:val="24"/>
        </w:rPr>
      </w:pPr>
      <w:r w:rsidRPr="00F330B0">
        <w:rPr>
          <w:rFonts w:ascii="Times New Roman" w:hAnsi="Times New Roman"/>
          <w:sz w:val="24"/>
          <w:szCs w:val="24"/>
        </w:rPr>
        <w:t xml:space="preserve">2. Комиссия в своей деятельности руководствуется </w:t>
      </w:r>
      <w:r w:rsidR="000F5714" w:rsidRPr="00F330B0">
        <w:rPr>
          <w:rFonts w:ascii="Times New Roman" w:hAnsi="Times New Roman"/>
          <w:sz w:val="24"/>
          <w:szCs w:val="24"/>
        </w:rPr>
        <w:t xml:space="preserve">Конституцией </w:t>
      </w:r>
      <w:r w:rsidRPr="00F330B0">
        <w:rPr>
          <w:rFonts w:ascii="Times New Roman" w:hAnsi="Times New Roman"/>
          <w:sz w:val="24"/>
          <w:szCs w:val="24"/>
        </w:rPr>
        <w:t>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 норм</w:t>
      </w:r>
      <w:r w:rsidRPr="00F330B0">
        <w:rPr>
          <w:rFonts w:ascii="Times New Roman" w:hAnsi="Times New Roman"/>
          <w:sz w:val="24"/>
          <w:szCs w:val="24"/>
        </w:rPr>
        <w:t>а</w:t>
      </w:r>
      <w:r w:rsidRPr="00F330B0">
        <w:rPr>
          <w:rFonts w:ascii="Times New Roman" w:hAnsi="Times New Roman"/>
          <w:sz w:val="24"/>
          <w:szCs w:val="24"/>
        </w:rPr>
        <w:t xml:space="preserve">тивными правовыми актами </w:t>
      </w:r>
      <w:r w:rsidR="00E91C30">
        <w:rPr>
          <w:rFonts w:ascii="Times New Roman" w:hAnsi="Times New Roman"/>
          <w:sz w:val="24"/>
          <w:szCs w:val="24"/>
        </w:rPr>
        <w:t>Красноярского края</w:t>
      </w:r>
      <w:r w:rsidRPr="00F330B0">
        <w:rPr>
          <w:rFonts w:ascii="Times New Roman" w:hAnsi="Times New Roman"/>
          <w:sz w:val="24"/>
          <w:szCs w:val="24"/>
        </w:rPr>
        <w:t>.</w:t>
      </w:r>
    </w:p>
    <w:p w:rsidR="00191596" w:rsidRPr="00F330B0" w:rsidRDefault="00191596" w:rsidP="0010028C">
      <w:pPr>
        <w:suppressAutoHyphens/>
        <w:ind w:firstLine="851"/>
        <w:jc w:val="both"/>
        <w:rPr>
          <w:rFonts w:ascii="Times New Roman" w:hAnsi="Times New Roman"/>
          <w:sz w:val="24"/>
          <w:szCs w:val="24"/>
        </w:rPr>
      </w:pPr>
      <w:r w:rsidRPr="00F330B0">
        <w:rPr>
          <w:rFonts w:ascii="Times New Roman" w:hAnsi="Times New Roman"/>
          <w:sz w:val="24"/>
          <w:szCs w:val="24"/>
        </w:rPr>
        <w:t xml:space="preserve">3. Состав Комиссии утверждается постановлением </w:t>
      </w:r>
      <w:r w:rsidR="00587C45" w:rsidRPr="00F330B0">
        <w:rPr>
          <w:rFonts w:ascii="Times New Roman" w:hAnsi="Times New Roman"/>
          <w:sz w:val="24"/>
          <w:szCs w:val="24"/>
        </w:rPr>
        <w:t xml:space="preserve">администрации </w:t>
      </w:r>
      <w:r w:rsidR="00D25490">
        <w:rPr>
          <w:rFonts w:ascii="Times New Roman" w:hAnsi="Times New Roman"/>
          <w:sz w:val="24"/>
          <w:szCs w:val="24"/>
        </w:rPr>
        <w:t>м</w:t>
      </w:r>
      <w:r w:rsidR="0079259C">
        <w:rPr>
          <w:rFonts w:ascii="Times New Roman" w:hAnsi="Times New Roman"/>
          <w:sz w:val="24"/>
          <w:szCs w:val="24"/>
        </w:rPr>
        <w:t xml:space="preserve">униципального образования </w:t>
      </w:r>
      <w:r w:rsidR="0010028C">
        <w:rPr>
          <w:rFonts w:ascii="Times New Roman" w:hAnsi="Times New Roman"/>
          <w:sz w:val="24"/>
          <w:szCs w:val="24"/>
        </w:rPr>
        <w:t>Богучанского района</w:t>
      </w:r>
      <w:r w:rsidRPr="00F330B0">
        <w:rPr>
          <w:rFonts w:ascii="Times New Roman" w:hAnsi="Times New Roman"/>
          <w:sz w:val="24"/>
          <w:szCs w:val="24"/>
        </w:rPr>
        <w:t xml:space="preserve"> </w:t>
      </w:r>
      <w:r w:rsidR="00E91C30">
        <w:rPr>
          <w:rFonts w:ascii="Times New Roman" w:hAnsi="Times New Roman"/>
          <w:sz w:val="24"/>
          <w:szCs w:val="24"/>
        </w:rPr>
        <w:t>Красноярского края</w:t>
      </w:r>
      <w:r w:rsidRPr="00F330B0">
        <w:rPr>
          <w:rFonts w:ascii="Times New Roman" w:hAnsi="Times New Roman"/>
          <w:sz w:val="24"/>
          <w:szCs w:val="24"/>
        </w:rPr>
        <w:t>.</w:t>
      </w:r>
    </w:p>
    <w:p w:rsidR="00191596" w:rsidRPr="00F330B0" w:rsidRDefault="00191596" w:rsidP="0010028C">
      <w:pPr>
        <w:suppressAutoHyphens/>
        <w:ind w:firstLine="851"/>
        <w:jc w:val="both"/>
        <w:rPr>
          <w:rFonts w:ascii="Times New Roman" w:hAnsi="Times New Roman"/>
          <w:sz w:val="24"/>
          <w:szCs w:val="24"/>
        </w:rPr>
      </w:pPr>
      <w:r w:rsidRPr="00F330B0">
        <w:rPr>
          <w:rFonts w:ascii="Times New Roman" w:hAnsi="Times New Roman"/>
          <w:sz w:val="24"/>
          <w:szCs w:val="24"/>
        </w:rPr>
        <w:t>4. Комиссия:</w:t>
      </w:r>
    </w:p>
    <w:p w:rsidR="00191596" w:rsidRPr="00F330B0" w:rsidRDefault="00191596" w:rsidP="0010028C">
      <w:pPr>
        <w:suppressAutoHyphens/>
        <w:ind w:firstLine="851"/>
        <w:jc w:val="both"/>
        <w:rPr>
          <w:rFonts w:ascii="Times New Roman" w:hAnsi="Times New Roman"/>
          <w:sz w:val="24"/>
          <w:szCs w:val="24"/>
        </w:rPr>
      </w:pPr>
      <w:r w:rsidRPr="00F330B0">
        <w:rPr>
          <w:rFonts w:ascii="Times New Roman" w:hAnsi="Times New Roman"/>
          <w:sz w:val="24"/>
          <w:szCs w:val="24"/>
        </w:rPr>
        <w:t>1) обеспечивает подготовку проекта Правил;</w:t>
      </w:r>
    </w:p>
    <w:p w:rsidR="00191596" w:rsidRPr="00F330B0" w:rsidRDefault="00191596" w:rsidP="0010028C">
      <w:pPr>
        <w:suppressAutoHyphens/>
        <w:ind w:firstLine="851"/>
        <w:jc w:val="both"/>
        <w:rPr>
          <w:rFonts w:ascii="Times New Roman" w:hAnsi="Times New Roman"/>
          <w:sz w:val="24"/>
          <w:szCs w:val="24"/>
        </w:rPr>
      </w:pPr>
      <w:r w:rsidRPr="00F330B0">
        <w:rPr>
          <w:rFonts w:ascii="Times New Roman" w:hAnsi="Times New Roman"/>
          <w:sz w:val="24"/>
          <w:szCs w:val="24"/>
        </w:rPr>
        <w:t xml:space="preserve">2) обеспечивает подготовку внесения изменений в </w:t>
      </w:r>
      <w:r w:rsidR="00DA1EEE" w:rsidRPr="00F330B0">
        <w:rPr>
          <w:rFonts w:ascii="Times New Roman" w:hAnsi="Times New Roman"/>
          <w:sz w:val="24"/>
          <w:szCs w:val="24"/>
        </w:rPr>
        <w:t>П</w:t>
      </w:r>
      <w:r w:rsidRPr="00F330B0">
        <w:rPr>
          <w:rFonts w:ascii="Times New Roman" w:hAnsi="Times New Roman"/>
          <w:sz w:val="24"/>
          <w:szCs w:val="24"/>
        </w:rPr>
        <w:t>равила;</w:t>
      </w:r>
    </w:p>
    <w:p w:rsidR="0010028C" w:rsidRDefault="00191596" w:rsidP="0010028C">
      <w:pPr>
        <w:suppressAutoHyphens/>
        <w:ind w:firstLine="851"/>
        <w:jc w:val="both"/>
        <w:rPr>
          <w:rFonts w:ascii="Times New Roman" w:hAnsi="Times New Roman"/>
          <w:sz w:val="24"/>
          <w:szCs w:val="24"/>
        </w:rPr>
      </w:pPr>
      <w:r w:rsidRPr="00F330B0">
        <w:rPr>
          <w:rFonts w:ascii="Times New Roman" w:hAnsi="Times New Roman"/>
          <w:sz w:val="24"/>
          <w:szCs w:val="24"/>
        </w:rPr>
        <w:t xml:space="preserve">3) </w:t>
      </w:r>
      <w:r w:rsidR="0010028C">
        <w:rPr>
          <w:rFonts w:ascii="Times New Roman" w:hAnsi="Times New Roman"/>
          <w:sz w:val="24"/>
          <w:szCs w:val="24"/>
        </w:rPr>
        <w:t xml:space="preserve">рассматривает вопросы: </w:t>
      </w:r>
    </w:p>
    <w:p w:rsidR="00191596" w:rsidRPr="00F330B0" w:rsidRDefault="0010028C" w:rsidP="0010028C">
      <w:pPr>
        <w:suppressAutoHyphens/>
        <w:ind w:firstLine="851"/>
        <w:jc w:val="both"/>
        <w:rPr>
          <w:rFonts w:ascii="Times New Roman" w:hAnsi="Times New Roman"/>
          <w:sz w:val="24"/>
          <w:szCs w:val="24"/>
        </w:rPr>
      </w:pPr>
      <w:r>
        <w:rPr>
          <w:rFonts w:ascii="Times New Roman" w:hAnsi="Times New Roman"/>
          <w:sz w:val="24"/>
          <w:szCs w:val="24"/>
        </w:rPr>
        <w:t>-</w:t>
      </w:r>
      <w:r w:rsidR="00191596" w:rsidRPr="00F330B0">
        <w:rPr>
          <w:rFonts w:ascii="Times New Roman" w:hAnsi="Times New Roman"/>
          <w:sz w:val="24"/>
          <w:szCs w:val="24"/>
        </w:rPr>
        <w:t xml:space="preserve"> предоставление разрешения на условно разрешенный вид использования земельного участка или объекта капитального строительства;</w:t>
      </w:r>
    </w:p>
    <w:p w:rsidR="00191596" w:rsidRPr="00F330B0" w:rsidRDefault="0010028C" w:rsidP="0010028C">
      <w:pPr>
        <w:suppressAutoHyphens/>
        <w:ind w:firstLine="851"/>
        <w:jc w:val="both"/>
        <w:rPr>
          <w:rFonts w:ascii="Times New Roman" w:hAnsi="Times New Roman"/>
          <w:sz w:val="24"/>
          <w:szCs w:val="24"/>
        </w:rPr>
      </w:pPr>
      <w:r>
        <w:rPr>
          <w:rFonts w:ascii="Times New Roman" w:hAnsi="Times New Roman"/>
          <w:sz w:val="24"/>
          <w:szCs w:val="24"/>
        </w:rPr>
        <w:t>-</w:t>
      </w:r>
      <w:r w:rsidR="00191596" w:rsidRPr="00F330B0">
        <w:rPr>
          <w:rFonts w:ascii="Times New Roman" w:hAnsi="Times New Roman"/>
          <w:sz w:val="24"/>
          <w:szCs w:val="24"/>
        </w:rPr>
        <w:t xml:space="preserve">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191596" w:rsidRPr="00F330B0" w:rsidRDefault="00191596" w:rsidP="0010028C">
      <w:pPr>
        <w:suppressAutoHyphens/>
        <w:ind w:firstLine="851"/>
        <w:jc w:val="both"/>
        <w:rPr>
          <w:rFonts w:ascii="Times New Roman" w:hAnsi="Times New Roman"/>
          <w:sz w:val="24"/>
          <w:szCs w:val="24"/>
        </w:rPr>
      </w:pPr>
      <w:r w:rsidRPr="00F330B0">
        <w:rPr>
          <w:rFonts w:ascii="Times New Roman" w:hAnsi="Times New Roman"/>
          <w:sz w:val="24"/>
          <w:szCs w:val="24"/>
        </w:rPr>
        <w:t>5. В целях реализации полномочий Комиссия имеет право запрашивать и получать необходимые для работы материалы и сведения по рассматриваемому вопросу.</w:t>
      </w:r>
    </w:p>
    <w:p w:rsidR="00191596" w:rsidRPr="00F330B0" w:rsidRDefault="00191596" w:rsidP="0010028C">
      <w:pPr>
        <w:suppressAutoHyphens/>
        <w:ind w:firstLine="851"/>
        <w:jc w:val="both"/>
        <w:rPr>
          <w:rFonts w:ascii="Times New Roman" w:hAnsi="Times New Roman"/>
          <w:sz w:val="24"/>
          <w:szCs w:val="24"/>
        </w:rPr>
      </w:pPr>
      <w:r w:rsidRPr="00F330B0">
        <w:rPr>
          <w:rFonts w:ascii="Times New Roman" w:hAnsi="Times New Roman"/>
          <w:sz w:val="24"/>
          <w:szCs w:val="24"/>
        </w:rPr>
        <w:t>6. Заседания Комиссии ведет председатель Комиссии, а в случае его отсутствия - заместитель председателя Комиссии.</w:t>
      </w:r>
    </w:p>
    <w:p w:rsidR="00191596" w:rsidRPr="00F330B0" w:rsidRDefault="00191596" w:rsidP="0010028C">
      <w:pPr>
        <w:suppressAutoHyphens/>
        <w:ind w:firstLine="851"/>
        <w:jc w:val="both"/>
        <w:rPr>
          <w:rFonts w:ascii="Times New Roman" w:hAnsi="Times New Roman"/>
          <w:sz w:val="24"/>
          <w:szCs w:val="24"/>
        </w:rPr>
      </w:pPr>
      <w:r w:rsidRPr="00F330B0">
        <w:rPr>
          <w:rFonts w:ascii="Times New Roman" w:hAnsi="Times New Roman"/>
          <w:sz w:val="24"/>
          <w:szCs w:val="24"/>
        </w:rPr>
        <w:t>Заседание Комиссии считается правомочным, если на нем присутствуют более половины от установленного числа членов Комиссии.</w:t>
      </w:r>
    </w:p>
    <w:p w:rsidR="00191596" w:rsidRPr="00F330B0" w:rsidRDefault="00191596" w:rsidP="0010028C">
      <w:pPr>
        <w:suppressAutoHyphens/>
        <w:ind w:firstLine="851"/>
        <w:jc w:val="both"/>
        <w:rPr>
          <w:rFonts w:ascii="Times New Roman" w:hAnsi="Times New Roman"/>
          <w:sz w:val="24"/>
          <w:szCs w:val="24"/>
        </w:rPr>
      </w:pPr>
      <w:r w:rsidRPr="00F330B0">
        <w:rPr>
          <w:rFonts w:ascii="Times New Roman" w:hAnsi="Times New Roman"/>
          <w:sz w:val="24"/>
          <w:szCs w:val="24"/>
        </w:rPr>
        <w:t>7. Решения Комиссии принимаются путем открытого голосования простым большинством голосов присутствующих на заседании членов Комиссии. При равенстве голосов голос председателя Комиссии является решающим и оформляются протоколом, который подписывае</w:t>
      </w:r>
      <w:r w:rsidRPr="00F330B0">
        <w:rPr>
          <w:rFonts w:ascii="Times New Roman" w:hAnsi="Times New Roman"/>
          <w:sz w:val="24"/>
          <w:szCs w:val="24"/>
        </w:rPr>
        <w:t>т</w:t>
      </w:r>
      <w:r w:rsidRPr="00F330B0">
        <w:rPr>
          <w:rFonts w:ascii="Times New Roman" w:hAnsi="Times New Roman"/>
          <w:sz w:val="24"/>
          <w:szCs w:val="24"/>
        </w:rPr>
        <w:t>ся председателем и секретарем Комиссии.</w:t>
      </w:r>
    </w:p>
    <w:p w:rsidR="00191596" w:rsidRPr="00F330B0" w:rsidRDefault="00191596" w:rsidP="0010028C">
      <w:pPr>
        <w:suppressAutoHyphens/>
        <w:ind w:firstLine="851"/>
        <w:jc w:val="both"/>
        <w:rPr>
          <w:rFonts w:ascii="Times New Roman" w:hAnsi="Times New Roman"/>
          <w:sz w:val="24"/>
          <w:szCs w:val="24"/>
        </w:rPr>
      </w:pPr>
      <w:r w:rsidRPr="00F330B0">
        <w:rPr>
          <w:rFonts w:ascii="Times New Roman" w:hAnsi="Times New Roman"/>
          <w:sz w:val="24"/>
          <w:szCs w:val="24"/>
        </w:rPr>
        <w:t xml:space="preserve">8. Заседания Комиссии проводятся по мере необходимости. В заседаниях </w:t>
      </w:r>
      <w:r w:rsidR="00EE64F3" w:rsidRPr="00F330B0">
        <w:rPr>
          <w:rFonts w:ascii="Times New Roman" w:hAnsi="Times New Roman"/>
          <w:sz w:val="24"/>
          <w:szCs w:val="24"/>
        </w:rPr>
        <w:t>к</w:t>
      </w:r>
      <w:r w:rsidRPr="00F330B0">
        <w:rPr>
          <w:rFonts w:ascii="Times New Roman" w:hAnsi="Times New Roman"/>
          <w:sz w:val="24"/>
          <w:szCs w:val="24"/>
        </w:rPr>
        <w:t>омиссии могут принимать участие эксперты, специалисты, представители органов местного самоуправления и представители иных заинтересованных сторон. Решение о необходимости участия перечисле</w:t>
      </w:r>
      <w:r w:rsidRPr="00F330B0">
        <w:rPr>
          <w:rFonts w:ascii="Times New Roman" w:hAnsi="Times New Roman"/>
          <w:sz w:val="24"/>
          <w:szCs w:val="24"/>
        </w:rPr>
        <w:t>н</w:t>
      </w:r>
      <w:r w:rsidRPr="00F330B0">
        <w:rPr>
          <w:rFonts w:ascii="Times New Roman" w:hAnsi="Times New Roman"/>
          <w:sz w:val="24"/>
          <w:szCs w:val="24"/>
        </w:rPr>
        <w:t xml:space="preserve">ных лиц принимается председателем Комиссии. </w:t>
      </w:r>
    </w:p>
    <w:p w:rsidR="004A4849" w:rsidRPr="00F330B0" w:rsidRDefault="004A4849" w:rsidP="0010028C">
      <w:pPr>
        <w:suppressAutoHyphens/>
        <w:ind w:firstLine="851"/>
        <w:jc w:val="both"/>
        <w:rPr>
          <w:rFonts w:ascii="Times New Roman" w:hAnsi="Times New Roman"/>
          <w:sz w:val="24"/>
          <w:szCs w:val="24"/>
        </w:rPr>
      </w:pPr>
      <w:r w:rsidRPr="00F330B0">
        <w:rPr>
          <w:rFonts w:ascii="Times New Roman" w:hAnsi="Times New Roman"/>
          <w:sz w:val="24"/>
          <w:szCs w:val="24"/>
        </w:rPr>
        <w:t>Председатель Комиссии назначается из числа представителей исполнительно-распорядительных органов местного сам</w:t>
      </w:r>
      <w:r w:rsidRPr="00F330B0">
        <w:rPr>
          <w:rFonts w:ascii="Times New Roman" w:hAnsi="Times New Roman"/>
          <w:sz w:val="24"/>
          <w:szCs w:val="24"/>
        </w:rPr>
        <w:t>о</w:t>
      </w:r>
      <w:r w:rsidRPr="00F330B0">
        <w:rPr>
          <w:rFonts w:ascii="Times New Roman" w:hAnsi="Times New Roman"/>
          <w:sz w:val="24"/>
          <w:szCs w:val="24"/>
        </w:rPr>
        <w:t>управления, входящих в состав Комиссии.</w:t>
      </w:r>
    </w:p>
    <w:p w:rsidR="00BF3CF6" w:rsidRPr="00F330B0" w:rsidRDefault="00BF3CF6" w:rsidP="00EE64F3">
      <w:pPr>
        <w:ind w:firstLine="851"/>
        <w:jc w:val="both"/>
        <w:rPr>
          <w:rFonts w:ascii="Times New Roman" w:hAnsi="Times New Roman"/>
          <w:sz w:val="24"/>
          <w:szCs w:val="24"/>
        </w:rPr>
      </w:pPr>
    </w:p>
    <w:p w:rsidR="005E6285" w:rsidRPr="00F330B0" w:rsidRDefault="00A83701" w:rsidP="003B241D">
      <w:pPr>
        <w:pStyle w:val="3"/>
        <w:spacing w:line="240" w:lineRule="auto"/>
        <w:rPr>
          <w:rFonts w:ascii="Times New Roman" w:hAnsi="Times New Roman"/>
        </w:rPr>
      </w:pPr>
      <w:bookmarkStart w:id="18" w:name="_Toc133922649"/>
      <w:r w:rsidRPr="002969BB">
        <w:rPr>
          <w:rFonts w:ascii="Times New Roman" w:hAnsi="Times New Roman"/>
        </w:rPr>
        <w:t>Статья</w:t>
      </w:r>
      <w:r w:rsidR="007E6D28" w:rsidRPr="002969BB">
        <w:rPr>
          <w:rFonts w:ascii="Times New Roman" w:hAnsi="Times New Roman"/>
        </w:rPr>
        <w:t xml:space="preserve"> 8</w:t>
      </w:r>
      <w:r w:rsidR="005E6285" w:rsidRPr="002969BB">
        <w:rPr>
          <w:rFonts w:ascii="Times New Roman" w:hAnsi="Times New Roman"/>
        </w:rPr>
        <w:t>.</w:t>
      </w:r>
      <w:r w:rsidR="00334C8B" w:rsidRPr="002969BB">
        <w:rPr>
          <w:rFonts w:ascii="Times New Roman" w:hAnsi="Times New Roman"/>
        </w:rPr>
        <w:t xml:space="preserve"> </w:t>
      </w:r>
      <w:r w:rsidR="005E6285" w:rsidRPr="002969BB">
        <w:rPr>
          <w:rFonts w:ascii="Times New Roman" w:hAnsi="Times New Roman"/>
        </w:rPr>
        <w:t>Порядок подготовки проекта Правил</w:t>
      </w:r>
      <w:bookmarkEnd w:id="18"/>
    </w:p>
    <w:p w:rsidR="003B241D" w:rsidRPr="00F330B0" w:rsidRDefault="003B241D" w:rsidP="00452505">
      <w:pPr>
        <w:suppressAutoHyphens/>
        <w:rPr>
          <w:lang w:val="x-none" w:eastAsia="x-none"/>
        </w:rPr>
      </w:pPr>
    </w:p>
    <w:p w:rsidR="00FF4F86" w:rsidRPr="00F330B0" w:rsidRDefault="00FF4F86" w:rsidP="00452505">
      <w:pPr>
        <w:pStyle w:val="af3"/>
        <w:suppressAutoHyphens/>
        <w:spacing w:after="0"/>
        <w:ind w:right="23" w:firstLine="851"/>
        <w:jc w:val="both"/>
        <w:rPr>
          <w:sz w:val="24"/>
          <w:szCs w:val="24"/>
        </w:rPr>
      </w:pPr>
      <w:r w:rsidRPr="00F330B0">
        <w:rPr>
          <w:sz w:val="24"/>
          <w:szCs w:val="24"/>
        </w:rPr>
        <w:t xml:space="preserve">1. Подготовка проекта </w:t>
      </w:r>
      <w:r w:rsidR="002A3418" w:rsidRPr="00F330B0">
        <w:rPr>
          <w:sz w:val="24"/>
          <w:szCs w:val="24"/>
        </w:rPr>
        <w:t xml:space="preserve">Правил </w:t>
      </w:r>
      <w:r w:rsidRPr="00F330B0">
        <w:rPr>
          <w:sz w:val="24"/>
          <w:szCs w:val="24"/>
        </w:rPr>
        <w:t>может осуще</w:t>
      </w:r>
      <w:r w:rsidR="00CA7F00" w:rsidRPr="00F330B0">
        <w:rPr>
          <w:sz w:val="24"/>
          <w:szCs w:val="24"/>
        </w:rPr>
        <w:t>ствляться применительно ко все</w:t>
      </w:r>
      <w:r w:rsidR="008108A6" w:rsidRPr="00F330B0">
        <w:rPr>
          <w:sz w:val="24"/>
          <w:szCs w:val="24"/>
        </w:rPr>
        <w:t>й</w:t>
      </w:r>
      <w:r w:rsidR="00CA7F00" w:rsidRPr="00F330B0">
        <w:rPr>
          <w:sz w:val="24"/>
          <w:szCs w:val="24"/>
        </w:rPr>
        <w:t xml:space="preserve"> </w:t>
      </w:r>
      <w:r w:rsidRPr="00F330B0">
        <w:rPr>
          <w:sz w:val="24"/>
          <w:szCs w:val="24"/>
        </w:rPr>
        <w:t>территори</w:t>
      </w:r>
      <w:r w:rsidR="008108A6" w:rsidRPr="00F330B0">
        <w:rPr>
          <w:sz w:val="24"/>
          <w:szCs w:val="24"/>
        </w:rPr>
        <w:t>и муниципального образования</w:t>
      </w:r>
      <w:r w:rsidRPr="00F330B0">
        <w:rPr>
          <w:sz w:val="24"/>
          <w:szCs w:val="24"/>
        </w:rPr>
        <w:t xml:space="preserve">, а также к </w:t>
      </w:r>
      <w:r w:rsidR="008108A6" w:rsidRPr="00F330B0">
        <w:rPr>
          <w:sz w:val="24"/>
          <w:szCs w:val="24"/>
        </w:rPr>
        <w:t xml:space="preserve">отдельным </w:t>
      </w:r>
      <w:r w:rsidRPr="00F330B0">
        <w:rPr>
          <w:sz w:val="24"/>
          <w:szCs w:val="24"/>
        </w:rPr>
        <w:t>частям</w:t>
      </w:r>
      <w:r w:rsidR="005E6285" w:rsidRPr="00F330B0">
        <w:rPr>
          <w:sz w:val="24"/>
          <w:szCs w:val="24"/>
        </w:rPr>
        <w:t xml:space="preserve"> </w:t>
      </w:r>
      <w:r w:rsidR="008108A6" w:rsidRPr="00F330B0">
        <w:rPr>
          <w:sz w:val="24"/>
          <w:szCs w:val="24"/>
        </w:rPr>
        <w:t>территории муниципального о</w:t>
      </w:r>
      <w:r w:rsidR="008108A6" w:rsidRPr="00F330B0">
        <w:rPr>
          <w:sz w:val="24"/>
          <w:szCs w:val="24"/>
        </w:rPr>
        <w:t>б</w:t>
      </w:r>
      <w:r w:rsidR="008108A6" w:rsidRPr="00F330B0">
        <w:rPr>
          <w:sz w:val="24"/>
          <w:szCs w:val="24"/>
        </w:rPr>
        <w:t>разования</w:t>
      </w:r>
      <w:r w:rsidR="002A3418" w:rsidRPr="00F330B0">
        <w:rPr>
          <w:sz w:val="24"/>
          <w:szCs w:val="24"/>
        </w:rPr>
        <w:t>.</w:t>
      </w:r>
    </w:p>
    <w:p w:rsidR="00FF4F86" w:rsidRPr="00015342" w:rsidRDefault="005E6285" w:rsidP="00452505">
      <w:pPr>
        <w:pStyle w:val="af3"/>
        <w:suppressAutoHyphens/>
        <w:spacing w:after="0"/>
        <w:ind w:right="23" w:firstLine="851"/>
        <w:jc w:val="both"/>
        <w:rPr>
          <w:sz w:val="24"/>
          <w:szCs w:val="24"/>
        </w:rPr>
      </w:pPr>
      <w:r w:rsidRPr="00015342">
        <w:rPr>
          <w:sz w:val="24"/>
          <w:szCs w:val="24"/>
        </w:rPr>
        <w:t>2.</w:t>
      </w:r>
      <w:r w:rsidR="00EE64F3" w:rsidRPr="00015342">
        <w:rPr>
          <w:sz w:val="24"/>
          <w:szCs w:val="24"/>
        </w:rPr>
        <w:t xml:space="preserve"> </w:t>
      </w:r>
      <w:r w:rsidR="00FF4F86" w:rsidRPr="00015342">
        <w:rPr>
          <w:sz w:val="24"/>
          <w:szCs w:val="24"/>
        </w:rPr>
        <w:t xml:space="preserve">Подготовка проекта </w:t>
      </w:r>
      <w:r w:rsidRPr="00015342">
        <w:rPr>
          <w:sz w:val="24"/>
          <w:szCs w:val="24"/>
        </w:rPr>
        <w:t>П</w:t>
      </w:r>
      <w:r w:rsidR="00FF4F86" w:rsidRPr="00015342">
        <w:rPr>
          <w:sz w:val="24"/>
          <w:szCs w:val="24"/>
        </w:rPr>
        <w:t xml:space="preserve">равил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сведений Единого государственного реестра недвижимости, сведений, документов, материалов, содержащихся в государственных информационных системах обеспечения градостроительной деятельности, заключения о результатах </w:t>
      </w:r>
      <w:r w:rsidR="00DE6295" w:rsidRPr="00015342">
        <w:rPr>
          <w:sz w:val="24"/>
          <w:szCs w:val="24"/>
        </w:rPr>
        <w:t xml:space="preserve">общественных обсуждений и </w:t>
      </w:r>
      <w:r w:rsidR="002E62DF" w:rsidRPr="00015342">
        <w:rPr>
          <w:sz w:val="24"/>
          <w:szCs w:val="24"/>
        </w:rPr>
        <w:t>публичных слушаний,</w:t>
      </w:r>
      <w:r w:rsidR="00FF4F86" w:rsidRPr="00015342">
        <w:rPr>
          <w:sz w:val="24"/>
          <w:szCs w:val="24"/>
        </w:rPr>
        <w:t xml:space="preserve"> и предложений заинтересованных лиц.</w:t>
      </w:r>
    </w:p>
    <w:p w:rsidR="00FF4F86" w:rsidRPr="00015342" w:rsidRDefault="005E6285" w:rsidP="00452505">
      <w:pPr>
        <w:pStyle w:val="af3"/>
        <w:suppressAutoHyphens/>
        <w:spacing w:after="0"/>
        <w:ind w:right="23" w:firstLine="851"/>
        <w:jc w:val="both"/>
        <w:rPr>
          <w:sz w:val="24"/>
          <w:szCs w:val="24"/>
        </w:rPr>
      </w:pPr>
      <w:r w:rsidRPr="00015342">
        <w:rPr>
          <w:sz w:val="24"/>
          <w:szCs w:val="24"/>
        </w:rPr>
        <w:t>2.1.</w:t>
      </w:r>
      <w:r w:rsidR="00EE64F3" w:rsidRPr="00015342">
        <w:rPr>
          <w:sz w:val="24"/>
          <w:szCs w:val="24"/>
        </w:rPr>
        <w:t xml:space="preserve"> </w:t>
      </w:r>
      <w:r w:rsidR="00FF4F86" w:rsidRPr="00015342">
        <w:rPr>
          <w:sz w:val="24"/>
          <w:szCs w:val="24"/>
        </w:rPr>
        <w:t xml:space="preserve">При </w:t>
      </w:r>
      <w:r w:rsidR="00DE6295" w:rsidRPr="00015342">
        <w:rPr>
          <w:sz w:val="24"/>
          <w:szCs w:val="24"/>
        </w:rPr>
        <w:t>подготовке правил</w:t>
      </w:r>
      <w:r w:rsidR="00FF4F86" w:rsidRPr="00015342">
        <w:rPr>
          <w:sz w:val="24"/>
          <w:szCs w:val="24"/>
        </w:rPr>
        <w:t xml:space="preserve"> в части установления границ территориальных зон и градостроительных регламентов должна быть обеспечена возможность размещения на территори</w:t>
      </w:r>
      <w:r w:rsidRPr="00015342">
        <w:rPr>
          <w:sz w:val="24"/>
          <w:szCs w:val="24"/>
        </w:rPr>
        <w:t xml:space="preserve">и </w:t>
      </w:r>
      <w:r w:rsidR="00F205B2" w:rsidRPr="00015342">
        <w:rPr>
          <w:sz w:val="24"/>
          <w:szCs w:val="24"/>
        </w:rPr>
        <w:t>муниципального образования,</w:t>
      </w:r>
      <w:r w:rsidRPr="00015342">
        <w:rPr>
          <w:sz w:val="24"/>
          <w:szCs w:val="24"/>
        </w:rPr>
        <w:t xml:space="preserve"> </w:t>
      </w:r>
      <w:r w:rsidR="00FF4F86" w:rsidRPr="00015342">
        <w:rPr>
          <w:sz w:val="24"/>
          <w:szCs w:val="24"/>
        </w:rPr>
        <w:t>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015342" w:rsidRPr="00015342" w:rsidRDefault="00015342" w:rsidP="00452505">
      <w:pPr>
        <w:pStyle w:val="af3"/>
        <w:suppressAutoHyphens/>
        <w:spacing w:after="0"/>
        <w:ind w:right="23" w:firstLine="851"/>
        <w:jc w:val="both"/>
        <w:rPr>
          <w:sz w:val="24"/>
          <w:szCs w:val="24"/>
        </w:rPr>
      </w:pPr>
      <w:r w:rsidRPr="00015342">
        <w:rPr>
          <w:color w:val="000000"/>
          <w:sz w:val="24"/>
          <w:szCs w:val="24"/>
          <w:shd w:val="clear" w:color="auto" w:fill="FFFFFF"/>
        </w:rPr>
        <w:lastRenderedPageBreak/>
        <w:t>3. Применительно к части территории поселения</w:t>
      </w:r>
      <w:r>
        <w:rPr>
          <w:color w:val="000000"/>
          <w:sz w:val="24"/>
          <w:szCs w:val="24"/>
          <w:shd w:val="clear" w:color="auto" w:fill="FFFFFF"/>
        </w:rPr>
        <w:t xml:space="preserve"> </w:t>
      </w:r>
      <w:r w:rsidRPr="00015342">
        <w:rPr>
          <w:color w:val="000000"/>
          <w:sz w:val="24"/>
          <w:szCs w:val="24"/>
          <w:shd w:val="clear" w:color="auto" w:fill="FFFFFF"/>
        </w:rPr>
        <w:t>подготовка проекта правил землепользования и застройки может осуществляться при отсутствии соответственно генерального плана поселения.</w:t>
      </w:r>
    </w:p>
    <w:p w:rsidR="00FF4F86" w:rsidRPr="00015342" w:rsidRDefault="00015342" w:rsidP="00452505">
      <w:pPr>
        <w:pStyle w:val="af3"/>
        <w:suppressAutoHyphens/>
        <w:spacing w:after="0"/>
        <w:ind w:right="23" w:firstLine="851"/>
        <w:jc w:val="both"/>
        <w:rPr>
          <w:sz w:val="24"/>
          <w:szCs w:val="24"/>
        </w:rPr>
      </w:pPr>
      <w:r w:rsidRPr="00015342">
        <w:rPr>
          <w:sz w:val="24"/>
          <w:szCs w:val="24"/>
        </w:rPr>
        <w:t>4</w:t>
      </w:r>
      <w:r w:rsidR="00FF4F86" w:rsidRPr="00015342">
        <w:rPr>
          <w:sz w:val="24"/>
          <w:szCs w:val="24"/>
        </w:rPr>
        <w:t xml:space="preserve">. </w:t>
      </w:r>
      <w:r w:rsidRPr="00015342">
        <w:rPr>
          <w:color w:val="000000"/>
          <w:sz w:val="24"/>
          <w:szCs w:val="24"/>
          <w:shd w:val="clear" w:color="auto" w:fill="FFFFFF"/>
        </w:rPr>
        <w:t xml:space="preserve">Решение о подготовке проекта правил землепользования и застройки принимается </w:t>
      </w:r>
      <w:r w:rsidR="002969BB">
        <w:rPr>
          <w:color w:val="000000"/>
          <w:sz w:val="24"/>
          <w:szCs w:val="24"/>
          <w:shd w:val="clear" w:color="auto" w:fill="FFFFFF"/>
        </w:rPr>
        <w:t>Г</w:t>
      </w:r>
      <w:r w:rsidRPr="00015342">
        <w:rPr>
          <w:color w:val="000000"/>
          <w:sz w:val="24"/>
          <w:szCs w:val="24"/>
          <w:shd w:val="clear" w:color="auto" w:fill="FFFFFF"/>
        </w:rPr>
        <w:t xml:space="preserve">лавой </w:t>
      </w:r>
      <w:r w:rsidR="002969BB">
        <w:rPr>
          <w:color w:val="000000"/>
          <w:sz w:val="24"/>
          <w:szCs w:val="24"/>
          <w:shd w:val="clear" w:color="auto" w:fill="FFFFFF"/>
        </w:rPr>
        <w:t>муниципального образования</w:t>
      </w:r>
      <w:r w:rsidRPr="00015342">
        <w:rPr>
          <w:color w:val="000000"/>
          <w:sz w:val="24"/>
          <w:szCs w:val="24"/>
          <w:shd w:val="clear" w:color="auto" w:fill="FFFFFF"/>
        </w:rPr>
        <w:t xml:space="preserve"> с установлением этапов градостроительного зонирования пр</w:t>
      </w:r>
      <w:r w:rsidRPr="00015342">
        <w:rPr>
          <w:color w:val="000000"/>
          <w:sz w:val="24"/>
          <w:szCs w:val="24"/>
          <w:shd w:val="clear" w:color="auto" w:fill="FFFFFF"/>
        </w:rPr>
        <w:t>и</w:t>
      </w:r>
      <w:r w:rsidRPr="00015342">
        <w:rPr>
          <w:color w:val="000000"/>
          <w:sz w:val="24"/>
          <w:szCs w:val="24"/>
          <w:shd w:val="clear" w:color="auto" w:fill="FFFFFF"/>
        </w:rPr>
        <w:t>менительно ко всем территориям поселения</w:t>
      </w:r>
      <w:r>
        <w:rPr>
          <w:color w:val="000000"/>
          <w:sz w:val="24"/>
          <w:szCs w:val="24"/>
          <w:shd w:val="clear" w:color="auto" w:fill="FFFFFF"/>
        </w:rPr>
        <w:t xml:space="preserve"> </w:t>
      </w:r>
      <w:r w:rsidRPr="00015342">
        <w:rPr>
          <w:color w:val="000000"/>
          <w:sz w:val="24"/>
          <w:szCs w:val="24"/>
          <w:shd w:val="clear" w:color="auto" w:fill="FFFFFF"/>
        </w:rPr>
        <w:t>либо к различным частям территорий поселения</w:t>
      </w:r>
      <w:r>
        <w:rPr>
          <w:color w:val="000000"/>
          <w:sz w:val="24"/>
          <w:szCs w:val="24"/>
          <w:shd w:val="clear" w:color="auto" w:fill="FFFFFF"/>
        </w:rPr>
        <w:t xml:space="preserve"> </w:t>
      </w:r>
      <w:r w:rsidRPr="00015342">
        <w:rPr>
          <w:color w:val="000000"/>
          <w:sz w:val="24"/>
          <w:szCs w:val="24"/>
          <w:shd w:val="clear" w:color="auto" w:fill="FFFFFF"/>
        </w:rPr>
        <w:t>(в случае подготовки проекта правил землепользования и застройки применительно к частям территорий поселения), порядка и сроков проведения работ по подготовке правил землепользования и застройки, иных положений, касающихся организации указанных работ.</w:t>
      </w:r>
    </w:p>
    <w:p w:rsidR="0030657E" w:rsidRPr="006E0327" w:rsidRDefault="00015342" w:rsidP="00452505">
      <w:pPr>
        <w:pStyle w:val="af3"/>
        <w:suppressAutoHyphens/>
        <w:spacing w:after="0"/>
        <w:ind w:right="23" w:firstLine="851"/>
        <w:jc w:val="both"/>
        <w:rPr>
          <w:sz w:val="24"/>
          <w:szCs w:val="24"/>
        </w:rPr>
      </w:pPr>
      <w:r>
        <w:rPr>
          <w:sz w:val="24"/>
          <w:szCs w:val="24"/>
        </w:rPr>
        <w:t>5</w:t>
      </w:r>
      <w:r w:rsidR="00FF4F86" w:rsidRPr="00015342">
        <w:rPr>
          <w:sz w:val="24"/>
          <w:szCs w:val="24"/>
        </w:rPr>
        <w:t xml:space="preserve">. Глава </w:t>
      </w:r>
      <w:r w:rsidR="00F205B2" w:rsidRPr="00015342">
        <w:rPr>
          <w:sz w:val="24"/>
          <w:szCs w:val="24"/>
        </w:rPr>
        <w:t>местно</w:t>
      </w:r>
      <w:r w:rsidR="006E0327">
        <w:rPr>
          <w:sz w:val="24"/>
          <w:szCs w:val="24"/>
        </w:rPr>
        <w:t>й</w:t>
      </w:r>
      <w:r w:rsidR="00F205B2" w:rsidRPr="00015342">
        <w:rPr>
          <w:sz w:val="24"/>
          <w:szCs w:val="24"/>
        </w:rPr>
        <w:t xml:space="preserve"> </w:t>
      </w:r>
      <w:r w:rsidR="006E0327">
        <w:rPr>
          <w:sz w:val="24"/>
          <w:szCs w:val="24"/>
        </w:rPr>
        <w:t>администрации</w:t>
      </w:r>
      <w:r w:rsidR="0030657E" w:rsidRPr="00015342">
        <w:rPr>
          <w:sz w:val="24"/>
          <w:szCs w:val="24"/>
        </w:rPr>
        <w:t xml:space="preserve"> </w:t>
      </w:r>
      <w:r w:rsidR="00FF4F86" w:rsidRPr="00015342">
        <w:rPr>
          <w:sz w:val="24"/>
          <w:szCs w:val="24"/>
        </w:rPr>
        <w:t xml:space="preserve">не позднее чем по истечении десяти дней с даты принятия </w:t>
      </w:r>
      <w:r w:rsidR="00FF4F86" w:rsidRPr="006E0327">
        <w:rPr>
          <w:sz w:val="24"/>
          <w:szCs w:val="24"/>
        </w:rPr>
        <w:t xml:space="preserve">решения о подготовке проекта </w:t>
      </w:r>
      <w:r w:rsidR="0030657E" w:rsidRPr="006E0327">
        <w:rPr>
          <w:sz w:val="24"/>
          <w:szCs w:val="24"/>
        </w:rPr>
        <w:t>П</w:t>
      </w:r>
      <w:r w:rsidR="00FF4F86" w:rsidRPr="006E0327">
        <w:rPr>
          <w:sz w:val="24"/>
          <w:szCs w:val="24"/>
        </w:rPr>
        <w:t xml:space="preserve">равил обеспечивает опубликование сообщения о принятии такого решения на официальном сайте </w:t>
      </w:r>
      <w:r w:rsidR="006E0327" w:rsidRPr="006E0327">
        <w:rPr>
          <w:sz w:val="24"/>
          <w:szCs w:val="24"/>
        </w:rPr>
        <w:t xml:space="preserve">сельского поселения </w:t>
      </w:r>
      <w:r w:rsidR="00FF4F86" w:rsidRPr="006E0327">
        <w:rPr>
          <w:sz w:val="24"/>
          <w:szCs w:val="24"/>
        </w:rPr>
        <w:t>в сети "Инте</w:t>
      </w:r>
      <w:r w:rsidR="00FF4F86" w:rsidRPr="006E0327">
        <w:rPr>
          <w:sz w:val="24"/>
          <w:szCs w:val="24"/>
        </w:rPr>
        <w:t>р</w:t>
      </w:r>
      <w:r w:rsidR="00FF4F86" w:rsidRPr="006E0327">
        <w:rPr>
          <w:sz w:val="24"/>
          <w:szCs w:val="24"/>
        </w:rPr>
        <w:t xml:space="preserve">нет". </w:t>
      </w:r>
    </w:p>
    <w:p w:rsidR="00FF4F86" w:rsidRPr="006E0327" w:rsidRDefault="006E0327" w:rsidP="00452505">
      <w:pPr>
        <w:pStyle w:val="af3"/>
        <w:suppressAutoHyphens/>
        <w:spacing w:after="0"/>
        <w:ind w:right="23" w:firstLine="851"/>
        <w:jc w:val="both"/>
        <w:rPr>
          <w:sz w:val="24"/>
          <w:szCs w:val="24"/>
        </w:rPr>
      </w:pPr>
      <w:r>
        <w:rPr>
          <w:sz w:val="24"/>
          <w:szCs w:val="24"/>
        </w:rPr>
        <w:t>6</w:t>
      </w:r>
      <w:r w:rsidR="00FF4F86" w:rsidRPr="006E0327">
        <w:rPr>
          <w:sz w:val="24"/>
          <w:szCs w:val="24"/>
        </w:rPr>
        <w:t xml:space="preserve">. В указанном в части </w:t>
      </w:r>
      <w:r>
        <w:rPr>
          <w:sz w:val="24"/>
          <w:szCs w:val="24"/>
        </w:rPr>
        <w:t>4</w:t>
      </w:r>
      <w:r w:rsidR="00FF4F86" w:rsidRPr="006E0327">
        <w:rPr>
          <w:sz w:val="24"/>
          <w:szCs w:val="24"/>
        </w:rPr>
        <w:t xml:space="preserve"> настоящей статьи сообщении о принятии решения о подготовке проекта правил землепользования и застройки указываются:</w:t>
      </w:r>
    </w:p>
    <w:p w:rsidR="00FF4F86" w:rsidRPr="006E0327" w:rsidRDefault="00FF4F86" w:rsidP="00452505">
      <w:pPr>
        <w:pStyle w:val="af3"/>
        <w:suppressAutoHyphens/>
        <w:spacing w:after="0"/>
        <w:ind w:right="23" w:firstLine="851"/>
        <w:jc w:val="both"/>
        <w:rPr>
          <w:sz w:val="24"/>
          <w:szCs w:val="24"/>
        </w:rPr>
      </w:pPr>
      <w:r w:rsidRPr="006E0327">
        <w:rPr>
          <w:sz w:val="24"/>
          <w:szCs w:val="24"/>
        </w:rPr>
        <w:t xml:space="preserve">1) состав и порядок деятельности </w:t>
      </w:r>
      <w:r w:rsidR="00F205B2" w:rsidRPr="006E0327">
        <w:rPr>
          <w:sz w:val="24"/>
          <w:szCs w:val="24"/>
        </w:rPr>
        <w:t>К</w:t>
      </w:r>
      <w:r w:rsidRPr="006E0327">
        <w:rPr>
          <w:sz w:val="24"/>
          <w:szCs w:val="24"/>
        </w:rPr>
        <w:t>омиссии;</w:t>
      </w:r>
    </w:p>
    <w:p w:rsidR="006E0327" w:rsidRPr="006E0327" w:rsidRDefault="006E0327" w:rsidP="00452505">
      <w:pPr>
        <w:pStyle w:val="af3"/>
        <w:suppressAutoHyphens/>
        <w:spacing w:after="0"/>
        <w:ind w:right="23" w:firstLine="851"/>
        <w:jc w:val="both"/>
        <w:rPr>
          <w:sz w:val="24"/>
          <w:szCs w:val="24"/>
        </w:rPr>
      </w:pPr>
      <w:r w:rsidRPr="006E0327">
        <w:rPr>
          <w:color w:val="000000"/>
          <w:sz w:val="24"/>
          <w:szCs w:val="24"/>
          <w:shd w:val="clear" w:color="auto" w:fill="FFFFFF"/>
        </w:rPr>
        <w:t>2) последовательность градостроительного зонирования применительно к территориям поселения либо применительно к различным частям территорий поселения (в случае подготовки проекта правил землепользования и застройки применительно к частям территорий поселения);</w:t>
      </w:r>
    </w:p>
    <w:p w:rsidR="00FF4F86" w:rsidRPr="006E0327" w:rsidRDefault="002969BB" w:rsidP="00452505">
      <w:pPr>
        <w:pStyle w:val="af3"/>
        <w:suppressAutoHyphens/>
        <w:spacing w:after="0"/>
        <w:ind w:right="23" w:firstLine="851"/>
        <w:jc w:val="both"/>
        <w:rPr>
          <w:sz w:val="24"/>
          <w:szCs w:val="24"/>
        </w:rPr>
      </w:pPr>
      <w:r>
        <w:rPr>
          <w:sz w:val="24"/>
          <w:szCs w:val="24"/>
        </w:rPr>
        <w:t>3</w:t>
      </w:r>
      <w:r w:rsidR="00FF4F86" w:rsidRPr="006E0327">
        <w:rPr>
          <w:sz w:val="24"/>
          <w:szCs w:val="24"/>
        </w:rPr>
        <w:t xml:space="preserve">) порядок направления в </w:t>
      </w:r>
      <w:r w:rsidR="00F205B2" w:rsidRPr="006E0327">
        <w:rPr>
          <w:sz w:val="24"/>
          <w:szCs w:val="24"/>
        </w:rPr>
        <w:t>К</w:t>
      </w:r>
      <w:r w:rsidR="00FF4F86" w:rsidRPr="006E0327">
        <w:rPr>
          <w:sz w:val="24"/>
          <w:szCs w:val="24"/>
        </w:rPr>
        <w:t xml:space="preserve">омиссию предложений заинтересованных лиц по подготовке проекта </w:t>
      </w:r>
      <w:r w:rsidR="00AC0CCA" w:rsidRPr="006E0327">
        <w:rPr>
          <w:sz w:val="24"/>
          <w:szCs w:val="24"/>
        </w:rPr>
        <w:t>П</w:t>
      </w:r>
      <w:r w:rsidR="00FF4F86" w:rsidRPr="006E0327">
        <w:rPr>
          <w:sz w:val="24"/>
          <w:szCs w:val="24"/>
        </w:rPr>
        <w:t>равил;</w:t>
      </w:r>
    </w:p>
    <w:p w:rsidR="00FF4F86" w:rsidRPr="006E0327" w:rsidRDefault="002969BB" w:rsidP="00452505">
      <w:pPr>
        <w:pStyle w:val="af3"/>
        <w:suppressAutoHyphens/>
        <w:spacing w:after="0"/>
        <w:ind w:right="23" w:firstLine="851"/>
        <w:jc w:val="both"/>
        <w:rPr>
          <w:sz w:val="24"/>
          <w:szCs w:val="24"/>
        </w:rPr>
      </w:pPr>
      <w:r>
        <w:rPr>
          <w:sz w:val="24"/>
          <w:szCs w:val="24"/>
        </w:rPr>
        <w:t>4</w:t>
      </w:r>
      <w:r w:rsidR="00FF4F86" w:rsidRPr="006E0327">
        <w:rPr>
          <w:sz w:val="24"/>
          <w:szCs w:val="24"/>
        </w:rPr>
        <w:t>) иные вопросы организации работ.</w:t>
      </w:r>
    </w:p>
    <w:p w:rsidR="00FF4F86" w:rsidRPr="006E0327" w:rsidRDefault="006E0327" w:rsidP="00452505">
      <w:pPr>
        <w:pStyle w:val="af3"/>
        <w:suppressAutoHyphens/>
        <w:spacing w:after="0"/>
        <w:ind w:right="23" w:firstLine="851"/>
        <w:jc w:val="both"/>
        <w:rPr>
          <w:sz w:val="24"/>
          <w:szCs w:val="24"/>
        </w:rPr>
      </w:pPr>
      <w:r w:rsidRPr="00452505">
        <w:rPr>
          <w:sz w:val="24"/>
          <w:szCs w:val="24"/>
        </w:rPr>
        <w:t>7</w:t>
      </w:r>
      <w:r w:rsidR="00FF4F86" w:rsidRPr="00452505">
        <w:rPr>
          <w:sz w:val="24"/>
          <w:szCs w:val="24"/>
        </w:rPr>
        <w:t xml:space="preserve">. </w:t>
      </w:r>
      <w:r w:rsidRPr="00452505">
        <w:rPr>
          <w:color w:val="000000"/>
          <w:sz w:val="24"/>
          <w:szCs w:val="24"/>
          <w:shd w:val="clear" w:color="auto" w:fill="FFFFFF"/>
        </w:rPr>
        <w:t xml:space="preserve">Орган местного самоуправления муниципального образования </w:t>
      </w:r>
      <w:r w:rsidR="00D5686A">
        <w:rPr>
          <w:color w:val="000000"/>
          <w:sz w:val="24"/>
          <w:szCs w:val="24"/>
          <w:shd w:val="clear" w:color="auto" w:fill="FFFFFF"/>
        </w:rPr>
        <w:t>Белякинский</w:t>
      </w:r>
      <w:r w:rsidRPr="00452505">
        <w:rPr>
          <w:color w:val="000000"/>
          <w:sz w:val="24"/>
          <w:szCs w:val="24"/>
          <w:shd w:val="clear" w:color="auto" w:fill="FFFFFF"/>
        </w:rPr>
        <w:t xml:space="preserve"> сельсовет осуществляет проверку проекта правил землепользования и застройки,</w:t>
      </w:r>
      <w:r w:rsidRPr="006E0327">
        <w:rPr>
          <w:color w:val="000000"/>
          <w:sz w:val="24"/>
          <w:szCs w:val="24"/>
          <w:shd w:val="clear" w:color="auto" w:fill="FFFFFF"/>
        </w:rPr>
        <w:t xml:space="preserve"> представленного комиссией, на соответствие требованиям технических регламентов, сведениям Единого государственного реестра недвижимости, сведениям, документам и материалам, содержащимся в </w:t>
      </w:r>
      <w:r w:rsidR="0080595B">
        <w:rPr>
          <w:color w:val="000000"/>
          <w:sz w:val="24"/>
          <w:szCs w:val="24"/>
          <w:shd w:val="clear" w:color="auto" w:fill="FFFFFF"/>
        </w:rPr>
        <w:t>его распоряжении.</w:t>
      </w:r>
    </w:p>
    <w:p w:rsidR="00FF4F86" w:rsidRPr="00F330B0" w:rsidRDefault="006E0327" w:rsidP="00452505">
      <w:pPr>
        <w:pStyle w:val="af3"/>
        <w:suppressAutoHyphens/>
        <w:spacing w:after="0"/>
        <w:ind w:right="23" w:firstLine="851"/>
        <w:jc w:val="both"/>
        <w:rPr>
          <w:sz w:val="24"/>
          <w:szCs w:val="24"/>
        </w:rPr>
      </w:pPr>
      <w:r>
        <w:rPr>
          <w:sz w:val="24"/>
          <w:szCs w:val="24"/>
        </w:rPr>
        <w:t>8</w:t>
      </w:r>
      <w:r w:rsidR="00FF4F86" w:rsidRPr="006E0327">
        <w:rPr>
          <w:sz w:val="24"/>
          <w:szCs w:val="24"/>
        </w:rPr>
        <w:t xml:space="preserve">. По результатам указанной в части </w:t>
      </w:r>
      <w:r>
        <w:rPr>
          <w:sz w:val="24"/>
          <w:szCs w:val="24"/>
        </w:rPr>
        <w:t>7</w:t>
      </w:r>
      <w:r w:rsidR="00FF4F86" w:rsidRPr="006E0327">
        <w:rPr>
          <w:sz w:val="24"/>
          <w:szCs w:val="24"/>
        </w:rPr>
        <w:t xml:space="preserve"> настоящей статьи проверки орган местного самоуправления </w:t>
      </w:r>
      <w:r w:rsidR="00AC0CCA" w:rsidRPr="006E0327">
        <w:rPr>
          <w:sz w:val="24"/>
          <w:szCs w:val="24"/>
        </w:rPr>
        <w:t>направл</w:t>
      </w:r>
      <w:r w:rsidR="00AC0CCA" w:rsidRPr="006E0327">
        <w:rPr>
          <w:sz w:val="24"/>
          <w:szCs w:val="24"/>
        </w:rPr>
        <w:t>я</w:t>
      </w:r>
      <w:r w:rsidR="00AC0CCA" w:rsidRPr="006E0327">
        <w:rPr>
          <w:sz w:val="24"/>
          <w:szCs w:val="24"/>
        </w:rPr>
        <w:t>ет проект П</w:t>
      </w:r>
      <w:r w:rsidR="00FF4F86" w:rsidRPr="006E0327">
        <w:rPr>
          <w:sz w:val="24"/>
          <w:szCs w:val="24"/>
        </w:rPr>
        <w:t xml:space="preserve">равил </w:t>
      </w:r>
      <w:r w:rsidR="0080595B">
        <w:rPr>
          <w:sz w:val="24"/>
          <w:szCs w:val="24"/>
        </w:rPr>
        <w:t>для его утверждения</w:t>
      </w:r>
      <w:r w:rsidR="00FF4F86" w:rsidRPr="006E0327">
        <w:rPr>
          <w:sz w:val="24"/>
          <w:szCs w:val="24"/>
        </w:rPr>
        <w:t xml:space="preserve"> или в случае обнаружения его несоотве</w:t>
      </w:r>
      <w:r w:rsidR="00FF4F86" w:rsidRPr="006E0327">
        <w:rPr>
          <w:sz w:val="24"/>
          <w:szCs w:val="24"/>
        </w:rPr>
        <w:t>т</w:t>
      </w:r>
      <w:r w:rsidR="00FF4F86" w:rsidRPr="006E0327">
        <w:rPr>
          <w:sz w:val="24"/>
          <w:szCs w:val="24"/>
        </w:rPr>
        <w:t xml:space="preserve">ствия требованиям и документам, указанным в части </w:t>
      </w:r>
      <w:r w:rsidR="00F7543C" w:rsidRPr="006E0327">
        <w:rPr>
          <w:sz w:val="24"/>
          <w:szCs w:val="24"/>
        </w:rPr>
        <w:t>6</w:t>
      </w:r>
      <w:r w:rsidR="00774C97" w:rsidRPr="006E0327">
        <w:rPr>
          <w:sz w:val="24"/>
          <w:szCs w:val="24"/>
        </w:rPr>
        <w:t xml:space="preserve"> </w:t>
      </w:r>
      <w:r w:rsidR="00FF4F86" w:rsidRPr="006E0327">
        <w:rPr>
          <w:sz w:val="24"/>
          <w:szCs w:val="24"/>
        </w:rPr>
        <w:t xml:space="preserve">настоящей статьи, в </w:t>
      </w:r>
      <w:r w:rsidR="00F7543C" w:rsidRPr="006E0327">
        <w:rPr>
          <w:sz w:val="24"/>
          <w:szCs w:val="24"/>
        </w:rPr>
        <w:t>К</w:t>
      </w:r>
      <w:r w:rsidR="00FF4F86" w:rsidRPr="006E0327">
        <w:rPr>
          <w:sz w:val="24"/>
          <w:szCs w:val="24"/>
        </w:rPr>
        <w:t>омиссию</w:t>
      </w:r>
      <w:r w:rsidR="00FF4F86" w:rsidRPr="00F330B0">
        <w:rPr>
          <w:sz w:val="24"/>
          <w:szCs w:val="24"/>
        </w:rPr>
        <w:t xml:space="preserve"> на дор</w:t>
      </w:r>
      <w:r w:rsidR="00FF4F86" w:rsidRPr="00F330B0">
        <w:rPr>
          <w:sz w:val="24"/>
          <w:szCs w:val="24"/>
        </w:rPr>
        <w:t>а</w:t>
      </w:r>
      <w:r w:rsidR="00FF4F86" w:rsidRPr="00F330B0">
        <w:rPr>
          <w:sz w:val="24"/>
          <w:szCs w:val="24"/>
        </w:rPr>
        <w:t>ботку.</w:t>
      </w:r>
    </w:p>
    <w:p w:rsidR="00FF4F86" w:rsidRPr="00F330B0" w:rsidRDefault="006E0327" w:rsidP="00452505">
      <w:pPr>
        <w:pStyle w:val="af3"/>
        <w:suppressAutoHyphens/>
        <w:spacing w:after="0"/>
        <w:ind w:right="23" w:firstLine="851"/>
        <w:jc w:val="both"/>
        <w:rPr>
          <w:sz w:val="24"/>
          <w:szCs w:val="24"/>
        </w:rPr>
      </w:pPr>
      <w:r>
        <w:rPr>
          <w:sz w:val="24"/>
          <w:szCs w:val="24"/>
        </w:rPr>
        <w:t>9</w:t>
      </w:r>
      <w:r w:rsidR="00FF4F86" w:rsidRPr="00F330B0">
        <w:rPr>
          <w:sz w:val="24"/>
          <w:szCs w:val="24"/>
        </w:rPr>
        <w:t xml:space="preserve">. Глава </w:t>
      </w:r>
      <w:r>
        <w:rPr>
          <w:sz w:val="24"/>
          <w:szCs w:val="24"/>
        </w:rPr>
        <w:t>м</w:t>
      </w:r>
      <w:r w:rsidR="0079259C">
        <w:rPr>
          <w:sz w:val="24"/>
          <w:szCs w:val="24"/>
        </w:rPr>
        <w:t xml:space="preserve">униципального образования сельского поселения </w:t>
      </w:r>
      <w:r w:rsidR="00D5686A">
        <w:rPr>
          <w:sz w:val="24"/>
          <w:szCs w:val="24"/>
        </w:rPr>
        <w:t>Белякинский</w:t>
      </w:r>
      <w:r w:rsidR="0079259C">
        <w:rPr>
          <w:sz w:val="24"/>
          <w:szCs w:val="24"/>
        </w:rPr>
        <w:t xml:space="preserve"> сельсовет</w:t>
      </w:r>
      <w:r w:rsidR="00774C97" w:rsidRPr="00F330B0">
        <w:rPr>
          <w:sz w:val="24"/>
          <w:szCs w:val="24"/>
        </w:rPr>
        <w:t xml:space="preserve"> </w:t>
      </w:r>
      <w:r w:rsidR="00FF4F86" w:rsidRPr="00F330B0">
        <w:rPr>
          <w:sz w:val="24"/>
          <w:szCs w:val="24"/>
        </w:rPr>
        <w:t xml:space="preserve">принимает решение о проведении </w:t>
      </w:r>
      <w:r w:rsidR="00021440" w:rsidRPr="00F330B0">
        <w:rPr>
          <w:sz w:val="24"/>
          <w:szCs w:val="24"/>
        </w:rPr>
        <w:t xml:space="preserve">общественных обсуждений или </w:t>
      </w:r>
      <w:r w:rsidR="00FF4F86" w:rsidRPr="00F330B0">
        <w:rPr>
          <w:sz w:val="24"/>
          <w:szCs w:val="24"/>
        </w:rPr>
        <w:t>публичных слушаний по такому проекту в срок не позднее чем через десять дней со дня получения такого проекта.</w:t>
      </w:r>
    </w:p>
    <w:p w:rsidR="00FF4F86" w:rsidRPr="00F330B0" w:rsidRDefault="006E0327" w:rsidP="00452505">
      <w:pPr>
        <w:pStyle w:val="af3"/>
        <w:suppressAutoHyphens/>
        <w:spacing w:after="0"/>
        <w:ind w:right="23" w:firstLine="851"/>
        <w:jc w:val="both"/>
        <w:rPr>
          <w:sz w:val="24"/>
          <w:szCs w:val="24"/>
        </w:rPr>
      </w:pPr>
      <w:r>
        <w:rPr>
          <w:sz w:val="24"/>
          <w:szCs w:val="24"/>
        </w:rPr>
        <w:t>10</w:t>
      </w:r>
      <w:r w:rsidR="00FF4F86" w:rsidRPr="00F330B0">
        <w:rPr>
          <w:sz w:val="24"/>
          <w:szCs w:val="24"/>
        </w:rPr>
        <w:t xml:space="preserve">. </w:t>
      </w:r>
      <w:r w:rsidR="00021440" w:rsidRPr="00F330B0">
        <w:rPr>
          <w:sz w:val="24"/>
          <w:szCs w:val="24"/>
        </w:rPr>
        <w:t>Общественные обсуждения или п</w:t>
      </w:r>
      <w:r w:rsidR="00FF4F86" w:rsidRPr="00F330B0">
        <w:rPr>
          <w:sz w:val="24"/>
          <w:szCs w:val="24"/>
        </w:rPr>
        <w:t xml:space="preserve">убличные слушания по проекту </w:t>
      </w:r>
      <w:r w:rsidR="00774C97" w:rsidRPr="00F330B0">
        <w:rPr>
          <w:sz w:val="24"/>
          <w:szCs w:val="24"/>
        </w:rPr>
        <w:t>П</w:t>
      </w:r>
      <w:r w:rsidR="00FF4F86" w:rsidRPr="00F330B0">
        <w:rPr>
          <w:sz w:val="24"/>
          <w:szCs w:val="24"/>
        </w:rPr>
        <w:t xml:space="preserve">равил проводятся в порядке, определяемом уставом </w:t>
      </w:r>
      <w:r>
        <w:rPr>
          <w:sz w:val="24"/>
          <w:szCs w:val="24"/>
        </w:rPr>
        <w:t>м</w:t>
      </w:r>
      <w:r w:rsidR="0079259C">
        <w:rPr>
          <w:sz w:val="24"/>
          <w:szCs w:val="24"/>
        </w:rPr>
        <w:t xml:space="preserve">униципального образования сельского поселения </w:t>
      </w:r>
      <w:r w:rsidR="00774C97" w:rsidRPr="00F330B0">
        <w:rPr>
          <w:sz w:val="24"/>
          <w:szCs w:val="24"/>
        </w:rPr>
        <w:t xml:space="preserve">и </w:t>
      </w:r>
      <w:r w:rsidR="00FF4F86" w:rsidRPr="00F330B0">
        <w:rPr>
          <w:sz w:val="24"/>
          <w:szCs w:val="24"/>
        </w:rPr>
        <w:t>в соответствии со статьями 5.1</w:t>
      </w:r>
      <w:r w:rsidR="00774C97" w:rsidRPr="00F330B0">
        <w:rPr>
          <w:sz w:val="24"/>
          <w:szCs w:val="24"/>
        </w:rPr>
        <w:t>,</w:t>
      </w:r>
      <w:r w:rsidR="005931C8" w:rsidRPr="00F330B0">
        <w:rPr>
          <w:sz w:val="24"/>
          <w:szCs w:val="24"/>
        </w:rPr>
        <w:t xml:space="preserve"> </w:t>
      </w:r>
      <w:r w:rsidR="00FF4F86" w:rsidRPr="00F330B0">
        <w:rPr>
          <w:sz w:val="24"/>
          <w:szCs w:val="24"/>
        </w:rPr>
        <w:t xml:space="preserve">28 </w:t>
      </w:r>
      <w:r w:rsidR="008B6AB6" w:rsidRPr="00F330B0">
        <w:rPr>
          <w:sz w:val="24"/>
          <w:szCs w:val="24"/>
        </w:rPr>
        <w:t>ГрК РФ</w:t>
      </w:r>
      <w:r w:rsidR="00774C97" w:rsidRPr="00F330B0">
        <w:rPr>
          <w:sz w:val="24"/>
          <w:szCs w:val="24"/>
        </w:rPr>
        <w:t xml:space="preserve"> </w:t>
      </w:r>
      <w:r w:rsidR="00FF4F86" w:rsidRPr="00F330B0">
        <w:rPr>
          <w:sz w:val="24"/>
          <w:szCs w:val="24"/>
        </w:rPr>
        <w:t>и с частями 1</w:t>
      </w:r>
      <w:r w:rsidR="00086930" w:rsidRPr="00F330B0">
        <w:rPr>
          <w:sz w:val="24"/>
          <w:szCs w:val="24"/>
        </w:rPr>
        <w:t>0</w:t>
      </w:r>
      <w:r w:rsidR="00FF4F86" w:rsidRPr="00F330B0">
        <w:rPr>
          <w:sz w:val="24"/>
          <w:szCs w:val="24"/>
        </w:rPr>
        <w:t xml:space="preserve"> и 1</w:t>
      </w:r>
      <w:r w:rsidR="00086930" w:rsidRPr="00F330B0">
        <w:rPr>
          <w:sz w:val="24"/>
          <w:szCs w:val="24"/>
        </w:rPr>
        <w:t>1</w:t>
      </w:r>
      <w:r w:rsidR="00FF4F86" w:rsidRPr="00F330B0">
        <w:rPr>
          <w:sz w:val="24"/>
          <w:szCs w:val="24"/>
        </w:rPr>
        <w:t xml:space="preserve"> настоящей ст</w:t>
      </w:r>
      <w:r w:rsidR="00FF4F86" w:rsidRPr="00F330B0">
        <w:rPr>
          <w:sz w:val="24"/>
          <w:szCs w:val="24"/>
        </w:rPr>
        <w:t>а</w:t>
      </w:r>
      <w:r w:rsidR="00FF4F86" w:rsidRPr="00F330B0">
        <w:rPr>
          <w:sz w:val="24"/>
          <w:szCs w:val="24"/>
        </w:rPr>
        <w:t>тьи.</w:t>
      </w:r>
    </w:p>
    <w:p w:rsidR="00FF4F86" w:rsidRPr="00F330B0" w:rsidRDefault="00FF4F86" w:rsidP="00452505">
      <w:pPr>
        <w:pStyle w:val="af3"/>
        <w:suppressAutoHyphens/>
        <w:spacing w:after="0"/>
        <w:ind w:right="23" w:firstLine="851"/>
        <w:jc w:val="both"/>
        <w:rPr>
          <w:sz w:val="24"/>
          <w:szCs w:val="24"/>
        </w:rPr>
      </w:pPr>
      <w:r w:rsidRPr="00F330B0">
        <w:rPr>
          <w:sz w:val="24"/>
          <w:szCs w:val="24"/>
        </w:rPr>
        <w:t>1</w:t>
      </w:r>
      <w:r w:rsidR="006E0327">
        <w:rPr>
          <w:sz w:val="24"/>
          <w:szCs w:val="24"/>
        </w:rPr>
        <w:t>1</w:t>
      </w:r>
      <w:r w:rsidRPr="00F330B0">
        <w:rPr>
          <w:sz w:val="24"/>
          <w:szCs w:val="24"/>
        </w:rPr>
        <w:t xml:space="preserve">. Продолжительность </w:t>
      </w:r>
      <w:r w:rsidR="00021440" w:rsidRPr="00F330B0">
        <w:rPr>
          <w:sz w:val="24"/>
          <w:szCs w:val="24"/>
        </w:rPr>
        <w:t xml:space="preserve">общественных обсуждений или </w:t>
      </w:r>
      <w:r w:rsidRPr="00F330B0">
        <w:rPr>
          <w:sz w:val="24"/>
          <w:szCs w:val="24"/>
        </w:rPr>
        <w:t xml:space="preserve">публичных слушаний по проекту </w:t>
      </w:r>
      <w:r w:rsidR="00774C97" w:rsidRPr="00F330B0">
        <w:rPr>
          <w:sz w:val="24"/>
          <w:szCs w:val="24"/>
        </w:rPr>
        <w:t>П</w:t>
      </w:r>
      <w:r w:rsidRPr="00F330B0">
        <w:rPr>
          <w:sz w:val="24"/>
          <w:szCs w:val="24"/>
        </w:rPr>
        <w:t xml:space="preserve">равил составляет не более </w:t>
      </w:r>
      <w:r w:rsidR="000770EB">
        <w:rPr>
          <w:sz w:val="24"/>
          <w:szCs w:val="24"/>
        </w:rPr>
        <w:t>одного</w:t>
      </w:r>
      <w:r w:rsidRPr="00F330B0">
        <w:rPr>
          <w:sz w:val="24"/>
          <w:szCs w:val="24"/>
        </w:rPr>
        <w:t xml:space="preserve"> месяц</w:t>
      </w:r>
      <w:r w:rsidR="000770EB">
        <w:rPr>
          <w:sz w:val="24"/>
          <w:szCs w:val="24"/>
        </w:rPr>
        <w:t>а</w:t>
      </w:r>
      <w:r w:rsidRPr="00F330B0">
        <w:rPr>
          <w:sz w:val="24"/>
          <w:szCs w:val="24"/>
        </w:rPr>
        <w:t xml:space="preserve"> со дня опубликования такого проекта.</w:t>
      </w:r>
    </w:p>
    <w:p w:rsidR="000B1AB5" w:rsidRPr="000B1AB5" w:rsidRDefault="00FF4F86" w:rsidP="00452505">
      <w:pPr>
        <w:pStyle w:val="af3"/>
        <w:suppressAutoHyphens/>
        <w:spacing w:after="0"/>
        <w:ind w:right="23" w:firstLine="851"/>
        <w:jc w:val="both"/>
        <w:rPr>
          <w:sz w:val="24"/>
          <w:szCs w:val="24"/>
          <w:shd w:val="clear" w:color="auto" w:fill="FFFFFF"/>
        </w:rPr>
      </w:pPr>
      <w:r w:rsidRPr="00F330B0">
        <w:rPr>
          <w:sz w:val="24"/>
          <w:szCs w:val="24"/>
        </w:rPr>
        <w:t>1</w:t>
      </w:r>
      <w:r w:rsidR="006E0327">
        <w:rPr>
          <w:sz w:val="24"/>
          <w:szCs w:val="24"/>
        </w:rPr>
        <w:t>2</w:t>
      </w:r>
      <w:r w:rsidRPr="00F330B0">
        <w:rPr>
          <w:sz w:val="24"/>
          <w:szCs w:val="24"/>
        </w:rPr>
        <w:t xml:space="preserve">. </w:t>
      </w:r>
      <w:r w:rsidR="00021440" w:rsidRPr="00F330B0">
        <w:rPr>
          <w:sz w:val="24"/>
          <w:szCs w:val="24"/>
          <w:shd w:val="clear" w:color="auto" w:fill="FFFFFF"/>
        </w:rPr>
        <w:t xml:space="preserve">В случае подготовки изменений в правила землепользования и застройки в части </w:t>
      </w:r>
      <w:r w:rsidR="00021440" w:rsidRPr="000B1AB5">
        <w:rPr>
          <w:sz w:val="24"/>
          <w:szCs w:val="24"/>
          <w:shd w:val="clear" w:color="auto" w:fill="FFFFFF"/>
        </w:rPr>
        <w:t>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w:t>
      </w:r>
      <w:r w:rsidR="00021440" w:rsidRPr="000B1AB5">
        <w:rPr>
          <w:sz w:val="24"/>
          <w:szCs w:val="24"/>
          <w:shd w:val="clear" w:color="auto" w:fill="FFFFFF"/>
        </w:rPr>
        <w:t>г</w:t>
      </w:r>
      <w:r w:rsidR="00021440" w:rsidRPr="000B1AB5">
        <w:rPr>
          <w:sz w:val="24"/>
          <w:szCs w:val="24"/>
          <w:shd w:val="clear" w:color="auto" w:fill="FFFFFF"/>
        </w:rPr>
        <w:t xml:space="preserve">ламент, в границах территории, подлежащей комплексному развитию. </w:t>
      </w:r>
    </w:p>
    <w:p w:rsidR="00FF4F86" w:rsidRPr="000B1AB5" w:rsidRDefault="00FF4F86" w:rsidP="00452505">
      <w:pPr>
        <w:pStyle w:val="af3"/>
        <w:suppressAutoHyphens/>
        <w:spacing w:after="0"/>
        <w:ind w:right="23" w:firstLine="851"/>
        <w:jc w:val="both"/>
        <w:rPr>
          <w:sz w:val="24"/>
          <w:szCs w:val="24"/>
        </w:rPr>
      </w:pPr>
      <w:r w:rsidRPr="000B1AB5">
        <w:rPr>
          <w:sz w:val="24"/>
          <w:szCs w:val="24"/>
        </w:rPr>
        <w:t>1</w:t>
      </w:r>
      <w:r w:rsidR="000B1AB5" w:rsidRPr="000B1AB5">
        <w:rPr>
          <w:sz w:val="24"/>
          <w:szCs w:val="24"/>
        </w:rPr>
        <w:t>3</w:t>
      </w:r>
      <w:r w:rsidRPr="000B1AB5">
        <w:rPr>
          <w:sz w:val="24"/>
          <w:szCs w:val="24"/>
        </w:rPr>
        <w:t xml:space="preserve">. </w:t>
      </w:r>
      <w:r w:rsidR="000B1AB5" w:rsidRPr="000B1AB5">
        <w:rPr>
          <w:color w:val="000000"/>
          <w:sz w:val="24"/>
          <w:szCs w:val="24"/>
          <w:shd w:val="clear" w:color="auto" w:fill="FFFFFF"/>
        </w:rPr>
        <w:t xml:space="preserve">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w:t>
      </w:r>
      <w:r w:rsidR="0080595B">
        <w:rPr>
          <w:color w:val="000000"/>
          <w:sz w:val="24"/>
          <w:szCs w:val="24"/>
          <w:shd w:val="clear" w:color="auto" w:fill="FFFFFF"/>
        </w:rPr>
        <w:t>на утверждение</w:t>
      </w:r>
      <w:r w:rsidR="000B1AB5" w:rsidRPr="000B1AB5">
        <w:rPr>
          <w:color w:val="000000"/>
          <w:sz w:val="24"/>
          <w:szCs w:val="24"/>
          <w:shd w:val="clear" w:color="auto" w:fill="FFFFFF"/>
        </w:rPr>
        <w:t xml:space="preserve">. </w:t>
      </w:r>
      <w:r w:rsidR="000B1AB5" w:rsidRPr="000B1AB5">
        <w:rPr>
          <w:sz w:val="24"/>
          <w:szCs w:val="24"/>
          <w:shd w:val="clear" w:color="auto" w:fill="FFFFFF"/>
        </w:rPr>
        <w:t>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w:t>
      </w:r>
      <w:r w:rsidR="000B1AB5" w:rsidRPr="000B1AB5">
        <w:rPr>
          <w:sz w:val="24"/>
          <w:szCs w:val="24"/>
          <w:shd w:val="clear" w:color="auto" w:fill="FFFFFF"/>
        </w:rPr>
        <w:t>т</w:t>
      </w:r>
      <w:r w:rsidR="000B1AB5" w:rsidRPr="000B1AB5">
        <w:rPr>
          <w:sz w:val="24"/>
          <w:szCs w:val="24"/>
          <w:shd w:val="clear" w:color="auto" w:fill="FFFFFF"/>
        </w:rPr>
        <w:t>ствии с Градостроительным Кодексом РФ не требуется.</w:t>
      </w:r>
    </w:p>
    <w:p w:rsidR="00FF4F86" w:rsidRPr="000B1AB5" w:rsidRDefault="00FF4F86" w:rsidP="00452505">
      <w:pPr>
        <w:pStyle w:val="af3"/>
        <w:suppressAutoHyphens/>
        <w:spacing w:after="0"/>
        <w:ind w:right="23" w:firstLine="851"/>
        <w:jc w:val="both"/>
        <w:rPr>
          <w:sz w:val="24"/>
          <w:szCs w:val="24"/>
        </w:rPr>
      </w:pPr>
      <w:r w:rsidRPr="000B1AB5">
        <w:rPr>
          <w:sz w:val="24"/>
          <w:szCs w:val="24"/>
        </w:rPr>
        <w:t>1</w:t>
      </w:r>
      <w:r w:rsidR="000B1AB5" w:rsidRPr="000B1AB5">
        <w:rPr>
          <w:sz w:val="24"/>
          <w:szCs w:val="24"/>
        </w:rPr>
        <w:t>4</w:t>
      </w:r>
      <w:r w:rsidR="002A6856" w:rsidRPr="000B1AB5">
        <w:rPr>
          <w:sz w:val="24"/>
          <w:szCs w:val="24"/>
        </w:rPr>
        <w:t xml:space="preserve">. </w:t>
      </w:r>
      <w:r w:rsidR="000B1AB5" w:rsidRPr="000B1AB5">
        <w:rPr>
          <w:sz w:val="24"/>
          <w:szCs w:val="24"/>
          <w:shd w:val="clear" w:color="auto" w:fill="FFFFFF"/>
        </w:rPr>
        <w:t xml:space="preserve">Глава </w:t>
      </w:r>
      <w:r w:rsidR="00602F45">
        <w:rPr>
          <w:sz w:val="24"/>
          <w:szCs w:val="24"/>
          <w:shd w:val="clear" w:color="auto" w:fill="FFFFFF"/>
        </w:rPr>
        <w:t>района</w:t>
      </w:r>
      <w:r w:rsidR="000B1AB5" w:rsidRPr="000B1AB5">
        <w:rPr>
          <w:sz w:val="24"/>
          <w:szCs w:val="24"/>
          <w:shd w:val="clear" w:color="auto" w:fill="FFFFFF"/>
        </w:rPr>
        <w:t xml:space="preserve"> в течение десяти дней после представления ему проекта правил </w:t>
      </w:r>
      <w:r w:rsidR="000B1AB5" w:rsidRPr="000B1AB5">
        <w:rPr>
          <w:sz w:val="24"/>
          <w:szCs w:val="24"/>
          <w:shd w:val="clear" w:color="auto" w:fill="FFFFFF"/>
        </w:rPr>
        <w:lastRenderedPageBreak/>
        <w:t>землепользования и застройки и указанных в </w:t>
      </w:r>
      <w:hyperlink r:id="rId10" w:anchor="dst100507" w:history="1">
        <w:r w:rsidR="000B1AB5" w:rsidRPr="000B1AB5">
          <w:rPr>
            <w:rStyle w:val="a7"/>
            <w:color w:val="auto"/>
            <w:sz w:val="24"/>
            <w:szCs w:val="24"/>
            <w:u w:val="none"/>
            <w:shd w:val="clear" w:color="auto" w:fill="FFFFFF"/>
          </w:rPr>
          <w:t>части</w:t>
        </w:r>
        <w:r w:rsidR="00D5686A">
          <w:rPr>
            <w:rStyle w:val="a7"/>
            <w:color w:val="auto"/>
            <w:sz w:val="24"/>
            <w:szCs w:val="24"/>
            <w:u w:val="none"/>
            <w:shd w:val="clear" w:color="auto" w:fill="FFFFFF"/>
          </w:rPr>
          <w:t xml:space="preserve"> </w:t>
        </w:r>
        <w:r w:rsidR="000B1AB5" w:rsidRPr="000B1AB5">
          <w:rPr>
            <w:rStyle w:val="a7"/>
            <w:color w:val="auto"/>
            <w:sz w:val="24"/>
            <w:szCs w:val="24"/>
            <w:u w:val="none"/>
            <w:shd w:val="clear" w:color="auto" w:fill="FFFFFF"/>
          </w:rPr>
          <w:t>13</w:t>
        </w:r>
      </w:hyperlink>
      <w:r w:rsidR="000B1AB5" w:rsidRPr="000B1AB5">
        <w:rPr>
          <w:sz w:val="24"/>
          <w:szCs w:val="24"/>
          <w:shd w:val="clear" w:color="auto" w:fill="FFFFFF"/>
        </w:rPr>
        <w:t> настоящей статьи обязательных приложений прин</w:t>
      </w:r>
      <w:r w:rsidR="00602F45">
        <w:rPr>
          <w:sz w:val="24"/>
          <w:szCs w:val="24"/>
          <w:shd w:val="clear" w:color="auto" w:fill="FFFFFF"/>
        </w:rPr>
        <w:t>имает</w:t>
      </w:r>
      <w:r w:rsidR="000B1AB5" w:rsidRPr="000B1AB5">
        <w:rPr>
          <w:sz w:val="24"/>
          <w:szCs w:val="24"/>
          <w:shd w:val="clear" w:color="auto" w:fill="FFFFFF"/>
        </w:rPr>
        <w:t xml:space="preserve"> решение о направлении указанного проекта в представительный орган местного самоуправл</w:t>
      </w:r>
      <w:r w:rsidR="000B1AB5" w:rsidRPr="000B1AB5">
        <w:rPr>
          <w:sz w:val="24"/>
          <w:szCs w:val="24"/>
          <w:shd w:val="clear" w:color="auto" w:fill="FFFFFF"/>
        </w:rPr>
        <w:t>е</w:t>
      </w:r>
      <w:r w:rsidR="000B1AB5" w:rsidRPr="000B1AB5">
        <w:rPr>
          <w:sz w:val="24"/>
          <w:szCs w:val="24"/>
          <w:shd w:val="clear" w:color="auto" w:fill="FFFFFF"/>
        </w:rPr>
        <w:t xml:space="preserve">ния </w:t>
      </w:r>
      <w:r w:rsidR="00602F45">
        <w:rPr>
          <w:sz w:val="24"/>
          <w:szCs w:val="24"/>
          <w:shd w:val="clear" w:color="auto" w:fill="FFFFFF"/>
        </w:rPr>
        <w:t xml:space="preserve">на утверждение </w:t>
      </w:r>
      <w:r w:rsidR="000B1AB5" w:rsidRPr="000B1AB5">
        <w:rPr>
          <w:sz w:val="24"/>
          <w:szCs w:val="24"/>
          <w:shd w:val="clear" w:color="auto" w:fill="FFFFFF"/>
        </w:rPr>
        <w:t>или об отклонении проекта правил землепользования и застройки</w:t>
      </w:r>
      <w:r w:rsidR="00D5686A">
        <w:rPr>
          <w:sz w:val="24"/>
          <w:szCs w:val="24"/>
          <w:shd w:val="clear" w:color="auto" w:fill="FFFFFF"/>
        </w:rPr>
        <w:t>,</w:t>
      </w:r>
      <w:r w:rsidR="000B1AB5" w:rsidRPr="000B1AB5">
        <w:rPr>
          <w:sz w:val="24"/>
          <w:szCs w:val="24"/>
          <w:shd w:val="clear" w:color="auto" w:fill="FFFFFF"/>
        </w:rPr>
        <w:t xml:space="preserve"> и </w:t>
      </w:r>
      <w:r w:rsidR="00D5686A">
        <w:rPr>
          <w:sz w:val="24"/>
          <w:szCs w:val="24"/>
          <w:shd w:val="clear" w:color="auto" w:fill="FFFFFF"/>
        </w:rPr>
        <w:t xml:space="preserve"> </w:t>
      </w:r>
      <w:r w:rsidR="000B1AB5" w:rsidRPr="000B1AB5">
        <w:rPr>
          <w:sz w:val="24"/>
          <w:szCs w:val="24"/>
          <w:shd w:val="clear" w:color="auto" w:fill="FFFFFF"/>
        </w:rPr>
        <w:t>направлении его на доработку.</w:t>
      </w:r>
    </w:p>
    <w:p w:rsidR="003B241D" w:rsidRPr="00F330B0" w:rsidRDefault="003B241D" w:rsidP="00452505">
      <w:pPr>
        <w:pStyle w:val="af3"/>
        <w:suppressAutoHyphens/>
        <w:spacing w:after="0"/>
        <w:ind w:right="23" w:firstLine="851"/>
        <w:jc w:val="both"/>
        <w:rPr>
          <w:sz w:val="24"/>
          <w:szCs w:val="24"/>
        </w:rPr>
      </w:pPr>
    </w:p>
    <w:p w:rsidR="00FF4F86" w:rsidRPr="00F330B0" w:rsidRDefault="007E6D28" w:rsidP="00452505">
      <w:pPr>
        <w:pStyle w:val="3"/>
        <w:suppressAutoHyphens/>
        <w:spacing w:line="240" w:lineRule="auto"/>
        <w:rPr>
          <w:rFonts w:ascii="Times New Roman" w:hAnsi="Times New Roman"/>
        </w:rPr>
      </w:pPr>
      <w:bookmarkStart w:id="19" w:name="_Toc133922650"/>
      <w:r w:rsidRPr="00F330B0">
        <w:rPr>
          <w:rFonts w:ascii="Times New Roman" w:hAnsi="Times New Roman"/>
        </w:rPr>
        <w:t>Статья 9</w:t>
      </w:r>
      <w:r w:rsidR="00FF4F86" w:rsidRPr="00F330B0">
        <w:rPr>
          <w:rFonts w:ascii="Times New Roman" w:hAnsi="Times New Roman"/>
        </w:rPr>
        <w:t xml:space="preserve">. Порядок утверждения </w:t>
      </w:r>
      <w:r w:rsidR="00A83701" w:rsidRPr="00F330B0">
        <w:rPr>
          <w:rFonts w:ascii="Times New Roman" w:hAnsi="Times New Roman"/>
        </w:rPr>
        <w:t>Правил</w:t>
      </w:r>
      <w:bookmarkEnd w:id="19"/>
    </w:p>
    <w:p w:rsidR="003B241D" w:rsidRPr="00F330B0" w:rsidRDefault="003B241D" w:rsidP="00452505">
      <w:pPr>
        <w:pStyle w:val="af3"/>
        <w:tabs>
          <w:tab w:val="left" w:pos="7055"/>
        </w:tabs>
        <w:suppressAutoHyphens/>
        <w:spacing w:after="0"/>
        <w:ind w:right="23" w:firstLine="851"/>
        <w:jc w:val="both"/>
        <w:rPr>
          <w:sz w:val="24"/>
          <w:szCs w:val="24"/>
        </w:rPr>
      </w:pPr>
    </w:p>
    <w:p w:rsidR="00DE6295" w:rsidRPr="00602F45" w:rsidRDefault="00FF4F86" w:rsidP="00452505">
      <w:pPr>
        <w:pStyle w:val="af3"/>
        <w:tabs>
          <w:tab w:val="left" w:pos="7055"/>
        </w:tabs>
        <w:suppressAutoHyphens/>
        <w:spacing w:after="0"/>
        <w:ind w:right="23" w:firstLine="851"/>
        <w:jc w:val="both"/>
        <w:rPr>
          <w:sz w:val="24"/>
          <w:szCs w:val="24"/>
          <w:shd w:val="clear" w:color="auto" w:fill="FFFFFF"/>
        </w:rPr>
      </w:pPr>
      <w:r w:rsidRPr="00F330B0">
        <w:rPr>
          <w:sz w:val="24"/>
          <w:szCs w:val="24"/>
        </w:rPr>
        <w:t xml:space="preserve">1. </w:t>
      </w:r>
      <w:r w:rsidR="00DE6295" w:rsidRPr="00F330B0">
        <w:rPr>
          <w:sz w:val="24"/>
          <w:szCs w:val="24"/>
          <w:shd w:val="clear" w:color="auto" w:fill="FFFFFF"/>
        </w:rPr>
        <w:t>Правила землепользования и застройки утверждаются представительным органом местного самоуправления или, если это предусмотрено законодательством субъекта Российской Федерации о градостроительной деятельности, местной администрацией, за исключением случаев, предусмотренных </w:t>
      </w:r>
      <w:hyperlink r:id="rId11" w:anchor="dst1639" w:history="1">
        <w:r w:rsidR="00DE6295" w:rsidRPr="00F330B0">
          <w:rPr>
            <w:rStyle w:val="a7"/>
            <w:color w:val="auto"/>
            <w:sz w:val="24"/>
            <w:szCs w:val="24"/>
            <w:u w:val="none"/>
            <w:shd w:val="clear" w:color="auto" w:fill="FFFFFF"/>
          </w:rPr>
          <w:t>статьей 63</w:t>
        </w:r>
      </w:hyperlink>
      <w:r w:rsidR="00DE6295" w:rsidRPr="00F330B0">
        <w:rPr>
          <w:sz w:val="24"/>
          <w:szCs w:val="24"/>
          <w:shd w:val="clear" w:color="auto" w:fill="FFFFFF"/>
        </w:rPr>
        <w:t> ГрК РФ. Обязательными приложениями к проекту правил землепользования и застройки являются протокол общественных обсуждений или публичных слушаний, заключение о результатах общественных обсуждений или публичных слушаний, за и</w:t>
      </w:r>
      <w:r w:rsidR="00DE6295" w:rsidRPr="00F330B0">
        <w:rPr>
          <w:sz w:val="24"/>
          <w:szCs w:val="24"/>
          <w:shd w:val="clear" w:color="auto" w:fill="FFFFFF"/>
        </w:rPr>
        <w:t>с</w:t>
      </w:r>
      <w:r w:rsidR="00DE6295" w:rsidRPr="00F330B0">
        <w:rPr>
          <w:sz w:val="24"/>
          <w:szCs w:val="24"/>
          <w:shd w:val="clear" w:color="auto" w:fill="FFFFFF"/>
        </w:rPr>
        <w:t xml:space="preserve">ключением случаев, если их проведение в соответствии с </w:t>
      </w:r>
      <w:r w:rsidR="00E20007" w:rsidRPr="00F330B0">
        <w:rPr>
          <w:sz w:val="24"/>
          <w:szCs w:val="24"/>
          <w:shd w:val="clear" w:color="auto" w:fill="FFFFFF"/>
        </w:rPr>
        <w:t>ГрК РФ</w:t>
      </w:r>
      <w:r w:rsidR="00DE6295" w:rsidRPr="00F330B0">
        <w:rPr>
          <w:sz w:val="24"/>
          <w:szCs w:val="24"/>
          <w:shd w:val="clear" w:color="auto" w:fill="FFFFFF"/>
        </w:rPr>
        <w:t xml:space="preserve"> не требуется. </w:t>
      </w:r>
    </w:p>
    <w:p w:rsidR="005B0A34" w:rsidRPr="00F330B0" w:rsidRDefault="00FF4F86" w:rsidP="00452505">
      <w:pPr>
        <w:pStyle w:val="af3"/>
        <w:tabs>
          <w:tab w:val="left" w:pos="7055"/>
        </w:tabs>
        <w:suppressAutoHyphens/>
        <w:spacing w:after="0"/>
        <w:ind w:right="23" w:firstLine="851"/>
        <w:jc w:val="both"/>
        <w:rPr>
          <w:sz w:val="24"/>
          <w:szCs w:val="24"/>
          <w:shd w:val="clear" w:color="auto" w:fill="FFFFFF"/>
        </w:rPr>
      </w:pPr>
      <w:r w:rsidRPr="00F330B0">
        <w:rPr>
          <w:sz w:val="24"/>
          <w:szCs w:val="24"/>
        </w:rPr>
        <w:t xml:space="preserve">2. </w:t>
      </w:r>
      <w:r w:rsidR="005B0A34" w:rsidRPr="00F330B0">
        <w:rPr>
          <w:sz w:val="24"/>
          <w:szCs w:val="24"/>
          <w:shd w:val="clear" w:color="auto" w:fill="FFFFFF"/>
        </w:rPr>
        <w:t>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на доработку в соответствии с заключением о результатах общественных обсуждений или публичных слушаний по указанному проекту, за исключением случаев, если утверждение правил землепользования и застройки осуществляется местной администрацией в соответствии с законодательством субъекта Российской Федерации о градостроительной де</w:t>
      </w:r>
      <w:r w:rsidR="005B0A34" w:rsidRPr="00F330B0">
        <w:rPr>
          <w:sz w:val="24"/>
          <w:szCs w:val="24"/>
          <w:shd w:val="clear" w:color="auto" w:fill="FFFFFF"/>
        </w:rPr>
        <w:t>я</w:t>
      </w:r>
      <w:r w:rsidR="005B0A34" w:rsidRPr="00F330B0">
        <w:rPr>
          <w:sz w:val="24"/>
          <w:szCs w:val="24"/>
          <w:shd w:val="clear" w:color="auto" w:fill="FFFFFF"/>
        </w:rPr>
        <w:t>тельности.</w:t>
      </w:r>
    </w:p>
    <w:p w:rsidR="00FF4F86" w:rsidRPr="00F330B0" w:rsidRDefault="00FF4F86" w:rsidP="00452505">
      <w:pPr>
        <w:pStyle w:val="af3"/>
        <w:suppressAutoHyphens/>
        <w:spacing w:after="0"/>
        <w:ind w:right="23" w:firstLine="851"/>
        <w:jc w:val="both"/>
        <w:rPr>
          <w:sz w:val="24"/>
          <w:szCs w:val="24"/>
        </w:rPr>
      </w:pPr>
      <w:r w:rsidRPr="00F330B0">
        <w:rPr>
          <w:sz w:val="24"/>
          <w:szCs w:val="24"/>
        </w:rPr>
        <w:t xml:space="preserve">3. Правила подлежат опубликованию на </w:t>
      </w:r>
      <w:r w:rsidR="004261A7" w:rsidRPr="00F330B0">
        <w:rPr>
          <w:sz w:val="24"/>
          <w:szCs w:val="24"/>
        </w:rPr>
        <w:t xml:space="preserve">сайте </w:t>
      </w:r>
      <w:r w:rsidR="000B1AB5">
        <w:rPr>
          <w:sz w:val="24"/>
          <w:szCs w:val="24"/>
        </w:rPr>
        <w:t>м</w:t>
      </w:r>
      <w:r w:rsidR="0079259C">
        <w:rPr>
          <w:sz w:val="24"/>
          <w:szCs w:val="24"/>
        </w:rPr>
        <w:t>униципального образования сельского поселения</w:t>
      </w:r>
      <w:r w:rsidR="004261A7" w:rsidRPr="00F330B0">
        <w:rPr>
          <w:sz w:val="24"/>
          <w:szCs w:val="24"/>
        </w:rPr>
        <w:t xml:space="preserve"> </w:t>
      </w:r>
      <w:r w:rsidRPr="00F330B0">
        <w:rPr>
          <w:sz w:val="24"/>
          <w:szCs w:val="24"/>
        </w:rPr>
        <w:t>в с</w:t>
      </w:r>
      <w:r w:rsidRPr="00F330B0">
        <w:rPr>
          <w:sz w:val="24"/>
          <w:szCs w:val="24"/>
        </w:rPr>
        <w:t>е</w:t>
      </w:r>
      <w:r w:rsidRPr="00F330B0">
        <w:rPr>
          <w:sz w:val="24"/>
          <w:szCs w:val="24"/>
        </w:rPr>
        <w:t>ти "Интернет".</w:t>
      </w:r>
    </w:p>
    <w:p w:rsidR="00FF4F86" w:rsidRPr="00F330B0" w:rsidRDefault="00FF4F86" w:rsidP="00452505">
      <w:pPr>
        <w:pStyle w:val="af3"/>
        <w:suppressAutoHyphens/>
        <w:spacing w:after="0"/>
        <w:ind w:right="23" w:firstLine="851"/>
        <w:jc w:val="both"/>
        <w:rPr>
          <w:sz w:val="24"/>
          <w:szCs w:val="24"/>
        </w:rPr>
      </w:pPr>
      <w:r w:rsidRPr="00F330B0">
        <w:rPr>
          <w:sz w:val="24"/>
          <w:szCs w:val="24"/>
        </w:rPr>
        <w:t xml:space="preserve">3.1. Утвержденные </w:t>
      </w:r>
      <w:r w:rsidR="004261A7" w:rsidRPr="00F330B0">
        <w:rPr>
          <w:sz w:val="24"/>
          <w:szCs w:val="24"/>
        </w:rPr>
        <w:t>П</w:t>
      </w:r>
      <w:r w:rsidRPr="00F330B0">
        <w:rPr>
          <w:sz w:val="24"/>
          <w:szCs w:val="24"/>
        </w:rPr>
        <w:t xml:space="preserve">равила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w:t>
      </w:r>
      <w:r w:rsidR="00452505">
        <w:rPr>
          <w:sz w:val="24"/>
          <w:szCs w:val="24"/>
        </w:rPr>
        <w:t>опубликования</w:t>
      </w:r>
      <w:r w:rsidRPr="00F330B0">
        <w:rPr>
          <w:sz w:val="24"/>
          <w:szCs w:val="24"/>
        </w:rPr>
        <w:t xml:space="preserve"> указанных </w:t>
      </w:r>
      <w:r w:rsidR="004261A7" w:rsidRPr="00F330B0">
        <w:rPr>
          <w:sz w:val="24"/>
          <w:szCs w:val="24"/>
        </w:rPr>
        <w:t>П</w:t>
      </w:r>
      <w:r w:rsidRPr="00F330B0">
        <w:rPr>
          <w:sz w:val="24"/>
          <w:szCs w:val="24"/>
        </w:rPr>
        <w:t xml:space="preserve">равил. </w:t>
      </w:r>
    </w:p>
    <w:p w:rsidR="00FF4F86" w:rsidRPr="00F330B0" w:rsidRDefault="00FF4F86" w:rsidP="00452505">
      <w:pPr>
        <w:pStyle w:val="af3"/>
        <w:suppressAutoHyphens/>
        <w:spacing w:after="0"/>
        <w:ind w:right="23" w:firstLine="851"/>
        <w:jc w:val="both"/>
        <w:rPr>
          <w:sz w:val="24"/>
          <w:szCs w:val="24"/>
        </w:rPr>
      </w:pPr>
      <w:r w:rsidRPr="00F330B0">
        <w:rPr>
          <w:sz w:val="24"/>
          <w:szCs w:val="24"/>
        </w:rPr>
        <w:t xml:space="preserve">4. Физические и юридические лица вправе оспорить решение об утверждении </w:t>
      </w:r>
      <w:r w:rsidR="004261A7" w:rsidRPr="00F330B0">
        <w:rPr>
          <w:sz w:val="24"/>
          <w:szCs w:val="24"/>
        </w:rPr>
        <w:t>П</w:t>
      </w:r>
      <w:r w:rsidRPr="00F330B0">
        <w:rPr>
          <w:sz w:val="24"/>
          <w:szCs w:val="24"/>
        </w:rPr>
        <w:t>равил в судебном порядке.</w:t>
      </w:r>
    </w:p>
    <w:p w:rsidR="00FF4F86" w:rsidRPr="00F330B0" w:rsidRDefault="00FF4F86" w:rsidP="00452505">
      <w:pPr>
        <w:pStyle w:val="af3"/>
        <w:suppressAutoHyphens/>
        <w:spacing w:after="0"/>
        <w:ind w:right="23" w:firstLine="851"/>
        <w:jc w:val="both"/>
        <w:rPr>
          <w:sz w:val="24"/>
          <w:szCs w:val="24"/>
        </w:rPr>
      </w:pPr>
      <w:r w:rsidRPr="00F330B0">
        <w:rPr>
          <w:sz w:val="24"/>
          <w:szCs w:val="24"/>
        </w:rPr>
        <w:t xml:space="preserve">5. </w:t>
      </w:r>
      <w:r w:rsidRPr="00D5686A">
        <w:rPr>
          <w:sz w:val="24"/>
          <w:szCs w:val="24"/>
        </w:rPr>
        <w:t>Органы государственной власти</w:t>
      </w:r>
      <w:r w:rsidRPr="00F330B0">
        <w:rPr>
          <w:sz w:val="24"/>
          <w:szCs w:val="24"/>
        </w:rPr>
        <w:t xml:space="preserve"> Российской Федерации, органы государственной власти субъектов Российской Федерации вправе оспорить решение об утверждении </w:t>
      </w:r>
      <w:r w:rsidR="004261A7" w:rsidRPr="00F330B0">
        <w:rPr>
          <w:sz w:val="24"/>
          <w:szCs w:val="24"/>
        </w:rPr>
        <w:t>П</w:t>
      </w:r>
      <w:r w:rsidRPr="00F330B0">
        <w:rPr>
          <w:sz w:val="24"/>
          <w:szCs w:val="24"/>
        </w:rPr>
        <w:t>равил в суде</w:t>
      </w:r>
      <w:r w:rsidRPr="00F330B0">
        <w:rPr>
          <w:sz w:val="24"/>
          <w:szCs w:val="24"/>
        </w:rPr>
        <w:t>б</w:t>
      </w:r>
      <w:r w:rsidRPr="00F330B0">
        <w:rPr>
          <w:sz w:val="24"/>
          <w:szCs w:val="24"/>
        </w:rPr>
        <w:t xml:space="preserve">ном порядке в случае несоответствия </w:t>
      </w:r>
      <w:r w:rsidR="004261A7" w:rsidRPr="00F330B0">
        <w:rPr>
          <w:sz w:val="24"/>
          <w:szCs w:val="24"/>
        </w:rPr>
        <w:t>П</w:t>
      </w:r>
      <w:r w:rsidRPr="00F330B0">
        <w:rPr>
          <w:sz w:val="24"/>
          <w:szCs w:val="24"/>
        </w:rPr>
        <w:t xml:space="preserve">равил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w:t>
      </w:r>
      <w:r w:rsidR="004261A7" w:rsidRPr="00F330B0">
        <w:rPr>
          <w:sz w:val="24"/>
          <w:szCs w:val="24"/>
        </w:rPr>
        <w:t>П</w:t>
      </w:r>
      <w:r w:rsidRPr="00F330B0">
        <w:rPr>
          <w:sz w:val="24"/>
          <w:szCs w:val="24"/>
        </w:rPr>
        <w:t>равил.</w:t>
      </w:r>
    </w:p>
    <w:p w:rsidR="00BB6D24" w:rsidRPr="00F330B0" w:rsidRDefault="00FF4F86" w:rsidP="00452505">
      <w:pPr>
        <w:pStyle w:val="af3"/>
        <w:suppressAutoHyphens/>
        <w:spacing w:after="0"/>
        <w:ind w:right="23" w:firstLine="851"/>
        <w:jc w:val="both"/>
        <w:rPr>
          <w:sz w:val="24"/>
          <w:szCs w:val="24"/>
        </w:rPr>
      </w:pPr>
      <w:r w:rsidRPr="00F330B0">
        <w:rPr>
          <w:sz w:val="24"/>
          <w:szCs w:val="24"/>
        </w:rPr>
        <w:t>6. Правила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w:t>
      </w:r>
      <w:r w:rsidRPr="00F330B0">
        <w:rPr>
          <w:sz w:val="24"/>
          <w:szCs w:val="24"/>
        </w:rPr>
        <w:t>е</w:t>
      </w:r>
      <w:r w:rsidRPr="00F330B0">
        <w:rPr>
          <w:sz w:val="24"/>
          <w:szCs w:val="24"/>
        </w:rPr>
        <w:t>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w:t>
      </w:r>
      <w:r w:rsidRPr="00F330B0">
        <w:rPr>
          <w:sz w:val="24"/>
          <w:szCs w:val="24"/>
        </w:rPr>
        <w:t>а</w:t>
      </w:r>
      <w:r w:rsidRPr="00F330B0">
        <w:rPr>
          <w:sz w:val="24"/>
          <w:szCs w:val="24"/>
        </w:rPr>
        <w:t>стков в границы населенных пунктов.</w:t>
      </w:r>
      <w:bookmarkStart w:id="20" w:name="_Toc257821077"/>
      <w:bookmarkStart w:id="21" w:name="_Toc292374597"/>
      <w:bookmarkEnd w:id="15"/>
      <w:bookmarkEnd w:id="16"/>
      <w:r w:rsidR="00BB6D24" w:rsidRPr="00F330B0">
        <w:rPr>
          <w:sz w:val="24"/>
          <w:szCs w:val="24"/>
        </w:rPr>
        <w:t xml:space="preserve"> </w:t>
      </w:r>
    </w:p>
    <w:p w:rsidR="003B241D" w:rsidRPr="00F330B0" w:rsidRDefault="003B241D" w:rsidP="00CB6740">
      <w:pPr>
        <w:pStyle w:val="af3"/>
        <w:spacing w:after="0"/>
        <w:ind w:right="23" w:firstLine="851"/>
        <w:jc w:val="both"/>
        <w:rPr>
          <w:sz w:val="24"/>
          <w:szCs w:val="24"/>
        </w:rPr>
      </w:pPr>
    </w:p>
    <w:p w:rsidR="00F95D74" w:rsidRPr="00F330B0" w:rsidRDefault="00F95D74" w:rsidP="003B241D">
      <w:pPr>
        <w:pStyle w:val="3"/>
        <w:spacing w:line="240" w:lineRule="auto"/>
        <w:rPr>
          <w:rFonts w:ascii="Times New Roman" w:hAnsi="Times New Roman"/>
        </w:rPr>
      </w:pPr>
      <w:bookmarkStart w:id="22" w:name="_Toc133922651"/>
      <w:r w:rsidRPr="00F330B0">
        <w:rPr>
          <w:rFonts w:ascii="Times New Roman" w:hAnsi="Times New Roman"/>
        </w:rPr>
        <w:t xml:space="preserve">Статья 10. Порядок внесения изменений </w:t>
      </w:r>
      <w:r w:rsidRPr="00E06CAC">
        <w:rPr>
          <w:rFonts w:ascii="Times New Roman" w:hAnsi="Times New Roman"/>
        </w:rPr>
        <w:t>в Правила</w:t>
      </w:r>
      <w:bookmarkEnd w:id="22"/>
    </w:p>
    <w:p w:rsidR="003B241D" w:rsidRPr="00F330B0" w:rsidRDefault="003B241D" w:rsidP="00F95D74">
      <w:pPr>
        <w:pStyle w:val="af3"/>
        <w:tabs>
          <w:tab w:val="left" w:pos="1066"/>
        </w:tabs>
        <w:spacing w:after="0"/>
        <w:ind w:right="23" w:firstLine="851"/>
        <w:jc w:val="both"/>
        <w:rPr>
          <w:sz w:val="24"/>
          <w:szCs w:val="24"/>
        </w:rPr>
      </w:pPr>
    </w:p>
    <w:p w:rsidR="00F95D74" w:rsidRPr="00F330B0" w:rsidRDefault="00F95D74" w:rsidP="00CF57B3">
      <w:pPr>
        <w:pStyle w:val="af3"/>
        <w:tabs>
          <w:tab w:val="left" w:pos="1066"/>
        </w:tabs>
        <w:suppressAutoHyphens/>
        <w:spacing w:after="0"/>
        <w:ind w:right="23" w:firstLine="851"/>
        <w:jc w:val="both"/>
        <w:rPr>
          <w:b/>
          <w:sz w:val="24"/>
          <w:szCs w:val="24"/>
        </w:rPr>
      </w:pPr>
      <w:r w:rsidRPr="00F330B0">
        <w:rPr>
          <w:sz w:val="24"/>
          <w:szCs w:val="24"/>
        </w:rPr>
        <w:t>1.</w:t>
      </w:r>
      <w:r w:rsidR="00452505">
        <w:rPr>
          <w:sz w:val="24"/>
          <w:szCs w:val="24"/>
        </w:rPr>
        <w:t xml:space="preserve"> </w:t>
      </w:r>
      <w:r w:rsidRPr="00F330B0">
        <w:rPr>
          <w:sz w:val="24"/>
          <w:szCs w:val="24"/>
        </w:rPr>
        <w:t>Внесение изменений в Правила осуществляется в порядке, предусмотренном статьями 31 и 32</w:t>
      </w:r>
      <w:r w:rsidR="00452505">
        <w:rPr>
          <w:sz w:val="24"/>
          <w:szCs w:val="24"/>
        </w:rPr>
        <w:t>, 33</w:t>
      </w:r>
      <w:r w:rsidRPr="00F330B0">
        <w:rPr>
          <w:sz w:val="24"/>
          <w:szCs w:val="24"/>
        </w:rPr>
        <w:t xml:space="preserve"> </w:t>
      </w:r>
      <w:r w:rsidR="008B6AB6" w:rsidRPr="00F330B0">
        <w:rPr>
          <w:sz w:val="24"/>
          <w:szCs w:val="24"/>
        </w:rPr>
        <w:t>ГрК РФ</w:t>
      </w:r>
      <w:r w:rsidRPr="00F330B0">
        <w:rPr>
          <w:sz w:val="24"/>
          <w:szCs w:val="24"/>
        </w:rPr>
        <w:t>, с учетом особенностей, установленных настоящей статьей.</w:t>
      </w:r>
    </w:p>
    <w:p w:rsidR="00F95D74" w:rsidRPr="00F330B0" w:rsidRDefault="00F95D74" w:rsidP="00CF57B3">
      <w:pPr>
        <w:pStyle w:val="af3"/>
        <w:tabs>
          <w:tab w:val="left" w:pos="1066"/>
        </w:tabs>
        <w:suppressAutoHyphens/>
        <w:spacing w:after="0"/>
        <w:ind w:right="23" w:firstLine="851"/>
        <w:jc w:val="both"/>
        <w:rPr>
          <w:sz w:val="24"/>
          <w:szCs w:val="24"/>
        </w:rPr>
      </w:pPr>
      <w:r w:rsidRPr="00F330B0">
        <w:rPr>
          <w:sz w:val="24"/>
          <w:szCs w:val="24"/>
        </w:rPr>
        <w:t>2. Основаниями для рассмотрения главой местной администрации вопроса о внесении изменений в Правила являются:</w:t>
      </w:r>
    </w:p>
    <w:p w:rsidR="00F95D74" w:rsidRPr="006009C1" w:rsidRDefault="00F95D74" w:rsidP="00CF57B3">
      <w:pPr>
        <w:pStyle w:val="af3"/>
        <w:tabs>
          <w:tab w:val="left" w:pos="1066"/>
        </w:tabs>
        <w:suppressAutoHyphens/>
        <w:spacing w:after="0"/>
        <w:ind w:right="23" w:firstLine="851"/>
        <w:jc w:val="both"/>
        <w:rPr>
          <w:sz w:val="24"/>
          <w:szCs w:val="24"/>
        </w:rPr>
      </w:pPr>
      <w:r w:rsidRPr="00F330B0">
        <w:rPr>
          <w:sz w:val="24"/>
          <w:szCs w:val="24"/>
        </w:rPr>
        <w:t xml:space="preserve">1) </w:t>
      </w:r>
      <w:r w:rsidRPr="006009C1">
        <w:rPr>
          <w:sz w:val="24"/>
          <w:szCs w:val="24"/>
        </w:rPr>
        <w:t>несоответствие правил генеральному плану</w:t>
      </w:r>
      <w:r w:rsidR="009B3C0A" w:rsidRPr="006009C1">
        <w:rPr>
          <w:sz w:val="24"/>
          <w:szCs w:val="24"/>
        </w:rPr>
        <w:t xml:space="preserve"> </w:t>
      </w:r>
      <w:r w:rsidR="00C74042" w:rsidRPr="006009C1">
        <w:rPr>
          <w:sz w:val="24"/>
          <w:szCs w:val="24"/>
        </w:rPr>
        <w:t xml:space="preserve">генеральному плану </w:t>
      </w:r>
      <w:r w:rsidR="00452505">
        <w:rPr>
          <w:sz w:val="24"/>
          <w:szCs w:val="24"/>
        </w:rPr>
        <w:t>м</w:t>
      </w:r>
      <w:r w:rsidR="0079259C" w:rsidRPr="006009C1">
        <w:rPr>
          <w:sz w:val="24"/>
          <w:szCs w:val="24"/>
        </w:rPr>
        <w:t xml:space="preserve">униципального образования </w:t>
      </w:r>
      <w:r w:rsidRPr="006009C1">
        <w:rPr>
          <w:sz w:val="24"/>
          <w:szCs w:val="24"/>
        </w:rPr>
        <w:t>возникшее в результате внесения в ген</w:t>
      </w:r>
      <w:r w:rsidRPr="006009C1">
        <w:rPr>
          <w:sz w:val="24"/>
          <w:szCs w:val="24"/>
        </w:rPr>
        <w:t>е</w:t>
      </w:r>
      <w:r w:rsidRPr="006009C1">
        <w:rPr>
          <w:sz w:val="24"/>
          <w:szCs w:val="24"/>
        </w:rPr>
        <w:t>ральный план изменений;</w:t>
      </w:r>
    </w:p>
    <w:p w:rsidR="00F95D74" w:rsidRPr="006009C1" w:rsidRDefault="00F95D74" w:rsidP="00CF57B3">
      <w:pPr>
        <w:pStyle w:val="af3"/>
        <w:tabs>
          <w:tab w:val="left" w:pos="1066"/>
        </w:tabs>
        <w:suppressAutoHyphens/>
        <w:spacing w:after="0"/>
        <w:ind w:right="23" w:firstLine="851"/>
        <w:jc w:val="both"/>
        <w:rPr>
          <w:sz w:val="24"/>
          <w:szCs w:val="24"/>
        </w:rPr>
      </w:pPr>
      <w:r w:rsidRPr="006009C1">
        <w:rPr>
          <w:sz w:val="24"/>
          <w:szCs w:val="24"/>
          <w:shd w:val="clear" w:color="auto" w:fill="FFFFFF"/>
        </w:rPr>
        <w:t xml:space="preserve">1.1) </w:t>
      </w:r>
      <w:r w:rsidR="006009C1" w:rsidRPr="006009C1">
        <w:rPr>
          <w:color w:val="000000"/>
          <w:sz w:val="24"/>
          <w:szCs w:val="24"/>
          <w:shd w:val="clear" w:color="auto" w:fill="FFFFFF"/>
        </w:rPr>
        <w:t xml:space="preserve">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w:t>
      </w:r>
      <w:r w:rsidR="006009C1" w:rsidRPr="006009C1">
        <w:rPr>
          <w:color w:val="000000"/>
          <w:sz w:val="24"/>
          <w:szCs w:val="24"/>
          <w:shd w:val="clear" w:color="auto" w:fill="FFFFFF"/>
        </w:rPr>
        <w:lastRenderedPageBreak/>
        <w:t>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w:t>
      </w:r>
      <w:r w:rsidRPr="006009C1">
        <w:rPr>
          <w:sz w:val="24"/>
          <w:szCs w:val="24"/>
          <w:shd w:val="clear" w:color="auto" w:fill="FFFFFF"/>
        </w:rPr>
        <w:t>;</w:t>
      </w:r>
    </w:p>
    <w:p w:rsidR="00F95D74" w:rsidRPr="006009C1" w:rsidRDefault="00F95D74" w:rsidP="00CF57B3">
      <w:pPr>
        <w:pStyle w:val="af3"/>
        <w:tabs>
          <w:tab w:val="left" w:pos="1066"/>
        </w:tabs>
        <w:suppressAutoHyphens/>
        <w:spacing w:after="0"/>
        <w:ind w:right="23" w:firstLine="851"/>
        <w:jc w:val="both"/>
        <w:rPr>
          <w:sz w:val="24"/>
          <w:szCs w:val="24"/>
        </w:rPr>
      </w:pPr>
      <w:r w:rsidRPr="006009C1">
        <w:rPr>
          <w:sz w:val="24"/>
          <w:szCs w:val="24"/>
        </w:rPr>
        <w:t>2) поступление предложений об изменении границ территориальных зон, изменении градостроительных регламентов;</w:t>
      </w:r>
    </w:p>
    <w:p w:rsidR="00F95D74" w:rsidRPr="00F330B0" w:rsidRDefault="00F95D74" w:rsidP="00CF57B3">
      <w:pPr>
        <w:pStyle w:val="af3"/>
        <w:tabs>
          <w:tab w:val="left" w:pos="1066"/>
        </w:tabs>
        <w:suppressAutoHyphens/>
        <w:spacing w:after="0"/>
        <w:ind w:right="23" w:firstLine="851"/>
        <w:jc w:val="both"/>
        <w:rPr>
          <w:sz w:val="24"/>
          <w:szCs w:val="24"/>
        </w:rPr>
      </w:pPr>
      <w:r w:rsidRPr="006009C1">
        <w:rPr>
          <w:sz w:val="24"/>
          <w:szCs w:val="24"/>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w:t>
      </w:r>
      <w:r w:rsidRPr="00F330B0">
        <w:rPr>
          <w:sz w:val="24"/>
          <w:szCs w:val="24"/>
        </w:rPr>
        <w:t xml:space="preserve"> в Едином государственном реестре недвижимости описанию местоположения границ указанных зон, территорий;</w:t>
      </w:r>
    </w:p>
    <w:p w:rsidR="00F95D74" w:rsidRPr="006009C1" w:rsidRDefault="00F95D74" w:rsidP="00CF57B3">
      <w:pPr>
        <w:pStyle w:val="af3"/>
        <w:tabs>
          <w:tab w:val="left" w:pos="1066"/>
        </w:tabs>
        <w:suppressAutoHyphens/>
        <w:spacing w:after="0"/>
        <w:ind w:right="23" w:firstLine="851"/>
        <w:jc w:val="both"/>
        <w:rPr>
          <w:sz w:val="24"/>
          <w:szCs w:val="24"/>
        </w:rPr>
      </w:pPr>
      <w:r w:rsidRPr="00F330B0">
        <w:rPr>
          <w:sz w:val="24"/>
          <w:szCs w:val="24"/>
        </w:rPr>
        <w:t xml:space="preserve">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w:t>
      </w:r>
      <w:r w:rsidRPr="006009C1">
        <w:rPr>
          <w:sz w:val="24"/>
          <w:szCs w:val="24"/>
        </w:rPr>
        <w:t>государственном реестре недвижимости ограничениям использования объектов недв</w:t>
      </w:r>
      <w:r w:rsidRPr="006009C1">
        <w:rPr>
          <w:sz w:val="24"/>
          <w:szCs w:val="24"/>
        </w:rPr>
        <w:t>и</w:t>
      </w:r>
      <w:r w:rsidRPr="006009C1">
        <w:rPr>
          <w:sz w:val="24"/>
          <w:szCs w:val="24"/>
        </w:rPr>
        <w:t>жимости в пределах таких зон, территорий;</w:t>
      </w:r>
    </w:p>
    <w:p w:rsidR="00F95D74" w:rsidRPr="006009C1" w:rsidRDefault="00F95D74" w:rsidP="00CF57B3">
      <w:pPr>
        <w:pStyle w:val="af3"/>
        <w:tabs>
          <w:tab w:val="left" w:pos="1066"/>
        </w:tabs>
        <w:suppressAutoHyphens/>
        <w:spacing w:after="0"/>
        <w:ind w:right="23" w:firstLine="851"/>
        <w:jc w:val="both"/>
        <w:rPr>
          <w:sz w:val="24"/>
          <w:szCs w:val="24"/>
        </w:rPr>
      </w:pPr>
      <w:r w:rsidRPr="006009C1">
        <w:rPr>
          <w:sz w:val="24"/>
          <w:szCs w:val="24"/>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w:t>
      </w:r>
    </w:p>
    <w:p w:rsidR="00F95D74" w:rsidRPr="006009C1" w:rsidRDefault="00F95D74" w:rsidP="00CF57B3">
      <w:pPr>
        <w:pStyle w:val="af3"/>
        <w:tabs>
          <w:tab w:val="left" w:pos="1066"/>
        </w:tabs>
        <w:suppressAutoHyphens/>
        <w:spacing w:after="0"/>
        <w:ind w:right="23" w:firstLine="851"/>
        <w:jc w:val="both"/>
        <w:rPr>
          <w:sz w:val="24"/>
          <w:szCs w:val="24"/>
          <w:shd w:val="clear" w:color="auto" w:fill="FFFFFF"/>
        </w:rPr>
      </w:pPr>
      <w:r w:rsidRPr="006009C1">
        <w:rPr>
          <w:sz w:val="24"/>
          <w:szCs w:val="24"/>
          <w:shd w:val="clear" w:color="auto" w:fill="FFFFFF"/>
        </w:rPr>
        <w:t>6) принятие решения о комплексном развитии территории</w:t>
      </w:r>
      <w:r w:rsidR="006009C1" w:rsidRPr="006009C1">
        <w:rPr>
          <w:sz w:val="24"/>
          <w:szCs w:val="24"/>
          <w:shd w:val="clear" w:color="auto" w:fill="FFFFFF"/>
        </w:rPr>
        <w:t>;</w:t>
      </w:r>
    </w:p>
    <w:p w:rsidR="006009C1" w:rsidRPr="006009C1" w:rsidRDefault="006009C1" w:rsidP="00CF57B3">
      <w:pPr>
        <w:pStyle w:val="af3"/>
        <w:tabs>
          <w:tab w:val="left" w:pos="1066"/>
        </w:tabs>
        <w:suppressAutoHyphens/>
        <w:spacing w:after="0"/>
        <w:ind w:right="23" w:firstLine="851"/>
        <w:jc w:val="both"/>
        <w:rPr>
          <w:sz w:val="24"/>
          <w:szCs w:val="24"/>
        </w:rPr>
      </w:pPr>
      <w:r w:rsidRPr="006009C1">
        <w:rPr>
          <w:color w:val="000000"/>
          <w:sz w:val="24"/>
          <w:szCs w:val="24"/>
          <w:shd w:val="clear" w:color="auto" w:fill="FFFFFF"/>
        </w:rPr>
        <w:t>7) обнаружение мест захоронений погибших при защите Отечества, расположенных в границах муниципальных образований.</w:t>
      </w:r>
    </w:p>
    <w:p w:rsidR="00F95D74" w:rsidRPr="006009C1" w:rsidRDefault="00F95D74" w:rsidP="00CF57B3">
      <w:pPr>
        <w:pStyle w:val="af3"/>
        <w:tabs>
          <w:tab w:val="left" w:pos="1066"/>
        </w:tabs>
        <w:suppressAutoHyphens/>
        <w:spacing w:after="0"/>
        <w:ind w:right="23" w:firstLine="851"/>
        <w:jc w:val="both"/>
        <w:rPr>
          <w:sz w:val="24"/>
          <w:szCs w:val="24"/>
        </w:rPr>
      </w:pPr>
      <w:r w:rsidRPr="006009C1">
        <w:rPr>
          <w:sz w:val="24"/>
          <w:szCs w:val="24"/>
        </w:rPr>
        <w:t xml:space="preserve">3. Предложения о внесении изменений в Правила в </w:t>
      </w:r>
      <w:r w:rsidR="00D80204" w:rsidRPr="006009C1">
        <w:rPr>
          <w:sz w:val="24"/>
          <w:szCs w:val="24"/>
        </w:rPr>
        <w:t>К</w:t>
      </w:r>
      <w:r w:rsidRPr="006009C1">
        <w:rPr>
          <w:sz w:val="24"/>
          <w:szCs w:val="24"/>
        </w:rPr>
        <w:t>омиссию направляются:</w:t>
      </w:r>
    </w:p>
    <w:p w:rsidR="00F95D74" w:rsidRPr="00F330B0" w:rsidRDefault="00F95D74" w:rsidP="00CF57B3">
      <w:pPr>
        <w:pStyle w:val="af3"/>
        <w:tabs>
          <w:tab w:val="left" w:pos="1066"/>
        </w:tabs>
        <w:suppressAutoHyphens/>
        <w:spacing w:after="0"/>
        <w:ind w:right="23" w:firstLine="851"/>
        <w:jc w:val="both"/>
        <w:rPr>
          <w:sz w:val="24"/>
          <w:szCs w:val="24"/>
        </w:rPr>
      </w:pPr>
      <w:r w:rsidRPr="006009C1">
        <w:rPr>
          <w:sz w:val="24"/>
          <w:szCs w:val="24"/>
        </w:rPr>
        <w:t>1) федеральными органами исполнительной власти в случаях, если Правила могут воспрепятствовать функционированию, размещению</w:t>
      </w:r>
      <w:r w:rsidRPr="00F330B0">
        <w:rPr>
          <w:sz w:val="24"/>
          <w:szCs w:val="24"/>
        </w:rPr>
        <w:t xml:space="preserve"> объектов капитального строительства федерального значения;</w:t>
      </w:r>
    </w:p>
    <w:p w:rsidR="00F95D74" w:rsidRPr="00F33508" w:rsidRDefault="00F95D74" w:rsidP="00CF57B3">
      <w:pPr>
        <w:pStyle w:val="af3"/>
        <w:tabs>
          <w:tab w:val="left" w:pos="1066"/>
        </w:tabs>
        <w:suppressAutoHyphens/>
        <w:spacing w:after="0"/>
        <w:ind w:right="23" w:firstLine="851"/>
        <w:jc w:val="both"/>
        <w:rPr>
          <w:sz w:val="24"/>
          <w:szCs w:val="24"/>
        </w:rPr>
      </w:pPr>
      <w:r w:rsidRPr="00F330B0">
        <w:rPr>
          <w:sz w:val="24"/>
          <w:szCs w:val="24"/>
        </w:rPr>
        <w:t xml:space="preserve">2) органами исполнительной власти субъектов Российской Федерации в случаях, если Правила могут воспрепятствовать функционированию, размещению объектов капитального </w:t>
      </w:r>
      <w:r w:rsidRPr="00F33508">
        <w:rPr>
          <w:sz w:val="24"/>
          <w:szCs w:val="24"/>
        </w:rPr>
        <w:t>строительства регионального значения;</w:t>
      </w:r>
    </w:p>
    <w:p w:rsidR="00F95D74" w:rsidRPr="00F33508" w:rsidRDefault="00F95D74" w:rsidP="00CF57B3">
      <w:pPr>
        <w:pStyle w:val="af3"/>
        <w:tabs>
          <w:tab w:val="left" w:pos="1066"/>
        </w:tabs>
        <w:suppressAutoHyphens/>
        <w:spacing w:after="0"/>
        <w:ind w:right="23" w:firstLine="851"/>
        <w:jc w:val="both"/>
        <w:rPr>
          <w:sz w:val="24"/>
          <w:szCs w:val="24"/>
        </w:rPr>
      </w:pPr>
      <w:r w:rsidRPr="00F33508">
        <w:rPr>
          <w:sz w:val="24"/>
          <w:szCs w:val="24"/>
        </w:rPr>
        <w:t xml:space="preserve">3) органами местного самоуправления </w:t>
      </w:r>
      <w:r w:rsidR="0079259C" w:rsidRPr="00F33508">
        <w:rPr>
          <w:sz w:val="24"/>
          <w:szCs w:val="24"/>
        </w:rPr>
        <w:t xml:space="preserve">Муниципального образования сельского поселения </w:t>
      </w:r>
      <w:r w:rsidRPr="00F33508">
        <w:rPr>
          <w:sz w:val="24"/>
          <w:szCs w:val="24"/>
        </w:rPr>
        <w:t>в случаях, если Правила могут воспрепятствовать функциониров</w:t>
      </w:r>
      <w:r w:rsidRPr="00F33508">
        <w:rPr>
          <w:sz w:val="24"/>
          <w:szCs w:val="24"/>
        </w:rPr>
        <w:t>а</w:t>
      </w:r>
      <w:r w:rsidRPr="00F33508">
        <w:rPr>
          <w:sz w:val="24"/>
          <w:szCs w:val="24"/>
        </w:rPr>
        <w:t>нию, размещению объектов капитального строительства местного значения;</w:t>
      </w:r>
    </w:p>
    <w:p w:rsidR="00F33508" w:rsidRPr="00F33508" w:rsidRDefault="00F33508" w:rsidP="00CF57B3">
      <w:pPr>
        <w:pStyle w:val="af3"/>
        <w:tabs>
          <w:tab w:val="left" w:pos="1066"/>
        </w:tabs>
        <w:suppressAutoHyphens/>
        <w:spacing w:after="0"/>
        <w:ind w:right="23" w:firstLine="851"/>
        <w:jc w:val="both"/>
        <w:rPr>
          <w:sz w:val="24"/>
          <w:szCs w:val="24"/>
        </w:rPr>
      </w:pPr>
      <w:r w:rsidRPr="00F33508">
        <w:rPr>
          <w:color w:val="000000"/>
          <w:sz w:val="24"/>
          <w:szCs w:val="24"/>
          <w:shd w:val="clear" w:color="auto" w:fill="FFFFFF"/>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w:t>
      </w:r>
    </w:p>
    <w:p w:rsidR="00F95D74" w:rsidRPr="00F330B0" w:rsidRDefault="00F33508" w:rsidP="00CF57B3">
      <w:pPr>
        <w:pStyle w:val="af3"/>
        <w:tabs>
          <w:tab w:val="left" w:pos="1066"/>
        </w:tabs>
        <w:suppressAutoHyphens/>
        <w:spacing w:after="0"/>
        <w:ind w:right="23" w:firstLine="851"/>
        <w:jc w:val="both"/>
        <w:rPr>
          <w:sz w:val="24"/>
          <w:szCs w:val="24"/>
        </w:rPr>
      </w:pPr>
      <w:r w:rsidRPr="00F33508">
        <w:rPr>
          <w:sz w:val="24"/>
          <w:szCs w:val="24"/>
        </w:rPr>
        <w:t>5</w:t>
      </w:r>
      <w:r w:rsidR="00F95D74" w:rsidRPr="00F33508">
        <w:rPr>
          <w:sz w:val="24"/>
          <w:szCs w:val="24"/>
        </w:rPr>
        <w:t>)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w:t>
      </w:r>
      <w:r w:rsidR="00F95D74" w:rsidRPr="00F33508">
        <w:rPr>
          <w:sz w:val="24"/>
          <w:szCs w:val="24"/>
        </w:rPr>
        <w:t>н</w:t>
      </w:r>
      <w:r w:rsidR="00F95D74" w:rsidRPr="00F33508">
        <w:rPr>
          <w:sz w:val="24"/>
          <w:szCs w:val="24"/>
        </w:rPr>
        <w:t>тересы граждан и их объединений</w:t>
      </w:r>
      <w:r w:rsidR="00F95D74" w:rsidRPr="00F330B0">
        <w:rPr>
          <w:sz w:val="24"/>
          <w:szCs w:val="24"/>
        </w:rPr>
        <w:t>;</w:t>
      </w:r>
    </w:p>
    <w:p w:rsidR="00F95D74" w:rsidRPr="00F330B0" w:rsidRDefault="00F33508" w:rsidP="00CF57B3">
      <w:pPr>
        <w:pStyle w:val="af3"/>
        <w:tabs>
          <w:tab w:val="left" w:pos="1066"/>
        </w:tabs>
        <w:suppressAutoHyphens/>
        <w:spacing w:after="0"/>
        <w:ind w:right="23" w:firstLine="851"/>
        <w:jc w:val="both"/>
        <w:rPr>
          <w:sz w:val="24"/>
          <w:szCs w:val="24"/>
          <w:shd w:val="clear" w:color="auto" w:fill="FFFFFF"/>
        </w:rPr>
      </w:pPr>
      <w:r>
        <w:rPr>
          <w:sz w:val="24"/>
          <w:szCs w:val="24"/>
          <w:shd w:val="clear" w:color="auto" w:fill="FFFFFF"/>
        </w:rPr>
        <w:t>6</w:t>
      </w:r>
      <w:r w:rsidR="00F95D74" w:rsidRPr="00F330B0">
        <w:rPr>
          <w:sz w:val="24"/>
          <w:szCs w:val="24"/>
          <w:shd w:val="clear" w:color="auto" w:fill="FFFFFF"/>
        </w:rPr>
        <w:t>)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(далее - юр</w:t>
      </w:r>
      <w:r w:rsidR="00F95D74" w:rsidRPr="00F330B0">
        <w:rPr>
          <w:sz w:val="24"/>
          <w:szCs w:val="24"/>
          <w:shd w:val="clear" w:color="auto" w:fill="FFFFFF"/>
        </w:rPr>
        <w:t>и</w:t>
      </w:r>
      <w:r w:rsidR="00F95D74" w:rsidRPr="00F330B0">
        <w:rPr>
          <w:sz w:val="24"/>
          <w:szCs w:val="24"/>
          <w:shd w:val="clear" w:color="auto" w:fill="FFFFFF"/>
        </w:rPr>
        <w:t>дическое лицо, определенное Российской Федерацией);</w:t>
      </w:r>
    </w:p>
    <w:p w:rsidR="00F95D74" w:rsidRPr="00F330B0" w:rsidRDefault="00F33508" w:rsidP="00CF57B3">
      <w:pPr>
        <w:pStyle w:val="af3"/>
        <w:tabs>
          <w:tab w:val="left" w:pos="1066"/>
        </w:tabs>
        <w:suppressAutoHyphens/>
        <w:spacing w:after="0"/>
        <w:ind w:right="23" w:firstLine="851"/>
        <w:jc w:val="both"/>
        <w:rPr>
          <w:sz w:val="24"/>
          <w:szCs w:val="24"/>
        </w:rPr>
      </w:pPr>
      <w:r>
        <w:rPr>
          <w:sz w:val="24"/>
          <w:szCs w:val="24"/>
          <w:shd w:val="clear" w:color="auto" w:fill="FFFFFF"/>
        </w:rPr>
        <w:t>7</w:t>
      </w:r>
      <w:r w:rsidR="00F95D74" w:rsidRPr="00F330B0">
        <w:rPr>
          <w:sz w:val="24"/>
          <w:szCs w:val="24"/>
          <w:shd w:val="clear" w:color="auto" w:fill="FFFFFF"/>
        </w:rPr>
        <w:t>)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w:t>
      </w:r>
      <w:r w:rsidR="00F95D74" w:rsidRPr="00F330B0">
        <w:rPr>
          <w:sz w:val="24"/>
          <w:szCs w:val="24"/>
          <w:shd w:val="clear" w:color="auto" w:fill="FFFFFF"/>
        </w:rPr>
        <w:t>е</w:t>
      </w:r>
      <w:r w:rsidR="00F95D74" w:rsidRPr="00F330B0">
        <w:rPr>
          <w:sz w:val="24"/>
          <w:szCs w:val="24"/>
          <w:shd w:val="clear" w:color="auto" w:fill="FFFFFF"/>
        </w:rPr>
        <w:t>шения о комплексном развитии территории.</w:t>
      </w:r>
    </w:p>
    <w:p w:rsidR="00F95D74" w:rsidRPr="00F33508" w:rsidRDefault="00F95D74" w:rsidP="00CF57B3">
      <w:pPr>
        <w:pStyle w:val="af3"/>
        <w:tabs>
          <w:tab w:val="left" w:pos="1066"/>
        </w:tabs>
        <w:suppressAutoHyphens/>
        <w:spacing w:after="0"/>
        <w:ind w:right="23" w:firstLine="851"/>
        <w:jc w:val="both"/>
        <w:rPr>
          <w:sz w:val="24"/>
          <w:szCs w:val="24"/>
        </w:rPr>
      </w:pPr>
      <w:r w:rsidRPr="00F330B0">
        <w:rPr>
          <w:sz w:val="24"/>
          <w:szCs w:val="24"/>
        </w:rPr>
        <w:t xml:space="preserve">3.1. В случае, если Правилами не обеспечена в </w:t>
      </w:r>
      <w:r w:rsidRPr="00F330B0">
        <w:rPr>
          <w:bCs/>
          <w:sz w:val="24"/>
          <w:szCs w:val="24"/>
        </w:rPr>
        <w:t xml:space="preserve">соответствии с частью 3.1 статьи 31 </w:t>
      </w:r>
      <w:r w:rsidR="008B6AB6" w:rsidRPr="00F330B0">
        <w:rPr>
          <w:bCs/>
          <w:sz w:val="24"/>
          <w:szCs w:val="24"/>
        </w:rPr>
        <w:t>ГрК РФ</w:t>
      </w:r>
      <w:r w:rsidRPr="00F330B0">
        <w:rPr>
          <w:bCs/>
          <w:sz w:val="24"/>
          <w:szCs w:val="24"/>
        </w:rPr>
        <w:t xml:space="preserve"> возможность размещения на территориях </w:t>
      </w:r>
      <w:r w:rsidR="00E91C30">
        <w:rPr>
          <w:rStyle w:val="blk"/>
          <w:sz w:val="24"/>
          <w:szCs w:val="24"/>
        </w:rPr>
        <w:t>муниципального образования</w:t>
      </w:r>
      <w:r w:rsidRPr="00F330B0">
        <w:rPr>
          <w:bCs/>
          <w:sz w:val="24"/>
          <w:szCs w:val="24"/>
        </w:rPr>
        <w:t>, предусмотренных документами территориального планирования объектов федерального значения, объектов</w:t>
      </w:r>
      <w:r w:rsidRPr="00F330B0">
        <w:rPr>
          <w:sz w:val="24"/>
          <w:szCs w:val="24"/>
        </w:rPr>
        <w:t xml:space="preserve"> регионального значения, объектов местного значения </w:t>
      </w:r>
      <w:r w:rsidR="00F33508">
        <w:rPr>
          <w:sz w:val="24"/>
          <w:szCs w:val="24"/>
        </w:rPr>
        <w:t>м</w:t>
      </w:r>
      <w:r w:rsidR="0079259C">
        <w:rPr>
          <w:sz w:val="24"/>
          <w:szCs w:val="24"/>
        </w:rPr>
        <w:t xml:space="preserve">униципального </w:t>
      </w:r>
      <w:r w:rsidR="00F33508">
        <w:rPr>
          <w:sz w:val="24"/>
          <w:szCs w:val="24"/>
        </w:rPr>
        <w:t>района</w:t>
      </w:r>
      <w:r w:rsidRPr="00F330B0">
        <w:rPr>
          <w:sz w:val="24"/>
          <w:szCs w:val="24"/>
        </w:rPr>
        <w:t xml:space="preserve"> (за исключением </w:t>
      </w:r>
      <w:r w:rsidRPr="00F330B0">
        <w:rPr>
          <w:sz w:val="24"/>
          <w:szCs w:val="24"/>
        </w:rPr>
        <w:lastRenderedPageBreak/>
        <w:t xml:space="preserve">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w:t>
      </w:r>
      <w:r w:rsidR="00F33508">
        <w:rPr>
          <w:sz w:val="24"/>
          <w:szCs w:val="24"/>
        </w:rPr>
        <w:t>м</w:t>
      </w:r>
      <w:r w:rsidR="0079259C">
        <w:rPr>
          <w:sz w:val="24"/>
          <w:szCs w:val="24"/>
        </w:rPr>
        <w:t xml:space="preserve">униципального </w:t>
      </w:r>
      <w:r w:rsidR="00F33508">
        <w:rPr>
          <w:sz w:val="24"/>
          <w:szCs w:val="24"/>
        </w:rPr>
        <w:t>района</w:t>
      </w:r>
      <w:r w:rsidRPr="00F330B0">
        <w:rPr>
          <w:sz w:val="24"/>
          <w:szCs w:val="24"/>
        </w:rPr>
        <w:t xml:space="preserve"> направляют главе </w:t>
      </w:r>
      <w:r w:rsidR="00F33508">
        <w:rPr>
          <w:sz w:val="24"/>
          <w:szCs w:val="24"/>
        </w:rPr>
        <w:t>м</w:t>
      </w:r>
      <w:r w:rsidR="0079259C">
        <w:rPr>
          <w:sz w:val="24"/>
          <w:szCs w:val="24"/>
        </w:rPr>
        <w:t xml:space="preserve">униципального образования сельского поселения </w:t>
      </w:r>
      <w:r w:rsidRPr="00F330B0">
        <w:rPr>
          <w:sz w:val="24"/>
          <w:szCs w:val="24"/>
        </w:rPr>
        <w:t xml:space="preserve">требование о внесении изменений в Правила в целях </w:t>
      </w:r>
      <w:r w:rsidRPr="00F33508">
        <w:rPr>
          <w:sz w:val="24"/>
          <w:szCs w:val="24"/>
        </w:rPr>
        <w:t>обеспечения размещения указанных объектов.</w:t>
      </w:r>
    </w:p>
    <w:p w:rsidR="00F95D74" w:rsidRPr="00F330B0" w:rsidRDefault="00F95D74" w:rsidP="00CF57B3">
      <w:pPr>
        <w:pStyle w:val="af3"/>
        <w:tabs>
          <w:tab w:val="left" w:pos="1066"/>
        </w:tabs>
        <w:suppressAutoHyphens/>
        <w:spacing w:after="0"/>
        <w:ind w:right="23" w:firstLine="851"/>
        <w:jc w:val="both"/>
        <w:rPr>
          <w:sz w:val="24"/>
          <w:szCs w:val="24"/>
        </w:rPr>
      </w:pPr>
      <w:r w:rsidRPr="00F33508">
        <w:rPr>
          <w:sz w:val="24"/>
          <w:szCs w:val="24"/>
        </w:rPr>
        <w:t>3.</w:t>
      </w:r>
      <w:r w:rsidR="00831B7D">
        <w:rPr>
          <w:sz w:val="24"/>
          <w:szCs w:val="24"/>
        </w:rPr>
        <w:t>2</w:t>
      </w:r>
      <w:r w:rsidRPr="00F33508">
        <w:rPr>
          <w:sz w:val="24"/>
          <w:szCs w:val="24"/>
        </w:rPr>
        <w:t xml:space="preserve">. </w:t>
      </w:r>
      <w:r w:rsidRPr="00F33508">
        <w:rPr>
          <w:sz w:val="24"/>
          <w:szCs w:val="24"/>
          <w:shd w:val="clear" w:color="auto" w:fill="FFFFFF"/>
        </w:rPr>
        <w:t> В целях внесения изменений в правила землепользования и застройки в случаях, предусмотренных </w:t>
      </w:r>
      <w:hyperlink r:id="rId12" w:anchor="dst2456" w:history="1">
        <w:r w:rsidRPr="00F33508">
          <w:rPr>
            <w:rStyle w:val="a7"/>
            <w:color w:val="auto"/>
            <w:sz w:val="24"/>
            <w:szCs w:val="24"/>
            <w:u w:val="none"/>
            <w:shd w:val="clear" w:color="auto" w:fill="FFFFFF"/>
          </w:rPr>
          <w:t>пунктами 3</w:t>
        </w:r>
      </w:hyperlink>
      <w:r w:rsidRPr="00F33508">
        <w:rPr>
          <w:sz w:val="24"/>
          <w:szCs w:val="24"/>
          <w:shd w:val="clear" w:color="auto" w:fill="FFFFFF"/>
        </w:rPr>
        <w:t> - </w:t>
      </w:r>
      <w:hyperlink r:id="rId13" w:anchor="dst3337" w:history="1">
        <w:r w:rsidRPr="00F33508">
          <w:rPr>
            <w:rStyle w:val="a7"/>
            <w:color w:val="auto"/>
            <w:sz w:val="24"/>
            <w:szCs w:val="24"/>
            <w:u w:val="none"/>
            <w:shd w:val="clear" w:color="auto" w:fill="FFFFFF"/>
          </w:rPr>
          <w:t>6 части 2</w:t>
        </w:r>
      </w:hyperlink>
      <w:r w:rsidRPr="00F33508">
        <w:rPr>
          <w:sz w:val="24"/>
          <w:szCs w:val="24"/>
          <w:shd w:val="clear" w:color="auto" w:fill="FFFFFF"/>
        </w:rPr>
        <w:t> и </w:t>
      </w:r>
      <w:hyperlink r:id="rId14" w:anchor="dst1346" w:history="1">
        <w:r w:rsidRPr="00F33508">
          <w:rPr>
            <w:rStyle w:val="a7"/>
            <w:color w:val="auto"/>
            <w:sz w:val="24"/>
            <w:szCs w:val="24"/>
            <w:u w:val="none"/>
            <w:shd w:val="clear" w:color="auto" w:fill="FFFFFF"/>
          </w:rPr>
          <w:t>частью 3.1</w:t>
        </w:r>
      </w:hyperlink>
      <w:r w:rsidRPr="00F33508">
        <w:rPr>
          <w:sz w:val="24"/>
          <w:szCs w:val="24"/>
          <w:shd w:val="clear" w:color="auto" w:fill="FFFFFF"/>
        </w:rPr>
        <w:t>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w:t>
      </w:r>
      <w:r w:rsidRPr="00F330B0">
        <w:rPr>
          <w:sz w:val="24"/>
          <w:szCs w:val="24"/>
          <w:shd w:val="clear" w:color="auto" w:fill="FFFFFF"/>
        </w:rPr>
        <w:t xml:space="preserve"> зоны, без изменения ранее установленных пр</w:t>
      </w:r>
      <w:r w:rsidRPr="00F330B0">
        <w:rPr>
          <w:sz w:val="24"/>
          <w:szCs w:val="24"/>
          <w:shd w:val="clear" w:color="auto" w:fill="FFFFFF"/>
        </w:rPr>
        <w:t>е</w:t>
      </w:r>
      <w:r w:rsidRPr="00F330B0">
        <w:rPr>
          <w:sz w:val="24"/>
          <w:szCs w:val="24"/>
          <w:shd w:val="clear" w:color="auto" w:fill="FFFFFF"/>
        </w:rPr>
        <w:t>дельных параметров разрешенного строительства, реконструкции объектов капитального стро</w:t>
      </w:r>
      <w:r w:rsidRPr="00F330B0">
        <w:rPr>
          <w:sz w:val="24"/>
          <w:szCs w:val="24"/>
          <w:shd w:val="clear" w:color="auto" w:fill="FFFFFF"/>
        </w:rPr>
        <w:t>и</w:t>
      </w:r>
      <w:r w:rsidRPr="00F330B0">
        <w:rPr>
          <w:sz w:val="24"/>
          <w:szCs w:val="24"/>
          <w:shd w:val="clear" w:color="auto" w:fill="FFFFFF"/>
        </w:rPr>
        <w:t>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w:t>
      </w:r>
      <w:r w:rsidRPr="00F330B0">
        <w:rPr>
          <w:sz w:val="24"/>
          <w:szCs w:val="24"/>
          <w:shd w:val="clear" w:color="auto" w:fill="FFFFFF"/>
        </w:rPr>
        <w:t>о</w:t>
      </w:r>
      <w:r w:rsidRPr="00F330B0">
        <w:rPr>
          <w:sz w:val="24"/>
          <w:szCs w:val="24"/>
          <w:shd w:val="clear" w:color="auto" w:fill="FFFFFF"/>
        </w:rPr>
        <w:t>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r:id="rId15" w:anchor="dst3302" w:history="1">
        <w:r w:rsidRPr="00F330B0">
          <w:rPr>
            <w:rStyle w:val="a7"/>
            <w:color w:val="auto"/>
            <w:sz w:val="24"/>
            <w:szCs w:val="24"/>
            <w:u w:val="none"/>
            <w:shd w:val="clear" w:color="auto" w:fill="FFFFFF"/>
          </w:rPr>
          <w:t>частью 4</w:t>
        </w:r>
      </w:hyperlink>
      <w:r w:rsidRPr="00F330B0">
        <w:rPr>
          <w:sz w:val="24"/>
          <w:szCs w:val="24"/>
          <w:shd w:val="clear" w:color="auto" w:fill="FFFFFF"/>
        </w:rPr>
        <w:t> настоящей статьи з</w:t>
      </w:r>
      <w:r w:rsidRPr="00F330B0">
        <w:rPr>
          <w:sz w:val="24"/>
          <w:szCs w:val="24"/>
          <w:shd w:val="clear" w:color="auto" w:fill="FFFFFF"/>
        </w:rPr>
        <w:t>а</w:t>
      </w:r>
      <w:r w:rsidRPr="00F330B0">
        <w:rPr>
          <w:sz w:val="24"/>
          <w:szCs w:val="24"/>
          <w:shd w:val="clear" w:color="auto" w:fill="FFFFFF"/>
        </w:rPr>
        <w:t>ключения комиссии не требуются.</w:t>
      </w:r>
    </w:p>
    <w:p w:rsidR="00F95D74" w:rsidRPr="00F330B0" w:rsidRDefault="00F95D74" w:rsidP="00CF57B3">
      <w:pPr>
        <w:pStyle w:val="af3"/>
        <w:tabs>
          <w:tab w:val="left" w:pos="1066"/>
        </w:tabs>
        <w:suppressAutoHyphens/>
        <w:spacing w:after="0"/>
        <w:ind w:right="23" w:firstLine="851"/>
        <w:jc w:val="both"/>
        <w:rPr>
          <w:sz w:val="24"/>
          <w:szCs w:val="24"/>
        </w:rPr>
      </w:pPr>
      <w:r w:rsidRPr="00F330B0">
        <w:rPr>
          <w:sz w:val="24"/>
          <w:szCs w:val="24"/>
        </w:rPr>
        <w:t xml:space="preserve">4. Комиссия в течение двадцати пяти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w:t>
      </w:r>
      <w:r w:rsidR="00F33508">
        <w:rPr>
          <w:sz w:val="24"/>
          <w:szCs w:val="24"/>
        </w:rPr>
        <w:t>м</w:t>
      </w:r>
      <w:r w:rsidR="0079259C">
        <w:rPr>
          <w:sz w:val="24"/>
          <w:szCs w:val="24"/>
        </w:rPr>
        <w:t>униципального образования сельского поселения</w:t>
      </w:r>
      <w:r w:rsidRPr="00F330B0">
        <w:rPr>
          <w:sz w:val="24"/>
          <w:szCs w:val="24"/>
        </w:rPr>
        <w:t>.</w:t>
      </w:r>
    </w:p>
    <w:p w:rsidR="00F95D74" w:rsidRPr="00F330B0" w:rsidRDefault="00F95D74" w:rsidP="00CF57B3">
      <w:pPr>
        <w:pStyle w:val="af3"/>
        <w:tabs>
          <w:tab w:val="left" w:pos="1066"/>
        </w:tabs>
        <w:suppressAutoHyphens/>
        <w:spacing w:after="0"/>
        <w:ind w:right="23" w:firstLine="851"/>
        <w:jc w:val="both"/>
        <w:rPr>
          <w:sz w:val="24"/>
          <w:szCs w:val="24"/>
        </w:rPr>
      </w:pPr>
      <w:r w:rsidRPr="00F330B0">
        <w:rPr>
          <w:sz w:val="24"/>
          <w:szCs w:val="24"/>
          <w:shd w:val="clear" w:color="auto" w:fill="FFFFFF"/>
        </w:rPr>
        <w:t>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F95D74" w:rsidRPr="00F330B0" w:rsidRDefault="00F95D74" w:rsidP="00CF57B3">
      <w:pPr>
        <w:pStyle w:val="af3"/>
        <w:tabs>
          <w:tab w:val="left" w:pos="1066"/>
        </w:tabs>
        <w:suppressAutoHyphens/>
        <w:spacing w:after="0"/>
        <w:ind w:right="23" w:firstLine="851"/>
        <w:jc w:val="both"/>
        <w:rPr>
          <w:sz w:val="24"/>
          <w:szCs w:val="24"/>
        </w:rPr>
      </w:pPr>
      <w:r w:rsidRPr="00F330B0">
        <w:rPr>
          <w:sz w:val="24"/>
          <w:szCs w:val="24"/>
        </w:rPr>
        <w:t xml:space="preserve">5. </w:t>
      </w:r>
      <w:r w:rsidR="00CA0DE6" w:rsidRPr="00F330B0">
        <w:rPr>
          <w:sz w:val="24"/>
          <w:szCs w:val="24"/>
        </w:rPr>
        <w:t xml:space="preserve">Глава </w:t>
      </w:r>
      <w:r w:rsidR="00F33508">
        <w:rPr>
          <w:sz w:val="24"/>
          <w:szCs w:val="24"/>
        </w:rPr>
        <w:t>м</w:t>
      </w:r>
      <w:r w:rsidR="0079259C">
        <w:rPr>
          <w:sz w:val="24"/>
          <w:szCs w:val="24"/>
        </w:rPr>
        <w:t xml:space="preserve">униципального образования </w:t>
      </w:r>
      <w:r w:rsidRPr="00F330B0">
        <w:rPr>
          <w:sz w:val="24"/>
          <w:szCs w:val="24"/>
        </w:rPr>
        <w:t>с учетом рекомендаций, содержащихся в заключении комиссии ОМСУ, в течение двадцати пяти дней прин</w:t>
      </w:r>
      <w:r w:rsidRPr="00F330B0">
        <w:rPr>
          <w:sz w:val="24"/>
          <w:szCs w:val="24"/>
        </w:rPr>
        <w:t>и</w:t>
      </w:r>
      <w:r w:rsidRPr="00F330B0">
        <w:rPr>
          <w:sz w:val="24"/>
          <w:szCs w:val="24"/>
        </w:rPr>
        <w:t>мает решение о подготовке проекта о внесении изменения в Правила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F95D74" w:rsidRPr="00F330B0" w:rsidRDefault="00F95D74" w:rsidP="00CF57B3">
      <w:pPr>
        <w:pStyle w:val="af3"/>
        <w:tabs>
          <w:tab w:val="left" w:pos="1066"/>
        </w:tabs>
        <w:suppressAutoHyphens/>
        <w:spacing w:after="0"/>
        <w:ind w:right="23" w:firstLine="851"/>
        <w:jc w:val="both"/>
        <w:rPr>
          <w:sz w:val="24"/>
          <w:szCs w:val="24"/>
        </w:rPr>
      </w:pPr>
      <w:r w:rsidRPr="00F330B0">
        <w:rPr>
          <w:sz w:val="24"/>
          <w:szCs w:val="24"/>
        </w:rPr>
        <w:t xml:space="preserve">6. </w:t>
      </w:r>
      <w:r w:rsidR="00CA0DE6" w:rsidRPr="00F330B0">
        <w:rPr>
          <w:sz w:val="24"/>
          <w:szCs w:val="24"/>
        </w:rPr>
        <w:t xml:space="preserve">Глава </w:t>
      </w:r>
      <w:r w:rsidR="00F33508">
        <w:rPr>
          <w:sz w:val="24"/>
          <w:szCs w:val="24"/>
        </w:rPr>
        <w:t>м</w:t>
      </w:r>
      <w:r w:rsidR="0079259C">
        <w:rPr>
          <w:sz w:val="24"/>
          <w:szCs w:val="24"/>
        </w:rPr>
        <w:t xml:space="preserve">униципального образования </w:t>
      </w:r>
      <w:r w:rsidRPr="00F330B0">
        <w:rPr>
          <w:sz w:val="24"/>
          <w:szCs w:val="24"/>
        </w:rPr>
        <w:t>после поступления от уполномоченного Правительством Российской Федерации фед</w:t>
      </w:r>
      <w:r w:rsidRPr="00F330B0">
        <w:rPr>
          <w:sz w:val="24"/>
          <w:szCs w:val="24"/>
        </w:rPr>
        <w:t>е</w:t>
      </w:r>
      <w:r w:rsidRPr="00F330B0">
        <w:rPr>
          <w:sz w:val="24"/>
          <w:szCs w:val="24"/>
        </w:rPr>
        <w:t>рального органа испо</w:t>
      </w:r>
      <w:r w:rsidRPr="00F330B0">
        <w:rPr>
          <w:sz w:val="24"/>
          <w:szCs w:val="24"/>
        </w:rPr>
        <w:t>л</w:t>
      </w:r>
      <w:r w:rsidRPr="00F330B0">
        <w:rPr>
          <w:sz w:val="24"/>
          <w:szCs w:val="24"/>
        </w:rPr>
        <w:t>нительной власти предписания, указанного в пункте 1.1 части 2 настоящей статьи, обязан пр</w:t>
      </w:r>
      <w:r w:rsidRPr="00F330B0">
        <w:rPr>
          <w:sz w:val="24"/>
          <w:szCs w:val="24"/>
        </w:rPr>
        <w:t>и</w:t>
      </w:r>
      <w:r w:rsidRPr="00F330B0">
        <w:rPr>
          <w:sz w:val="24"/>
          <w:szCs w:val="24"/>
        </w:rPr>
        <w:t>нять решение о внесении изменений в правила землепользования и застройки. Предписание, ук</w:t>
      </w:r>
      <w:r w:rsidRPr="00F330B0">
        <w:rPr>
          <w:sz w:val="24"/>
          <w:szCs w:val="24"/>
        </w:rPr>
        <w:t>а</w:t>
      </w:r>
      <w:r w:rsidRPr="00F330B0">
        <w:rPr>
          <w:sz w:val="24"/>
          <w:szCs w:val="24"/>
        </w:rPr>
        <w:t xml:space="preserve">занное в пункте 1.1 части 2 настоящей статьи, может быть обжаловано главой </w:t>
      </w:r>
      <w:r w:rsidR="00D42E4A">
        <w:rPr>
          <w:sz w:val="24"/>
          <w:szCs w:val="24"/>
        </w:rPr>
        <w:t>м</w:t>
      </w:r>
      <w:r w:rsidR="0079259C">
        <w:rPr>
          <w:sz w:val="24"/>
          <w:szCs w:val="24"/>
        </w:rPr>
        <w:t xml:space="preserve">униципального образования </w:t>
      </w:r>
      <w:r w:rsidRPr="00F330B0">
        <w:rPr>
          <w:sz w:val="24"/>
          <w:szCs w:val="24"/>
        </w:rPr>
        <w:t>в суде.</w:t>
      </w:r>
    </w:p>
    <w:p w:rsidR="00F95D74" w:rsidRPr="00F330B0" w:rsidRDefault="00F95D74" w:rsidP="00CF57B3">
      <w:pPr>
        <w:pStyle w:val="af3"/>
        <w:tabs>
          <w:tab w:val="left" w:pos="1066"/>
        </w:tabs>
        <w:suppressAutoHyphens/>
        <w:spacing w:after="0"/>
        <w:ind w:right="23" w:firstLine="851"/>
        <w:jc w:val="both"/>
        <w:rPr>
          <w:sz w:val="24"/>
          <w:szCs w:val="24"/>
        </w:rPr>
      </w:pPr>
      <w:r w:rsidRPr="00F330B0">
        <w:rPr>
          <w:sz w:val="24"/>
          <w:szCs w:val="24"/>
        </w:rPr>
        <w:t>7. Со дня поступления в орган местного самоуправления</w:t>
      </w:r>
      <w:r w:rsidRPr="00F330B0">
        <w:t xml:space="preserve"> </w:t>
      </w:r>
      <w:r w:rsidR="0079259C">
        <w:rPr>
          <w:sz w:val="24"/>
          <w:szCs w:val="24"/>
        </w:rPr>
        <w:t xml:space="preserve">Муниципального образования сельского поселения </w:t>
      </w:r>
      <w:r w:rsidRPr="00F330B0">
        <w:rPr>
          <w:sz w:val="24"/>
          <w:szCs w:val="24"/>
        </w:rPr>
        <w:t>уведомления о выявлении самовольной постройки от исполнительного органа государственной власти, должностного лица, государственного учре</w:t>
      </w:r>
      <w:r w:rsidRPr="00F330B0">
        <w:rPr>
          <w:sz w:val="24"/>
          <w:szCs w:val="24"/>
        </w:rPr>
        <w:t>ж</w:t>
      </w:r>
      <w:r w:rsidRPr="00F330B0">
        <w:rPr>
          <w:sz w:val="24"/>
          <w:szCs w:val="24"/>
        </w:rPr>
        <w:t xml:space="preserve">дения или органа местного самоуправления, указанных в части 2 статьи 55.32 </w:t>
      </w:r>
      <w:r w:rsidR="008B6AB6" w:rsidRPr="00F330B0">
        <w:rPr>
          <w:sz w:val="24"/>
          <w:szCs w:val="24"/>
        </w:rPr>
        <w:t>ГрК РФ</w:t>
      </w:r>
      <w:r w:rsidRPr="00F330B0">
        <w:rPr>
          <w:sz w:val="24"/>
          <w:szCs w:val="24"/>
        </w:rPr>
        <w:t>, не допу</w:t>
      </w:r>
      <w:r w:rsidRPr="00F330B0">
        <w:rPr>
          <w:sz w:val="24"/>
          <w:szCs w:val="24"/>
        </w:rPr>
        <w:t>с</w:t>
      </w:r>
      <w:r w:rsidRPr="00F330B0">
        <w:rPr>
          <w:sz w:val="24"/>
          <w:szCs w:val="24"/>
        </w:rPr>
        <w:t>кается внесение в Правила изменений, предусматривающих установление применительно к те</w:t>
      </w:r>
      <w:r w:rsidRPr="00F330B0">
        <w:rPr>
          <w:sz w:val="24"/>
          <w:szCs w:val="24"/>
        </w:rPr>
        <w:t>р</w:t>
      </w:r>
      <w:r w:rsidRPr="00F330B0">
        <w:rPr>
          <w:sz w:val="24"/>
          <w:szCs w:val="24"/>
        </w:rPr>
        <w:t>риториальной зоне, в границах которой расположена такая постройка, вида разрешенного и</w:t>
      </w:r>
      <w:r w:rsidRPr="00F330B0">
        <w:rPr>
          <w:sz w:val="24"/>
          <w:szCs w:val="24"/>
        </w:rPr>
        <w:t>с</w:t>
      </w:r>
      <w:r w:rsidRPr="00F330B0">
        <w:rPr>
          <w:sz w:val="24"/>
          <w:szCs w:val="24"/>
        </w:rPr>
        <w:t>пользования земельных участков и объектов капитального строительства, предельных параметров разрешенного строительства, р</w:t>
      </w:r>
      <w:r w:rsidRPr="00F330B0">
        <w:rPr>
          <w:sz w:val="24"/>
          <w:szCs w:val="24"/>
        </w:rPr>
        <w:t>е</w:t>
      </w:r>
      <w:r w:rsidRPr="00F330B0">
        <w:rPr>
          <w:sz w:val="24"/>
          <w:szCs w:val="24"/>
        </w:rPr>
        <w:t>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w:t>
      </w:r>
      <w:r w:rsidRPr="00F330B0">
        <w:rPr>
          <w:sz w:val="24"/>
          <w:szCs w:val="24"/>
        </w:rPr>
        <w:t>и</w:t>
      </w:r>
      <w:r w:rsidRPr="00F330B0">
        <w:rPr>
          <w:sz w:val="24"/>
          <w:szCs w:val="24"/>
        </w:rPr>
        <w:t xml:space="preserve">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w:t>
      </w:r>
      <w:r w:rsidR="008B6AB6" w:rsidRPr="00F330B0">
        <w:rPr>
          <w:sz w:val="24"/>
          <w:szCs w:val="24"/>
        </w:rPr>
        <w:t>ГрК РФ</w:t>
      </w:r>
      <w:r w:rsidRPr="00F330B0">
        <w:rPr>
          <w:sz w:val="24"/>
          <w:szCs w:val="24"/>
        </w:rPr>
        <w:t xml:space="preserve">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w:t>
      </w:r>
      <w:r w:rsidRPr="00F330B0">
        <w:rPr>
          <w:sz w:val="24"/>
          <w:szCs w:val="24"/>
        </w:rPr>
        <w:t>я</w:t>
      </w:r>
      <w:r w:rsidRPr="00F330B0">
        <w:rPr>
          <w:sz w:val="24"/>
          <w:szCs w:val="24"/>
        </w:rPr>
        <w:t>ми.</w:t>
      </w:r>
    </w:p>
    <w:p w:rsidR="00F95D74" w:rsidRPr="00F330B0" w:rsidRDefault="00F95D74" w:rsidP="00CF57B3">
      <w:pPr>
        <w:pStyle w:val="af3"/>
        <w:tabs>
          <w:tab w:val="left" w:pos="1066"/>
        </w:tabs>
        <w:suppressAutoHyphens/>
        <w:spacing w:after="0"/>
        <w:ind w:right="23" w:firstLine="851"/>
        <w:jc w:val="both"/>
        <w:rPr>
          <w:sz w:val="24"/>
          <w:szCs w:val="24"/>
        </w:rPr>
      </w:pPr>
      <w:r w:rsidRPr="00F330B0">
        <w:rPr>
          <w:sz w:val="24"/>
          <w:szCs w:val="24"/>
        </w:rPr>
        <w:t xml:space="preserve">8. В случаях, предусмотренных пунктами 3 - 5 части 2 настоящей статьи, исполнительный </w:t>
      </w:r>
      <w:r w:rsidRPr="00F330B0">
        <w:rPr>
          <w:sz w:val="24"/>
          <w:szCs w:val="24"/>
        </w:rPr>
        <w:lastRenderedPageBreak/>
        <w:t>орган государственной власти или орган местного самоуправления, уполномоченные на у</w:t>
      </w:r>
      <w:r w:rsidRPr="00F330B0">
        <w:rPr>
          <w:sz w:val="24"/>
          <w:szCs w:val="24"/>
        </w:rPr>
        <w:t>с</w:t>
      </w:r>
      <w:r w:rsidRPr="00F330B0">
        <w:rPr>
          <w:sz w:val="24"/>
          <w:szCs w:val="24"/>
        </w:rPr>
        <w:t xml:space="preserve">тановление зон с особыми условиями использования территорий, границ территорий объектов культурного наследия, направляет главе администрации </w:t>
      </w:r>
      <w:r w:rsidR="00D42E4A">
        <w:rPr>
          <w:sz w:val="24"/>
          <w:szCs w:val="24"/>
        </w:rPr>
        <w:t>м</w:t>
      </w:r>
      <w:r w:rsidR="0079259C">
        <w:rPr>
          <w:sz w:val="24"/>
          <w:szCs w:val="24"/>
        </w:rPr>
        <w:t xml:space="preserve">униципального образования сельского поселения </w:t>
      </w:r>
      <w:r w:rsidRPr="00F330B0">
        <w:rPr>
          <w:sz w:val="24"/>
          <w:szCs w:val="24"/>
        </w:rPr>
        <w:t>требование об отображении в Правилах границ зон с особыми условиями использования территорий, территорий объектов культурного наследия, установления ограничений использования земельных участков и объектов капитального строительства в границах таких зон, территорий.</w:t>
      </w:r>
    </w:p>
    <w:p w:rsidR="00F95D74" w:rsidRPr="00F330B0" w:rsidRDefault="00F95D74" w:rsidP="00CF57B3">
      <w:pPr>
        <w:pStyle w:val="af3"/>
        <w:tabs>
          <w:tab w:val="left" w:pos="1066"/>
        </w:tabs>
        <w:suppressAutoHyphens/>
        <w:spacing w:after="0"/>
        <w:ind w:right="23" w:firstLine="851"/>
        <w:jc w:val="both"/>
        <w:rPr>
          <w:sz w:val="24"/>
          <w:szCs w:val="24"/>
        </w:rPr>
      </w:pPr>
      <w:r w:rsidRPr="00F330B0">
        <w:rPr>
          <w:sz w:val="24"/>
          <w:szCs w:val="24"/>
        </w:rPr>
        <w:t xml:space="preserve">9. В случае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w:t>
      </w:r>
      <w:r w:rsidR="00D42E4A">
        <w:rPr>
          <w:sz w:val="24"/>
          <w:szCs w:val="24"/>
        </w:rPr>
        <w:t>г</w:t>
      </w:r>
      <w:r w:rsidR="00CA0DE6" w:rsidRPr="00F330B0">
        <w:rPr>
          <w:sz w:val="24"/>
          <w:szCs w:val="24"/>
        </w:rPr>
        <w:t xml:space="preserve">лава </w:t>
      </w:r>
      <w:r w:rsidR="00D42E4A">
        <w:rPr>
          <w:sz w:val="24"/>
          <w:szCs w:val="24"/>
        </w:rPr>
        <w:t>администрации</w:t>
      </w:r>
      <w:r w:rsidR="00CA0DE6" w:rsidRPr="00F330B0">
        <w:rPr>
          <w:sz w:val="24"/>
          <w:szCs w:val="24"/>
        </w:rPr>
        <w:t xml:space="preserve"> </w:t>
      </w:r>
      <w:r w:rsidR="00D42E4A">
        <w:rPr>
          <w:sz w:val="24"/>
          <w:szCs w:val="24"/>
        </w:rPr>
        <w:t>м</w:t>
      </w:r>
      <w:r w:rsidR="0079259C">
        <w:rPr>
          <w:sz w:val="24"/>
          <w:szCs w:val="24"/>
        </w:rPr>
        <w:t>униц</w:t>
      </w:r>
      <w:r w:rsidR="0079259C">
        <w:rPr>
          <w:sz w:val="24"/>
          <w:szCs w:val="24"/>
        </w:rPr>
        <w:t>и</w:t>
      </w:r>
      <w:r w:rsidR="0079259C">
        <w:rPr>
          <w:sz w:val="24"/>
          <w:szCs w:val="24"/>
        </w:rPr>
        <w:t xml:space="preserve">пального образования сельского поселения </w:t>
      </w:r>
      <w:r w:rsidRPr="00F330B0">
        <w:rPr>
          <w:sz w:val="24"/>
          <w:szCs w:val="24"/>
        </w:rPr>
        <w:t>обеспечи</w:t>
      </w:r>
      <w:r w:rsidR="00CF57B3">
        <w:rPr>
          <w:sz w:val="24"/>
          <w:szCs w:val="24"/>
        </w:rPr>
        <w:t>вает</w:t>
      </w:r>
      <w:r w:rsidRPr="00F330B0">
        <w:rPr>
          <w:sz w:val="24"/>
          <w:szCs w:val="24"/>
        </w:rPr>
        <w:t xml:space="preserve"> внесение изменений в Правила путем их уточнения в соответствии с таким требованием. При этом утве</w:t>
      </w:r>
      <w:r w:rsidRPr="00F330B0">
        <w:rPr>
          <w:sz w:val="24"/>
          <w:szCs w:val="24"/>
        </w:rPr>
        <w:t>р</w:t>
      </w:r>
      <w:r w:rsidRPr="00F330B0">
        <w:rPr>
          <w:sz w:val="24"/>
          <w:szCs w:val="24"/>
        </w:rPr>
        <w:t>ждение изменений в Правила в целях их уточнения в соответствии с требованием, предусмотренным частью 8 настоящей ст</w:t>
      </w:r>
      <w:r w:rsidRPr="00F330B0">
        <w:rPr>
          <w:sz w:val="24"/>
          <w:szCs w:val="24"/>
        </w:rPr>
        <w:t>а</w:t>
      </w:r>
      <w:r w:rsidRPr="00F330B0">
        <w:rPr>
          <w:sz w:val="24"/>
          <w:szCs w:val="24"/>
        </w:rPr>
        <w:t>тьи, не требуется.</w:t>
      </w:r>
    </w:p>
    <w:p w:rsidR="00F95D74" w:rsidRPr="00F330B0" w:rsidRDefault="00F95D74" w:rsidP="00CF57B3">
      <w:pPr>
        <w:pStyle w:val="af3"/>
        <w:tabs>
          <w:tab w:val="left" w:pos="1066"/>
        </w:tabs>
        <w:suppressAutoHyphens/>
        <w:spacing w:after="0"/>
        <w:ind w:right="23" w:firstLine="851"/>
        <w:jc w:val="both"/>
        <w:rPr>
          <w:sz w:val="24"/>
          <w:szCs w:val="24"/>
        </w:rPr>
      </w:pPr>
      <w:r w:rsidRPr="00F330B0">
        <w:rPr>
          <w:sz w:val="24"/>
          <w:szCs w:val="24"/>
        </w:rPr>
        <w:t>10. Срок уточнения Правил в соответствии с частью 9 настоящей статьи в целях отображения границ зон с особыми условиями использования территорий, территорий объектов кул</w:t>
      </w:r>
      <w:r w:rsidRPr="00F330B0">
        <w:rPr>
          <w:sz w:val="24"/>
          <w:szCs w:val="24"/>
        </w:rPr>
        <w:t>ь</w:t>
      </w:r>
      <w:r w:rsidRPr="00F330B0">
        <w:rPr>
          <w:sz w:val="24"/>
          <w:szCs w:val="24"/>
        </w:rPr>
        <w:t>турного наследия,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w:t>
      </w:r>
      <w:r w:rsidRPr="00F330B0">
        <w:rPr>
          <w:sz w:val="24"/>
          <w:szCs w:val="24"/>
        </w:rPr>
        <w:t>р</w:t>
      </w:r>
      <w:r w:rsidRPr="00F330B0">
        <w:rPr>
          <w:sz w:val="24"/>
          <w:szCs w:val="24"/>
        </w:rPr>
        <w:t>ного наследия либо со дня выявления предусмотренных пунктами 3 - 5 части 2 настоящей статьи оснований для внесения изменений в Правила.</w:t>
      </w:r>
    </w:p>
    <w:p w:rsidR="00F95D74" w:rsidRPr="00F330B0" w:rsidRDefault="00F95D74" w:rsidP="00CB6740">
      <w:pPr>
        <w:pStyle w:val="af3"/>
        <w:spacing w:after="0"/>
        <w:ind w:right="23" w:firstLine="851"/>
        <w:jc w:val="both"/>
        <w:rPr>
          <w:sz w:val="24"/>
          <w:szCs w:val="24"/>
        </w:rPr>
      </w:pPr>
    </w:p>
    <w:p w:rsidR="00DD7767" w:rsidRPr="00F330B0" w:rsidRDefault="00285ECF" w:rsidP="003B241D">
      <w:pPr>
        <w:pStyle w:val="3"/>
        <w:spacing w:line="240" w:lineRule="auto"/>
        <w:rPr>
          <w:rFonts w:ascii="Times New Roman" w:hAnsi="Times New Roman"/>
          <w:szCs w:val="28"/>
        </w:rPr>
      </w:pPr>
      <w:bookmarkStart w:id="23" w:name="_Toc133922652"/>
      <w:r w:rsidRPr="00F330B0">
        <w:rPr>
          <w:rFonts w:ascii="Times New Roman" w:hAnsi="Times New Roman"/>
          <w:szCs w:val="28"/>
        </w:rPr>
        <w:t>Статья</w:t>
      </w:r>
      <w:r w:rsidR="007E6D28" w:rsidRPr="00F330B0">
        <w:rPr>
          <w:rFonts w:ascii="Times New Roman" w:hAnsi="Times New Roman"/>
          <w:szCs w:val="28"/>
        </w:rPr>
        <w:t xml:space="preserve"> 1</w:t>
      </w:r>
      <w:r w:rsidR="00F95D74" w:rsidRPr="00F330B0">
        <w:rPr>
          <w:rFonts w:ascii="Times New Roman" w:hAnsi="Times New Roman"/>
          <w:szCs w:val="28"/>
        </w:rPr>
        <w:t>1</w:t>
      </w:r>
      <w:r w:rsidR="007E6D28" w:rsidRPr="00F330B0">
        <w:rPr>
          <w:rFonts w:ascii="Times New Roman" w:hAnsi="Times New Roman"/>
          <w:szCs w:val="28"/>
        </w:rPr>
        <w:t>.</w:t>
      </w:r>
      <w:r w:rsidR="00BB196B" w:rsidRPr="00F330B0">
        <w:rPr>
          <w:rFonts w:ascii="Times New Roman" w:hAnsi="Times New Roman"/>
          <w:szCs w:val="28"/>
        </w:rPr>
        <w:t xml:space="preserve"> </w:t>
      </w:r>
      <w:r w:rsidR="00BB6D24" w:rsidRPr="00F330B0">
        <w:rPr>
          <w:rFonts w:ascii="Times New Roman" w:hAnsi="Times New Roman"/>
          <w:szCs w:val="28"/>
        </w:rPr>
        <w:t xml:space="preserve">Об изменение видов разрешенного </w:t>
      </w:r>
      <w:r w:rsidR="00BB6D24" w:rsidRPr="00CF57B3">
        <w:rPr>
          <w:rFonts w:ascii="Times New Roman" w:hAnsi="Times New Roman"/>
          <w:szCs w:val="28"/>
        </w:rPr>
        <w:t>использования</w:t>
      </w:r>
      <w:bookmarkEnd w:id="23"/>
    </w:p>
    <w:p w:rsidR="003B241D" w:rsidRPr="00F330B0" w:rsidRDefault="003B241D" w:rsidP="003B241D">
      <w:pPr>
        <w:rPr>
          <w:lang w:val="x-none" w:eastAsia="x-none"/>
        </w:rPr>
      </w:pPr>
    </w:p>
    <w:p w:rsidR="00285ECF" w:rsidRPr="00F330B0" w:rsidRDefault="008103C6" w:rsidP="00CF57B3">
      <w:pPr>
        <w:suppressAutoHyphens/>
        <w:ind w:firstLine="851"/>
        <w:jc w:val="both"/>
        <w:rPr>
          <w:rFonts w:ascii="Times New Roman" w:hAnsi="Times New Roman"/>
          <w:i/>
          <w:sz w:val="21"/>
          <w:szCs w:val="21"/>
        </w:rPr>
      </w:pPr>
      <w:r w:rsidRPr="00F330B0">
        <w:rPr>
          <w:rFonts w:ascii="Times New Roman" w:hAnsi="Times New Roman"/>
          <w:sz w:val="24"/>
          <w:szCs w:val="24"/>
        </w:rPr>
        <w:t>В</w:t>
      </w:r>
      <w:r w:rsidR="00285ECF" w:rsidRPr="00F330B0">
        <w:rPr>
          <w:rFonts w:ascii="Times New Roman" w:hAnsi="Times New Roman"/>
          <w:sz w:val="24"/>
          <w:szCs w:val="24"/>
        </w:rPr>
        <w:t xml:space="preserve">иды разрешенного использования земельных участков устанавливаются градостроительным регламентом, содержащимся в </w:t>
      </w:r>
      <w:r w:rsidR="007E6D28" w:rsidRPr="00F330B0">
        <w:rPr>
          <w:rFonts w:ascii="Times New Roman" w:hAnsi="Times New Roman"/>
          <w:sz w:val="24"/>
          <w:szCs w:val="24"/>
        </w:rPr>
        <w:t>П</w:t>
      </w:r>
      <w:r w:rsidR="00285ECF" w:rsidRPr="00F330B0">
        <w:rPr>
          <w:rFonts w:ascii="Times New Roman" w:hAnsi="Times New Roman"/>
          <w:sz w:val="24"/>
          <w:szCs w:val="24"/>
        </w:rPr>
        <w:t>равилах</w:t>
      </w:r>
      <w:r w:rsidR="005B0A34" w:rsidRPr="00F330B0">
        <w:rPr>
          <w:rFonts w:ascii="Times New Roman" w:hAnsi="Times New Roman"/>
          <w:sz w:val="24"/>
          <w:szCs w:val="24"/>
        </w:rPr>
        <w:t>,</w:t>
      </w:r>
      <w:r w:rsidR="00285ECF" w:rsidRPr="00F330B0">
        <w:rPr>
          <w:rFonts w:ascii="Times New Roman" w:hAnsi="Times New Roman"/>
          <w:sz w:val="24"/>
          <w:szCs w:val="24"/>
        </w:rPr>
        <w:t xml:space="preserve"> </w:t>
      </w:r>
      <w:r w:rsidR="00BB196B" w:rsidRPr="00F330B0">
        <w:rPr>
          <w:rFonts w:ascii="Times New Roman" w:hAnsi="Times New Roman"/>
          <w:sz w:val="24"/>
          <w:szCs w:val="24"/>
        </w:rPr>
        <w:t>путем предоставления возможности выбора наиболее эффективных видов разрешенного использования земельных участков и объектов к</w:t>
      </w:r>
      <w:r w:rsidR="00BB196B" w:rsidRPr="00F330B0">
        <w:rPr>
          <w:rFonts w:ascii="Times New Roman" w:hAnsi="Times New Roman"/>
          <w:sz w:val="24"/>
          <w:szCs w:val="24"/>
        </w:rPr>
        <w:t>а</w:t>
      </w:r>
      <w:r w:rsidR="00BB196B" w:rsidRPr="00F330B0">
        <w:rPr>
          <w:rFonts w:ascii="Times New Roman" w:hAnsi="Times New Roman"/>
          <w:sz w:val="24"/>
          <w:szCs w:val="24"/>
        </w:rPr>
        <w:t>питального строительства</w:t>
      </w:r>
    </w:p>
    <w:p w:rsidR="00285ECF" w:rsidRPr="00F330B0" w:rsidRDefault="00285ECF" w:rsidP="00CF57B3">
      <w:pPr>
        <w:suppressAutoHyphens/>
        <w:ind w:firstLine="851"/>
        <w:jc w:val="both"/>
        <w:rPr>
          <w:rFonts w:ascii="Times New Roman" w:hAnsi="Times New Roman"/>
          <w:sz w:val="21"/>
          <w:szCs w:val="21"/>
        </w:rPr>
      </w:pPr>
      <w:r w:rsidRPr="00F330B0">
        <w:rPr>
          <w:rFonts w:ascii="Times New Roman" w:hAnsi="Times New Roman"/>
          <w:sz w:val="24"/>
          <w:szCs w:val="24"/>
        </w:rPr>
        <w:t>В соответствии с пунктом 2 статьи 7 Земельного кодекса Российской Федерации любой вид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rsidR="00285ECF" w:rsidRPr="00F330B0" w:rsidRDefault="008103C6" w:rsidP="00CF57B3">
      <w:pPr>
        <w:suppressAutoHyphens/>
        <w:ind w:firstLine="851"/>
        <w:jc w:val="both"/>
        <w:rPr>
          <w:rFonts w:ascii="Times New Roman" w:hAnsi="Times New Roman"/>
          <w:sz w:val="21"/>
          <w:szCs w:val="21"/>
        </w:rPr>
      </w:pPr>
      <w:r w:rsidRPr="00F330B0">
        <w:rPr>
          <w:rFonts w:ascii="Times New Roman" w:hAnsi="Times New Roman"/>
          <w:sz w:val="24"/>
          <w:szCs w:val="24"/>
        </w:rPr>
        <w:t>О</w:t>
      </w:r>
      <w:r w:rsidR="00285ECF" w:rsidRPr="00F330B0">
        <w:rPr>
          <w:rFonts w:ascii="Times New Roman" w:hAnsi="Times New Roman"/>
          <w:sz w:val="24"/>
          <w:szCs w:val="24"/>
        </w:rPr>
        <w:t>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соответствующим правообладателем самостоятельно без дополнительных разрешений и согласования.</w:t>
      </w:r>
    </w:p>
    <w:p w:rsidR="00285ECF" w:rsidRPr="00F330B0" w:rsidRDefault="00DD7767" w:rsidP="00CF57B3">
      <w:pPr>
        <w:suppressAutoHyphens/>
        <w:ind w:firstLine="851"/>
        <w:jc w:val="both"/>
        <w:rPr>
          <w:rFonts w:ascii="Times New Roman" w:hAnsi="Times New Roman"/>
          <w:sz w:val="21"/>
          <w:szCs w:val="21"/>
        </w:rPr>
      </w:pPr>
      <w:r w:rsidRPr="00F330B0">
        <w:rPr>
          <w:rFonts w:ascii="Times New Roman" w:hAnsi="Times New Roman"/>
          <w:sz w:val="24"/>
          <w:szCs w:val="24"/>
        </w:rPr>
        <w:t>П</w:t>
      </w:r>
      <w:r w:rsidR="00285ECF" w:rsidRPr="00F330B0">
        <w:rPr>
          <w:rFonts w:ascii="Times New Roman" w:hAnsi="Times New Roman"/>
          <w:sz w:val="24"/>
          <w:szCs w:val="24"/>
        </w:rPr>
        <w:t>унктом 17 статьи 39.8 Земельного кодекса Российской Федерации закреплен запрет на изменение вида разрешенного использования земельного участка, предоставленного по результатам торгов.</w:t>
      </w:r>
    </w:p>
    <w:p w:rsidR="00285ECF" w:rsidRPr="00F330B0" w:rsidRDefault="00285ECF" w:rsidP="00CF57B3">
      <w:pPr>
        <w:suppressAutoHyphens/>
        <w:ind w:firstLine="851"/>
        <w:jc w:val="both"/>
        <w:rPr>
          <w:rFonts w:ascii="Times New Roman" w:hAnsi="Times New Roman"/>
          <w:sz w:val="21"/>
          <w:szCs w:val="21"/>
        </w:rPr>
      </w:pPr>
      <w:r w:rsidRPr="00F330B0">
        <w:rPr>
          <w:rFonts w:ascii="Times New Roman" w:hAnsi="Times New Roman"/>
          <w:sz w:val="24"/>
          <w:szCs w:val="24"/>
        </w:rPr>
        <w:t>В отношении земельных участков, предоставленных в аренду без проведения торгов, требование земельным законодательством Российской Федерации не установлено.</w:t>
      </w:r>
    </w:p>
    <w:p w:rsidR="00285ECF" w:rsidRPr="00F330B0" w:rsidRDefault="008103C6" w:rsidP="00CF57B3">
      <w:pPr>
        <w:suppressAutoHyphens/>
        <w:ind w:firstLine="851"/>
        <w:jc w:val="both"/>
        <w:rPr>
          <w:rFonts w:ascii="Times New Roman" w:hAnsi="Times New Roman"/>
          <w:sz w:val="21"/>
          <w:szCs w:val="21"/>
        </w:rPr>
      </w:pPr>
      <w:r w:rsidRPr="00F330B0">
        <w:rPr>
          <w:rFonts w:ascii="Times New Roman" w:hAnsi="Times New Roman"/>
          <w:sz w:val="24"/>
          <w:szCs w:val="24"/>
        </w:rPr>
        <w:t>В</w:t>
      </w:r>
      <w:r w:rsidR="00285ECF" w:rsidRPr="00F330B0">
        <w:rPr>
          <w:rFonts w:ascii="Times New Roman" w:hAnsi="Times New Roman"/>
          <w:sz w:val="24"/>
          <w:szCs w:val="24"/>
        </w:rPr>
        <w:t>опрос изменения вида разрешенного использования земельного участка, предоставленного в аренду без проведения торгов</w:t>
      </w:r>
      <w:r w:rsidR="00DD7767" w:rsidRPr="00F330B0">
        <w:rPr>
          <w:rFonts w:ascii="Times New Roman" w:hAnsi="Times New Roman"/>
          <w:sz w:val="24"/>
          <w:szCs w:val="24"/>
        </w:rPr>
        <w:t>, решает</w:t>
      </w:r>
      <w:r w:rsidR="00285ECF" w:rsidRPr="00F330B0">
        <w:rPr>
          <w:rFonts w:ascii="Times New Roman" w:hAnsi="Times New Roman"/>
          <w:sz w:val="24"/>
          <w:szCs w:val="24"/>
        </w:rPr>
        <w:t>ся с учетом всех обстоятельств, при которых соо</w:t>
      </w:r>
      <w:r w:rsidR="00285ECF" w:rsidRPr="00F330B0">
        <w:rPr>
          <w:rFonts w:ascii="Times New Roman" w:hAnsi="Times New Roman"/>
          <w:sz w:val="24"/>
          <w:szCs w:val="24"/>
        </w:rPr>
        <w:t>т</w:t>
      </w:r>
      <w:r w:rsidR="00285ECF" w:rsidRPr="00F330B0">
        <w:rPr>
          <w:rFonts w:ascii="Times New Roman" w:hAnsi="Times New Roman"/>
          <w:sz w:val="24"/>
          <w:szCs w:val="24"/>
        </w:rPr>
        <w:t>ветствующий договор аренды был заключен.</w:t>
      </w:r>
    </w:p>
    <w:p w:rsidR="00BB6D24" w:rsidRPr="00F330B0" w:rsidRDefault="00DD7767" w:rsidP="00CF57B3">
      <w:pPr>
        <w:suppressAutoHyphens/>
        <w:ind w:firstLine="851"/>
        <w:jc w:val="both"/>
        <w:rPr>
          <w:rFonts w:ascii="Times New Roman" w:hAnsi="Times New Roman"/>
          <w:sz w:val="21"/>
          <w:szCs w:val="21"/>
        </w:rPr>
      </w:pPr>
      <w:r w:rsidRPr="00F330B0">
        <w:rPr>
          <w:rFonts w:ascii="Times New Roman" w:hAnsi="Times New Roman"/>
          <w:sz w:val="24"/>
          <w:szCs w:val="24"/>
        </w:rPr>
        <w:t>Арендатор</w:t>
      </w:r>
      <w:r w:rsidR="00285ECF" w:rsidRPr="00F330B0">
        <w:rPr>
          <w:rFonts w:ascii="Times New Roman" w:hAnsi="Times New Roman"/>
          <w:sz w:val="24"/>
          <w:szCs w:val="24"/>
        </w:rPr>
        <w:t xml:space="preserve"> земельного участка, предоставленного без проведения торгов, </w:t>
      </w:r>
      <w:r w:rsidRPr="00F330B0">
        <w:rPr>
          <w:rFonts w:ascii="Times New Roman" w:hAnsi="Times New Roman"/>
          <w:sz w:val="24"/>
          <w:szCs w:val="24"/>
        </w:rPr>
        <w:t>выбирает вид</w:t>
      </w:r>
      <w:r w:rsidR="00285ECF" w:rsidRPr="00F330B0">
        <w:rPr>
          <w:rFonts w:ascii="Times New Roman" w:hAnsi="Times New Roman"/>
          <w:sz w:val="24"/>
          <w:szCs w:val="24"/>
        </w:rPr>
        <w:t xml:space="preserve"> разрешенного использования земельного участка из числа видов, предусмотренных градостроительным регламентом, в целях смены деятельности, осуществляемой с использованием имущес</w:t>
      </w:r>
      <w:r w:rsidR="00285ECF" w:rsidRPr="00F330B0">
        <w:rPr>
          <w:rFonts w:ascii="Times New Roman" w:hAnsi="Times New Roman"/>
          <w:sz w:val="24"/>
          <w:szCs w:val="24"/>
        </w:rPr>
        <w:t>т</w:t>
      </w:r>
      <w:r w:rsidR="00285ECF" w:rsidRPr="00F330B0">
        <w:rPr>
          <w:rFonts w:ascii="Times New Roman" w:hAnsi="Times New Roman"/>
          <w:sz w:val="24"/>
          <w:szCs w:val="24"/>
        </w:rPr>
        <w:t xml:space="preserve">ва, которое находится в собственности арендатора земельного участка и расположено на </w:t>
      </w:r>
      <w:r w:rsidR="00285ECF" w:rsidRPr="00F330B0">
        <w:rPr>
          <w:rFonts w:ascii="Times New Roman" w:hAnsi="Times New Roman"/>
          <w:sz w:val="24"/>
          <w:szCs w:val="24"/>
        </w:rPr>
        <w:lastRenderedPageBreak/>
        <w:t xml:space="preserve">таком земельном участке. </w:t>
      </w:r>
      <w:r w:rsidRPr="00F330B0">
        <w:rPr>
          <w:rFonts w:ascii="Times New Roman" w:hAnsi="Times New Roman"/>
          <w:sz w:val="24"/>
          <w:szCs w:val="24"/>
        </w:rPr>
        <w:t xml:space="preserve">При условии привидение </w:t>
      </w:r>
      <w:r w:rsidR="00285ECF" w:rsidRPr="00F330B0">
        <w:rPr>
          <w:rFonts w:ascii="Times New Roman" w:hAnsi="Times New Roman"/>
          <w:sz w:val="24"/>
          <w:szCs w:val="24"/>
        </w:rPr>
        <w:t>договор</w:t>
      </w:r>
      <w:r w:rsidRPr="00F330B0">
        <w:rPr>
          <w:rFonts w:ascii="Times New Roman" w:hAnsi="Times New Roman"/>
          <w:sz w:val="24"/>
          <w:szCs w:val="24"/>
        </w:rPr>
        <w:t>а</w:t>
      </w:r>
      <w:r w:rsidR="00285ECF" w:rsidRPr="00F330B0">
        <w:rPr>
          <w:rFonts w:ascii="Times New Roman" w:hAnsi="Times New Roman"/>
          <w:sz w:val="24"/>
          <w:szCs w:val="24"/>
        </w:rPr>
        <w:t xml:space="preserve"> аренды земельного у</w:t>
      </w:r>
      <w:r w:rsidRPr="00F330B0">
        <w:rPr>
          <w:rFonts w:ascii="Times New Roman" w:hAnsi="Times New Roman"/>
          <w:sz w:val="24"/>
          <w:szCs w:val="24"/>
        </w:rPr>
        <w:t xml:space="preserve">частка </w:t>
      </w:r>
      <w:r w:rsidR="00285ECF" w:rsidRPr="00F330B0">
        <w:rPr>
          <w:rFonts w:ascii="Times New Roman" w:hAnsi="Times New Roman"/>
          <w:sz w:val="24"/>
          <w:szCs w:val="24"/>
        </w:rPr>
        <w:t>в соответствие с состоявшимся изменением вида разрешенного использования земельного участка.</w:t>
      </w:r>
    </w:p>
    <w:p w:rsidR="00BB6D24" w:rsidRPr="00F330B0" w:rsidRDefault="00DD7767" w:rsidP="00CF57B3">
      <w:pPr>
        <w:suppressAutoHyphens/>
        <w:ind w:firstLine="851"/>
        <w:jc w:val="both"/>
        <w:rPr>
          <w:rFonts w:ascii="Times New Roman" w:hAnsi="Times New Roman"/>
          <w:sz w:val="21"/>
          <w:szCs w:val="21"/>
        </w:rPr>
      </w:pPr>
      <w:r w:rsidRPr="00F330B0">
        <w:rPr>
          <w:rFonts w:ascii="Times New Roman" w:hAnsi="Times New Roman"/>
          <w:sz w:val="24"/>
          <w:szCs w:val="24"/>
        </w:rPr>
        <w:t>В</w:t>
      </w:r>
      <w:r w:rsidR="00BB6D24" w:rsidRPr="00F330B0">
        <w:rPr>
          <w:rFonts w:ascii="Times New Roman" w:hAnsi="Times New Roman"/>
          <w:sz w:val="24"/>
          <w:szCs w:val="24"/>
        </w:rPr>
        <w:t xml:space="preserve"> соответствии с частью 2 статьи 17 Жилищного кодекса Российской Федерации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требования, которым должно отвечать жилое помещение.</w:t>
      </w:r>
    </w:p>
    <w:p w:rsidR="00BB6D24" w:rsidRPr="00F330B0" w:rsidRDefault="00BB6D24" w:rsidP="00CF57B3">
      <w:pPr>
        <w:suppressAutoHyphens/>
        <w:ind w:firstLine="851"/>
        <w:jc w:val="both"/>
        <w:rPr>
          <w:rFonts w:ascii="Times New Roman" w:hAnsi="Times New Roman"/>
          <w:sz w:val="21"/>
          <w:szCs w:val="21"/>
        </w:rPr>
      </w:pPr>
      <w:r w:rsidRPr="00F330B0">
        <w:rPr>
          <w:rFonts w:ascii="Times New Roman" w:hAnsi="Times New Roman"/>
          <w:sz w:val="24"/>
          <w:szCs w:val="24"/>
        </w:rPr>
        <w:t>Какие-либо ограничения относительно вида предпринимательской деятельности не установлены, кроме размещения в жилых помещениях промышленных производств.</w:t>
      </w:r>
    </w:p>
    <w:p w:rsidR="00BB6D24" w:rsidRPr="00F330B0" w:rsidRDefault="00DD7767" w:rsidP="00CF57B3">
      <w:pPr>
        <w:suppressAutoHyphens/>
        <w:ind w:firstLine="851"/>
        <w:jc w:val="both"/>
        <w:rPr>
          <w:rFonts w:ascii="Times New Roman" w:hAnsi="Times New Roman"/>
          <w:sz w:val="21"/>
          <w:szCs w:val="21"/>
        </w:rPr>
      </w:pPr>
      <w:r w:rsidRPr="00F330B0">
        <w:rPr>
          <w:rFonts w:ascii="Times New Roman" w:hAnsi="Times New Roman"/>
          <w:sz w:val="24"/>
          <w:szCs w:val="24"/>
        </w:rPr>
        <w:t>Н</w:t>
      </w:r>
      <w:r w:rsidR="00BB6D24" w:rsidRPr="00F330B0">
        <w:rPr>
          <w:rFonts w:ascii="Times New Roman" w:hAnsi="Times New Roman"/>
          <w:sz w:val="24"/>
          <w:szCs w:val="24"/>
        </w:rPr>
        <w:t>аличие в жилом доме помещений, которые могут использоваться для предпринимательской деятельности, не противоречит действующему законодательству и не требует измен</w:t>
      </w:r>
      <w:r w:rsidR="00BB6D24" w:rsidRPr="00F330B0">
        <w:rPr>
          <w:rFonts w:ascii="Times New Roman" w:hAnsi="Times New Roman"/>
          <w:sz w:val="24"/>
          <w:szCs w:val="24"/>
        </w:rPr>
        <w:t>е</w:t>
      </w:r>
      <w:r w:rsidR="00BB6D24" w:rsidRPr="00F330B0">
        <w:rPr>
          <w:rFonts w:ascii="Times New Roman" w:hAnsi="Times New Roman"/>
          <w:sz w:val="24"/>
          <w:szCs w:val="24"/>
        </w:rPr>
        <w:t>ния вида разрешенного использования земельного участка, расположенного под жилым домом.</w:t>
      </w:r>
    </w:p>
    <w:p w:rsidR="00700F2C" w:rsidRPr="00F330B0" w:rsidRDefault="00700F2C" w:rsidP="00CF57B3">
      <w:pPr>
        <w:suppressAutoHyphens/>
        <w:ind w:firstLine="851"/>
        <w:jc w:val="both"/>
        <w:rPr>
          <w:rFonts w:ascii="Times New Roman" w:hAnsi="Times New Roman"/>
          <w:sz w:val="21"/>
          <w:szCs w:val="21"/>
        </w:rPr>
      </w:pPr>
      <w:r w:rsidRPr="00F330B0">
        <w:rPr>
          <w:rFonts w:ascii="Times New Roman" w:hAnsi="Times New Roman"/>
          <w:bCs/>
          <w:sz w:val="24"/>
          <w:szCs w:val="24"/>
        </w:rPr>
        <w:t>Не допускается изменять вид разрешенного использования земельного участка, переданного в аренду, в одностороннем порядке</w:t>
      </w:r>
    </w:p>
    <w:p w:rsidR="00700F2C" w:rsidRPr="00F330B0" w:rsidRDefault="00700F2C" w:rsidP="00CF57B3">
      <w:pPr>
        <w:suppressAutoHyphens/>
        <w:ind w:firstLine="851"/>
        <w:jc w:val="both"/>
        <w:rPr>
          <w:rFonts w:ascii="Times New Roman" w:hAnsi="Times New Roman"/>
          <w:sz w:val="21"/>
          <w:szCs w:val="21"/>
        </w:rPr>
      </w:pPr>
      <w:r w:rsidRPr="00F330B0">
        <w:rPr>
          <w:rFonts w:ascii="Times New Roman" w:hAnsi="Times New Roman"/>
          <w:sz w:val="24"/>
          <w:szCs w:val="24"/>
        </w:rPr>
        <w:t>Самостоятельное изменение арендатором вида разрешенного использования земельного участка из числа видов, предусмотренных градостроительным регламентом, не допускается в том случае, когда участок предоставлялся в аренду для определенного вида использования.</w:t>
      </w:r>
    </w:p>
    <w:p w:rsidR="003C0684" w:rsidRPr="00F330B0" w:rsidRDefault="00700F2C" w:rsidP="00CF57B3">
      <w:pPr>
        <w:suppressAutoHyphens/>
        <w:ind w:firstLine="851"/>
        <w:jc w:val="both"/>
        <w:rPr>
          <w:rFonts w:ascii="Times New Roman" w:hAnsi="Times New Roman"/>
          <w:b/>
          <w:bCs/>
          <w:sz w:val="32"/>
          <w:szCs w:val="32"/>
        </w:rPr>
      </w:pPr>
      <w:r w:rsidRPr="00F330B0">
        <w:rPr>
          <w:rFonts w:ascii="Times New Roman" w:hAnsi="Times New Roman"/>
          <w:sz w:val="24"/>
          <w:szCs w:val="24"/>
        </w:rPr>
        <w:t>Арендодатель не имеет права в одностороннем порядке изменять вид разрешенного использования земельного участка, переданного в аренду. При решении вопроса о возможности изменить вид разрешенного использования земельного участка, который указан в договоре, арендодатель должен руководствоваться установленным порядком предоставления земельных участков для тех или иных целей использования. Арендатор не вправе изменять договор в одностороннем порядке и не может обязать арендодателя изменить вид разрешенного использования арендованного земельного участка. Воля арендатора как обладателя обязательственного права, направленная на использование земельного участка иначе, нежели установлено в договоре, в том числе с изменением вида разрешенного использования этого участка, не является абсолютной и не может ущемлять права собственника земельного участка. права.</w:t>
      </w:r>
      <w:bookmarkStart w:id="24" w:name="dst100090"/>
      <w:bookmarkStart w:id="25" w:name="dst100093"/>
      <w:bookmarkEnd w:id="24"/>
      <w:bookmarkEnd w:id="25"/>
      <w:r w:rsidR="00BB196B" w:rsidRPr="00F330B0">
        <w:rPr>
          <w:rFonts w:ascii="Times New Roman" w:hAnsi="Times New Roman"/>
          <w:b/>
          <w:bCs/>
          <w:sz w:val="32"/>
          <w:szCs w:val="32"/>
        </w:rPr>
        <w:tab/>
      </w:r>
    </w:p>
    <w:p w:rsidR="003C0684" w:rsidRPr="00F330B0" w:rsidRDefault="003C0684" w:rsidP="003C0684">
      <w:pPr>
        <w:ind w:firstLine="540"/>
        <w:jc w:val="both"/>
        <w:rPr>
          <w:rFonts w:ascii="Times New Roman" w:hAnsi="Times New Roman"/>
          <w:sz w:val="21"/>
          <w:szCs w:val="21"/>
        </w:rPr>
      </w:pPr>
    </w:p>
    <w:p w:rsidR="003C0684" w:rsidRPr="00F330B0" w:rsidRDefault="00BB196B" w:rsidP="008874FA">
      <w:pPr>
        <w:pStyle w:val="3"/>
        <w:spacing w:line="240" w:lineRule="auto"/>
        <w:rPr>
          <w:rFonts w:ascii="Times New Roman" w:hAnsi="Times New Roman"/>
          <w:szCs w:val="28"/>
        </w:rPr>
      </w:pPr>
      <w:bookmarkStart w:id="26" w:name="_Toc133922653"/>
      <w:r w:rsidRPr="00F330B0">
        <w:rPr>
          <w:rFonts w:ascii="Times New Roman" w:hAnsi="Times New Roman"/>
          <w:szCs w:val="28"/>
        </w:rPr>
        <w:t>Статья 1</w:t>
      </w:r>
      <w:r w:rsidR="00AA59E1" w:rsidRPr="00F330B0">
        <w:rPr>
          <w:rFonts w:ascii="Times New Roman" w:hAnsi="Times New Roman"/>
          <w:szCs w:val="28"/>
          <w:lang w:val="ru-RU"/>
        </w:rPr>
        <w:t>2</w:t>
      </w:r>
      <w:r w:rsidR="003C0684" w:rsidRPr="00F330B0">
        <w:rPr>
          <w:rFonts w:ascii="Times New Roman" w:hAnsi="Times New Roman"/>
          <w:szCs w:val="28"/>
        </w:rPr>
        <w:t xml:space="preserve">. Назначение, виды документации по планировке </w:t>
      </w:r>
      <w:r w:rsidR="003C0684" w:rsidRPr="00996DCB">
        <w:rPr>
          <w:rFonts w:ascii="Times New Roman" w:hAnsi="Times New Roman"/>
          <w:szCs w:val="28"/>
        </w:rPr>
        <w:t>территории</w:t>
      </w:r>
      <w:bookmarkEnd w:id="26"/>
    </w:p>
    <w:p w:rsidR="008874FA" w:rsidRPr="00F330B0" w:rsidRDefault="008874FA" w:rsidP="008874FA">
      <w:pPr>
        <w:rPr>
          <w:lang w:val="x-none" w:eastAsia="x-none"/>
        </w:rPr>
      </w:pPr>
    </w:p>
    <w:p w:rsidR="003C0684" w:rsidRPr="00F330B0" w:rsidRDefault="003C0684" w:rsidP="00996DCB">
      <w:pPr>
        <w:suppressAutoHyphens/>
        <w:ind w:firstLine="851"/>
        <w:jc w:val="both"/>
        <w:rPr>
          <w:rFonts w:ascii="Times New Roman" w:hAnsi="Times New Roman"/>
          <w:sz w:val="21"/>
          <w:szCs w:val="21"/>
        </w:rPr>
      </w:pPr>
      <w:r w:rsidRPr="00F330B0">
        <w:rPr>
          <w:rFonts w:ascii="Times New Roman" w:hAnsi="Times New Roman"/>
          <w:sz w:val="24"/>
          <w:szCs w:val="24"/>
        </w:rP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3C0684" w:rsidRPr="00F330B0" w:rsidRDefault="003C0684" w:rsidP="00996DCB">
      <w:pPr>
        <w:suppressAutoHyphens/>
        <w:ind w:firstLine="851"/>
        <w:jc w:val="both"/>
        <w:rPr>
          <w:rFonts w:ascii="Times New Roman" w:hAnsi="Times New Roman"/>
          <w:sz w:val="21"/>
          <w:szCs w:val="21"/>
        </w:rPr>
      </w:pPr>
      <w:r w:rsidRPr="00F330B0">
        <w:rPr>
          <w:rFonts w:ascii="Times New Roman" w:hAnsi="Times New Roman"/>
          <w:sz w:val="24"/>
          <w:szCs w:val="24"/>
        </w:rP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3C0684" w:rsidRPr="00F330B0" w:rsidRDefault="003C0684" w:rsidP="00996DCB">
      <w:pPr>
        <w:suppressAutoHyphens/>
        <w:ind w:firstLine="851"/>
        <w:jc w:val="both"/>
        <w:rPr>
          <w:rFonts w:ascii="Times New Roman" w:hAnsi="Times New Roman"/>
          <w:sz w:val="21"/>
          <w:szCs w:val="21"/>
        </w:rPr>
      </w:pPr>
      <w:r w:rsidRPr="00F330B0">
        <w:rPr>
          <w:rFonts w:ascii="Times New Roman" w:hAnsi="Times New Roman"/>
          <w:sz w:val="24"/>
          <w:szCs w:val="24"/>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3C0684" w:rsidRPr="00F330B0" w:rsidRDefault="003C0684" w:rsidP="00996DCB">
      <w:pPr>
        <w:suppressAutoHyphens/>
        <w:ind w:firstLine="851"/>
        <w:jc w:val="both"/>
        <w:rPr>
          <w:rFonts w:ascii="Times New Roman" w:hAnsi="Times New Roman"/>
          <w:sz w:val="21"/>
          <w:szCs w:val="21"/>
        </w:rPr>
      </w:pPr>
      <w:r w:rsidRPr="00F330B0">
        <w:rPr>
          <w:rFonts w:ascii="Times New Roman" w:hAnsi="Times New Roman"/>
          <w:sz w:val="24"/>
          <w:szCs w:val="24"/>
        </w:rPr>
        <w:t>2) необходимы установление, изменение или отмена красных линий;</w:t>
      </w:r>
    </w:p>
    <w:p w:rsidR="003C0684" w:rsidRPr="00F330B0" w:rsidRDefault="003C0684" w:rsidP="00996DCB">
      <w:pPr>
        <w:suppressAutoHyphens/>
        <w:ind w:firstLine="851"/>
        <w:jc w:val="both"/>
        <w:rPr>
          <w:rFonts w:ascii="Times New Roman" w:hAnsi="Times New Roman"/>
          <w:sz w:val="21"/>
          <w:szCs w:val="21"/>
        </w:rPr>
      </w:pPr>
      <w:r w:rsidRPr="00F330B0">
        <w:rPr>
          <w:rFonts w:ascii="Times New Roman" w:hAnsi="Times New Roman"/>
          <w:sz w:val="24"/>
          <w:szCs w:val="24"/>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3C0684" w:rsidRPr="00F330B0" w:rsidRDefault="003C0684" w:rsidP="00996DCB">
      <w:pPr>
        <w:suppressAutoHyphens/>
        <w:ind w:firstLine="851"/>
        <w:jc w:val="both"/>
        <w:rPr>
          <w:rFonts w:ascii="Times New Roman" w:hAnsi="Times New Roman"/>
          <w:sz w:val="21"/>
          <w:szCs w:val="21"/>
        </w:rPr>
      </w:pPr>
      <w:r w:rsidRPr="00F330B0">
        <w:rPr>
          <w:rFonts w:ascii="Times New Roman" w:hAnsi="Times New Roman"/>
          <w:sz w:val="24"/>
          <w:szCs w:val="24"/>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3C0684" w:rsidRPr="00F330B0" w:rsidRDefault="003C0684" w:rsidP="00996DCB">
      <w:pPr>
        <w:suppressAutoHyphens/>
        <w:ind w:firstLine="851"/>
        <w:jc w:val="both"/>
        <w:rPr>
          <w:rFonts w:ascii="Times New Roman" w:hAnsi="Times New Roman"/>
          <w:sz w:val="24"/>
          <w:szCs w:val="24"/>
        </w:rPr>
      </w:pPr>
      <w:r w:rsidRPr="00F330B0">
        <w:rPr>
          <w:rFonts w:ascii="Times New Roman" w:hAnsi="Times New Roman"/>
          <w:sz w:val="24"/>
          <w:szCs w:val="24"/>
        </w:rP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w:t>
      </w:r>
      <w:r w:rsidRPr="00F330B0">
        <w:rPr>
          <w:rFonts w:ascii="Times New Roman" w:hAnsi="Times New Roman"/>
          <w:sz w:val="24"/>
          <w:szCs w:val="24"/>
        </w:rPr>
        <w:lastRenderedPageBreak/>
        <w:t>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w:t>
      </w:r>
      <w:r w:rsidRPr="00F330B0">
        <w:rPr>
          <w:rFonts w:ascii="Times New Roman" w:hAnsi="Times New Roman"/>
          <w:sz w:val="24"/>
          <w:szCs w:val="24"/>
        </w:rPr>
        <w:t>и</w:t>
      </w:r>
      <w:r w:rsidRPr="00F330B0">
        <w:rPr>
          <w:rFonts w:ascii="Times New Roman" w:hAnsi="Times New Roman"/>
          <w:sz w:val="24"/>
          <w:szCs w:val="24"/>
        </w:rPr>
        <w:t>тории;</w:t>
      </w:r>
    </w:p>
    <w:p w:rsidR="003C0684" w:rsidRPr="00F330B0" w:rsidRDefault="003C0684" w:rsidP="00996DCB">
      <w:pPr>
        <w:suppressAutoHyphens/>
        <w:ind w:firstLine="851"/>
        <w:jc w:val="both"/>
        <w:rPr>
          <w:rFonts w:ascii="Times New Roman" w:hAnsi="Times New Roman"/>
          <w:sz w:val="24"/>
          <w:szCs w:val="24"/>
        </w:rPr>
      </w:pPr>
      <w:r w:rsidRPr="00F330B0">
        <w:rPr>
          <w:rFonts w:ascii="Times New Roman" w:hAnsi="Times New Roman"/>
          <w:sz w:val="24"/>
          <w:szCs w:val="24"/>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w:t>
      </w:r>
      <w:r w:rsidRPr="00F330B0">
        <w:rPr>
          <w:rFonts w:ascii="Times New Roman" w:hAnsi="Times New Roman"/>
          <w:sz w:val="24"/>
          <w:szCs w:val="24"/>
        </w:rPr>
        <w:t>о</w:t>
      </w:r>
      <w:r w:rsidRPr="00F330B0">
        <w:rPr>
          <w:rFonts w:ascii="Times New Roman" w:hAnsi="Times New Roman"/>
          <w:sz w:val="24"/>
          <w:szCs w:val="24"/>
        </w:rPr>
        <w:t>го строительства в границах особо охраняемой природной территории или в границах земель лесного фонда</w:t>
      </w:r>
      <w:r w:rsidR="00F95D74" w:rsidRPr="00F330B0">
        <w:rPr>
          <w:rFonts w:ascii="Times New Roman" w:hAnsi="Times New Roman"/>
          <w:sz w:val="24"/>
          <w:szCs w:val="24"/>
        </w:rPr>
        <w:t>;</w:t>
      </w:r>
    </w:p>
    <w:p w:rsidR="00F95D74" w:rsidRPr="00F330B0" w:rsidRDefault="00F95D74" w:rsidP="00996DCB">
      <w:pPr>
        <w:suppressAutoHyphens/>
        <w:ind w:firstLine="851"/>
        <w:jc w:val="both"/>
        <w:rPr>
          <w:rFonts w:ascii="Times New Roman" w:hAnsi="Times New Roman"/>
          <w:sz w:val="24"/>
          <w:szCs w:val="24"/>
        </w:rPr>
      </w:pPr>
      <w:r w:rsidRPr="00F330B0">
        <w:rPr>
          <w:rFonts w:ascii="Times New Roman" w:hAnsi="Times New Roman"/>
          <w:sz w:val="24"/>
          <w:szCs w:val="24"/>
          <w:shd w:val="clear" w:color="auto" w:fill="FFFFFF"/>
        </w:rPr>
        <w:t>7) планируется осуществление комплексного развития территории.</w:t>
      </w:r>
    </w:p>
    <w:p w:rsidR="003C0684" w:rsidRPr="00F330B0" w:rsidRDefault="003C0684" w:rsidP="00996DCB">
      <w:pPr>
        <w:suppressAutoHyphens/>
        <w:ind w:firstLine="851"/>
        <w:jc w:val="both"/>
        <w:rPr>
          <w:rFonts w:ascii="Times New Roman" w:hAnsi="Times New Roman"/>
          <w:sz w:val="24"/>
          <w:szCs w:val="24"/>
        </w:rPr>
      </w:pPr>
      <w:r w:rsidRPr="00F330B0">
        <w:rPr>
          <w:rFonts w:ascii="Times New Roman" w:hAnsi="Times New Roman"/>
          <w:sz w:val="24"/>
          <w:szCs w:val="24"/>
        </w:rPr>
        <w:t>4. Видами документации по планировке территории являются:</w:t>
      </w:r>
    </w:p>
    <w:p w:rsidR="003C0684" w:rsidRPr="00F330B0" w:rsidRDefault="001E7CAD" w:rsidP="00996DCB">
      <w:pPr>
        <w:suppressAutoHyphens/>
        <w:ind w:firstLine="851"/>
        <w:jc w:val="both"/>
        <w:rPr>
          <w:rFonts w:ascii="Times New Roman" w:hAnsi="Times New Roman"/>
          <w:sz w:val="24"/>
          <w:szCs w:val="24"/>
        </w:rPr>
      </w:pPr>
      <w:r>
        <w:rPr>
          <w:rFonts w:ascii="Times New Roman" w:hAnsi="Times New Roman"/>
          <w:sz w:val="24"/>
          <w:szCs w:val="24"/>
        </w:rPr>
        <w:t xml:space="preserve">- </w:t>
      </w:r>
      <w:r w:rsidR="003C0684" w:rsidRPr="00F330B0">
        <w:rPr>
          <w:rFonts w:ascii="Times New Roman" w:hAnsi="Times New Roman"/>
          <w:sz w:val="24"/>
          <w:szCs w:val="24"/>
        </w:rPr>
        <w:t xml:space="preserve"> проект планировки территории;</w:t>
      </w:r>
    </w:p>
    <w:p w:rsidR="003C0684" w:rsidRPr="00F330B0" w:rsidRDefault="001E7CAD" w:rsidP="00996DCB">
      <w:pPr>
        <w:suppressAutoHyphens/>
        <w:ind w:firstLine="851"/>
        <w:jc w:val="both"/>
        <w:rPr>
          <w:rFonts w:ascii="Times New Roman" w:hAnsi="Times New Roman"/>
          <w:sz w:val="24"/>
          <w:szCs w:val="24"/>
        </w:rPr>
      </w:pPr>
      <w:r>
        <w:rPr>
          <w:rFonts w:ascii="Times New Roman" w:hAnsi="Times New Roman"/>
          <w:sz w:val="24"/>
          <w:szCs w:val="24"/>
        </w:rPr>
        <w:t xml:space="preserve">- </w:t>
      </w:r>
      <w:r w:rsidR="003C0684" w:rsidRPr="00F330B0">
        <w:rPr>
          <w:rFonts w:ascii="Times New Roman" w:hAnsi="Times New Roman"/>
          <w:sz w:val="24"/>
          <w:szCs w:val="24"/>
        </w:rPr>
        <w:t xml:space="preserve"> проект межевания территории.</w:t>
      </w:r>
    </w:p>
    <w:p w:rsidR="00F95D74" w:rsidRPr="00F330B0" w:rsidRDefault="003C0684" w:rsidP="00996DCB">
      <w:pPr>
        <w:suppressAutoHyphens/>
        <w:ind w:firstLine="851"/>
        <w:jc w:val="both"/>
        <w:rPr>
          <w:rFonts w:ascii="Times New Roman" w:hAnsi="Times New Roman"/>
          <w:sz w:val="24"/>
          <w:szCs w:val="24"/>
          <w:shd w:val="clear" w:color="auto" w:fill="FFFFFF"/>
        </w:rPr>
      </w:pPr>
      <w:r w:rsidRPr="00F330B0">
        <w:rPr>
          <w:rFonts w:ascii="Times New Roman" w:hAnsi="Times New Roman"/>
          <w:sz w:val="24"/>
          <w:szCs w:val="24"/>
        </w:rPr>
        <w:t xml:space="preserve">5. </w:t>
      </w:r>
      <w:r w:rsidR="00F95D74" w:rsidRPr="00F330B0">
        <w:rPr>
          <w:rFonts w:ascii="Times New Roman" w:hAnsi="Times New Roman"/>
          <w:sz w:val="24"/>
          <w:szCs w:val="24"/>
          <w:shd w:val="clear" w:color="auto" w:fill="FFFFFF"/>
        </w:rPr>
        <w:t>Применительно к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w:t>
      </w:r>
      <w:r w:rsidR="00F95D74" w:rsidRPr="00F330B0">
        <w:rPr>
          <w:rFonts w:ascii="Times New Roman" w:hAnsi="Times New Roman"/>
          <w:sz w:val="24"/>
          <w:szCs w:val="24"/>
          <w:shd w:val="clear" w:color="auto" w:fill="FFFFFF"/>
        </w:rPr>
        <w:t>р</w:t>
      </w:r>
      <w:r w:rsidR="00F95D74" w:rsidRPr="00F330B0">
        <w:rPr>
          <w:rFonts w:ascii="Times New Roman" w:hAnsi="Times New Roman"/>
          <w:sz w:val="24"/>
          <w:szCs w:val="24"/>
          <w:shd w:val="clear" w:color="auto" w:fill="FFFFFF"/>
        </w:rPr>
        <w:t>ритории в целях, предусмотренных </w:t>
      </w:r>
      <w:hyperlink r:id="rId16" w:anchor="dst1398" w:history="1">
        <w:r w:rsidR="00F95D74" w:rsidRPr="00F330B0">
          <w:rPr>
            <w:rStyle w:val="a7"/>
            <w:rFonts w:ascii="Times New Roman" w:hAnsi="Times New Roman"/>
            <w:color w:val="auto"/>
            <w:sz w:val="24"/>
            <w:szCs w:val="24"/>
            <w:u w:val="none"/>
            <w:shd w:val="clear" w:color="auto" w:fill="FFFFFF"/>
          </w:rPr>
          <w:t>частью 2 статьи 43</w:t>
        </w:r>
      </w:hyperlink>
      <w:r w:rsidR="00F95D74" w:rsidRPr="00F330B0">
        <w:rPr>
          <w:rFonts w:ascii="Times New Roman" w:hAnsi="Times New Roman"/>
          <w:sz w:val="24"/>
          <w:szCs w:val="24"/>
          <w:shd w:val="clear" w:color="auto" w:fill="FFFFFF"/>
        </w:rPr>
        <w:t> </w:t>
      </w:r>
      <w:r w:rsidR="008B6AB6" w:rsidRPr="00F330B0">
        <w:rPr>
          <w:rFonts w:ascii="Times New Roman" w:hAnsi="Times New Roman"/>
          <w:sz w:val="24"/>
          <w:szCs w:val="24"/>
        </w:rPr>
        <w:t>ГрК РФ</w:t>
      </w:r>
      <w:r w:rsidR="00F95D74" w:rsidRPr="00F330B0">
        <w:rPr>
          <w:rFonts w:ascii="Times New Roman" w:hAnsi="Times New Roman"/>
          <w:sz w:val="24"/>
          <w:szCs w:val="24"/>
          <w:shd w:val="clear" w:color="auto" w:fill="FFFFFF"/>
        </w:rPr>
        <w:t>.</w:t>
      </w:r>
    </w:p>
    <w:p w:rsidR="003C0684" w:rsidRPr="00F330B0" w:rsidRDefault="003C0684" w:rsidP="00996DCB">
      <w:pPr>
        <w:suppressAutoHyphens/>
        <w:ind w:firstLine="851"/>
        <w:jc w:val="both"/>
        <w:rPr>
          <w:rFonts w:ascii="Times New Roman" w:hAnsi="Times New Roman"/>
          <w:sz w:val="21"/>
          <w:szCs w:val="21"/>
        </w:rPr>
      </w:pPr>
      <w:r w:rsidRPr="00F330B0">
        <w:rPr>
          <w:rFonts w:ascii="Times New Roman" w:hAnsi="Times New Roman"/>
          <w:sz w:val="24"/>
          <w:szCs w:val="24"/>
        </w:rPr>
        <w:t>6. Проект планировки территории является основой для подготовки проекта межевания территории, за исключением случаев, предусмотренных</w:t>
      </w:r>
      <w:r w:rsidR="00875F9C" w:rsidRPr="00F330B0">
        <w:rPr>
          <w:rFonts w:ascii="Times New Roman" w:hAnsi="Times New Roman"/>
          <w:sz w:val="24"/>
          <w:szCs w:val="24"/>
        </w:rPr>
        <w:t xml:space="preserve"> частью 5</w:t>
      </w:r>
      <w:r w:rsidRPr="00F330B0">
        <w:rPr>
          <w:rFonts w:ascii="Times New Roman" w:hAnsi="Times New Roman"/>
          <w:sz w:val="24"/>
          <w:szCs w:val="24"/>
        </w:rP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3C0684" w:rsidRPr="00F330B0" w:rsidRDefault="003C0684" w:rsidP="003C0684">
      <w:pPr>
        <w:ind w:firstLine="540"/>
        <w:jc w:val="both"/>
        <w:rPr>
          <w:rFonts w:ascii="Times New Roman" w:hAnsi="Times New Roman"/>
          <w:sz w:val="21"/>
          <w:szCs w:val="21"/>
        </w:rPr>
      </w:pPr>
      <w:r w:rsidRPr="00F330B0">
        <w:rPr>
          <w:rFonts w:ascii="Times New Roman" w:hAnsi="Times New Roman"/>
          <w:sz w:val="24"/>
          <w:szCs w:val="24"/>
        </w:rPr>
        <w:t> </w:t>
      </w:r>
    </w:p>
    <w:p w:rsidR="003C0684" w:rsidRPr="00F330B0" w:rsidRDefault="003C0684" w:rsidP="008874FA">
      <w:pPr>
        <w:pStyle w:val="3"/>
        <w:spacing w:line="240" w:lineRule="auto"/>
        <w:rPr>
          <w:rFonts w:ascii="Times New Roman" w:hAnsi="Times New Roman"/>
          <w:bCs w:val="0"/>
          <w:szCs w:val="28"/>
        </w:rPr>
      </w:pPr>
      <w:bookmarkStart w:id="27" w:name="_Toc133922654"/>
      <w:r w:rsidRPr="00F330B0">
        <w:rPr>
          <w:rFonts w:ascii="Times New Roman" w:hAnsi="Times New Roman"/>
          <w:bCs w:val="0"/>
          <w:szCs w:val="28"/>
        </w:rPr>
        <w:t>Статья</w:t>
      </w:r>
      <w:r w:rsidR="00BB196B" w:rsidRPr="00F330B0">
        <w:rPr>
          <w:rFonts w:ascii="Times New Roman" w:hAnsi="Times New Roman"/>
          <w:bCs w:val="0"/>
          <w:szCs w:val="28"/>
        </w:rPr>
        <w:t xml:space="preserve"> 1</w:t>
      </w:r>
      <w:r w:rsidR="00AA59E1" w:rsidRPr="00F330B0">
        <w:rPr>
          <w:rFonts w:ascii="Times New Roman" w:hAnsi="Times New Roman"/>
          <w:bCs w:val="0"/>
          <w:szCs w:val="28"/>
          <w:lang w:val="ru-RU"/>
        </w:rPr>
        <w:t>3</w:t>
      </w:r>
      <w:r w:rsidR="00E62F81" w:rsidRPr="00F330B0">
        <w:rPr>
          <w:rFonts w:ascii="Times New Roman" w:hAnsi="Times New Roman"/>
          <w:bCs w:val="0"/>
          <w:szCs w:val="28"/>
        </w:rPr>
        <w:t xml:space="preserve">. </w:t>
      </w:r>
      <w:r w:rsidRPr="00F330B0">
        <w:rPr>
          <w:rFonts w:ascii="Times New Roman" w:hAnsi="Times New Roman"/>
          <w:bCs w:val="0"/>
          <w:szCs w:val="28"/>
        </w:rPr>
        <w:t xml:space="preserve">Общие требования к документации по планировке </w:t>
      </w:r>
      <w:r w:rsidRPr="00F370DC">
        <w:rPr>
          <w:rFonts w:ascii="Times New Roman" w:hAnsi="Times New Roman"/>
          <w:bCs w:val="0"/>
          <w:szCs w:val="28"/>
        </w:rPr>
        <w:t>территории</w:t>
      </w:r>
      <w:bookmarkEnd w:id="27"/>
    </w:p>
    <w:p w:rsidR="0069636B" w:rsidRPr="00F330B0" w:rsidRDefault="0069636B" w:rsidP="003C0684">
      <w:pPr>
        <w:ind w:firstLine="540"/>
        <w:jc w:val="both"/>
        <w:rPr>
          <w:rFonts w:ascii="Times New Roman" w:hAnsi="Times New Roman"/>
          <w:sz w:val="24"/>
          <w:szCs w:val="24"/>
        </w:rPr>
      </w:pPr>
    </w:p>
    <w:p w:rsidR="003C0684" w:rsidRPr="007570BF" w:rsidRDefault="003C0684" w:rsidP="00F370DC">
      <w:pPr>
        <w:suppressAutoHyphens/>
        <w:ind w:firstLine="851"/>
        <w:jc w:val="both"/>
        <w:rPr>
          <w:rFonts w:ascii="Times New Roman" w:hAnsi="Times New Roman"/>
          <w:sz w:val="24"/>
          <w:szCs w:val="24"/>
        </w:rPr>
      </w:pPr>
      <w:r w:rsidRPr="007570BF">
        <w:rPr>
          <w:rFonts w:ascii="Times New Roman" w:hAnsi="Times New Roman"/>
          <w:sz w:val="24"/>
          <w:szCs w:val="24"/>
        </w:rPr>
        <w:t xml:space="preserve">1. </w:t>
      </w:r>
      <w:r w:rsidR="003C2A9E" w:rsidRPr="007570BF">
        <w:rPr>
          <w:rFonts w:ascii="Times New Roman" w:hAnsi="Times New Roman"/>
          <w:color w:val="000000"/>
          <w:sz w:val="24"/>
          <w:szCs w:val="24"/>
          <w:shd w:val="clear" w:color="auto" w:fill="FFFFFF"/>
        </w:rPr>
        <w:t>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w:t>
      </w:r>
      <w:r w:rsidR="007570BF" w:rsidRPr="007570BF">
        <w:rPr>
          <w:rFonts w:ascii="Times New Roman" w:hAnsi="Times New Roman"/>
          <w:color w:val="000000"/>
          <w:sz w:val="24"/>
          <w:szCs w:val="24"/>
          <w:shd w:val="clear" w:color="auto" w:fill="FFFFFF"/>
        </w:rPr>
        <w:t>ой</w:t>
      </w:r>
      <w:r w:rsidR="003C2A9E" w:rsidRPr="007570BF">
        <w:rPr>
          <w:rFonts w:ascii="Times New Roman" w:hAnsi="Times New Roman"/>
          <w:color w:val="000000"/>
          <w:sz w:val="24"/>
          <w:szCs w:val="24"/>
          <w:shd w:val="clear" w:color="auto" w:fill="FFFFFF"/>
        </w:rPr>
        <w:t xml:space="preserve"> территориального планирования </w:t>
      </w:r>
      <w:r w:rsidR="007570BF" w:rsidRPr="007570BF">
        <w:rPr>
          <w:rFonts w:ascii="Times New Roman" w:hAnsi="Times New Roman"/>
          <w:color w:val="000000"/>
          <w:sz w:val="24"/>
          <w:szCs w:val="24"/>
          <w:shd w:val="clear" w:color="auto" w:fill="FFFFFF"/>
        </w:rPr>
        <w:t xml:space="preserve">Богучанского </w:t>
      </w:r>
      <w:r w:rsidR="003C2A9E" w:rsidRPr="007570BF">
        <w:rPr>
          <w:rFonts w:ascii="Times New Roman" w:hAnsi="Times New Roman"/>
          <w:color w:val="000000"/>
          <w:sz w:val="24"/>
          <w:szCs w:val="24"/>
          <w:shd w:val="clear" w:color="auto" w:fill="FFFFFF"/>
        </w:rPr>
        <w:t>муниципальн</w:t>
      </w:r>
      <w:r w:rsidR="007570BF" w:rsidRPr="007570BF">
        <w:rPr>
          <w:rFonts w:ascii="Times New Roman" w:hAnsi="Times New Roman"/>
          <w:color w:val="000000"/>
          <w:sz w:val="24"/>
          <w:szCs w:val="24"/>
          <w:shd w:val="clear" w:color="auto" w:fill="FFFFFF"/>
        </w:rPr>
        <w:t>ого</w:t>
      </w:r>
      <w:r w:rsidR="003C2A9E" w:rsidRPr="007570BF">
        <w:rPr>
          <w:rFonts w:ascii="Times New Roman" w:hAnsi="Times New Roman"/>
          <w:color w:val="000000"/>
          <w:sz w:val="24"/>
          <w:szCs w:val="24"/>
          <w:shd w:val="clear" w:color="auto" w:fill="FFFFFF"/>
        </w:rPr>
        <w:t xml:space="preserve"> район</w:t>
      </w:r>
      <w:r w:rsidR="007570BF" w:rsidRPr="007570BF">
        <w:rPr>
          <w:rFonts w:ascii="Times New Roman" w:hAnsi="Times New Roman"/>
          <w:color w:val="000000"/>
          <w:sz w:val="24"/>
          <w:szCs w:val="24"/>
          <w:shd w:val="clear" w:color="auto" w:fill="FFFFFF"/>
        </w:rPr>
        <w:t>а</w:t>
      </w:r>
      <w:r w:rsidR="003C2A9E" w:rsidRPr="007570BF">
        <w:rPr>
          <w:rFonts w:ascii="Times New Roman" w:hAnsi="Times New Roman"/>
          <w:color w:val="000000"/>
          <w:sz w:val="24"/>
          <w:szCs w:val="24"/>
          <w:shd w:val="clear" w:color="auto" w:fill="FFFFFF"/>
        </w:rPr>
        <w:t xml:space="preserve"> территории, в отношении которой предусматривается осуществление ко</w:t>
      </w:r>
      <w:r w:rsidR="003C2A9E" w:rsidRPr="007570BF">
        <w:rPr>
          <w:rFonts w:ascii="Times New Roman" w:hAnsi="Times New Roman"/>
          <w:color w:val="000000"/>
          <w:sz w:val="24"/>
          <w:szCs w:val="24"/>
          <w:shd w:val="clear" w:color="auto" w:fill="FFFFFF"/>
        </w:rPr>
        <w:t>м</w:t>
      </w:r>
      <w:r w:rsidR="003C2A9E" w:rsidRPr="007570BF">
        <w:rPr>
          <w:rFonts w:ascii="Times New Roman" w:hAnsi="Times New Roman"/>
          <w:color w:val="000000"/>
          <w:sz w:val="24"/>
          <w:szCs w:val="24"/>
          <w:shd w:val="clear" w:color="auto" w:fill="FFFFFF"/>
        </w:rPr>
        <w:t>плексного развития территории.</w:t>
      </w:r>
    </w:p>
    <w:p w:rsidR="003C0684" w:rsidRPr="007570BF" w:rsidRDefault="003C0684" w:rsidP="00F370DC">
      <w:pPr>
        <w:suppressAutoHyphens/>
        <w:ind w:firstLine="851"/>
        <w:jc w:val="both"/>
        <w:rPr>
          <w:rFonts w:ascii="Times New Roman" w:hAnsi="Times New Roman"/>
          <w:sz w:val="24"/>
          <w:szCs w:val="24"/>
        </w:rPr>
      </w:pPr>
      <w:r w:rsidRPr="007570BF">
        <w:rPr>
          <w:rFonts w:ascii="Times New Roman" w:hAnsi="Times New Roman"/>
          <w:sz w:val="24"/>
          <w:szCs w:val="24"/>
        </w:rP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3C0684" w:rsidRPr="007570BF" w:rsidRDefault="003C0684" w:rsidP="00F370DC">
      <w:pPr>
        <w:tabs>
          <w:tab w:val="left" w:pos="1276"/>
        </w:tabs>
        <w:suppressAutoHyphens/>
        <w:ind w:firstLine="851"/>
        <w:jc w:val="both"/>
        <w:rPr>
          <w:rFonts w:ascii="Times New Roman" w:hAnsi="Times New Roman"/>
          <w:sz w:val="24"/>
          <w:szCs w:val="24"/>
        </w:rPr>
      </w:pPr>
      <w:r w:rsidRPr="007570BF">
        <w:rPr>
          <w:rFonts w:ascii="Times New Roman" w:hAnsi="Times New Roman"/>
          <w:sz w:val="24"/>
          <w:szCs w:val="24"/>
        </w:rPr>
        <w:t>3. Подготовка графической части документации по планировке территории осуществляется:</w:t>
      </w:r>
    </w:p>
    <w:p w:rsidR="003C0684" w:rsidRPr="00F330B0" w:rsidRDefault="003C0684" w:rsidP="00F370DC">
      <w:pPr>
        <w:suppressAutoHyphens/>
        <w:ind w:firstLine="851"/>
        <w:jc w:val="both"/>
        <w:rPr>
          <w:rFonts w:ascii="Times New Roman" w:hAnsi="Times New Roman"/>
          <w:sz w:val="21"/>
          <w:szCs w:val="21"/>
        </w:rPr>
      </w:pPr>
      <w:r w:rsidRPr="00F330B0">
        <w:rPr>
          <w:rFonts w:ascii="Times New Roman" w:hAnsi="Times New Roman"/>
          <w:sz w:val="24"/>
          <w:szCs w:val="24"/>
        </w:rPr>
        <w:t>1) в соответствии с системой координат, используемой для ведения Единого государственного реестра недвижимости;</w:t>
      </w:r>
    </w:p>
    <w:p w:rsidR="003C0684" w:rsidRPr="00F330B0" w:rsidRDefault="003C0684" w:rsidP="00F370DC">
      <w:pPr>
        <w:suppressAutoHyphens/>
        <w:ind w:firstLine="851"/>
        <w:jc w:val="both"/>
        <w:rPr>
          <w:rFonts w:ascii="Times New Roman" w:hAnsi="Times New Roman"/>
          <w:sz w:val="21"/>
          <w:szCs w:val="21"/>
        </w:rPr>
      </w:pPr>
      <w:r w:rsidRPr="00F330B0">
        <w:rPr>
          <w:rFonts w:ascii="Times New Roman" w:hAnsi="Times New Roman"/>
          <w:sz w:val="24"/>
          <w:szCs w:val="24"/>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3C0684" w:rsidRPr="00F330B0" w:rsidRDefault="003C0684" w:rsidP="00F370DC">
      <w:pPr>
        <w:suppressAutoHyphens/>
        <w:ind w:firstLine="851"/>
        <w:jc w:val="both"/>
        <w:rPr>
          <w:rFonts w:ascii="Times New Roman" w:hAnsi="Times New Roman"/>
          <w:sz w:val="21"/>
          <w:szCs w:val="21"/>
        </w:rPr>
      </w:pPr>
      <w:r w:rsidRPr="00F330B0">
        <w:rPr>
          <w:rFonts w:ascii="Times New Roman" w:hAnsi="Times New Roman"/>
          <w:sz w:val="24"/>
          <w:szCs w:val="24"/>
        </w:rPr>
        <w:t>4. Состав и содержание документации по планировке территории, предусматривающей размещение одного или нескольких линейных объектов, устанавливаются Правительством Российской Федерации.</w:t>
      </w:r>
    </w:p>
    <w:p w:rsidR="00875F9C" w:rsidRPr="00F330B0" w:rsidRDefault="00875F9C" w:rsidP="00F370DC">
      <w:pPr>
        <w:suppressAutoHyphens/>
        <w:ind w:firstLine="540"/>
        <w:jc w:val="both"/>
        <w:rPr>
          <w:rFonts w:ascii="Times New Roman" w:hAnsi="Times New Roman"/>
          <w:sz w:val="24"/>
          <w:szCs w:val="24"/>
        </w:rPr>
      </w:pPr>
    </w:p>
    <w:p w:rsidR="003C0684" w:rsidRPr="00F330B0" w:rsidRDefault="003C0684" w:rsidP="00F370DC">
      <w:pPr>
        <w:pStyle w:val="3"/>
        <w:suppressAutoHyphens/>
        <w:spacing w:line="240" w:lineRule="auto"/>
        <w:rPr>
          <w:rFonts w:ascii="Times New Roman" w:hAnsi="Times New Roman"/>
          <w:bCs w:val="0"/>
          <w:szCs w:val="28"/>
        </w:rPr>
      </w:pPr>
      <w:bookmarkStart w:id="28" w:name="_Toc133922655"/>
      <w:r w:rsidRPr="00F330B0">
        <w:rPr>
          <w:rFonts w:ascii="Times New Roman" w:hAnsi="Times New Roman"/>
          <w:bCs w:val="0"/>
          <w:szCs w:val="28"/>
        </w:rPr>
        <w:t>Статья</w:t>
      </w:r>
      <w:r w:rsidR="00BB196B" w:rsidRPr="00F330B0">
        <w:rPr>
          <w:rFonts w:ascii="Times New Roman" w:hAnsi="Times New Roman"/>
          <w:bCs w:val="0"/>
          <w:szCs w:val="28"/>
        </w:rPr>
        <w:t xml:space="preserve"> 1</w:t>
      </w:r>
      <w:r w:rsidR="00AA59E1" w:rsidRPr="00F330B0">
        <w:rPr>
          <w:rFonts w:ascii="Times New Roman" w:hAnsi="Times New Roman"/>
          <w:bCs w:val="0"/>
          <w:szCs w:val="28"/>
          <w:lang w:val="ru-RU"/>
        </w:rPr>
        <w:t>4</w:t>
      </w:r>
      <w:r w:rsidR="00B60335" w:rsidRPr="00F330B0">
        <w:rPr>
          <w:rFonts w:ascii="Times New Roman" w:hAnsi="Times New Roman"/>
          <w:bCs w:val="0"/>
          <w:szCs w:val="28"/>
        </w:rPr>
        <w:t>.</w:t>
      </w:r>
      <w:r w:rsidR="00BF3CF6" w:rsidRPr="00F330B0">
        <w:rPr>
          <w:rFonts w:ascii="Times New Roman" w:hAnsi="Times New Roman"/>
          <w:bCs w:val="0"/>
          <w:szCs w:val="28"/>
        </w:rPr>
        <w:t xml:space="preserve"> </w:t>
      </w:r>
      <w:r w:rsidRPr="00F330B0">
        <w:rPr>
          <w:rFonts w:ascii="Times New Roman" w:hAnsi="Times New Roman"/>
          <w:bCs w:val="0"/>
          <w:szCs w:val="28"/>
        </w:rPr>
        <w:t>Инженерные изыскания для подготовки документации по планировке территории</w:t>
      </w:r>
      <w:bookmarkEnd w:id="28"/>
    </w:p>
    <w:p w:rsidR="003C0684" w:rsidRPr="00F330B0" w:rsidRDefault="003C0684" w:rsidP="00F370DC">
      <w:pPr>
        <w:suppressAutoHyphens/>
        <w:jc w:val="both"/>
        <w:rPr>
          <w:rFonts w:ascii="Times New Roman" w:hAnsi="Times New Roman"/>
          <w:sz w:val="21"/>
          <w:szCs w:val="21"/>
        </w:rPr>
      </w:pPr>
      <w:r w:rsidRPr="00F330B0">
        <w:rPr>
          <w:rFonts w:ascii="Times New Roman" w:hAnsi="Times New Roman"/>
          <w:color w:val="FF0000"/>
          <w:sz w:val="24"/>
          <w:szCs w:val="24"/>
        </w:rPr>
        <w:t> </w:t>
      </w:r>
    </w:p>
    <w:p w:rsidR="003C0684" w:rsidRPr="00F330B0" w:rsidRDefault="003C0684" w:rsidP="00F370DC">
      <w:pPr>
        <w:suppressAutoHyphens/>
        <w:ind w:firstLine="851"/>
        <w:jc w:val="both"/>
        <w:rPr>
          <w:rFonts w:ascii="Times New Roman" w:hAnsi="Times New Roman"/>
          <w:sz w:val="21"/>
          <w:szCs w:val="21"/>
        </w:rPr>
      </w:pPr>
      <w:r w:rsidRPr="00F330B0">
        <w:rPr>
          <w:rFonts w:ascii="Times New Roman" w:hAnsi="Times New Roman"/>
          <w:sz w:val="24"/>
          <w:szCs w:val="24"/>
        </w:rPr>
        <w:t>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частью 2 настоящей статьи.</w:t>
      </w:r>
    </w:p>
    <w:p w:rsidR="003C0684" w:rsidRPr="00F330B0" w:rsidRDefault="003C0684" w:rsidP="00F370DC">
      <w:pPr>
        <w:suppressAutoHyphens/>
        <w:ind w:firstLine="851"/>
        <w:jc w:val="both"/>
        <w:rPr>
          <w:rFonts w:ascii="Times New Roman" w:hAnsi="Times New Roman"/>
          <w:sz w:val="21"/>
          <w:szCs w:val="21"/>
        </w:rPr>
      </w:pPr>
      <w:r w:rsidRPr="00F330B0">
        <w:rPr>
          <w:rFonts w:ascii="Times New Roman" w:hAnsi="Times New Roman"/>
          <w:sz w:val="24"/>
          <w:szCs w:val="24"/>
        </w:rPr>
        <w:lastRenderedPageBreak/>
        <w:t>2.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w:t>
      </w:r>
      <w:r w:rsidRPr="00F330B0">
        <w:rPr>
          <w:rFonts w:ascii="Times New Roman" w:hAnsi="Times New Roman"/>
          <w:sz w:val="24"/>
          <w:szCs w:val="24"/>
        </w:rPr>
        <w:t>е</w:t>
      </w:r>
      <w:r w:rsidRPr="00F330B0">
        <w:rPr>
          <w:rFonts w:ascii="Times New Roman" w:hAnsi="Times New Roman"/>
          <w:sz w:val="24"/>
          <w:szCs w:val="24"/>
        </w:rPr>
        <w:t>ние, устанавливаются Правительством Российской Федерации.</w:t>
      </w:r>
    </w:p>
    <w:p w:rsidR="003C0684" w:rsidRPr="00F330B0" w:rsidRDefault="003C0684" w:rsidP="00F370DC">
      <w:pPr>
        <w:suppressAutoHyphens/>
        <w:ind w:firstLine="851"/>
        <w:jc w:val="both"/>
        <w:rPr>
          <w:rFonts w:ascii="Times New Roman" w:hAnsi="Times New Roman"/>
          <w:sz w:val="21"/>
          <w:szCs w:val="21"/>
        </w:rPr>
      </w:pPr>
      <w:r w:rsidRPr="00F330B0">
        <w:rPr>
          <w:rFonts w:ascii="Times New Roman" w:hAnsi="Times New Roman"/>
          <w:sz w:val="24"/>
          <w:szCs w:val="24"/>
        </w:rPr>
        <w:t>3. Состав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w:t>
      </w:r>
    </w:p>
    <w:p w:rsidR="003C0684" w:rsidRPr="00F330B0" w:rsidRDefault="003C0684" w:rsidP="00F370DC">
      <w:pPr>
        <w:suppressAutoHyphens/>
        <w:ind w:firstLine="851"/>
        <w:jc w:val="both"/>
        <w:rPr>
          <w:rFonts w:ascii="Times New Roman" w:hAnsi="Times New Roman"/>
          <w:sz w:val="21"/>
          <w:szCs w:val="21"/>
        </w:rPr>
      </w:pPr>
      <w:r w:rsidRPr="00F330B0">
        <w:rPr>
          <w:rFonts w:ascii="Times New Roman" w:hAnsi="Times New Roman"/>
          <w:sz w:val="24"/>
          <w:szCs w:val="24"/>
        </w:rPr>
        <w:t>4. Инженерные изыскания для подготовки документации по планировке территории выполняются в целях получения:</w:t>
      </w:r>
    </w:p>
    <w:p w:rsidR="003C0684" w:rsidRPr="00F330B0" w:rsidRDefault="002566AD" w:rsidP="00F370DC">
      <w:pPr>
        <w:suppressAutoHyphens/>
        <w:ind w:firstLine="851"/>
        <w:jc w:val="both"/>
        <w:rPr>
          <w:rFonts w:ascii="Times New Roman" w:hAnsi="Times New Roman"/>
          <w:sz w:val="21"/>
          <w:szCs w:val="21"/>
        </w:rPr>
      </w:pPr>
      <w:r>
        <w:rPr>
          <w:rFonts w:ascii="Times New Roman" w:hAnsi="Times New Roman"/>
          <w:sz w:val="24"/>
          <w:szCs w:val="24"/>
        </w:rPr>
        <w:t>-</w:t>
      </w:r>
      <w:r w:rsidR="003C0684" w:rsidRPr="00F330B0">
        <w:rPr>
          <w:rFonts w:ascii="Times New Roman" w:hAnsi="Times New Roman"/>
          <w:sz w:val="24"/>
          <w:szCs w:val="24"/>
        </w:rPr>
        <w:t xml:space="preserve">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3C0684" w:rsidRPr="00F330B0" w:rsidRDefault="002566AD" w:rsidP="00F370DC">
      <w:pPr>
        <w:suppressAutoHyphens/>
        <w:ind w:firstLine="851"/>
        <w:jc w:val="both"/>
        <w:rPr>
          <w:rFonts w:ascii="Times New Roman" w:hAnsi="Times New Roman"/>
          <w:sz w:val="21"/>
          <w:szCs w:val="21"/>
        </w:rPr>
      </w:pPr>
      <w:r>
        <w:rPr>
          <w:rFonts w:ascii="Times New Roman" w:hAnsi="Times New Roman"/>
          <w:sz w:val="24"/>
          <w:szCs w:val="24"/>
        </w:rPr>
        <w:t>-</w:t>
      </w:r>
      <w:r w:rsidR="003C0684" w:rsidRPr="00F330B0">
        <w:rPr>
          <w:rFonts w:ascii="Times New Roman" w:hAnsi="Times New Roman"/>
          <w:sz w:val="24"/>
          <w:szCs w:val="24"/>
        </w:rPr>
        <w:t xml:space="preserve">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3C0684" w:rsidRPr="00F330B0" w:rsidRDefault="002566AD" w:rsidP="00F370DC">
      <w:pPr>
        <w:suppressAutoHyphens/>
        <w:ind w:firstLine="851"/>
        <w:jc w:val="both"/>
        <w:rPr>
          <w:rFonts w:ascii="Times New Roman" w:hAnsi="Times New Roman"/>
          <w:sz w:val="21"/>
          <w:szCs w:val="21"/>
        </w:rPr>
      </w:pPr>
      <w:r>
        <w:rPr>
          <w:rFonts w:ascii="Times New Roman" w:hAnsi="Times New Roman"/>
          <w:sz w:val="24"/>
          <w:szCs w:val="24"/>
        </w:rPr>
        <w:t>-</w:t>
      </w:r>
      <w:r w:rsidR="003C0684" w:rsidRPr="00F330B0">
        <w:rPr>
          <w:rFonts w:ascii="Times New Roman" w:hAnsi="Times New Roman"/>
          <w:sz w:val="24"/>
          <w:szCs w:val="24"/>
        </w:rPr>
        <w:t xml:space="preserve">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3C0684" w:rsidRPr="00F330B0" w:rsidRDefault="003C0684" w:rsidP="00F370DC">
      <w:pPr>
        <w:suppressAutoHyphens/>
        <w:ind w:firstLine="851"/>
        <w:jc w:val="both"/>
        <w:rPr>
          <w:rFonts w:ascii="Times New Roman" w:hAnsi="Times New Roman"/>
          <w:sz w:val="21"/>
          <w:szCs w:val="21"/>
        </w:rPr>
      </w:pPr>
      <w:r w:rsidRPr="00F330B0">
        <w:rPr>
          <w:rFonts w:ascii="Times New Roman" w:hAnsi="Times New Roman"/>
          <w:sz w:val="24"/>
          <w:szCs w:val="24"/>
        </w:rP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w:t>
      </w:r>
      <w:r w:rsidRPr="00F330B0">
        <w:rPr>
          <w:rFonts w:ascii="Times New Roman" w:hAnsi="Times New Roman"/>
          <w:sz w:val="24"/>
          <w:szCs w:val="24"/>
        </w:rPr>
        <w:t>е</w:t>
      </w:r>
      <w:r w:rsidRPr="00F330B0">
        <w:rPr>
          <w:rFonts w:ascii="Times New Roman" w:hAnsi="Times New Roman"/>
          <w:sz w:val="24"/>
          <w:szCs w:val="24"/>
        </w:rPr>
        <w:t xml:space="preserve">шение о подготовке документации по планировке территории в соответствии с </w:t>
      </w:r>
      <w:r w:rsidR="008B6AB6" w:rsidRPr="00F330B0">
        <w:rPr>
          <w:rFonts w:ascii="Times New Roman" w:hAnsi="Times New Roman"/>
          <w:sz w:val="24"/>
          <w:szCs w:val="24"/>
        </w:rPr>
        <w:t>ГрК РФ</w:t>
      </w:r>
      <w:r w:rsidRPr="00F330B0">
        <w:rPr>
          <w:rFonts w:ascii="Times New Roman" w:hAnsi="Times New Roman"/>
          <w:sz w:val="24"/>
          <w:szCs w:val="24"/>
        </w:rPr>
        <w:t>, в зав</w:t>
      </w:r>
      <w:r w:rsidRPr="00F330B0">
        <w:rPr>
          <w:rFonts w:ascii="Times New Roman" w:hAnsi="Times New Roman"/>
          <w:sz w:val="24"/>
          <w:szCs w:val="24"/>
        </w:rPr>
        <w:t>и</w:t>
      </w:r>
      <w:r w:rsidRPr="00F330B0">
        <w:rPr>
          <w:rFonts w:ascii="Times New Roman" w:hAnsi="Times New Roman"/>
          <w:sz w:val="24"/>
          <w:szCs w:val="24"/>
        </w:rPr>
        <w:t>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7570BF" w:rsidRPr="002566AD" w:rsidRDefault="003C0684" w:rsidP="002566AD">
      <w:pPr>
        <w:suppressAutoHyphens/>
        <w:ind w:firstLine="851"/>
        <w:jc w:val="both"/>
        <w:rPr>
          <w:rFonts w:ascii="Times New Roman" w:hAnsi="Times New Roman"/>
          <w:sz w:val="24"/>
          <w:szCs w:val="24"/>
        </w:rPr>
      </w:pPr>
      <w:r w:rsidRPr="00F330B0">
        <w:rPr>
          <w:rFonts w:ascii="Times New Roman" w:hAnsi="Times New Roman"/>
          <w:sz w:val="24"/>
          <w:szCs w:val="24"/>
        </w:rP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3C0684" w:rsidRPr="00F330B0" w:rsidRDefault="003C0684" w:rsidP="003C0684">
      <w:pPr>
        <w:ind w:firstLine="540"/>
        <w:jc w:val="both"/>
        <w:rPr>
          <w:rFonts w:ascii="Times New Roman" w:hAnsi="Times New Roman"/>
          <w:sz w:val="21"/>
          <w:szCs w:val="21"/>
        </w:rPr>
      </w:pPr>
      <w:r w:rsidRPr="00F330B0">
        <w:rPr>
          <w:rFonts w:ascii="Times New Roman" w:hAnsi="Times New Roman"/>
          <w:sz w:val="24"/>
          <w:szCs w:val="24"/>
        </w:rPr>
        <w:t> </w:t>
      </w:r>
    </w:p>
    <w:p w:rsidR="003C0684" w:rsidRPr="00F330B0" w:rsidRDefault="003C0684" w:rsidP="002566AD">
      <w:pPr>
        <w:pStyle w:val="3"/>
        <w:spacing w:before="120" w:line="240" w:lineRule="auto"/>
        <w:rPr>
          <w:rFonts w:ascii="Times New Roman" w:hAnsi="Times New Roman"/>
          <w:bCs w:val="0"/>
          <w:szCs w:val="28"/>
        </w:rPr>
      </w:pPr>
      <w:bookmarkStart w:id="29" w:name="_Toc133922656"/>
      <w:r w:rsidRPr="00F330B0">
        <w:rPr>
          <w:rFonts w:ascii="Times New Roman" w:hAnsi="Times New Roman"/>
          <w:bCs w:val="0"/>
          <w:szCs w:val="28"/>
        </w:rPr>
        <w:t>Статья</w:t>
      </w:r>
      <w:r w:rsidR="00BB196B" w:rsidRPr="00F330B0">
        <w:rPr>
          <w:rFonts w:ascii="Times New Roman" w:hAnsi="Times New Roman"/>
          <w:bCs w:val="0"/>
          <w:szCs w:val="28"/>
        </w:rPr>
        <w:t xml:space="preserve"> 1</w:t>
      </w:r>
      <w:r w:rsidR="00C04559" w:rsidRPr="00F330B0">
        <w:rPr>
          <w:rFonts w:ascii="Times New Roman" w:hAnsi="Times New Roman"/>
          <w:bCs w:val="0"/>
          <w:szCs w:val="28"/>
          <w:lang w:val="ru-RU"/>
        </w:rPr>
        <w:t>5</w:t>
      </w:r>
      <w:r w:rsidRPr="00F330B0">
        <w:rPr>
          <w:rFonts w:ascii="Times New Roman" w:hAnsi="Times New Roman"/>
          <w:bCs w:val="0"/>
          <w:szCs w:val="28"/>
        </w:rPr>
        <w:t xml:space="preserve">. Проект планировки </w:t>
      </w:r>
      <w:r w:rsidRPr="00F370DC">
        <w:rPr>
          <w:rFonts w:ascii="Times New Roman" w:hAnsi="Times New Roman"/>
          <w:bCs w:val="0"/>
          <w:szCs w:val="28"/>
        </w:rPr>
        <w:t>территории</w:t>
      </w:r>
      <w:bookmarkEnd w:id="29"/>
    </w:p>
    <w:p w:rsidR="003C0684" w:rsidRPr="00F330B0" w:rsidRDefault="003C0684" w:rsidP="003C0684">
      <w:pPr>
        <w:ind w:firstLine="540"/>
        <w:jc w:val="both"/>
        <w:rPr>
          <w:rFonts w:ascii="Times New Roman" w:hAnsi="Times New Roman"/>
          <w:sz w:val="28"/>
          <w:szCs w:val="28"/>
        </w:rPr>
      </w:pPr>
    </w:p>
    <w:p w:rsidR="003C0684" w:rsidRPr="00F330B0" w:rsidRDefault="003C0684" w:rsidP="00F370DC">
      <w:pPr>
        <w:suppressAutoHyphens/>
        <w:ind w:firstLine="851"/>
        <w:jc w:val="both"/>
        <w:rPr>
          <w:rFonts w:ascii="Times New Roman" w:hAnsi="Times New Roman"/>
          <w:sz w:val="21"/>
          <w:szCs w:val="21"/>
        </w:rPr>
      </w:pPr>
      <w:r w:rsidRPr="00F330B0">
        <w:rPr>
          <w:rFonts w:ascii="Times New Roman" w:hAnsi="Times New Roman"/>
          <w:sz w:val="24"/>
          <w:szCs w:val="24"/>
        </w:rP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3C0684" w:rsidRPr="00F330B0" w:rsidRDefault="003C0684" w:rsidP="00F370DC">
      <w:pPr>
        <w:suppressAutoHyphens/>
        <w:ind w:firstLine="851"/>
        <w:jc w:val="both"/>
        <w:rPr>
          <w:rFonts w:ascii="Times New Roman" w:hAnsi="Times New Roman"/>
          <w:sz w:val="21"/>
          <w:szCs w:val="21"/>
        </w:rPr>
      </w:pPr>
      <w:r w:rsidRPr="00F330B0">
        <w:rPr>
          <w:rFonts w:ascii="Times New Roman" w:hAnsi="Times New Roman"/>
          <w:sz w:val="24"/>
          <w:szCs w:val="24"/>
        </w:rPr>
        <w:t>2. Проект планировки территории состоит из основной части, которая подлежит утверждению, и материалов по ее обоснованию.</w:t>
      </w:r>
    </w:p>
    <w:p w:rsidR="003C0684" w:rsidRPr="00F330B0" w:rsidRDefault="003C0684" w:rsidP="00F370DC">
      <w:pPr>
        <w:suppressAutoHyphens/>
        <w:ind w:firstLine="851"/>
        <w:jc w:val="both"/>
        <w:rPr>
          <w:rFonts w:ascii="Times New Roman" w:hAnsi="Times New Roman"/>
          <w:sz w:val="21"/>
          <w:szCs w:val="21"/>
        </w:rPr>
      </w:pPr>
      <w:r w:rsidRPr="00F330B0">
        <w:rPr>
          <w:rFonts w:ascii="Times New Roman" w:hAnsi="Times New Roman"/>
          <w:sz w:val="24"/>
          <w:szCs w:val="24"/>
        </w:rPr>
        <w:t>3. Основная часть проекта планировки территории включает в себя:</w:t>
      </w:r>
    </w:p>
    <w:p w:rsidR="003C0684" w:rsidRPr="00F330B0" w:rsidRDefault="003C0684" w:rsidP="00F370DC">
      <w:pPr>
        <w:suppressAutoHyphens/>
        <w:ind w:firstLine="851"/>
        <w:jc w:val="both"/>
        <w:rPr>
          <w:rFonts w:ascii="Times New Roman" w:hAnsi="Times New Roman"/>
          <w:sz w:val="21"/>
          <w:szCs w:val="21"/>
        </w:rPr>
      </w:pPr>
      <w:r w:rsidRPr="00F330B0">
        <w:rPr>
          <w:rFonts w:ascii="Times New Roman" w:hAnsi="Times New Roman"/>
          <w:sz w:val="24"/>
          <w:szCs w:val="24"/>
        </w:rPr>
        <w:t>1) чертеж или чертежи планировки территории, на которых отображаются:</w:t>
      </w:r>
    </w:p>
    <w:p w:rsidR="003C0684" w:rsidRPr="00F330B0" w:rsidRDefault="002566AD" w:rsidP="00F370DC">
      <w:pPr>
        <w:suppressAutoHyphens/>
        <w:ind w:firstLine="851"/>
        <w:jc w:val="both"/>
        <w:rPr>
          <w:rFonts w:ascii="Times New Roman" w:hAnsi="Times New Roman"/>
          <w:sz w:val="21"/>
          <w:szCs w:val="21"/>
        </w:rPr>
      </w:pPr>
      <w:r>
        <w:rPr>
          <w:rFonts w:ascii="Times New Roman" w:hAnsi="Times New Roman"/>
          <w:sz w:val="24"/>
          <w:szCs w:val="24"/>
        </w:rPr>
        <w:t>-</w:t>
      </w:r>
      <w:r w:rsidR="003C0684" w:rsidRPr="00F330B0">
        <w:rPr>
          <w:rFonts w:ascii="Times New Roman" w:hAnsi="Times New Roman"/>
          <w:sz w:val="24"/>
          <w:szCs w:val="24"/>
        </w:rPr>
        <w:t xml:space="preserve"> </w:t>
      </w:r>
      <w:r>
        <w:rPr>
          <w:rFonts w:ascii="Times New Roman" w:hAnsi="Times New Roman"/>
          <w:sz w:val="24"/>
          <w:szCs w:val="24"/>
        </w:rPr>
        <w:t xml:space="preserve"> </w:t>
      </w:r>
      <w:r w:rsidR="003C0684" w:rsidRPr="00F330B0">
        <w:rPr>
          <w:rFonts w:ascii="Times New Roman" w:hAnsi="Times New Roman"/>
          <w:sz w:val="24"/>
          <w:szCs w:val="24"/>
        </w:rPr>
        <w:t>красные линии;</w:t>
      </w:r>
    </w:p>
    <w:p w:rsidR="003C0684" w:rsidRPr="00F330B0" w:rsidRDefault="002566AD" w:rsidP="00F370DC">
      <w:pPr>
        <w:suppressAutoHyphens/>
        <w:ind w:firstLine="851"/>
        <w:jc w:val="both"/>
        <w:rPr>
          <w:rFonts w:ascii="Times New Roman" w:hAnsi="Times New Roman"/>
          <w:sz w:val="21"/>
          <w:szCs w:val="21"/>
        </w:rPr>
      </w:pPr>
      <w:r>
        <w:rPr>
          <w:rFonts w:ascii="Times New Roman" w:hAnsi="Times New Roman"/>
          <w:sz w:val="24"/>
          <w:szCs w:val="24"/>
        </w:rPr>
        <w:t xml:space="preserve">- </w:t>
      </w:r>
      <w:r w:rsidR="003C0684" w:rsidRPr="00F330B0">
        <w:rPr>
          <w:rFonts w:ascii="Times New Roman" w:hAnsi="Times New Roman"/>
          <w:sz w:val="24"/>
          <w:szCs w:val="24"/>
        </w:rPr>
        <w:t xml:space="preserve"> границы существующих и планируемых элементов планировочной структуры;</w:t>
      </w:r>
    </w:p>
    <w:p w:rsidR="003C0684" w:rsidRPr="00F330B0" w:rsidRDefault="002566AD" w:rsidP="00F370DC">
      <w:pPr>
        <w:suppressAutoHyphens/>
        <w:ind w:firstLine="851"/>
        <w:jc w:val="both"/>
        <w:rPr>
          <w:rFonts w:ascii="Times New Roman" w:hAnsi="Times New Roman"/>
          <w:sz w:val="21"/>
          <w:szCs w:val="21"/>
        </w:rPr>
      </w:pPr>
      <w:r>
        <w:rPr>
          <w:rFonts w:ascii="Times New Roman" w:hAnsi="Times New Roman"/>
          <w:sz w:val="24"/>
          <w:szCs w:val="24"/>
        </w:rPr>
        <w:t xml:space="preserve">- </w:t>
      </w:r>
      <w:r w:rsidR="003C0684" w:rsidRPr="00F330B0">
        <w:rPr>
          <w:rFonts w:ascii="Times New Roman" w:hAnsi="Times New Roman"/>
          <w:sz w:val="24"/>
          <w:szCs w:val="24"/>
        </w:rPr>
        <w:t xml:space="preserve"> границы зон планируемого размещения объектов капитального строительства;</w:t>
      </w:r>
    </w:p>
    <w:p w:rsidR="003C0684" w:rsidRPr="00F330B0" w:rsidRDefault="003C0684" w:rsidP="00F370DC">
      <w:pPr>
        <w:suppressAutoHyphens/>
        <w:ind w:firstLine="851"/>
        <w:jc w:val="both"/>
        <w:rPr>
          <w:rFonts w:ascii="Times New Roman" w:hAnsi="Times New Roman"/>
          <w:sz w:val="21"/>
          <w:szCs w:val="21"/>
        </w:rPr>
      </w:pPr>
      <w:r w:rsidRPr="00F330B0">
        <w:rPr>
          <w:rFonts w:ascii="Times New Roman" w:hAnsi="Times New Roman"/>
          <w:sz w:val="24"/>
          <w:szCs w:val="24"/>
        </w:rPr>
        <w:t>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w:t>
      </w:r>
      <w:r w:rsidRPr="00F330B0">
        <w:rPr>
          <w:rFonts w:ascii="Times New Roman" w:hAnsi="Times New Roman"/>
          <w:sz w:val="24"/>
          <w:szCs w:val="24"/>
        </w:rPr>
        <w:t>ь</w:t>
      </w:r>
      <w:r w:rsidRPr="00F330B0">
        <w:rPr>
          <w:rFonts w:ascii="Times New Roman" w:hAnsi="Times New Roman"/>
          <w:sz w:val="24"/>
          <w:szCs w:val="24"/>
        </w:rPr>
        <w:t xml:space="preserve">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w:t>
      </w:r>
      <w:r w:rsidRPr="00F330B0">
        <w:rPr>
          <w:rFonts w:ascii="Times New Roman" w:hAnsi="Times New Roman"/>
          <w:sz w:val="24"/>
          <w:szCs w:val="24"/>
        </w:rPr>
        <w:lastRenderedPageBreak/>
        <w:t>социальной инфраструктуры и необходимых для развития территории в границах элемента планировочной структуры. Для зон планируемого ра</w:t>
      </w:r>
      <w:r w:rsidRPr="00F330B0">
        <w:rPr>
          <w:rFonts w:ascii="Times New Roman" w:hAnsi="Times New Roman"/>
          <w:sz w:val="24"/>
          <w:szCs w:val="24"/>
        </w:rPr>
        <w:t>з</w:t>
      </w:r>
      <w:r w:rsidRPr="00F330B0">
        <w:rPr>
          <w:rFonts w:ascii="Times New Roman" w:hAnsi="Times New Roman"/>
          <w:sz w:val="24"/>
          <w:szCs w:val="24"/>
        </w:rPr>
        <w:t xml:space="preserve">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r w:rsidR="00D07124" w:rsidRPr="00F330B0">
        <w:rPr>
          <w:rFonts w:ascii="Times New Roman" w:hAnsi="Times New Roman"/>
          <w:sz w:val="24"/>
          <w:szCs w:val="24"/>
        </w:rPr>
        <w:t xml:space="preserve">частью 12.7 статьи 45 </w:t>
      </w:r>
      <w:r w:rsidR="008B6AB6" w:rsidRPr="00F330B0">
        <w:rPr>
          <w:rFonts w:ascii="Times New Roman" w:hAnsi="Times New Roman"/>
          <w:sz w:val="24"/>
          <w:szCs w:val="24"/>
        </w:rPr>
        <w:t>ГрК РФ</w:t>
      </w:r>
      <w:r w:rsidR="00D07124" w:rsidRPr="00F330B0">
        <w:rPr>
          <w:rFonts w:ascii="Times New Roman" w:hAnsi="Times New Roman"/>
          <w:sz w:val="24"/>
          <w:szCs w:val="24"/>
        </w:rPr>
        <w:t xml:space="preserve"> </w:t>
      </w:r>
      <w:r w:rsidRPr="00F330B0">
        <w:rPr>
          <w:rFonts w:ascii="Times New Roman" w:hAnsi="Times New Roman"/>
          <w:sz w:val="24"/>
          <w:szCs w:val="24"/>
        </w:rPr>
        <w:t>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3C0684" w:rsidRPr="00F330B0" w:rsidRDefault="003C0684" w:rsidP="00F370DC">
      <w:pPr>
        <w:suppressAutoHyphens/>
        <w:ind w:firstLine="851"/>
        <w:jc w:val="both"/>
        <w:rPr>
          <w:rFonts w:ascii="Times New Roman" w:hAnsi="Times New Roman"/>
          <w:sz w:val="21"/>
          <w:szCs w:val="21"/>
        </w:rPr>
      </w:pPr>
      <w:r w:rsidRPr="00F330B0">
        <w:rPr>
          <w:rFonts w:ascii="Times New Roman" w:hAnsi="Times New Roman"/>
          <w:sz w:val="24"/>
          <w:szCs w:val="24"/>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w:t>
      </w:r>
      <w:r w:rsidRPr="00F330B0">
        <w:rPr>
          <w:rFonts w:ascii="Times New Roman" w:hAnsi="Times New Roman"/>
          <w:sz w:val="24"/>
          <w:szCs w:val="24"/>
        </w:rPr>
        <w:t>о</w:t>
      </w:r>
      <w:r w:rsidRPr="00F330B0">
        <w:rPr>
          <w:rFonts w:ascii="Times New Roman" w:hAnsi="Times New Roman"/>
          <w:sz w:val="24"/>
          <w:szCs w:val="24"/>
        </w:rPr>
        <w:t>сти граждан объектов коммунальной, транспортной, социальной инфраструктур, в том числе объе</w:t>
      </w:r>
      <w:r w:rsidRPr="00F330B0">
        <w:rPr>
          <w:rFonts w:ascii="Times New Roman" w:hAnsi="Times New Roman"/>
          <w:sz w:val="24"/>
          <w:szCs w:val="24"/>
        </w:rPr>
        <w:t>к</w:t>
      </w:r>
      <w:r w:rsidRPr="00F330B0">
        <w:rPr>
          <w:rFonts w:ascii="Times New Roman" w:hAnsi="Times New Roman"/>
          <w:sz w:val="24"/>
          <w:szCs w:val="24"/>
        </w:rPr>
        <w:t>тов, включенных в программы комплексного развития систем коммунальной инфрастру</w:t>
      </w:r>
      <w:r w:rsidRPr="00F330B0">
        <w:rPr>
          <w:rFonts w:ascii="Times New Roman" w:hAnsi="Times New Roman"/>
          <w:sz w:val="24"/>
          <w:szCs w:val="24"/>
        </w:rPr>
        <w:t>к</w:t>
      </w:r>
      <w:r w:rsidRPr="00F330B0">
        <w:rPr>
          <w:rFonts w:ascii="Times New Roman" w:hAnsi="Times New Roman"/>
          <w:sz w:val="24"/>
          <w:szCs w:val="24"/>
        </w:rPr>
        <w:t>туры, программы комплексного развития транспортной инфраструктуры, программы комплексного развития социальной инфраструктуры.</w:t>
      </w:r>
    </w:p>
    <w:p w:rsidR="003C0684" w:rsidRPr="00F330B0" w:rsidRDefault="003C0684" w:rsidP="00F370DC">
      <w:pPr>
        <w:suppressAutoHyphens/>
        <w:ind w:firstLine="851"/>
        <w:jc w:val="both"/>
        <w:rPr>
          <w:rFonts w:ascii="Times New Roman" w:hAnsi="Times New Roman"/>
          <w:sz w:val="21"/>
          <w:szCs w:val="21"/>
        </w:rPr>
      </w:pPr>
      <w:r w:rsidRPr="00F330B0">
        <w:rPr>
          <w:rFonts w:ascii="Times New Roman" w:hAnsi="Times New Roman"/>
          <w:sz w:val="24"/>
          <w:szCs w:val="24"/>
        </w:rPr>
        <w:t>4. Материалы по обоснованию проекта планировки территории содержат:</w:t>
      </w:r>
    </w:p>
    <w:p w:rsidR="003C0684" w:rsidRPr="00F330B0" w:rsidRDefault="003C0684" w:rsidP="00F370DC">
      <w:pPr>
        <w:suppressAutoHyphens/>
        <w:ind w:firstLine="851"/>
        <w:jc w:val="both"/>
        <w:rPr>
          <w:rFonts w:ascii="Times New Roman" w:hAnsi="Times New Roman"/>
          <w:sz w:val="21"/>
          <w:szCs w:val="21"/>
        </w:rPr>
      </w:pPr>
      <w:r w:rsidRPr="00F330B0">
        <w:rPr>
          <w:rFonts w:ascii="Times New Roman" w:hAnsi="Times New Roman"/>
          <w:sz w:val="24"/>
          <w:szCs w:val="24"/>
        </w:rPr>
        <w:t>1) карту (фрагмент карты) планировочной структуры территорий</w:t>
      </w:r>
      <w:r w:rsidR="00D07124" w:rsidRPr="00F330B0">
        <w:rPr>
          <w:rFonts w:ascii="Times New Roman" w:hAnsi="Times New Roman"/>
          <w:sz w:val="24"/>
          <w:szCs w:val="24"/>
        </w:rPr>
        <w:t xml:space="preserve"> </w:t>
      </w:r>
      <w:r w:rsidR="007570BF">
        <w:rPr>
          <w:rFonts w:ascii="Times New Roman" w:hAnsi="Times New Roman"/>
          <w:sz w:val="24"/>
          <w:szCs w:val="24"/>
        </w:rPr>
        <w:t xml:space="preserve">поселения </w:t>
      </w:r>
      <w:r w:rsidRPr="00F330B0">
        <w:rPr>
          <w:rFonts w:ascii="Times New Roman" w:hAnsi="Times New Roman"/>
          <w:sz w:val="24"/>
          <w:szCs w:val="24"/>
        </w:rPr>
        <w:t>с отображением границ элементов планировочной структуры;</w:t>
      </w:r>
    </w:p>
    <w:p w:rsidR="003C0684" w:rsidRPr="00F330B0" w:rsidRDefault="003C0684" w:rsidP="00F370DC">
      <w:pPr>
        <w:suppressAutoHyphens/>
        <w:ind w:firstLine="851"/>
        <w:jc w:val="both"/>
        <w:rPr>
          <w:rFonts w:ascii="Times New Roman" w:hAnsi="Times New Roman"/>
          <w:sz w:val="21"/>
          <w:szCs w:val="21"/>
        </w:rPr>
      </w:pPr>
      <w:r w:rsidRPr="00F330B0">
        <w:rPr>
          <w:rFonts w:ascii="Times New Roman" w:hAnsi="Times New Roman"/>
          <w:sz w:val="24"/>
          <w:szCs w:val="24"/>
        </w:rP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w:t>
      </w:r>
      <w:r w:rsidRPr="00F330B0">
        <w:rPr>
          <w:rFonts w:ascii="Times New Roman" w:hAnsi="Times New Roman"/>
          <w:sz w:val="24"/>
          <w:szCs w:val="24"/>
        </w:rPr>
        <w:t>т</w:t>
      </w:r>
      <w:r w:rsidRPr="00F330B0">
        <w:rPr>
          <w:rFonts w:ascii="Times New Roman" w:hAnsi="Times New Roman"/>
          <w:sz w:val="24"/>
          <w:szCs w:val="24"/>
        </w:rPr>
        <w:t xml:space="preserve">ветствии </w:t>
      </w:r>
      <w:r w:rsidR="008B6AB6" w:rsidRPr="00F330B0">
        <w:rPr>
          <w:rFonts w:ascii="Times New Roman" w:hAnsi="Times New Roman"/>
          <w:sz w:val="24"/>
          <w:szCs w:val="24"/>
        </w:rPr>
        <w:t>ГрК РФ</w:t>
      </w:r>
      <w:r w:rsidRPr="00F330B0">
        <w:rPr>
          <w:rFonts w:ascii="Times New Roman" w:hAnsi="Times New Roman"/>
          <w:sz w:val="24"/>
          <w:szCs w:val="24"/>
        </w:rPr>
        <w:t>;</w:t>
      </w:r>
    </w:p>
    <w:p w:rsidR="003C0684" w:rsidRPr="00F330B0" w:rsidRDefault="003C0684" w:rsidP="00F370DC">
      <w:pPr>
        <w:suppressAutoHyphens/>
        <w:ind w:firstLine="851"/>
        <w:jc w:val="both"/>
        <w:rPr>
          <w:rFonts w:ascii="Times New Roman" w:hAnsi="Times New Roman"/>
          <w:sz w:val="21"/>
          <w:szCs w:val="21"/>
        </w:rPr>
      </w:pPr>
      <w:r w:rsidRPr="00F330B0">
        <w:rPr>
          <w:rFonts w:ascii="Times New Roman" w:hAnsi="Times New Roman"/>
          <w:sz w:val="24"/>
          <w:szCs w:val="24"/>
        </w:rPr>
        <w:t>3) обоснование определения границ зон планируемого размещения объектов капитального строительства;</w:t>
      </w:r>
    </w:p>
    <w:p w:rsidR="003C0684" w:rsidRPr="00F330B0" w:rsidRDefault="003C0684" w:rsidP="00F370DC">
      <w:pPr>
        <w:suppressAutoHyphens/>
        <w:ind w:firstLine="851"/>
        <w:jc w:val="both"/>
        <w:rPr>
          <w:rFonts w:ascii="Times New Roman" w:hAnsi="Times New Roman"/>
          <w:sz w:val="24"/>
          <w:szCs w:val="24"/>
        </w:rPr>
      </w:pPr>
      <w:r w:rsidRPr="00F330B0">
        <w:rPr>
          <w:rFonts w:ascii="Times New Roman" w:hAnsi="Times New Roman"/>
          <w:sz w:val="24"/>
          <w:szCs w:val="24"/>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3C0684" w:rsidRPr="00F330B0" w:rsidRDefault="003C0684" w:rsidP="00F370DC">
      <w:pPr>
        <w:suppressAutoHyphens/>
        <w:ind w:firstLine="851"/>
        <w:jc w:val="both"/>
        <w:rPr>
          <w:rFonts w:ascii="Times New Roman" w:hAnsi="Times New Roman"/>
          <w:sz w:val="24"/>
          <w:szCs w:val="24"/>
        </w:rPr>
      </w:pPr>
      <w:r w:rsidRPr="00F330B0">
        <w:rPr>
          <w:rFonts w:ascii="Times New Roman" w:hAnsi="Times New Roman"/>
          <w:sz w:val="24"/>
          <w:szCs w:val="24"/>
        </w:rPr>
        <w:t>5) схему границ территорий объектов культурного наследия;</w:t>
      </w:r>
    </w:p>
    <w:p w:rsidR="003C0684" w:rsidRPr="00F330B0" w:rsidRDefault="003C0684" w:rsidP="00F370DC">
      <w:pPr>
        <w:suppressAutoHyphens/>
        <w:ind w:firstLine="851"/>
        <w:jc w:val="both"/>
        <w:rPr>
          <w:rFonts w:ascii="Times New Roman" w:hAnsi="Times New Roman"/>
          <w:sz w:val="24"/>
          <w:szCs w:val="24"/>
        </w:rPr>
      </w:pPr>
      <w:r w:rsidRPr="00F330B0">
        <w:rPr>
          <w:rFonts w:ascii="Times New Roman" w:hAnsi="Times New Roman"/>
          <w:sz w:val="24"/>
          <w:szCs w:val="24"/>
        </w:rPr>
        <w:t>6) схему границ зон с особыми условиями использования территории;</w:t>
      </w:r>
    </w:p>
    <w:p w:rsidR="008C1C22" w:rsidRPr="00F330B0" w:rsidRDefault="00D07124" w:rsidP="00F370DC">
      <w:pPr>
        <w:suppressAutoHyphens/>
        <w:ind w:firstLine="851"/>
        <w:jc w:val="both"/>
        <w:rPr>
          <w:rFonts w:ascii="Times New Roman" w:hAnsi="Times New Roman"/>
          <w:sz w:val="24"/>
          <w:szCs w:val="24"/>
          <w:shd w:val="clear" w:color="auto" w:fill="FFFFFF"/>
        </w:rPr>
      </w:pPr>
      <w:r w:rsidRPr="00F330B0">
        <w:rPr>
          <w:rFonts w:ascii="Times New Roman" w:hAnsi="Times New Roman"/>
          <w:sz w:val="24"/>
          <w:szCs w:val="24"/>
        </w:rPr>
        <w:t>7)</w:t>
      </w:r>
      <w:r w:rsidR="00F96AE6" w:rsidRPr="00F330B0">
        <w:rPr>
          <w:rFonts w:ascii="Times New Roman" w:hAnsi="Times New Roman"/>
          <w:sz w:val="24"/>
          <w:szCs w:val="24"/>
        </w:rPr>
        <w:t xml:space="preserve"> </w:t>
      </w:r>
      <w:r w:rsidR="008C1C22" w:rsidRPr="00F330B0">
        <w:rPr>
          <w:rFonts w:ascii="Times New Roman" w:hAnsi="Times New Roman"/>
          <w:sz w:val="24"/>
          <w:szCs w:val="24"/>
          <w:shd w:val="clear" w:color="auto" w:fill="FFFFFF"/>
        </w:rPr>
        <w:t>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комплексного развития террит</w:t>
      </w:r>
      <w:r w:rsidR="008C1C22" w:rsidRPr="00F330B0">
        <w:rPr>
          <w:rFonts w:ascii="Times New Roman" w:hAnsi="Times New Roman"/>
          <w:sz w:val="24"/>
          <w:szCs w:val="24"/>
          <w:shd w:val="clear" w:color="auto" w:fill="FFFFFF"/>
        </w:rPr>
        <w:t>о</w:t>
      </w:r>
      <w:r w:rsidR="008C1C22" w:rsidRPr="00F330B0">
        <w:rPr>
          <w:rFonts w:ascii="Times New Roman" w:hAnsi="Times New Roman"/>
          <w:sz w:val="24"/>
          <w:szCs w:val="24"/>
          <w:shd w:val="clear" w:color="auto" w:fill="FFFFFF"/>
        </w:rPr>
        <w:t>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w:t>
      </w:r>
      <w:r w:rsidR="008C1C22" w:rsidRPr="00F330B0">
        <w:rPr>
          <w:rFonts w:ascii="Times New Roman" w:hAnsi="Times New Roman"/>
          <w:sz w:val="24"/>
          <w:szCs w:val="24"/>
          <w:shd w:val="clear" w:color="auto" w:fill="FFFFFF"/>
        </w:rPr>
        <w:t>т</w:t>
      </w:r>
      <w:r w:rsidR="008C1C22" w:rsidRPr="00F330B0">
        <w:rPr>
          <w:rFonts w:ascii="Times New Roman" w:hAnsi="Times New Roman"/>
          <w:sz w:val="24"/>
          <w:szCs w:val="24"/>
          <w:shd w:val="clear" w:color="auto" w:fill="FFFFFF"/>
        </w:rPr>
        <w:t>ной, социальной инфраструктур и расчетным показателям максимально допустимого уровня те</w:t>
      </w:r>
      <w:r w:rsidR="008C1C22" w:rsidRPr="00F330B0">
        <w:rPr>
          <w:rFonts w:ascii="Times New Roman" w:hAnsi="Times New Roman"/>
          <w:sz w:val="24"/>
          <w:szCs w:val="24"/>
          <w:shd w:val="clear" w:color="auto" w:fill="FFFFFF"/>
        </w:rPr>
        <w:t>р</w:t>
      </w:r>
      <w:r w:rsidR="008C1C22" w:rsidRPr="00F330B0">
        <w:rPr>
          <w:rFonts w:ascii="Times New Roman" w:hAnsi="Times New Roman"/>
          <w:sz w:val="24"/>
          <w:szCs w:val="24"/>
          <w:shd w:val="clear" w:color="auto" w:fill="FFFFFF"/>
        </w:rPr>
        <w:t>риториальной доступности таких объектов для населения;</w:t>
      </w:r>
    </w:p>
    <w:p w:rsidR="003C0684" w:rsidRPr="00F330B0" w:rsidRDefault="00D07124" w:rsidP="00F370DC">
      <w:pPr>
        <w:suppressAutoHyphens/>
        <w:ind w:firstLine="851"/>
        <w:jc w:val="both"/>
        <w:rPr>
          <w:rFonts w:ascii="Times New Roman" w:hAnsi="Times New Roman"/>
          <w:sz w:val="21"/>
          <w:szCs w:val="21"/>
        </w:rPr>
      </w:pPr>
      <w:r w:rsidRPr="00F330B0">
        <w:rPr>
          <w:rFonts w:ascii="Times New Roman" w:hAnsi="Times New Roman"/>
          <w:sz w:val="24"/>
          <w:szCs w:val="24"/>
        </w:rPr>
        <w:t>8)</w:t>
      </w:r>
      <w:r w:rsidR="00F96AE6" w:rsidRPr="00F330B0">
        <w:rPr>
          <w:rFonts w:ascii="Times New Roman" w:hAnsi="Times New Roman"/>
          <w:sz w:val="24"/>
          <w:szCs w:val="24"/>
        </w:rPr>
        <w:t xml:space="preserve"> </w:t>
      </w:r>
      <w:r w:rsidR="003C0684" w:rsidRPr="00F330B0">
        <w:rPr>
          <w:rFonts w:ascii="Times New Roman" w:hAnsi="Times New Roman"/>
          <w:sz w:val="24"/>
          <w:szCs w:val="24"/>
        </w:rPr>
        <w:t>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w:t>
      </w:r>
      <w:r w:rsidR="003C0684" w:rsidRPr="00F330B0">
        <w:rPr>
          <w:rFonts w:ascii="Times New Roman" w:hAnsi="Times New Roman"/>
          <w:sz w:val="24"/>
          <w:szCs w:val="24"/>
        </w:rPr>
        <w:t>о</w:t>
      </w:r>
      <w:r w:rsidR="003C0684" w:rsidRPr="00F330B0">
        <w:rPr>
          <w:rFonts w:ascii="Times New Roman" w:hAnsi="Times New Roman"/>
          <w:sz w:val="24"/>
          <w:szCs w:val="24"/>
        </w:rPr>
        <w:t>го строительства, а также проходы к водным объектам общего пользования и их береговым п</w:t>
      </w:r>
      <w:r w:rsidR="003C0684" w:rsidRPr="00F330B0">
        <w:rPr>
          <w:rFonts w:ascii="Times New Roman" w:hAnsi="Times New Roman"/>
          <w:sz w:val="24"/>
          <w:szCs w:val="24"/>
        </w:rPr>
        <w:t>о</w:t>
      </w:r>
      <w:r w:rsidR="003C0684" w:rsidRPr="00F330B0">
        <w:rPr>
          <w:rFonts w:ascii="Times New Roman" w:hAnsi="Times New Roman"/>
          <w:sz w:val="24"/>
          <w:szCs w:val="24"/>
        </w:rPr>
        <w:t>лосам;</w:t>
      </w:r>
    </w:p>
    <w:p w:rsidR="003C0684" w:rsidRPr="00F330B0" w:rsidRDefault="00D07124" w:rsidP="00F370DC">
      <w:pPr>
        <w:suppressAutoHyphens/>
        <w:ind w:firstLine="851"/>
        <w:jc w:val="both"/>
        <w:rPr>
          <w:rFonts w:ascii="Times New Roman" w:hAnsi="Times New Roman"/>
          <w:sz w:val="21"/>
          <w:szCs w:val="21"/>
        </w:rPr>
      </w:pPr>
      <w:r w:rsidRPr="00F330B0">
        <w:rPr>
          <w:rFonts w:ascii="Times New Roman" w:hAnsi="Times New Roman"/>
          <w:sz w:val="24"/>
          <w:szCs w:val="24"/>
        </w:rPr>
        <w:t>9)</w:t>
      </w:r>
      <w:r w:rsidR="00F96AE6" w:rsidRPr="00F330B0">
        <w:rPr>
          <w:rFonts w:ascii="Times New Roman" w:hAnsi="Times New Roman"/>
          <w:sz w:val="24"/>
          <w:szCs w:val="24"/>
        </w:rPr>
        <w:t xml:space="preserve"> </w:t>
      </w:r>
      <w:r w:rsidR="003C0684" w:rsidRPr="00F330B0">
        <w:rPr>
          <w:rFonts w:ascii="Times New Roman" w:hAnsi="Times New Roman"/>
          <w:sz w:val="24"/>
          <w:szCs w:val="24"/>
        </w:rPr>
        <w:t>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3C0684" w:rsidRPr="00F330B0" w:rsidRDefault="003C0684" w:rsidP="00F370DC">
      <w:pPr>
        <w:suppressAutoHyphens/>
        <w:ind w:firstLine="851"/>
        <w:jc w:val="both"/>
        <w:rPr>
          <w:rFonts w:ascii="Times New Roman" w:hAnsi="Times New Roman"/>
          <w:sz w:val="21"/>
          <w:szCs w:val="21"/>
        </w:rPr>
      </w:pPr>
      <w:r w:rsidRPr="00F330B0">
        <w:rPr>
          <w:rFonts w:ascii="Times New Roman" w:hAnsi="Times New Roman"/>
          <w:sz w:val="24"/>
          <w:szCs w:val="24"/>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3C0684" w:rsidRPr="00F330B0" w:rsidRDefault="003C0684" w:rsidP="00F370DC">
      <w:pPr>
        <w:suppressAutoHyphens/>
        <w:ind w:firstLine="851"/>
        <w:jc w:val="both"/>
        <w:rPr>
          <w:rFonts w:ascii="Times New Roman" w:hAnsi="Times New Roman"/>
          <w:sz w:val="21"/>
          <w:szCs w:val="21"/>
        </w:rPr>
      </w:pPr>
      <w:r w:rsidRPr="00F330B0">
        <w:rPr>
          <w:rFonts w:ascii="Times New Roman" w:hAnsi="Times New Roman"/>
          <w:sz w:val="24"/>
          <w:szCs w:val="24"/>
        </w:rPr>
        <w:t>11) перечень мероприятий по охране окружающей среды;</w:t>
      </w:r>
    </w:p>
    <w:p w:rsidR="003C0684" w:rsidRPr="00F330B0" w:rsidRDefault="003C0684" w:rsidP="00F370DC">
      <w:pPr>
        <w:suppressAutoHyphens/>
        <w:ind w:firstLine="851"/>
        <w:jc w:val="both"/>
        <w:rPr>
          <w:rFonts w:ascii="Times New Roman" w:hAnsi="Times New Roman"/>
          <w:sz w:val="21"/>
          <w:szCs w:val="21"/>
        </w:rPr>
      </w:pPr>
      <w:r w:rsidRPr="00F330B0">
        <w:rPr>
          <w:rFonts w:ascii="Times New Roman" w:hAnsi="Times New Roman"/>
          <w:sz w:val="24"/>
          <w:szCs w:val="24"/>
        </w:rPr>
        <w:t>12) обоснование очередности планируемого развития территории;</w:t>
      </w:r>
    </w:p>
    <w:p w:rsidR="003C0684" w:rsidRPr="00F330B0" w:rsidRDefault="003C0684" w:rsidP="00F370DC">
      <w:pPr>
        <w:suppressAutoHyphens/>
        <w:ind w:firstLine="851"/>
        <w:jc w:val="both"/>
        <w:rPr>
          <w:rFonts w:ascii="Times New Roman" w:hAnsi="Times New Roman"/>
          <w:sz w:val="21"/>
          <w:szCs w:val="21"/>
        </w:rPr>
      </w:pPr>
      <w:r w:rsidRPr="00F330B0">
        <w:rPr>
          <w:rFonts w:ascii="Times New Roman" w:hAnsi="Times New Roman"/>
          <w:sz w:val="24"/>
          <w:szCs w:val="24"/>
        </w:rPr>
        <w:lastRenderedPageBreak/>
        <w:t>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w:t>
      </w:r>
      <w:r w:rsidRPr="00F330B0">
        <w:rPr>
          <w:rFonts w:ascii="Times New Roman" w:hAnsi="Times New Roman"/>
          <w:sz w:val="24"/>
          <w:szCs w:val="24"/>
        </w:rPr>
        <w:t>е</w:t>
      </w:r>
      <w:r w:rsidRPr="00F330B0">
        <w:rPr>
          <w:rFonts w:ascii="Times New Roman" w:hAnsi="Times New Roman"/>
          <w:sz w:val="24"/>
          <w:szCs w:val="24"/>
        </w:rPr>
        <w:t>ральным органом исполнительной власти;</w:t>
      </w:r>
    </w:p>
    <w:p w:rsidR="003C0684" w:rsidRPr="00F330B0" w:rsidRDefault="003C0684" w:rsidP="00F370DC">
      <w:pPr>
        <w:suppressAutoHyphens/>
        <w:ind w:firstLine="851"/>
        <w:jc w:val="both"/>
        <w:rPr>
          <w:rFonts w:ascii="Times New Roman" w:hAnsi="Times New Roman"/>
          <w:sz w:val="21"/>
          <w:szCs w:val="21"/>
        </w:rPr>
      </w:pPr>
      <w:r w:rsidRPr="00F330B0">
        <w:rPr>
          <w:rFonts w:ascii="Times New Roman" w:hAnsi="Times New Roman"/>
          <w:sz w:val="24"/>
          <w:szCs w:val="24"/>
        </w:rPr>
        <w:t>14) иные материалы для обоснования положений по планировке территории.</w:t>
      </w:r>
    </w:p>
    <w:p w:rsidR="003C0684" w:rsidRPr="00F330B0" w:rsidRDefault="0069636B" w:rsidP="00F370DC">
      <w:pPr>
        <w:suppressAutoHyphens/>
        <w:ind w:firstLine="851"/>
        <w:jc w:val="both"/>
        <w:rPr>
          <w:rFonts w:ascii="Times New Roman" w:hAnsi="Times New Roman"/>
          <w:sz w:val="21"/>
          <w:szCs w:val="21"/>
        </w:rPr>
      </w:pPr>
      <w:r w:rsidRPr="00F330B0">
        <w:rPr>
          <w:rFonts w:ascii="Times New Roman" w:hAnsi="Times New Roman"/>
          <w:sz w:val="24"/>
          <w:szCs w:val="24"/>
        </w:rPr>
        <w:t>5</w:t>
      </w:r>
      <w:r w:rsidR="00D07124" w:rsidRPr="00F330B0">
        <w:rPr>
          <w:rFonts w:ascii="Times New Roman" w:hAnsi="Times New Roman"/>
          <w:sz w:val="24"/>
          <w:szCs w:val="24"/>
        </w:rPr>
        <w:t>.</w:t>
      </w:r>
      <w:r w:rsidR="00F96AE6" w:rsidRPr="00F330B0">
        <w:rPr>
          <w:rFonts w:ascii="Times New Roman" w:hAnsi="Times New Roman"/>
          <w:sz w:val="24"/>
          <w:szCs w:val="24"/>
        </w:rPr>
        <w:t xml:space="preserve"> </w:t>
      </w:r>
      <w:r w:rsidR="003C0684" w:rsidRPr="00F330B0">
        <w:rPr>
          <w:rFonts w:ascii="Times New Roman" w:hAnsi="Times New Roman"/>
          <w:sz w:val="24"/>
          <w:szCs w:val="24"/>
        </w:rPr>
        <w:t>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w:t>
      </w:r>
    </w:p>
    <w:p w:rsidR="00D07124" w:rsidRPr="00F330B0" w:rsidRDefault="00D07124" w:rsidP="003C0684">
      <w:pPr>
        <w:ind w:firstLine="540"/>
        <w:jc w:val="both"/>
        <w:rPr>
          <w:rFonts w:ascii="Times New Roman" w:hAnsi="Times New Roman"/>
          <w:sz w:val="24"/>
          <w:szCs w:val="24"/>
        </w:rPr>
      </w:pPr>
    </w:p>
    <w:p w:rsidR="003C0684" w:rsidRPr="00F330B0" w:rsidRDefault="003C0684" w:rsidP="00BF3CF6">
      <w:pPr>
        <w:pStyle w:val="3"/>
        <w:rPr>
          <w:rFonts w:ascii="Times New Roman" w:hAnsi="Times New Roman"/>
          <w:bCs w:val="0"/>
          <w:szCs w:val="28"/>
        </w:rPr>
      </w:pPr>
      <w:bookmarkStart w:id="30" w:name="_Toc133922657"/>
      <w:r w:rsidRPr="00F330B0">
        <w:rPr>
          <w:rFonts w:ascii="Times New Roman" w:hAnsi="Times New Roman"/>
          <w:bCs w:val="0"/>
          <w:szCs w:val="28"/>
        </w:rPr>
        <w:t>Статья</w:t>
      </w:r>
      <w:r w:rsidR="00BB196B" w:rsidRPr="00F330B0">
        <w:rPr>
          <w:rFonts w:ascii="Times New Roman" w:hAnsi="Times New Roman"/>
          <w:bCs w:val="0"/>
          <w:szCs w:val="28"/>
        </w:rPr>
        <w:t xml:space="preserve"> 1</w:t>
      </w:r>
      <w:r w:rsidR="00C04559" w:rsidRPr="00F330B0">
        <w:rPr>
          <w:rFonts w:ascii="Times New Roman" w:hAnsi="Times New Roman"/>
          <w:bCs w:val="0"/>
          <w:szCs w:val="28"/>
          <w:lang w:val="ru-RU"/>
        </w:rPr>
        <w:t>6</w:t>
      </w:r>
      <w:r w:rsidRPr="00F330B0">
        <w:rPr>
          <w:rFonts w:ascii="Times New Roman" w:hAnsi="Times New Roman"/>
          <w:bCs w:val="0"/>
          <w:szCs w:val="28"/>
        </w:rPr>
        <w:t xml:space="preserve">. Проект межевания </w:t>
      </w:r>
      <w:r w:rsidRPr="00F370DC">
        <w:rPr>
          <w:rFonts w:ascii="Times New Roman" w:hAnsi="Times New Roman"/>
          <w:bCs w:val="0"/>
          <w:szCs w:val="28"/>
        </w:rPr>
        <w:t>территории</w:t>
      </w:r>
      <w:bookmarkEnd w:id="30"/>
    </w:p>
    <w:p w:rsidR="003C0684" w:rsidRPr="007570BF" w:rsidRDefault="003C0684" w:rsidP="00F370DC">
      <w:pPr>
        <w:suppressAutoHyphens/>
        <w:ind w:firstLine="851"/>
        <w:jc w:val="both"/>
        <w:rPr>
          <w:rFonts w:ascii="Times New Roman" w:hAnsi="Times New Roman"/>
          <w:sz w:val="24"/>
          <w:szCs w:val="24"/>
        </w:rPr>
      </w:pPr>
      <w:r w:rsidRPr="007570BF">
        <w:rPr>
          <w:rFonts w:ascii="Times New Roman" w:hAnsi="Times New Roman"/>
          <w:sz w:val="24"/>
          <w:szCs w:val="24"/>
        </w:rPr>
        <w:t xml:space="preserve">1. </w:t>
      </w:r>
      <w:r w:rsidR="007570BF" w:rsidRPr="007570BF">
        <w:rPr>
          <w:rFonts w:ascii="Times New Roman" w:hAnsi="Times New Roman"/>
          <w:color w:val="000000"/>
          <w:sz w:val="24"/>
          <w:szCs w:val="24"/>
          <w:shd w:val="clear" w:color="auto" w:fill="FFFFFF"/>
        </w:rPr>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w:t>
      </w:r>
      <w:r w:rsidR="007570BF">
        <w:rPr>
          <w:rFonts w:ascii="Times New Roman" w:hAnsi="Times New Roman"/>
          <w:color w:val="000000"/>
          <w:sz w:val="24"/>
          <w:szCs w:val="24"/>
          <w:shd w:val="clear" w:color="auto" w:fill="FFFFFF"/>
        </w:rPr>
        <w:t xml:space="preserve"> </w:t>
      </w:r>
      <w:r w:rsidR="007570BF" w:rsidRPr="007570BF">
        <w:rPr>
          <w:rFonts w:ascii="Times New Roman" w:hAnsi="Times New Roman"/>
          <w:color w:val="000000"/>
          <w:sz w:val="24"/>
          <w:szCs w:val="24"/>
          <w:shd w:val="clear" w:color="auto" w:fill="FFFFFF"/>
        </w:rPr>
        <w:t>территории, в отношении которой предусматривается осуществление комплексного развития территории.</w:t>
      </w:r>
    </w:p>
    <w:p w:rsidR="003C0684" w:rsidRPr="007570BF" w:rsidRDefault="003C0684" w:rsidP="00F370DC">
      <w:pPr>
        <w:suppressAutoHyphens/>
        <w:ind w:firstLine="851"/>
        <w:jc w:val="both"/>
        <w:rPr>
          <w:rFonts w:ascii="Times New Roman" w:hAnsi="Times New Roman"/>
          <w:sz w:val="24"/>
          <w:szCs w:val="24"/>
        </w:rPr>
      </w:pPr>
      <w:r w:rsidRPr="007570BF">
        <w:rPr>
          <w:rFonts w:ascii="Times New Roman" w:hAnsi="Times New Roman"/>
          <w:sz w:val="24"/>
          <w:szCs w:val="24"/>
        </w:rPr>
        <w:t>2. Подготовка проекта межевания территории</w:t>
      </w:r>
      <w:r w:rsidR="0071385E" w:rsidRPr="007570BF">
        <w:rPr>
          <w:rFonts w:ascii="Times New Roman" w:hAnsi="Times New Roman"/>
          <w:sz w:val="24"/>
          <w:szCs w:val="24"/>
        </w:rPr>
        <w:t xml:space="preserve"> осуществляется </w:t>
      </w:r>
      <w:r w:rsidRPr="007570BF">
        <w:rPr>
          <w:rFonts w:ascii="Times New Roman" w:hAnsi="Times New Roman"/>
          <w:sz w:val="24"/>
          <w:szCs w:val="24"/>
        </w:rPr>
        <w:t>для:</w:t>
      </w:r>
    </w:p>
    <w:p w:rsidR="003C0684" w:rsidRPr="007570BF" w:rsidRDefault="002566AD" w:rsidP="00F370DC">
      <w:pPr>
        <w:suppressAutoHyphens/>
        <w:ind w:firstLine="851"/>
        <w:jc w:val="both"/>
        <w:rPr>
          <w:rFonts w:ascii="Times New Roman" w:hAnsi="Times New Roman"/>
          <w:sz w:val="24"/>
          <w:szCs w:val="24"/>
        </w:rPr>
      </w:pPr>
      <w:r>
        <w:rPr>
          <w:rFonts w:ascii="Times New Roman" w:hAnsi="Times New Roman"/>
          <w:sz w:val="24"/>
          <w:szCs w:val="24"/>
        </w:rPr>
        <w:t xml:space="preserve">- </w:t>
      </w:r>
      <w:r w:rsidR="003C0684" w:rsidRPr="007570BF">
        <w:rPr>
          <w:rFonts w:ascii="Times New Roman" w:hAnsi="Times New Roman"/>
          <w:sz w:val="24"/>
          <w:szCs w:val="24"/>
        </w:rPr>
        <w:t xml:space="preserve"> определения местоположения </w:t>
      </w:r>
      <w:r w:rsidRPr="007570BF">
        <w:rPr>
          <w:rFonts w:ascii="Times New Roman" w:hAnsi="Times New Roman"/>
          <w:sz w:val="24"/>
          <w:szCs w:val="24"/>
        </w:rPr>
        <w:t>границ,</w:t>
      </w:r>
      <w:r w:rsidR="003C0684" w:rsidRPr="007570BF">
        <w:rPr>
          <w:rFonts w:ascii="Times New Roman" w:hAnsi="Times New Roman"/>
          <w:sz w:val="24"/>
          <w:szCs w:val="24"/>
        </w:rPr>
        <w:t xml:space="preserve"> образуемых и изменяемых земельных участков;</w:t>
      </w:r>
    </w:p>
    <w:p w:rsidR="003C0684" w:rsidRPr="00F330B0" w:rsidRDefault="002566AD" w:rsidP="00F370DC">
      <w:pPr>
        <w:suppressAutoHyphens/>
        <w:ind w:firstLine="851"/>
        <w:jc w:val="both"/>
        <w:rPr>
          <w:rFonts w:ascii="Times New Roman" w:hAnsi="Times New Roman"/>
          <w:sz w:val="24"/>
          <w:szCs w:val="24"/>
        </w:rPr>
      </w:pPr>
      <w:r>
        <w:rPr>
          <w:rFonts w:ascii="Times New Roman" w:hAnsi="Times New Roman"/>
          <w:sz w:val="24"/>
          <w:szCs w:val="24"/>
        </w:rPr>
        <w:t xml:space="preserve">- </w:t>
      </w:r>
      <w:r w:rsidR="00DE59F1" w:rsidRPr="007570BF">
        <w:rPr>
          <w:rFonts w:ascii="Times New Roman" w:hAnsi="Times New Roman"/>
          <w:sz w:val="24"/>
          <w:szCs w:val="24"/>
          <w:shd w:val="clear" w:color="auto" w:fill="FFFFFF"/>
        </w:rPr>
        <w:t>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w:t>
      </w:r>
      <w:r w:rsidR="00DE59F1" w:rsidRPr="007570BF">
        <w:rPr>
          <w:rFonts w:ascii="Times New Roman" w:hAnsi="Times New Roman"/>
          <w:sz w:val="24"/>
          <w:szCs w:val="24"/>
          <w:shd w:val="clear" w:color="auto" w:fill="FFFFFF"/>
        </w:rPr>
        <w:t>у</w:t>
      </w:r>
      <w:r w:rsidR="00DE59F1" w:rsidRPr="007570BF">
        <w:rPr>
          <w:rFonts w:ascii="Times New Roman" w:hAnsi="Times New Roman"/>
          <w:sz w:val="24"/>
          <w:szCs w:val="24"/>
          <w:shd w:val="clear" w:color="auto" w:fill="FFFFFF"/>
        </w:rPr>
        <w:t>сматривается осуществление комплексного</w:t>
      </w:r>
      <w:r w:rsidR="00DE59F1" w:rsidRPr="00F330B0">
        <w:rPr>
          <w:rFonts w:ascii="Times New Roman" w:hAnsi="Times New Roman"/>
          <w:sz w:val="24"/>
          <w:szCs w:val="24"/>
          <w:shd w:val="clear" w:color="auto" w:fill="FFFFFF"/>
        </w:rPr>
        <w:t xml:space="preserve"> развития территории, при условии, что такие уст</w:t>
      </w:r>
      <w:r w:rsidR="00DE59F1" w:rsidRPr="00F330B0">
        <w:rPr>
          <w:rFonts w:ascii="Times New Roman" w:hAnsi="Times New Roman"/>
          <w:sz w:val="24"/>
          <w:szCs w:val="24"/>
          <w:shd w:val="clear" w:color="auto" w:fill="FFFFFF"/>
        </w:rPr>
        <w:t>а</w:t>
      </w:r>
      <w:r w:rsidR="00DE59F1" w:rsidRPr="00F330B0">
        <w:rPr>
          <w:rFonts w:ascii="Times New Roman" w:hAnsi="Times New Roman"/>
          <w:sz w:val="24"/>
          <w:szCs w:val="24"/>
          <w:shd w:val="clear" w:color="auto" w:fill="FFFFFF"/>
        </w:rPr>
        <w:t>новление, изменение, отмена влекут за собой исключительно изменение границ территории о</w:t>
      </w:r>
      <w:r w:rsidR="00DE59F1" w:rsidRPr="00F330B0">
        <w:rPr>
          <w:rFonts w:ascii="Times New Roman" w:hAnsi="Times New Roman"/>
          <w:sz w:val="24"/>
          <w:szCs w:val="24"/>
          <w:shd w:val="clear" w:color="auto" w:fill="FFFFFF"/>
        </w:rPr>
        <w:t>б</w:t>
      </w:r>
      <w:r w:rsidR="00DE59F1" w:rsidRPr="00F330B0">
        <w:rPr>
          <w:rFonts w:ascii="Times New Roman" w:hAnsi="Times New Roman"/>
          <w:sz w:val="24"/>
          <w:szCs w:val="24"/>
          <w:shd w:val="clear" w:color="auto" w:fill="FFFFFF"/>
        </w:rPr>
        <w:t>щего пользования.</w:t>
      </w:r>
    </w:p>
    <w:p w:rsidR="003C0684" w:rsidRPr="00F330B0" w:rsidRDefault="003C0684" w:rsidP="00F370DC">
      <w:pPr>
        <w:suppressAutoHyphens/>
        <w:ind w:firstLine="851"/>
        <w:jc w:val="both"/>
        <w:rPr>
          <w:rFonts w:ascii="Times New Roman" w:hAnsi="Times New Roman"/>
          <w:sz w:val="24"/>
          <w:szCs w:val="24"/>
        </w:rPr>
      </w:pPr>
      <w:r w:rsidRPr="00F330B0">
        <w:rPr>
          <w:rFonts w:ascii="Times New Roman" w:hAnsi="Times New Roman"/>
          <w:sz w:val="24"/>
          <w:szCs w:val="24"/>
        </w:rPr>
        <w:t>3. Проект межевания территории состоит из основной части, которая подлежит утверждению, и материалов по обоснованию этого проекта.</w:t>
      </w:r>
    </w:p>
    <w:p w:rsidR="003C0684" w:rsidRPr="00F330B0" w:rsidRDefault="003C0684" w:rsidP="00F370DC">
      <w:pPr>
        <w:suppressAutoHyphens/>
        <w:ind w:firstLine="851"/>
        <w:jc w:val="both"/>
        <w:rPr>
          <w:rFonts w:ascii="Times New Roman" w:hAnsi="Times New Roman"/>
          <w:sz w:val="21"/>
          <w:szCs w:val="21"/>
        </w:rPr>
      </w:pPr>
      <w:r w:rsidRPr="00F330B0">
        <w:rPr>
          <w:rFonts w:ascii="Times New Roman" w:hAnsi="Times New Roman"/>
          <w:sz w:val="24"/>
          <w:szCs w:val="24"/>
        </w:rPr>
        <w:t>4. Основная часть проекта межевания территории включает в себя текстовую часть и чертежи межевания территории.</w:t>
      </w:r>
    </w:p>
    <w:p w:rsidR="003C0684" w:rsidRPr="00F330B0" w:rsidRDefault="003C0684" w:rsidP="00F370DC">
      <w:pPr>
        <w:suppressAutoHyphens/>
        <w:ind w:firstLine="851"/>
        <w:jc w:val="both"/>
        <w:rPr>
          <w:rFonts w:ascii="Times New Roman" w:hAnsi="Times New Roman"/>
          <w:sz w:val="21"/>
          <w:szCs w:val="21"/>
        </w:rPr>
      </w:pPr>
      <w:r w:rsidRPr="00F330B0">
        <w:rPr>
          <w:rFonts w:ascii="Times New Roman" w:hAnsi="Times New Roman"/>
          <w:sz w:val="24"/>
          <w:szCs w:val="24"/>
        </w:rPr>
        <w:t>5. Текстовая часть проекта межевания территории включает в себя:</w:t>
      </w:r>
    </w:p>
    <w:p w:rsidR="003C0684" w:rsidRPr="00F330B0" w:rsidRDefault="003C0684" w:rsidP="00F370DC">
      <w:pPr>
        <w:suppressAutoHyphens/>
        <w:ind w:firstLine="851"/>
        <w:jc w:val="both"/>
        <w:rPr>
          <w:rFonts w:ascii="Times New Roman" w:hAnsi="Times New Roman"/>
          <w:sz w:val="21"/>
          <w:szCs w:val="21"/>
        </w:rPr>
      </w:pPr>
      <w:r w:rsidRPr="00F330B0">
        <w:rPr>
          <w:rFonts w:ascii="Times New Roman" w:hAnsi="Times New Roman"/>
          <w:sz w:val="24"/>
          <w:szCs w:val="24"/>
        </w:rPr>
        <w:t>1) перечень и сведения о площади образуемых земельных участков, в том числе возможные способы их образования;</w:t>
      </w:r>
    </w:p>
    <w:p w:rsidR="003C0684" w:rsidRPr="00F330B0" w:rsidRDefault="003C0684" w:rsidP="00F370DC">
      <w:pPr>
        <w:suppressAutoHyphens/>
        <w:ind w:firstLine="851"/>
        <w:jc w:val="both"/>
        <w:rPr>
          <w:rFonts w:ascii="Times New Roman" w:hAnsi="Times New Roman"/>
          <w:sz w:val="21"/>
          <w:szCs w:val="21"/>
        </w:rPr>
      </w:pPr>
      <w:r w:rsidRPr="00F330B0">
        <w:rPr>
          <w:rFonts w:ascii="Times New Roman" w:hAnsi="Times New Roman"/>
          <w:sz w:val="24"/>
          <w:szCs w:val="24"/>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w:t>
      </w:r>
      <w:r w:rsidRPr="00F330B0">
        <w:rPr>
          <w:rFonts w:ascii="Times New Roman" w:hAnsi="Times New Roman"/>
          <w:sz w:val="24"/>
          <w:szCs w:val="24"/>
        </w:rPr>
        <w:t>у</w:t>
      </w:r>
      <w:r w:rsidRPr="00F330B0">
        <w:rPr>
          <w:rFonts w:ascii="Times New Roman" w:hAnsi="Times New Roman"/>
          <w:sz w:val="24"/>
          <w:szCs w:val="24"/>
        </w:rPr>
        <w:t>ниципальных нужд;</w:t>
      </w:r>
    </w:p>
    <w:p w:rsidR="003C0684" w:rsidRPr="00F330B0" w:rsidRDefault="003C0684" w:rsidP="00F370DC">
      <w:pPr>
        <w:suppressAutoHyphens/>
        <w:ind w:firstLine="851"/>
        <w:jc w:val="both"/>
        <w:rPr>
          <w:rFonts w:ascii="Times New Roman" w:hAnsi="Times New Roman"/>
          <w:sz w:val="21"/>
          <w:szCs w:val="21"/>
        </w:rPr>
      </w:pPr>
      <w:r w:rsidRPr="00F330B0">
        <w:rPr>
          <w:rFonts w:ascii="Times New Roman" w:hAnsi="Times New Roman"/>
          <w:sz w:val="24"/>
          <w:szCs w:val="24"/>
        </w:rPr>
        <w:t xml:space="preserve">3) вид разрешенного использования образуемых земельных участков в соответствии с проектом планировки территории в случаях, предусмотренных </w:t>
      </w:r>
      <w:r w:rsidR="00F0151C" w:rsidRPr="00F330B0">
        <w:rPr>
          <w:rFonts w:ascii="Times New Roman" w:hAnsi="Times New Roman"/>
          <w:sz w:val="24"/>
          <w:szCs w:val="24"/>
        </w:rPr>
        <w:t>ГрК РФ</w:t>
      </w:r>
      <w:r w:rsidRPr="00F330B0">
        <w:rPr>
          <w:rFonts w:ascii="Times New Roman" w:hAnsi="Times New Roman"/>
          <w:sz w:val="24"/>
          <w:szCs w:val="24"/>
        </w:rPr>
        <w:t>;</w:t>
      </w:r>
    </w:p>
    <w:p w:rsidR="003C0684" w:rsidRPr="00F330B0" w:rsidRDefault="003C0684" w:rsidP="00F370DC">
      <w:pPr>
        <w:suppressAutoHyphens/>
        <w:ind w:firstLine="851"/>
        <w:jc w:val="both"/>
        <w:rPr>
          <w:rFonts w:ascii="Times New Roman" w:hAnsi="Times New Roman"/>
          <w:sz w:val="21"/>
          <w:szCs w:val="21"/>
        </w:rPr>
      </w:pPr>
      <w:r w:rsidRPr="00F330B0">
        <w:rPr>
          <w:rFonts w:ascii="Times New Roman" w:hAnsi="Times New Roman"/>
          <w:sz w:val="24"/>
          <w:szCs w:val="24"/>
        </w:rP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w:t>
      </w:r>
      <w:r w:rsidR="00386C1E" w:rsidRPr="00F330B0">
        <w:rPr>
          <w:rFonts w:ascii="Times New Roman" w:hAnsi="Times New Roman"/>
          <w:sz w:val="24"/>
          <w:szCs w:val="24"/>
        </w:rPr>
        <w:t xml:space="preserve">ределения местоположения </w:t>
      </w:r>
      <w:r w:rsidR="00F370DC" w:rsidRPr="00F330B0">
        <w:rPr>
          <w:rFonts w:ascii="Times New Roman" w:hAnsi="Times New Roman"/>
          <w:sz w:val="24"/>
          <w:szCs w:val="24"/>
        </w:rPr>
        <w:t>границ,</w:t>
      </w:r>
      <w:r w:rsidR="00386C1E" w:rsidRPr="00F330B0">
        <w:rPr>
          <w:rFonts w:ascii="Times New Roman" w:hAnsi="Times New Roman"/>
          <w:sz w:val="24"/>
          <w:szCs w:val="24"/>
        </w:rPr>
        <w:t xml:space="preserve"> </w:t>
      </w:r>
      <w:r w:rsidRPr="00F330B0">
        <w:rPr>
          <w:rFonts w:ascii="Times New Roman" w:hAnsi="Times New Roman"/>
          <w:sz w:val="24"/>
          <w:szCs w:val="24"/>
        </w:rPr>
        <w:t>образуемых и (или) изменяемых лесных участков);</w:t>
      </w:r>
    </w:p>
    <w:p w:rsidR="003C0684" w:rsidRPr="00F330B0" w:rsidRDefault="003C0684" w:rsidP="00F370DC">
      <w:pPr>
        <w:suppressAutoHyphens/>
        <w:ind w:firstLine="851"/>
        <w:jc w:val="both"/>
        <w:rPr>
          <w:rFonts w:ascii="Times New Roman" w:hAnsi="Times New Roman"/>
          <w:sz w:val="21"/>
          <w:szCs w:val="21"/>
        </w:rPr>
      </w:pPr>
      <w:r w:rsidRPr="00F330B0">
        <w:rPr>
          <w:rFonts w:ascii="Times New Roman" w:hAnsi="Times New Roman"/>
          <w:sz w:val="24"/>
          <w:szCs w:val="24"/>
        </w:rPr>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w:t>
      </w:r>
      <w:r w:rsidRPr="00F330B0">
        <w:rPr>
          <w:rFonts w:ascii="Times New Roman" w:hAnsi="Times New Roman"/>
          <w:sz w:val="24"/>
          <w:szCs w:val="24"/>
        </w:rPr>
        <w:t>с</w:t>
      </w:r>
      <w:r w:rsidRPr="00F330B0">
        <w:rPr>
          <w:rFonts w:ascii="Times New Roman" w:hAnsi="Times New Roman"/>
          <w:sz w:val="24"/>
          <w:szCs w:val="24"/>
        </w:rPr>
        <w:t xml:space="preserve">тановленных в соответствии с </w:t>
      </w:r>
      <w:r w:rsidR="008B6AB6" w:rsidRPr="00F330B0">
        <w:rPr>
          <w:rFonts w:ascii="Times New Roman" w:hAnsi="Times New Roman"/>
          <w:sz w:val="24"/>
          <w:szCs w:val="24"/>
        </w:rPr>
        <w:t>ГрК РФ</w:t>
      </w:r>
      <w:r w:rsidRPr="00F330B0">
        <w:rPr>
          <w:rFonts w:ascii="Times New Roman" w:hAnsi="Times New Roman"/>
          <w:sz w:val="24"/>
          <w:szCs w:val="24"/>
        </w:rPr>
        <w:t xml:space="preserve"> для территориальных зон.</w:t>
      </w:r>
    </w:p>
    <w:p w:rsidR="003C0684" w:rsidRPr="00F330B0" w:rsidRDefault="003C0684" w:rsidP="00F370DC">
      <w:pPr>
        <w:suppressAutoHyphens/>
        <w:ind w:firstLine="851"/>
        <w:jc w:val="both"/>
        <w:rPr>
          <w:rFonts w:ascii="Times New Roman" w:hAnsi="Times New Roman"/>
          <w:sz w:val="21"/>
          <w:szCs w:val="21"/>
        </w:rPr>
      </w:pPr>
      <w:r w:rsidRPr="00F330B0">
        <w:rPr>
          <w:rFonts w:ascii="Times New Roman" w:hAnsi="Times New Roman"/>
          <w:sz w:val="24"/>
          <w:szCs w:val="24"/>
        </w:rPr>
        <w:t>6. На чертежах межевания территории отображаются:</w:t>
      </w:r>
    </w:p>
    <w:p w:rsidR="003C0684" w:rsidRPr="00F330B0" w:rsidRDefault="003C0684" w:rsidP="00F370DC">
      <w:pPr>
        <w:suppressAutoHyphens/>
        <w:ind w:firstLine="851"/>
        <w:jc w:val="both"/>
        <w:rPr>
          <w:rFonts w:ascii="Times New Roman" w:hAnsi="Times New Roman"/>
          <w:sz w:val="21"/>
          <w:szCs w:val="21"/>
        </w:rPr>
      </w:pPr>
      <w:r w:rsidRPr="00F330B0">
        <w:rPr>
          <w:rFonts w:ascii="Times New Roman" w:hAnsi="Times New Roman"/>
          <w:sz w:val="24"/>
          <w:szCs w:val="24"/>
        </w:rPr>
        <w:lastRenderedPageBreak/>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3C0684" w:rsidRPr="00F330B0" w:rsidRDefault="003C0684" w:rsidP="00F370DC">
      <w:pPr>
        <w:suppressAutoHyphens/>
        <w:ind w:firstLine="851"/>
        <w:jc w:val="both"/>
        <w:rPr>
          <w:rFonts w:ascii="Times New Roman" w:hAnsi="Times New Roman"/>
          <w:sz w:val="21"/>
          <w:szCs w:val="21"/>
        </w:rPr>
      </w:pPr>
      <w:r w:rsidRPr="00F330B0">
        <w:rPr>
          <w:rFonts w:ascii="Times New Roman" w:hAnsi="Times New Roman"/>
          <w:sz w:val="24"/>
          <w:szCs w:val="24"/>
        </w:rP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r w:rsidR="00386C1E" w:rsidRPr="00F330B0">
        <w:rPr>
          <w:rFonts w:ascii="Times New Roman" w:hAnsi="Times New Roman"/>
          <w:sz w:val="24"/>
          <w:szCs w:val="24"/>
        </w:rPr>
        <w:t>пунктом 2 части 2</w:t>
      </w:r>
      <w:r w:rsidRPr="00F330B0">
        <w:rPr>
          <w:rFonts w:ascii="Times New Roman" w:hAnsi="Times New Roman"/>
          <w:sz w:val="24"/>
          <w:szCs w:val="24"/>
        </w:rPr>
        <w:t xml:space="preserve"> настоящей статьи;</w:t>
      </w:r>
    </w:p>
    <w:p w:rsidR="003C0684" w:rsidRPr="00F330B0" w:rsidRDefault="003C0684" w:rsidP="00F370DC">
      <w:pPr>
        <w:suppressAutoHyphens/>
        <w:ind w:firstLine="851"/>
        <w:jc w:val="both"/>
        <w:rPr>
          <w:rFonts w:ascii="Times New Roman" w:hAnsi="Times New Roman"/>
          <w:sz w:val="21"/>
          <w:szCs w:val="21"/>
        </w:rPr>
      </w:pPr>
      <w:r w:rsidRPr="00F330B0">
        <w:rPr>
          <w:rFonts w:ascii="Times New Roman" w:hAnsi="Times New Roman"/>
          <w:sz w:val="24"/>
          <w:szCs w:val="24"/>
        </w:rPr>
        <w:t>3) линии отступа от красных линий в целях определения мест допустимого размещения зданий, строений, сооружений;</w:t>
      </w:r>
    </w:p>
    <w:p w:rsidR="003C0684" w:rsidRPr="00F330B0" w:rsidRDefault="003C0684" w:rsidP="00F370DC">
      <w:pPr>
        <w:suppressAutoHyphens/>
        <w:ind w:firstLine="851"/>
        <w:jc w:val="both"/>
        <w:rPr>
          <w:rFonts w:ascii="Times New Roman" w:hAnsi="Times New Roman"/>
          <w:sz w:val="21"/>
          <w:szCs w:val="21"/>
        </w:rPr>
      </w:pPr>
      <w:r w:rsidRPr="00F330B0">
        <w:rPr>
          <w:rFonts w:ascii="Times New Roman" w:hAnsi="Times New Roman"/>
          <w:sz w:val="24"/>
          <w:szCs w:val="24"/>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w:t>
      </w:r>
      <w:r w:rsidRPr="00F330B0">
        <w:rPr>
          <w:rFonts w:ascii="Times New Roman" w:hAnsi="Times New Roman"/>
          <w:sz w:val="24"/>
          <w:szCs w:val="24"/>
        </w:rPr>
        <w:t>а</w:t>
      </w:r>
      <w:r w:rsidRPr="00F330B0">
        <w:rPr>
          <w:rFonts w:ascii="Times New Roman" w:hAnsi="Times New Roman"/>
          <w:sz w:val="24"/>
          <w:szCs w:val="24"/>
        </w:rPr>
        <w:t>ние и (или) изъятие для государственных или муниципальных нужд;</w:t>
      </w:r>
    </w:p>
    <w:p w:rsidR="003C0684" w:rsidRPr="00F330B0" w:rsidRDefault="003C0684" w:rsidP="00F370DC">
      <w:pPr>
        <w:suppressAutoHyphens/>
        <w:ind w:firstLine="851"/>
        <w:jc w:val="both"/>
        <w:rPr>
          <w:rFonts w:ascii="Times New Roman" w:hAnsi="Times New Roman"/>
          <w:sz w:val="21"/>
          <w:szCs w:val="21"/>
        </w:rPr>
      </w:pPr>
      <w:r w:rsidRPr="00F330B0">
        <w:rPr>
          <w:rFonts w:ascii="Times New Roman" w:hAnsi="Times New Roman"/>
          <w:sz w:val="24"/>
          <w:szCs w:val="24"/>
        </w:rPr>
        <w:t>5) границы публичных сервитутов.</w:t>
      </w:r>
    </w:p>
    <w:p w:rsidR="003C0684" w:rsidRPr="00F330B0" w:rsidRDefault="003C0684" w:rsidP="00F370DC">
      <w:pPr>
        <w:suppressAutoHyphens/>
        <w:ind w:firstLine="851"/>
        <w:jc w:val="both"/>
        <w:rPr>
          <w:rFonts w:ascii="Times New Roman" w:hAnsi="Times New Roman"/>
          <w:sz w:val="21"/>
          <w:szCs w:val="21"/>
        </w:rPr>
      </w:pPr>
      <w:r w:rsidRPr="00F330B0">
        <w:rPr>
          <w:rFonts w:ascii="Times New Roman" w:hAnsi="Times New Roman"/>
          <w:sz w:val="24"/>
          <w:szCs w:val="24"/>
        </w:rPr>
        <w:t xml:space="preserve">6.1. При подготовке проекта межевания территории в целях определения </w:t>
      </w:r>
      <w:r w:rsidR="00F96AE6" w:rsidRPr="00F330B0">
        <w:rPr>
          <w:rFonts w:ascii="Times New Roman" w:hAnsi="Times New Roman"/>
          <w:sz w:val="24"/>
          <w:szCs w:val="24"/>
        </w:rPr>
        <w:t xml:space="preserve">местоположения </w:t>
      </w:r>
      <w:r w:rsidR="001F4DCF" w:rsidRPr="00F330B0">
        <w:rPr>
          <w:rFonts w:ascii="Times New Roman" w:hAnsi="Times New Roman"/>
          <w:sz w:val="24"/>
          <w:szCs w:val="24"/>
        </w:rPr>
        <w:t>границ,</w:t>
      </w:r>
      <w:r w:rsidRPr="00F330B0">
        <w:rPr>
          <w:rFonts w:ascii="Times New Roman" w:hAnsi="Times New Roman"/>
          <w:sz w:val="24"/>
          <w:szCs w:val="24"/>
        </w:rPr>
        <w:t xml:space="preserve">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3C0684" w:rsidRPr="00F330B0" w:rsidRDefault="003C0684" w:rsidP="00F370DC">
      <w:pPr>
        <w:suppressAutoHyphens/>
        <w:ind w:firstLine="851"/>
        <w:jc w:val="both"/>
        <w:rPr>
          <w:rFonts w:ascii="Times New Roman" w:hAnsi="Times New Roman"/>
          <w:sz w:val="21"/>
          <w:szCs w:val="21"/>
        </w:rPr>
      </w:pPr>
      <w:r w:rsidRPr="00F330B0">
        <w:rPr>
          <w:rFonts w:ascii="Times New Roman" w:hAnsi="Times New Roman"/>
          <w:sz w:val="24"/>
          <w:szCs w:val="24"/>
        </w:rPr>
        <w:t>7. Материалы по обоснованию проекта межевания территории включают в себя чертежи, на которых отображаются:</w:t>
      </w:r>
    </w:p>
    <w:p w:rsidR="003C0684" w:rsidRPr="00F330B0" w:rsidRDefault="003C0684" w:rsidP="00F370DC">
      <w:pPr>
        <w:suppressAutoHyphens/>
        <w:ind w:firstLine="851"/>
        <w:jc w:val="both"/>
        <w:rPr>
          <w:rFonts w:ascii="Times New Roman" w:hAnsi="Times New Roman"/>
          <w:sz w:val="21"/>
          <w:szCs w:val="21"/>
        </w:rPr>
      </w:pPr>
      <w:r w:rsidRPr="00F330B0">
        <w:rPr>
          <w:rFonts w:ascii="Times New Roman" w:hAnsi="Times New Roman"/>
          <w:sz w:val="24"/>
          <w:szCs w:val="24"/>
        </w:rPr>
        <w:t>1) границы существующих земельных участков;</w:t>
      </w:r>
    </w:p>
    <w:p w:rsidR="003C0684" w:rsidRPr="00F330B0" w:rsidRDefault="003C0684" w:rsidP="00F370DC">
      <w:pPr>
        <w:suppressAutoHyphens/>
        <w:ind w:firstLine="851"/>
        <w:jc w:val="both"/>
        <w:rPr>
          <w:rFonts w:ascii="Times New Roman" w:hAnsi="Times New Roman"/>
          <w:sz w:val="21"/>
          <w:szCs w:val="21"/>
        </w:rPr>
      </w:pPr>
      <w:r w:rsidRPr="00F330B0">
        <w:rPr>
          <w:rFonts w:ascii="Times New Roman" w:hAnsi="Times New Roman"/>
          <w:sz w:val="24"/>
          <w:szCs w:val="24"/>
        </w:rPr>
        <w:t>2) границы зон с особыми условиями использования территорий;</w:t>
      </w:r>
    </w:p>
    <w:p w:rsidR="003C0684" w:rsidRPr="00F330B0" w:rsidRDefault="003C0684" w:rsidP="00F370DC">
      <w:pPr>
        <w:suppressAutoHyphens/>
        <w:ind w:firstLine="851"/>
        <w:jc w:val="both"/>
        <w:rPr>
          <w:rFonts w:ascii="Times New Roman" w:hAnsi="Times New Roman"/>
          <w:sz w:val="21"/>
          <w:szCs w:val="21"/>
        </w:rPr>
      </w:pPr>
      <w:r w:rsidRPr="00F330B0">
        <w:rPr>
          <w:rFonts w:ascii="Times New Roman" w:hAnsi="Times New Roman"/>
          <w:sz w:val="24"/>
          <w:szCs w:val="24"/>
        </w:rPr>
        <w:t>3) местоположение существующих объектов капитального строительства;</w:t>
      </w:r>
    </w:p>
    <w:p w:rsidR="003C0684" w:rsidRPr="00F330B0" w:rsidRDefault="003C0684" w:rsidP="00F370DC">
      <w:pPr>
        <w:suppressAutoHyphens/>
        <w:ind w:firstLine="851"/>
        <w:jc w:val="both"/>
        <w:rPr>
          <w:rFonts w:ascii="Times New Roman" w:hAnsi="Times New Roman"/>
          <w:sz w:val="21"/>
          <w:szCs w:val="21"/>
        </w:rPr>
      </w:pPr>
      <w:r w:rsidRPr="00F330B0">
        <w:rPr>
          <w:rFonts w:ascii="Times New Roman" w:hAnsi="Times New Roman"/>
          <w:sz w:val="24"/>
          <w:szCs w:val="24"/>
        </w:rPr>
        <w:t>4) границы особо охраняемых природных территорий;</w:t>
      </w:r>
    </w:p>
    <w:p w:rsidR="003C0684" w:rsidRPr="00F330B0" w:rsidRDefault="003C0684" w:rsidP="00F370DC">
      <w:pPr>
        <w:suppressAutoHyphens/>
        <w:ind w:firstLine="851"/>
        <w:jc w:val="both"/>
        <w:rPr>
          <w:rFonts w:ascii="Times New Roman" w:hAnsi="Times New Roman"/>
          <w:sz w:val="21"/>
          <w:szCs w:val="21"/>
        </w:rPr>
      </w:pPr>
      <w:r w:rsidRPr="00F330B0">
        <w:rPr>
          <w:rFonts w:ascii="Times New Roman" w:hAnsi="Times New Roman"/>
          <w:sz w:val="24"/>
          <w:szCs w:val="24"/>
        </w:rPr>
        <w:t>5) границы территорий объектов культурного наследия;</w:t>
      </w:r>
    </w:p>
    <w:p w:rsidR="003C0684" w:rsidRPr="00F330B0" w:rsidRDefault="003C0684" w:rsidP="00F370DC">
      <w:pPr>
        <w:suppressAutoHyphens/>
        <w:ind w:firstLine="851"/>
        <w:jc w:val="both"/>
        <w:rPr>
          <w:rFonts w:ascii="Times New Roman" w:hAnsi="Times New Roman"/>
          <w:sz w:val="21"/>
          <w:szCs w:val="21"/>
        </w:rPr>
      </w:pPr>
      <w:r w:rsidRPr="00F330B0">
        <w:rPr>
          <w:rFonts w:ascii="Times New Roman" w:hAnsi="Times New Roman"/>
          <w:sz w:val="24"/>
          <w:szCs w:val="24"/>
        </w:rPr>
        <w:t>6) границы лесничеств, участковых лесничеств, лесных кварталов, лесотаксационных выделов или частей лесотаксационных выделов.</w:t>
      </w:r>
    </w:p>
    <w:p w:rsidR="003C0684" w:rsidRPr="00F330B0" w:rsidRDefault="003C0684" w:rsidP="00F370DC">
      <w:pPr>
        <w:suppressAutoHyphens/>
        <w:ind w:firstLine="851"/>
        <w:jc w:val="both"/>
        <w:rPr>
          <w:rFonts w:ascii="Times New Roman" w:hAnsi="Times New Roman"/>
          <w:sz w:val="21"/>
          <w:szCs w:val="21"/>
        </w:rPr>
      </w:pPr>
      <w:r w:rsidRPr="00F330B0">
        <w:rPr>
          <w:rFonts w:ascii="Times New Roman" w:hAnsi="Times New Roman"/>
          <w:sz w:val="24"/>
          <w:szCs w:val="24"/>
        </w:rPr>
        <w:t xml:space="preserve">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w:t>
      </w:r>
      <w:r w:rsidR="008B6AB6" w:rsidRPr="00F330B0">
        <w:rPr>
          <w:rFonts w:ascii="Times New Roman" w:hAnsi="Times New Roman"/>
          <w:sz w:val="24"/>
          <w:szCs w:val="24"/>
        </w:rPr>
        <w:t>ГрК РФ</w:t>
      </w:r>
      <w:r w:rsidRPr="00F330B0">
        <w:rPr>
          <w:rFonts w:ascii="Times New Roman" w:hAnsi="Times New Roman"/>
          <w:sz w:val="24"/>
          <w:szCs w:val="24"/>
        </w:rPr>
        <w:t>.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w:t>
      </w:r>
      <w:r w:rsidRPr="00F330B0">
        <w:rPr>
          <w:rFonts w:ascii="Times New Roman" w:hAnsi="Times New Roman"/>
          <w:sz w:val="24"/>
          <w:szCs w:val="24"/>
        </w:rPr>
        <w:t>р</w:t>
      </w:r>
      <w:r w:rsidRPr="00F330B0">
        <w:rPr>
          <w:rFonts w:ascii="Times New Roman" w:hAnsi="Times New Roman"/>
          <w:sz w:val="24"/>
          <w:szCs w:val="24"/>
        </w:rPr>
        <w:t>ритории, в течение не более чем пяти лет со дня их выполнения.</w:t>
      </w:r>
    </w:p>
    <w:p w:rsidR="003C0684" w:rsidRPr="00F330B0" w:rsidRDefault="003C0684" w:rsidP="00F370DC">
      <w:pPr>
        <w:suppressAutoHyphens/>
        <w:ind w:firstLine="851"/>
        <w:jc w:val="both"/>
        <w:rPr>
          <w:rFonts w:ascii="Times New Roman" w:hAnsi="Times New Roman"/>
          <w:sz w:val="21"/>
          <w:szCs w:val="21"/>
        </w:rPr>
      </w:pPr>
      <w:r w:rsidRPr="00F330B0">
        <w:rPr>
          <w:rFonts w:ascii="Times New Roman" w:hAnsi="Times New Roman"/>
          <w:sz w:val="24"/>
          <w:szCs w:val="24"/>
        </w:rPr>
        <w:t>9. При подготовке проекта межевания территории определение местоположения границ</w:t>
      </w:r>
      <w:r w:rsidR="00386C1E" w:rsidRPr="00F330B0">
        <w:rPr>
          <w:rFonts w:ascii="Times New Roman" w:hAnsi="Times New Roman"/>
          <w:sz w:val="24"/>
          <w:szCs w:val="24"/>
        </w:rPr>
        <w:t xml:space="preserve"> </w:t>
      </w:r>
      <w:r w:rsidRPr="00F330B0">
        <w:rPr>
          <w:rFonts w:ascii="Times New Roman" w:hAnsi="Times New Roman"/>
          <w:sz w:val="24"/>
          <w:szCs w:val="24"/>
        </w:rPr>
        <w:t xml:space="preserve"> </w:t>
      </w:r>
      <w:r w:rsidR="00386C1E" w:rsidRPr="00F330B0">
        <w:rPr>
          <w:rFonts w:ascii="Times New Roman" w:hAnsi="Times New Roman"/>
          <w:sz w:val="24"/>
          <w:szCs w:val="24"/>
        </w:rPr>
        <w:t xml:space="preserve"> </w:t>
      </w:r>
      <w:r w:rsidRPr="00F330B0">
        <w:rPr>
          <w:rFonts w:ascii="Times New Roman" w:hAnsi="Times New Roman"/>
          <w:sz w:val="24"/>
          <w:szCs w:val="24"/>
        </w:rPr>
        <w:t>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w:t>
      </w:r>
      <w:r w:rsidRPr="00F330B0">
        <w:rPr>
          <w:rFonts w:ascii="Times New Roman" w:hAnsi="Times New Roman"/>
          <w:sz w:val="24"/>
          <w:szCs w:val="24"/>
        </w:rPr>
        <w:t>и</w:t>
      </w:r>
      <w:r w:rsidRPr="00F330B0">
        <w:rPr>
          <w:rFonts w:ascii="Times New Roman" w:hAnsi="Times New Roman"/>
          <w:sz w:val="24"/>
          <w:szCs w:val="24"/>
        </w:rPr>
        <w:t>ми регламентами, сводами правил.</w:t>
      </w:r>
    </w:p>
    <w:p w:rsidR="003C0684" w:rsidRPr="00F330B0" w:rsidRDefault="003C0684" w:rsidP="00F370DC">
      <w:pPr>
        <w:suppressAutoHyphens/>
        <w:ind w:firstLine="851"/>
        <w:jc w:val="both"/>
        <w:rPr>
          <w:rFonts w:ascii="Times New Roman" w:hAnsi="Times New Roman"/>
          <w:sz w:val="24"/>
          <w:szCs w:val="24"/>
        </w:rPr>
      </w:pPr>
      <w:r w:rsidRPr="00F330B0">
        <w:rPr>
          <w:rFonts w:ascii="Times New Roman" w:hAnsi="Times New Roman"/>
          <w:sz w:val="24"/>
          <w:szCs w:val="24"/>
        </w:rP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3C0684" w:rsidRPr="00F330B0" w:rsidRDefault="00386C1E" w:rsidP="00F370DC">
      <w:pPr>
        <w:suppressAutoHyphens/>
        <w:ind w:firstLine="851"/>
        <w:jc w:val="both"/>
        <w:rPr>
          <w:rFonts w:ascii="Times New Roman" w:hAnsi="Times New Roman"/>
          <w:sz w:val="24"/>
          <w:szCs w:val="24"/>
        </w:rPr>
      </w:pPr>
      <w:r w:rsidRPr="00F330B0">
        <w:rPr>
          <w:rFonts w:ascii="Times New Roman" w:hAnsi="Times New Roman"/>
          <w:sz w:val="24"/>
          <w:szCs w:val="24"/>
        </w:rPr>
        <w:t>11</w:t>
      </w:r>
      <w:r w:rsidR="003C0684" w:rsidRPr="00F330B0">
        <w:rPr>
          <w:rFonts w:ascii="Times New Roman" w:hAnsi="Times New Roman"/>
          <w:sz w:val="24"/>
          <w:szCs w:val="24"/>
        </w:rPr>
        <w:t xml:space="preserve">. </w:t>
      </w:r>
      <w:r w:rsidR="00DE59F1" w:rsidRPr="00F330B0">
        <w:rPr>
          <w:rFonts w:ascii="Times New Roman" w:hAnsi="Times New Roman"/>
          <w:sz w:val="24"/>
          <w:szCs w:val="24"/>
          <w:shd w:val="clear" w:color="auto" w:fill="FFFFFF"/>
        </w:rPr>
        <w:t>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w:t>
      </w:r>
      <w:r w:rsidR="00DE59F1" w:rsidRPr="00F330B0">
        <w:rPr>
          <w:rFonts w:ascii="Times New Roman" w:hAnsi="Times New Roman"/>
          <w:sz w:val="24"/>
          <w:szCs w:val="24"/>
          <w:shd w:val="clear" w:color="auto" w:fill="FFFFFF"/>
        </w:rPr>
        <w:t>е</w:t>
      </w:r>
      <w:r w:rsidR="00DE59F1" w:rsidRPr="00F330B0">
        <w:rPr>
          <w:rFonts w:ascii="Times New Roman" w:hAnsi="Times New Roman"/>
          <w:sz w:val="24"/>
          <w:szCs w:val="24"/>
          <w:shd w:val="clear" w:color="auto" w:fill="FFFFFF"/>
        </w:rPr>
        <w:t>ствление комплексного развития территории, при условии, что такие установление, изменение красных линий влекут за собой изменение границ территории общего пользования.</w:t>
      </w:r>
    </w:p>
    <w:p w:rsidR="003C0684" w:rsidRPr="00F330B0" w:rsidRDefault="003C0684" w:rsidP="00F370DC">
      <w:pPr>
        <w:suppressAutoHyphens/>
        <w:ind w:firstLine="540"/>
        <w:jc w:val="both"/>
        <w:rPr>
          <w:rFonts w:ascii="Times New Roman" w:hAnsi="Times New Roman"/>
          <w:sz w:val="21"/>
          <w:szCs w:val="21"/>
        </w:rPr>
      </w:pPr>
      <w:r w:rsidRPr="00F330B0">
        <w:rPr>
          <w:rFonts w:ascii="Times New Roman" w:hAnsi="Times New Roman"/>
          <w:sz w:val="24"/>
          <w:szCs w:val="24"/>
        </w:rPr>
        <w:t> </w:t>
      </w:r>
    </w:p>
    <w:p w:rsidR="003C0684" w:rsidRPr="00F330B0" w:rsidRDefault="003C0684" w:rsidP="008874FA">
      <w:pPr>
        <w:pStyle w:val="3"/>
        <w:spacing w:line="240" w:lineRule="auto"/>
        <w:rPr>
          <w:rFonts w:ascii="Times New Roman" w:hAnsi="Times New Roman"/>
          <w:bCs w:val="0"/>
          <w:szCs w:val="28"/>
        </w:rPr>
      </w:pPr>
      <w:bookmarkStart w:id="31" w:name="_Toc133922658"/>
      <w:r w:rsidRPr="00F330B0">
        <w:rPr>
          <w:rFonts w:ascii="Times New Roman" w:hAnsi="Times New Roman"/>
          <w:bCs w:val="0"/>
          <w:szCs w:val="28"/>
        </w:rPr>
        <w:lastRenderedPageBreak/>
        <w:t>Статья</w:t>
      </w:r>
      <w:r w:rsidR="00BB196B" w:rsidRPr="00F330B0">
        <w:rPr>
          <w:rFonts w:ascii="Times New Roman" w:hAnsi="Times New Roman"/>
          <w:bCs w:val="0"/>
          <w:szCs w:val="28"/>
        </w:rPr>
        <w:t xml:space="preserve"> 1</w:t>
      </w:r>
      <w:r w:rsidR="00C04559" w:rsidRPr="00F330B0">
        <w:rPr>
          <w:rFonts w:ascii="Times New Roman" w:hAnsi="Times New Roman"/>
          <w:bCs w:val="0"/>
          <w:szCs w:val="28"/>
          <w:lang w:val="ru-RU"/>
        </w:rPr>
        <w:t>7</w:t>
      </w:r>
      <w:r w:rsidRPr="00F330B0">
        <w:rPr>
          <w:rFonts w:ascii="Times New Roman" w:hAnsi="Times New Roman"/>
          <w:bCs w:val="0"/>
          <w:szCs w:val="28"/>
        </w:rPr>
        <w:t>. Особенности подготовки докумен</w:t>
      </w:r>
      <w:r w:rsidR="00FC0AC6" w:rsidRPr="00F330B0">
        <w:rPr>
          <w:rFonts w:ascii="Times New Roman" w:hAnsi="Times New Roman"/>
          <w:bCs w:val="0"/>
          <w:szCs w:val="28"/>
        </w:rPr>
        <w:t xml:space="preserve">тации по планировке </w:t>
      </w:r>
      <w:r w:rsidR="00FC0AC6" w:rsidRPr="00AF05BD">
        <w:rPr>
          <w:rFonts w:ascii="Times New Roman" w:hAnsi="Times New Roman"/>
          <w:bCs w:val="0"/>
          <w:szCs w:val="28"/>
        </w:rPr>
        <w:t>территории</w:t>
      </w:r>
      <w:bookmarkEnd w:id="31"/>
    </w:p>
    <w:p w:rsidR="0071385E" w:rsidRPr="00F330B0" w:rsidRDefault="0071385E" w:rsidP="003C0684">
      <w:pPr>
        <w:ind w:firstLine="540"/>
        <w:jc w:val="both"/>
        <w:rPr>
          <w:rFonts w:ascii="Times New Roman" w:hAnsi="Times New Roman"/>
          <w:sz w:val="24"/>
          <w:szCs w:val="24"/>
        </w:rPr>
      </w:pPr>
    </w:p>
    <w:p w:rsidR="003C0684" w:rsidRPr="00F330B0" w:rsidRDefault="003C0684" w:rsidP="00AF05BD">
      <w:pPr>
        <w:suppressAutoHyphens/>
        <w:ind w:firstLine="851"/>
        <w:jc w:val="both"/>
        <w:rPr>
          <w:rFonts w:ascii="Times New Roman" w:hAnsi="Times New Roman"/>
          <w:sz w:val="21"/>
          <w:szCs w:val="21"/>
        </w:rPr>
      </w:pPr>
      <w:r w:rsidRPr="00F330B0">
        <w:rPr>
          <w:rFonts w:ascii="Times New Roman" w:hAnsi="Times New Roman"/>
          <w:sz w:val="24"/>
          <w:szCs w:val="24"/>
        </w:rPr>
        <w:t>1. Решение о подготовке документации по планировке территории применительно к территории</w:t>
      </w:r>
      <w:r w:rsidR="0071385E" w:rsidRPr="00F330B0">
        <w:rPr>
          <w:rFonts w:ascii="Times New Roman" w:hAnsi="Times New Roman"/>
          <w:sz w:val="24"/>
          <w:szCs w:val="24"/>
        </w:rPr>
        <w:t xml:space="preserve"> </w:t>
      </w:r>
      <w:r w:rsidR="00C91B5E">
        <w:rPr>
          <w:rFonts w:ascii="Times New Roman" w:hAnsi="Times New Roman"/>
          <w:sz w:val="24"/>
          <w:szCs w:val="24"/>
        </w:rPr>
        <w:t>м</w:t>
      </w:r>
      <w:r w:rsidR="0079259C">
        <w:rPr>
          <w:rFonts w:ascii="Times New Roman" w:hAnsi="Times New Roman"/>
          <w:sz w:val="24"/>
          <w:szCs w:val="24"/>
        </w:rPr>
        <w:t>униципального образования сельского поселения</w:t>
      </w:r>
      <w:r w:rsidR="00325266" w:rsidRPr="00F330B0">
        <w:rPr>
          <w:rFonts w:ascii="Times New Roman" w:hAnsi="Times New Roman"/>
          <w:sz w:val="24"/>
          <w:szCs w:val="24"/>
        </w:rPr>
        <w:t>,</w:t>
      </w:r>
      <w:r w:rsidR="00F751F0" w:rsidRPr="00F330B0">
        <w:rPr>
          <w:rFonts w:ascii="Times New Roman" w:hAnsi="Times New Roman"/>
          <w:sz w:val="24"/>
          <w:szCs w:val="24"/>
        </w:rPr>
        <w:t xml:space="preserve"> </w:t>
      </w:r>
      <w:r w:rsidRPr="00F330B0">
        <w:rPr>
          <w:rFonts w:ascii="Times New Roman" w:hAnsi="Times New Roman"/>
          <w:sz w:val="24"/>
          <w:szCs w:val="24"/>
        </w:rPr>
        <w:t xml:space="preserve">за исключением случаев, указанных в </w:t>
      </w:r>
      <w:r w:rsidR="00325266" w:rsidRPr="00F330B0">
        <w:rPr>
          <w:rFonts w:ascii="Times New Roman" w:hAnsi="Times New Roman"/>
          <w:sz w:val="24"/>
          <w:szCs w:val="24"/>
        </w:rPr>
        <w:t xml:space="preserve">частях 2-4.2 </w:t>
      </w:r>
      <w:r w:rsidRPr="00F330B0">
        <w:rPr>
          <w:rFonts w:ascii="Times New Roman" w:hAnsi="Times New Roman"/>
          <w:sz w:val="24"/>
          <w:szCs w:val="24"/>
        </w:rPr>
        <w:t>и</w:t>
      </w:r>
      <w:r w:rsidR="00325266" w:rsidRPr="00F330B0">
        <w:rPr>
          <w:rFonts w:ascii="Times New Roman" w:hAnsi="Times New Roman"/>
          <w:sz w:val="24"/>
          <w:szCs w:val="24"/>
        </w:rPr>
        <w:t xml:space="preserve"> </w:t>
      </w:r>
      <w:r w:rsidR="00842AA7" w:rsidRPr="00F330B0">
        <w:rPr>
          <w:rFonts w:ascii="Times New Roman" w:hAnsi="Times New Roman"/>
          <w:sz w:val="24"/>
          <w:szCs w:val="24"/>
        </w:rPr>
        <w:t>5.</w:t>
      </w:r>
      <w:r w:rsidR="00325266" w:rsidRPr="00F330B0">
        <w:rPr>
          <w:rFonts w:ascii="Times New Roman" w:hAnsi="Times New Roman"/>
          <w:sz w:val="24"/>
          <w:szCs w:val="24"/>
        </w:rPr>
        <w:t xml:space="preserve">2 статьи 45 </w:t>
      </w:r>
      <w:r w:rsidR="006E0044" w:rsidRPr="00F330B0">
        <w:rPr>
          <w:rFonts w:ascii="Times New Roman" w:hAnsi="Times New Roman"/>
          <w:sz w:val="24"/>
          <w:szCs w:val="24"/>
        </w:rPr>
        <w:t>ГрК РФ</w:t>
      </w:r>
      <w:r w:rsidRPr="00F330B0">
        <w:rPr>
          <w:rFonts w:ascii="Times New Roman" w:hAnsi="Times New Roman"/>
          <w:sz w:val="24"/>
          <w:szCs w:val="24"/>
        </w:rPr>
        <w:t xml:space="preserve">, принимается </w:t>
      </w:r>
      <w:r w:rsidR="00325266" w:rsidRPr="00F330B0">
        <w:rPr>
          <w:rFonts w:ascii="Times New Roman" w:hAnsi="Times New Roman"/>
          <w:sz w:val="24"/>
          <w:szCs w:val="24"/>
        </w:rPr>
        <w:t xml:space="preserve">органом местного самоуправления </w:t>
      </w:r>
      <w:r w:rsidR="00E91C30">
        <w:rPr>
          <w:rFonts w:ascii="Times New Roman" w:hAnsi="Times New Roman"/>
          <w:sz w:val="24"/>
          <w:szCs w:val="24"/>
        </w:rPr>
        <w:t xml:space="preserve">муниципального </w:t>
      </w:r>
      <w:r w:rsidR="007570BF">
        <w:rPr>
          <w:rFonts w:ascii="Times New Roman" w:hAnsi="Times New Roman"/>
          <w:sz w:val="24"/>
          <w:szCs w:val="24"/>
        </w:rPr>
        <w:t>образования по</w:t>
      </w:r>
      <w:r w:rsidRPr="00F330B0">
        <w:rPr>
          <w:rFonts w:ascii="Times New Roman" w:hAnsi="Times New Roman"/>
          <w:sz w:val="24"/>
          <w:szCs w:val="24"/>
        </w:rPr>
        <w:t xml:space="preserve"> инициативе указанных органов либо на осн</w:t>
      </w:r>
      <w:r w:rsidRPr="00F330B0">
        <w:rPr>
          <w:rFonts w:ascii="Times New Roman" w:hAnsi="Times New Roman"/>
          <w:sz w:val="24"/>
          <w:szCs w:val="24"/>
        </w:rPr>
        <w:t>о</w:t>
      </w:r>
      <w:r w:rsidRPr="00F330B0">
        <w:rPr>
          <w:rFonts w:ascii="Times New Roman" w:hAnsi="Times New Roman"/>
          <w:sz w:val="24"/>
          <w:szCs w:val="24"/>
        </w:rPr>
        <w:t xml:space="preserve">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w:t>
      </w:r>
      <w:r w:rsidR="00325266" w:rsidRPr="00F330B0">
        <w:rPr>
          <w:rFonts w:ascii="Times New Roman" w:hAnsi="Times New Roman"/>
          <w:sz w:val="24"/>
          <w:szCs w:val="24"/>
        </w:rPr>
        <w:t xml:space="preserve">части 1.1 статьи 45 </w:t>
      </w:r>
      <w:r w:rsidR="006E0044" w:rsidRPr="00F330B0">
        <w:rPr>
          <w:rFonts w:ascii="Times New Roman" w:hAnsi="Times New Roman"/>
          <w:sz w:val="24"/>
          <w:szCs w:val="24"/>
        </w:rPr>
        <w:t>ГрК РФ</w:t>
      </w:r>
      <w:r w:rsidRPr="00F330B0">
        <w:rPr>
          <w:rFonts w:ascii="Times New Roman" w:hAnsi="Times New Roman"/>
          <w:sz w:val="24"/>
          <w:szCs w:val="24"/>
        </w:rPr>
        <w:t>, принятие органом местного самоуправления</w:t>
      </w:r>
      <w:r w:rsidR="00325266" w:rsidRPr="00F330B0">
        <w:rPr>
          <w:rFonts w:ascii="Times New Roman" w:hAnsi="Times New Roman"/>
          <w:sz w:val="24"/>
          <w:szCs w:val="24"/>
        </w:rPr>
        <w:t xml:space="preserve"> </w:t>
      </w:r>
      <w:r w:rsidR="00C91B5E">
        <w:rPr>
          <w:rFonts w:ascii="Times New Roman" w:hAnsi="Times New Roman"/>
          <w:sz w:val="24"/>
          <w:szCs w:val="24"/>
        </w:rPr>
        <w:t>м</w:t>
      </w:r>
      <w:r w:rsidR="0079259C">
        <w:rPr>
          <w:rFonts w:ascii="Times New Roman" w:hAnsi="Times New Roman"/>
          <w:sz w:val="24"/>
          <w:szCs w:val="24"/>
        </w:rPr>
        <w:t xml:space="preserve">униципального образования сельского поселения </w:t>
      </w:r>
      <w:r w:rsidRPr="00F330B0">
        <w:rPr>
          <w:rFonts w:ascii="Times New Roman" w:hAnsi="Times New Roman"/>
          <w:sz w:val="24"/>
          <w:szCs w:val="24"/>
        </w:rPr>
        <w:t>решения о подготовке документации по планировке территории не требуется.</w:t>
      </w:r>
    </w:p>
    <w:p w:rsidR="003C0684" w:rsidRPr="00F330B0" w:rsidRDefault="003C0684" w:rsidP="00AF05BD">
      <w:pPr>
        <w:suppressAutoHyphens/>
        <w:ind w:firstLine="851"/>
        <w:jc w:val="both"/>
        <w:rPr>
          <w:rFonts w:ascii="Times New Roman" w:hAnsi="Times New Roman"/>
          <w:sz w:val="21"/>
          <w:szCs w:val="21"/>
        </w:rPr>
      </w:pPr>
      <w:r w:rsidRPr="00F330B0">
        <w:rPr>
          <w:rFonts w:ascii="Times New Roman" w:hAnsi="Times New Roman"/>
          <w:sz w:val="24"/>
          <w:szCs w:val="24"/>
        </w:rPr>
        <w:t xml:space="preserve">2. Указанное в </w:t>
      </w:r>
      <w:r w:rsidR="00325266" w:rsidRPr="00F330B0">
        <w:rPr>
          <w:rFonts w:ascii="Times New Roman" w:hAnsi="Times New Roman"/>
          <w:sz w:val="24"/>
          <w:szCs w:val="24"/>
        </w:rPr>
        <w:t xml:space="preserve">части 1 </w:t>
      </w:r>
      <w:r w:rsidRPr="00F330B0">
        <w:rPr>
          <w:rFonts w:ascii="Times New Roman" w:hAnsi="Times New Roman"/>
          <w:sz w:val="24"/>
          <w:szCs w:val="24"/>
        </w:rPr>
        <w:t>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w:t>
      </w:r>
      <w:r w:rsidR="00F370DC">
        <w:rPr>
          <w:rFonts w:ascii="Times New Roman" w:hAnsi="Times New Roman"/>
          <w:sz w:val="24"/>
          <w:szCs w:val="24"/>
        </w:rPr>
        <w:t xml:space="preserve"> </w:t>
      </w:r>
      <w:r w:rsidRPr="00F330B0">
        <w:rPr>
          <w:rFonts w:ascii="Times New Roman" w:hAnsi="Times New Roman"/>
          <w:sz w:val="24"/>
          <w:szCs w:val="24"/>
        </w:rPr>
        <w:t>и размещается на оф</w:t>
      </w:r>
      <w:r w:rsidRPr="00F330B0">
        <w:rPr>
          <w:rFonts w:ascii="Times New Roman" w:hAnsi="Times New Roman"/>
          <w:sz w:val="24"/>
          <w:szCs w:val="24"/>
        </w:rPr>
        <w:t>и</w:t>
      </w:r>
      <w:r w:rsidRPr="00F330B0">
        <w:rPr>
          <w:rFonts w:ascii="Times New Roman" w:hAnsi="Times New Roman"/>
          <w:sz w:val="24"/>
          <w:szCs w:val="24"/>
        </w:rPr>
        <w:t xml:space="preserve">циальном сайте </w:t>
      </w:r>
      <w:r w:rsidR="00C91B5E">
        <w:rPr>
          <w:rFonts w:ascii="Times New Roman" w:hAnsi="Times New Roman"/>
          <w:sz w:val="24"/>
          <w:szCs w:val="24"/>
        </w:rPr>
        <w:t>м</w:t>
      </w:r>
      <w:r w:rsidR="0079259C">
        <w:rPr>
          <w:rFonts w:ascii="Times New Roman" w:hAnsi="Times New Roman"/>
          <w:sz w:val="24"/>
          <w:szCs w:val="24"/>
        </w:rPr>
        <w:t xml:space="preserve">униципального образования сельского поселения </w:t>
      </w:r>
      <w:r w:rsidRPr="00F330B0">
        <w:rPr>
          <w:rFonts w:ascii="Times New Roman" w:hAnsi="Times New Roman"/>
          <w:sz w:val="24"/>
          <w:szCs w:val="24"/>
        </w:rPr>
        <w:t>в сети "Интернет".</w:t>
      </w:r>
    </w:p>
    <w:p w:rsidR="003C0684" w:rsidRPr="00F330B0" w:rsidRDefault="003C0684" w:rsidP="00AF05BD">
      <w:pPr>
        <w:suppressAutoHyphens/>
        <w:ind w:firstLine="851"/>
        <w:jc w:val="both"/>
        <w:rPr>
          <w:rFonts w:ascii="Times New Roman" w:hAnsi="Times New Roman"/>
          <w:sz w:val="21"/>
          <w:szCs w:val="21"/>
        </w:rPr>
      </w:pPr>
      <w:r w:rsidRPr="00F330B0">
        <w:rPr>
          <w:rFonts w:ascii="Times New Roman" w:hAnsi="Times New Roman"/>
          <w:sz w:val="24"/>
          <w:szCs w:val="24"/>
        </w:rPr>
        <w:t xml:space="preserve">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w:t>
      </w:r>
      <w:r w:rsidR="00C91B5E">
        <w:rPr>
          <w:rFonts w:ascii="Times New Roman" w:hAnsi="Times New Roman"/>
          <w:sz w:val="24"/>
          <w:szCs w:val="24"/>
        </w:rPr>
        <w:t>м</w:t>
      </w:r>
      <w:r w:rsidR="0079259C">
        <w:rPr>
          <w:rFonts w:ascii="Times New Roman" w:hAnsi="Times New Roman"/>
          <w:sz w:val="24"/>
          <w:szCs w:val="24"/>
        </w:rPr>
        <w:t xml:space="preserve">униципального образования </w:t>
      </w:r>
      <w:r w:rsidRPr="00F330B0">
        <w:rPr>
          <w:rFonts w:ascii="Times New Roman" w:hAnsi="Times New Roman"/>
          <w:sz w:val="24"/>
          <w:szCs w:val="24"/>
        </w:rPr>
        <w:t>свои предложения о порядке, сроках подготовки и соде</w:t>
      </w:r>
      <w:r w:rsidRPr="00F330B0">
        <w:rPr>
          <w:rFonts w:ascii="Times New Roman" w:hAnsi="Times New Roman"/>
          <w:sz w:val="24"/>
          <w:szCs w:val="24"/>
        </w:rPr>
        <w:t>р</w:t>
      </w:r>
      <w:r w:rsidRPr="00F330B0">
        <w:rPr>
          <w:rFonts w:ascii="Times New Roman" w:hAnsi="Times New Roman"/>
          <w:sz w:val="24"/>
          <w:szCs w:val="24"/>
        </w:rPr>
        <w:t>жании документации по планировке территории.</w:t>
      </w:r>
    </w:p>
    <w:p w:rsidR="003C0684" w:rsidRPr="00F330B0" w:rsidRDefault="003C0684" w:rsidP="00AF05BD">
      <w:pPr>
        <w:suppressAutoHyphens/>
        <w:ind w:firstLine="851"/>
        <w:jc w:val="both"/>
        <w:rPr>
          <w:rFonts w:ascii="Times New Roman" w:hAnsi="Times New Roman"/>
          <w:sz w:val="21"/>
          <w:szCs w:val="21"/>
        </w:rPr>
      </w:pPr>
      <w:r w:rsidRPr="00F330B0">
        <w:rPr>
          <w:rFonts w:ascii="Times New Roman" w:hAnsi="Times New Roman"/>
          <w:sz w:val="24"/>
          <w:szCs w:val="24"/>
        </w:rPr>
        <w:t xml:space="preserve">3.1. Заинтересованные лица, указанные в </w:t>
      </w:r>
      <w:r w:rsidR="00BD6F49" w:rsidRPr="00F330B0">
        <w:rPr>
          <w:rFonts w:ascii="Times New Roman" w:hAnsi="Times New Roman"/>
          <w:sz w:val="24"/>
          <w:szCs w:val="24"/>
        </w:rPr>
        <w:t xml:space="preserve">части 1.1 статьи 45 </w:t>
      </w:r>
      <w:r w:rsidR="006E0044" w:rsidRPr="00F330B0">
        <w:rPr>
          <w:rFonts w:ascii="Times New Roman" w:hAnsi="Times New Roman"/>
          <w:sz w:val="24"/>
          <w:szCs w:val="24"/>
        </w:rPr>
        <w:t>ГрК РФ</w:t>
      </w:r>
      <w:r w:rsidRPr="00F330B0">
        <w:rPr>
          <w:rFonts w:ascii="Times New Roman" w:hAnsi="Times New Roman"/>
          <w:sz w:val="24"/>
          <w:szCs w:val="24"/>
        </w:rPr>
        <w:t>, осуществляют подготовку документации по планировке территории в соответствии с требованиями, указанными в</w:t>
      </w:r>
      <w:r w:rsidR="00BD6F49" w:rsidRPr="00F330B0">
        <w:rPr>
          <w:rFonts w:ascii="Times New Roman" w:hAnsi="Times New Roman"/>
          <w:sz w:val="24"/>
          <w:szCs w:val="24"/>
        </w:rPr>
        <w:t xml:space="preserve"> части 10 статьи 45 </w:t>
      </w:r>
      <w:r w:rsidR="006E0044" w:rsidRPr="00F330B0">
        <w:rPr>
          <w:rFonts w:ascii="Times New Roman" w:hAnsi="Times New Roman"/>
          <w:sz w:val="24"/>
          <w:szCs w:val="24"/>
        </w:rPr>
        <w:t>ГрК РФ</w:t>
      </w:r>
      <w:r w:rsidRPr="00F330B0">
        <w:rPr>
          <w:rFonts w:ascii="Times New Roman" w:hAnsi="Times New Roman"/>
          <w:sz w:val="24"/>
          <w:szCs w:val="24"/>
        </w:rPr>
        <w:t xml:space="preserve">, и направляют ее для утверждения в орган местного самоуправления </w:t>
      </w:r>
      <w:r w:rsidR="00C91B5E">
        <w:rPr>
          <w:rFonts w:ascii="Times New Roman" w:hAnsi="Times New Roman"/>
          <w:sz w:val="24"/>
          <w:szCs w:val="24"/>
        </w:rPr>
        <w:t>м</w:t>
      </w:r>
      <w:r w:rsidR="0079259C">
        <w:rPr>
          <w:rFonts w:ascii="Times New Roman" w:hAnsi="Times New Roman"/>
          <w:sz w:val="24"/>
          <w:szCs w:val="24"/>
        </w:rPr>
        <w:t>униципального образования</w:t>
      </w:r>
      <w:r w:rsidR="00A83EFE" w:rsidRPr="00F330B0">
        <w:rPr>
          <w:rFonts w:ascii="Times New Roman" w:hAnsi="Times New Roman"/>
          <w:sz w:val="24"/>
          <w:szCs w:val="24"/>
        </w:rPr>
        <w:t>.</w:t>
      </w:r>
      <w:r w:rsidR="00BD6F49" w:rsidRPr="00F330B0">
        <w:rPr>
          <w:rFonts w:ascii="Times New Roman" w:hAnsi="Times New Roman"/>
          <w:sz w:val="24"/>
          <w:szCs w:val="24"/>
        </w:rPr>
        <w:t xml:space="preserve"> </w:t>
      </w:r>
    </w:p>
    <w:p w:rsidR="003C0684" w:rsidRPr="00F330B0" w:rsidRDefault="00BD6F49" w:rsidP="00AF05BD">
      <w:pPr>
        <w:suppressAutoHyphens/>
        <w:ind w:firstLine="851"/>
        <w:jc w:val="both"/>
        <w:rPr>
          <w:rFonts w:ascii="Times New Roman" w:hAnsi="Times New Roman"/>
          <w:sz w:val="21"/>
          <w:szCs w:val="21"/>
        </w:rPr>
      </w:pPr>
      <w:r w:rsidRPr="00F330B0">
        <w:rPr>
          <w:rFonts w:ascii="Times New Roman" w:hAnsi="Times New Roman"/>
          <w:sz w:val="24"/>
          <w:szCs w:val="24"/>
        </w:rPr>
        <w:t xml:space="preserve">4. Орган местного самоуправления </w:t>
      </w:r>
      <w:r w:rsidR="00C91B5E">
        <w:rPr>
          <w:rFonts w:ascii="Times New Roman" w:hAnsi="Times New Roman"/>
          <w:sz w:val="24"/>
          <w:szCs w:val="24"/>
        </w:rPr>
        <w:t>м</w:t>
      </w:r>
      <w:r w:rsidR="0079259C">
        <w:rPr>
          <w:rFonts w:ascii="Times New Roman" w:hAnsi="Times New Roman"/>
          <w:sz w:val="24"/>
          <w:szCs w:val="24"/>
        </w:rPr>
        <w:t xml:space="preserve">униципального образования </w:t>
      </w:r>
      <w:r w:rsidR="003C0684" w:rsidRPr="00F330B0">
        <w:rPr>
          <w:rFonts w:ascii="Times New Roman" w:hAnsi="Times New Roman"/>
          <w:sz w:val="24"/>
          <w:szCs w:val="24"/>
        </w:rPr>
        <w:t>в течение двадцати рабочих дней со дня поступления документации по планировке территории, осуществляет проверку такой документации на соответствие требованиям, ук</w:t>
      </w:r>
      <w:r w:rsidR="003C0684" w:rsidRPr="00F330B0">
        <w:rPr>
          <w:rFonts w:ascii="Times New Roman" w:hAnsi="Times New Roman"/>
          <w:sz w:val="24"/>
          <w:szCs w:val="24"/>
        </w:rPr>
        <w:t>а</w:t>
      </w:r>
      <w:r w:rsidR="003C0684" w:rsidRPr="00F330B0">
        <w:rPr>
          <w:rFonts w:ascii="Times New Roman" w:hAnsi="Times New Roman"/>
          <w:sz w:val="24"/>
          <w:szCs w:val="24"/>
        </w:rPr>
        <w:t xml:space="preserve">занным в </w:t>
      </w:r>
      <w:r w:rsidRPr="00F330B0">
        <w:rPr>
          <w:rFonts w:ascii="Times New Roman" w:hAnsi="Times New Roman"/>
          <w:sz w:val="24"/>
          <w:szCs w:val="24"/>
        </w:rPr>
        <w:t xml:space="preserve">части 10 статьи 45 </w:t>
      </w:r>
      <w:r w:rsidR="006E0044" w:rsidRPr="00F330B0">
        <w:rPr>
          <w:rFonts w:ascii="Times New Roman" w:hAnsi="Times New Roman"/>
          <w:sz w:val="24"/>
          <w:szCs w:val="24"/>
        </w:rPr>
        <w:t>ГрК РФ</w:t>
      </w:r>
      <w:r w:rsidR="003C0684" w:rsidRPr="00F330B0">
        <w:rPr>
          <w:rFonts w:ascii="Times New Roman" w:hAnsi="Times New Roman"/>
          <w:sz w:val="24"/>
          <w:szCs w:val="24"/>
        </w:rPr>
        <w:t xml:space="preserve">. По результатам проверки указанные органы обеспечивают рассмотрение документации по планировке территории на </w:t>
      </w:r>
      <w:r w:rsidR="00DE6295" w:rsidRPr="00F330B0">
        <w:rPr>
          <w:rFonts w:ascii="Times New Roman" w:hAnsi="Times New Roman"/>
          <w:sz w:val="24"/>
          <w:szCs w:val="24"/>
        </w:rPr>
        <w:t xml:space="preserve">общественных обсуждениях или </w:t>
      </w:r>
      <w:r w:rsidR="003C0684" w:rsidRPr="00F330B0">
        <w:rPr>
          <w:rFonts w:ascii="Times New Roman" w:hAnsi="Times New Roman"/>
          <w:sz w:val="24"/>
          <w:szCs w:val="24"/>
        </w:rPr>
        <w:t>публичных слушаниях либо отклоняют такую документацию и направляют ее на доработку.</w:t>
      </w:r>
    </w:p>
    <w:p w:rsidR="003C0684" w:rsidRPr="00F330B0" w:rsidRDefault="003C0684" w:rsidP="00AF05BD">
      <w:pPr>
        <w:suppressAutoHyphens/>
        <w:ind w:firstLine="851"/>
        <w:jc w:val="both"/>
        <w:rPr>
          <w:rFonts w:ascii="Times New Roman" w:hAnsi="Times New Roman"/>
          <w:sz w:val="21"/>
          <w:szCs w:val="21"/>
        </w:rPr>
      </w:pPr>
      <w:r w:rsidRPr="00F330B0">
        <w:rPr>
          <w:rFonts w:ascii="Times New Roman" w:hAnsi="Times New Roman"/>
          <w:sz w:val="24"/>
          <w:szCs w:val="24"/>
        </w:rPr>
        <w:t xml:space="preserve">5. Проекты планировки территории и проекты межевания территории, решение об утверждении которых принимается в соответствии с </w:t>
      </w:r>
      <w:r w:rsidR="006E0044" w:rsidRPr="00F330B0">
        <w:rPr>
          <w:rFonts w:ascii="Times New Roman" w:hAnsi="Times New Roman"/>
          <w:sz w:val="24"/>
          <w:szCs w:val="24"/>
        </w:rPr>
        <w:t>ГрК РФ</w:t>
      </w:r>
      <w:r w:rsidR="00BD6F49" w:rsidRPr="00F330B0">
        <w:rPr>
          <w:rFonts w:ascii="Times New Roman" w:hAnsi="Times New Roman"/>
          <w:sz w:val="24"/>
          <w:szCs w:val="24"/>
        </w:rPr>
        <w:t xml:space="preserve"> </w:t>
      </w:r>
      <w:r w:rsidRPr="00F330B0">
        <w:rPr>
          <w:rFonts w:ascii="Times New Roman" w:hAnsi="Times New Roman"/>
          <w:sz w:val="24"/>
          <w:szCs w:val="24"/>
        </w:rPr>
        <w:t>орган</w:t>
      </w:r>
      <w:r w:rsidR="00AF05BD">
        <w:rPr>
          <w:rFonts w:ascii="Times New Roman" w:hAnsi="Times New Roman"/>
          <w:sz w:val="24"/>
          <w:szCs w:val="24"/>
        </w:rPr>
        <w:t>о</w:t>
      </w:r>
      <w:r w:rsidRPr="00F330B0">
        <w:rPr>
          <w:rFonts w:ascii="Times New Roman" w:hAnsi="Times New Roman"/>
          <w:sz w:val="24"/>
          <w:szCs w:val="24"/>
        </w:rPr>
        <w:t xml:space="preserve">м местного самоуправления </w:t>
      </w:r>
      <w:r w:rsidR="00C91B5E">
        <w:rPr>
          <w:rFonts w:ascii="Times New Roman" w:hAnsi="Times New Roman"/>
          <w:sz w:val="24"/>
          <w:szCs w:val="24"/>
        </w:rPr>
        <w:t>м</w:t>
      </w:r>
      <w:r w:rsidR="0079259C">
        <w:rPr>
          <w:rFonts w:ascii="Times New Roman" w:hAnsi="Times New Roman"/>
          <w:sz w:val="24"/>
          <w:szCs w:val="24"/>
        </w:rPr>
        <w:t>униципального образования</w:t>
      </w:r>
      <w:r w:rsidRPr="00F330B0">
        <w:rPr>
          <w:rFonts w:ascii="Times New Roman" w:hAnsi="Times New Roman"/>
          <w:sz w:val="24"/>
          <w:szCs w:val="24"/>
        </w:rPr>
        <w:t>, до их утверждения подлежат обязательному рассмотрению на</w:t>
      </w:r>
      <w:r w:rsidR="00E259DE" w:rsidRPr="00F330B0">
        <w:rPr>
          <w:rFonts w:ascii="Times New Roman" w:hAnsi="Times New Roman"/>
          <w:sz w:val="24"/>
          <w:szCs w:val="24"/>
        </w:rPr>
        <w:t xml:space="preserve"> общественных обсуждениях или</w:t>
      </w:r>
      <w:r w:rsidRPr="00F330B0">
        <w:rPr>
          <w:rFonts w:ascii="Times New Roman" w:hAnsi="Times New Roman"/>
          <w:sz w:val="24"/>
          <w:szCs w:val="24"/>
        </w:rPr>
        <w:t xml:space="preserve"> публичных слуш</w:t>
      </w:r>
      <w:r w:rsidRPr="00F330B0">
        <w:rPr>
          <w:rFonts w:ascii="Times New Roman" w:hAnsi="Times New Roman"/>
          <w:sz w:val="24"/>
          <w:szCs w:val="24"/>
        </w:rPr>
        <w:t>а</w:t>
      </w:r>
      <w:r w:rsidRPr="00F330B0">
        <w:rPr>
          <w:rFonts w:ascii="Times New Roman" w:hAnsi="Times New Roman"/>
          <w:sz w:val="24"/>
          <w:szCs w:val="24"/>
        </w:rPr>
        <w:t>ниях.</w:t>
      </w:r>
    </w:p>
    <w:p w:rsidR="003C0684" w:rsidRPr="00F330B0" w:rsidRDefault="003C0684" w:rsidP="00AF05BD">
      <w:pPr>
        <w:suppressAutoHyphens/>
        <w:ind w:firstLine="851"/>
        <w:jc w:val="both"/>
        <w:rPr>
          <w:rFonts w:ascii="Times New Roman" w:hAnsi="Times New Roman"/>
          <w:sz w:val="21"/>
          <w:szCs w:val="21"/>
        </w:rPr>
      </w:pPr>
      <w:r w:rsidRPr="00F330B0">
        <w:rPr>
          <w:rFonts w:ascii="Times New Roman" w:hAnsi="Times New Roman"/>
          <w:sz w:val="24"/>
          <w:szCs w:val="24"/>
        </w:rPr>
        <w:t xml:space="preserve">5.1. </w:t>
      </w:r>
      <w:r w:rsidR="00E259DE" w:rsidRPr="00F330B0">
        <w:rPr>
          <w:rFonts w:ascii="Times New Roman" w:hAnsi="Times New Roman"/>
          <w:sz w:val="24"/>
          <w:szCs w:val="24"/>
        </w:rPr>
        <w:t>Общественные обсуждения или п</w:t>
      </w:r>
      <w:r w:rsidRPr="00F330B0">
        <w:rPr>
          <w:rFonts w:ascii="Times New Roman" w:hAnsi="Times New Roman"/>
          <w:sz w:val="24"/>
          <w:szCs w:val="24"/>
        </w:rPr>
        <w:t xml:space="preserve">убличные слушания по проекту планировки территории и проекту межевания территории не проводятся в случаях, предусмотренных </w:t>
      </w:r>
      <w:r w:rsidR="00675C25" w:rsidRPr="00F330B0">
        <w:rPr>
          <w:rFonts w:ascii="Times New Roman" w:hAnsi="Times New Roman"/>
          <w:sz w:val="24"/>
          <w:szCs w:val="24"/>
        </w:rPr>
        <w:t>частью 12 статьи 43</w:t>
      </w:r>
      <w:hyperlink w:anchor="p2023" w:history="1">
        <w:r w:rsidR="00675C25" w:rsidRPr="00F330B0">
          <w:rPr>
            <w:rFonts w:ascii="Times New Roman" w:hAnsi="Times New Roman"/>
            <w:sz w:val="24"/>
            <w:szCs w:val="24"/>
          </w:rPr>
          <w:t xml:space="preserve"> </w:t>
        </w:r>
      </w:hyperlink>
      <w:r w:rsidRPr="00F330B0">
        <w:rPr>
          <w:rFonts w:ascii="Times New Roman" w:hAnsi="Times New Roman"/>
          <w:sz w:val="24"/>
          <w:szCs w:val="24"/>
        </w:rPr>
        <w:t>и</w:t>
      </w:r>
      <w:r w:rsidR="00675C25" w:rsidRPr="00F330B0">
        <w:rPr>
          <w:rFonts w:ascii="Times New Roman" w:hAnsi="Times New Roman"/>
          <w:sz w:val="24"/>
          <w:szCs w:val="24"/>
        </w:rPr>
        <w:t xml:space="preserve"> частью 22 статьи 45</w:t>
      </w:r>
      <w:hyperlink w:anchor="p2171" w:history="1"/>
      <w:r w:rsidRPr="00F330B0">
        <w:rPr>
          <w:rFonts w:ascii="Times New Roman" w:hAnsi="Times New Roman"/>
          <w:sz w:val="24"/>
          <w:szCs w:val="24"/>
        </w:rPr>
        <w:t xml:space="preserve"> </w:t>
      </w:r>
      <w:r w:rsidR="006E0044" w:rsidRPr="00F330B0">
        <w:rPr>
          <w:rFonts w:ascii="Times New Roman" w:hAnsi="Times New Roman"/>
          <w:sz w:val="24"/>
          <w:szCs w:val="24"/>
        </w:rPr>
        <w:t>ГрК РФ</w:t>
      </w:r>
      <w:r w:rsidRPr="00F330B0">
        <w:rPr>
          <w:rFonts w:ascii="Times New Roman" w:hAnsi="Times New Roman"/>
          <w:sz w:val="24"/>
          <w:szCs w:val="24"/>
        </w:rPr>
        <w:t>, а также в случае, если проект планировки территории и проект межевания территории подготовлены в отношении:</w:t>
      </w:r>
    </w:p>
    <w:p w:rsidR="003C0684" w:rsidRPr="00F330B0" w:rsidRDefault="00E259DE" w:rsidP="00AF05BD">
      <w:pPr>
        <w:suppressAutoHyphens/>
        <w:ind w:firstLine="851"/>
        <w:jc w:val="both"/>
        <w:rPr>
          <w:rFonts w:ascii="Times New Roman" w:hAnsi="Times New Roman"/>
          <w:sz w:val="21"/>
          <w:szCs w:val="21"/>
        </w:rPr>
      </w:pPr>
      <w:r w:rsidRPr="00F330B0">
        <w:rPr>
          <w:rFonts w:ascii="Times New Roman" w:hAnsi="Times New Roman"/>
          <w:sz w:val="24"/>
          <w:szCs w:val="24"/>
        </w:rPr>
        <w:t>1</w:t>
      </w:r>
      <w:r w:rsidR="003C0684" w:rsidRPr="00F330B0">
        <w:rPr>
          <w:rFonts w:ascii="Times New Roman" w:hAnsi="Times New Roman"/>
          <w:sz w:val="24"/>
          <w:szCs w:val="24"/>
        </w:rPr>
        <w:t>)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3C0684" w:rsidRPr="00F330B0" w:rsidRDefault="00E259DE" w:rsidP="00AF05BD">
      <w:pPr>
        <w:suppressAutoHyphens/>
        <w:ind w:firstLine="851"/>
        <w:jc w:val="both"/>
        <w:rPr>
          <w:rFonts w:ascii="Times New Roman" w:hAnsi="Times New Roman"/>
          <w:sz w:val="21"/>
          <w:szCs w:val="21"/>
        </w:rPr>
      </w:pPr>
      <w:r w:rsidRPr="00F330B0">
        <w:rPr>
          <w:rFonts w:ascii="Times New Roman" w:hAnsi="Times New Roman"/>
          <w:sz w:val="24"/>
          <w:szCs w:val="24"/>
        </w:rPr>
        <w:t>2</w:t>
      </w:r>
      <w:r w:rsidR="003C0684" w:rsidRPr="00F330B0">
        <w:rPr>
          <w:rFonts w:ascii="Times New Roman" w:hAnsi="Times New Roman"/>
          <w:sz w:val="24"/>
          <w:szCs w:val="24"/>
        </w:rPr>
        <w:t>) территории для размещения линейных объектов в границах земель лесного фонда.</w:t>
      </w:r>
    </w:p>
    <w:p w:rsidR="003C0684" w:rsidRPr="00F330B0" w:rsidRDefault="003C0684" w:rsidP="00AF05BD">
      <w:pPr>
        <w:suppressAutoHyphens/>
        <w:ind w:firstLine="851"/>
        <w:jc w:val="both"/>
        <w:rPr>
          <w:rFonts w:ascii="Times New Roman" w:hAnsi="Times New Roman"/>
          <w:sz w:val="21"/>
          <w:szCs w:val="21"/>
        </w:rPr>
      </w:pPr>
      <w:r w:rsidRPr="00F330B0">
        <w:rPr>
          <w:rFonts w:ascii="Times New Roman" w:hAnsi="Times New Roman"/>
          <w:sz w:val="24"/>
          <w:szCs w:val="24"/>
        </w:rPr>
        <w:t>5.2. В случае внесения изменений в указанные в</w:t>
      </w:r>
      <w:r w:rsidR="00675C25" w:rsidRPr="00F330B0">
        <w:rPr>
          <w:rFonts w:ascii="Times New Roman" w:hAnsi="Times New Roman"/>
          <w:sz w:val="24"/>
          <w:szCs w:val="24"/>
        </w:rPr>
        <w:t xml:space="preserve"> части 5</w:t>
      </w:r>
      <w:r w:rsidRPr="00F330B0">
        <w:rPr>
          <w:rFonts w:ascii="Times New Roman" w:hAnsi="Times New Roman"/>
          <w:sz w:val="24"/>
          <w:szCs w:val="24"/>
        </w:rPr>
        <w:t xml:space="preserve"> настоящей статьи проект планировки территории и (или) проект межевания территории путем утверждения их отдельных частей </w:t>
      </w:r>
      <w:r w:rsidR="00E259DE" w:rsidRPr="00F330B0">
        <w:rPr>
          <w:rFonts w:ascii="Times New Roman" w:hAnsi="Times New Roman"/>
          <w:sz w:val="24"/>
          <w:szCs w:val="24"/>
        </w:rPr>
        <w:t xml:space="preserve">общественные обсуждения или </w:t>
      </w:r>
      <w:r w:rsidRPr="00F330B0">
        <w:rPr>
          <w:rFonts w:ascii="Times New Roman" w:hAnsi="Times New Roman"/>
          <w:sz w:val="24"/>
          <w:szCs w:val="24"/>
        </w:rPr>
        <w:t>публичные слушания проводятся применительно к таким утве</w:t>
      </w:r>
      <w:r w:rsidRPr="00F330B0">
        <w:rPr>
          <w:rFonts w:ascii="Times New Roman" w:hAnsi="Times New Roman"/>
          <w:sz w:val="24"/>
          <w:szCs w:val="24"/>
        </w:rPr>
        <w:t>р</w:t>
      </w:r>
      <w:r w:rsidRPr="00F330B0">
        <w:rPr>
          <w:rFonts w:ascii="Times New Roman" w:hAnsi="Times New Roman"/>
          <w:sz w:val="24"/>
          <w:szCs w:val="24"/>
        </w:rPr>
        <w:t>ждаемым частям.</w:t>
      </w:r>
    </w:p>
    <w:p w:rsidR="003C0684" w:rsidRPr="00F330B0" w:rsidRDefault="003C0684" w:rsidP="00AF05BD">
      <w:pPr>
        <w:suppressAutoHyphens/>
        <w:ind w:firstLine="851"/>
        <w:jc w:val="both"/>
        <w:rPr>
          <w:rFonts w:ascii="Times New Roman" w:hAnsi="Times New Roman"/>
          <w:sz w:val="21"/>
          <w:szCs w:val="21"/>
        </w:rPr>
      </w:pPr>
      <w:r w:rsidRPr="00F330B0">
        <w:rPr>
          <w:rFonts w:ascii="Times New Roman" w:hAnsi="Times New Roman"/>
          <w:sz w:val="24"/>
          <w:szCs w:val="24"/>
        </w:rPr>
        <w:t xml:space="preserve">6. </w:t>
      </w:r>
      <w:r w:rsidR="00E259DE" w:rsidRPr="00F330B0">
        <w:rPr>
          <w:rFonts w:ascii="Times New Roman" w:hAnsi="Times New Roman"/>
          <w:sz w:val="24"/>
          <w:szCs w:val="24"/>
        </w:rPr>
        <w:t>Общественные обсуждения или п</w:t>
      </w:r>
      <w:r w:rsidRPr="00F330B0">
        <w:rPr>
          <w:rFonts w:ascii="Times New Roman" w:hAnsi="Times New Roman"/>
          <w:sz w:val="24"/>
          <w:szCs w:val="24"/>
        </w:rPr>
        <w:t xml:space="preserve">убличные слушания по проекту планировки территории и проекту межевания территории проводятся в порядке, установленном статьей 5.1 </w:t>
      </w:r>
      <w:r w:rsidR="006E0044" w:rsidRPr="00F330B0">
        <w:rPr>
          <w:rFonts w:ascii="Times New Roman" w:hAnsi="Times New Roman"/>
          <w:sz w:val="24"/>
          <w:szCs w:val="24"/>
        </w:rPr>
        <w:t>ГрК РФ</w:t>
      </w:r>
      <w:r w:rsidRPr="00F330B0">
        <w:rPr>
          <w:rFonts w:ascii="Times New Roman" w:hAnsi="Times New Roman"/>
          <w:sz w:val="24"/>
          <w:szCs w:val="24"/>
        </w:rPr>
        <w:t>, с учетом положений настоящей статьи.</w:t>
      </w:r>
    </w:p>
    <w:p w:rsidR="003C0684" w:rsidRPr="00F330B0" w:rsidRDefault="00F751F0" w:rsidP="00AF05BD">
      <w:pPr>
        <w:suppressAutoHyphens/>
        <w:ind w:firstLine="851"/>
        <w:jc w:val="both"/>
        <w:rPr>
          <w:rFonts w:ascii="Times New Roman" w:hAnsi="Times New Roman"/>
          <w:sz w:val="21"/>
          <w:szCs w:val="21"/>
        </w:rPr>
      </w:pPr>
      <w:r w:rsidRPr="00F330B0">
        <w:rPr>
          <w:rFonts w:ascii="Times New Roman" w:hAnsi="Times New Roman"/>
          <w:sz w:val="24"/>
          <w:szCs w:val="24"/>
        </w:rPr>
        <w:t>7</w:t>
      </w:r>
      <w:r w:rsidR="003C0684" w:rsidRPr="00F330B0">
        <w:rPr>
          <w:rFonts w:ascii="Times New Roman" w:hAnsi="Times New Roman"/>
          <w:sz w:val="24"/>
          <w:szCs w:val="24"/>
        </w:rPr>
        <w:t xml:space="preserve">. </w:t>
      </w:r>
      <w:r w:rsidR="000A6775" w:rsidRPr="00F330B0">
        <w:rPr>
          <w:rFonts w:ascii="Times New Roman" w:hAnsi="Times New Roman"/>
          <w:sz w:val="24"/>
          <w:szCs w:val="24"/>
        </w:rPr>
        <w:t xml:space="preserve">Срок проведения общественных обсуждений или публичных слушаний со дня оповещения жителей </w:t>
      </w:r>
      <w:r w:rsidR="00C91B5E">
        <w:rPr>
          <w:rFonts w:ascii="Times New Roman" w:hAnsi="Times New Roman"/>
          <w:sz w:val="24"/>
          <w:szCs w:val="24"/>
        </w:rPr>
        <w:t>м</w:t>
      </w:r>
      <w:r w:rsidR="0079259C">
        <w:rPr>
          <w:rFonts w:ascii="Times New Roman" w:hAnsi="Times New Roman"/>
          <w:sz w:val="24"/>
          <w:szCs w:val="24"/>
        </w:rPr>
        <w:t xml:space="preserve">униципального образования сельского поселения </w:t>
      </w:r>
      <w:r w:rsidR="000A6775" w:rsidRPr="00F330B0">
        <w:rPr>
          <w:rFonts w:ascii="Times New Roman" w:hAnsi="Times New Roman"/>
          <w:sz w:val="24"/>
          <w:szCs w:val="24"/>
        </w:rPr>
        <w:t xml:space="preserve">об их проведении до дня опубликования заключения о результатах общественных обсуждений или публичных слушаний определяется уставом </w:t>
      </w:r>
      <w:r w:rsidR="00E91C30">
        <w:rPr>
          <w:rFonts w:ascii="Times New Roman" w:hAnsi="Times New Roman"/>
          <w:sz w:val="24"/>
          <w:szCs w:val="24"/>
        </w:rPr>
        <w:t>муниципального образования</w:t>
      </w:r>
      <w:r w:rsidR="00C91B5E">
        <w:rPr>
          <w:rFonts w:ascii="Times New Roman" w:hAnsi="Times New Roman"/>
          <w:sz w:val="24"/>
          <w:szCs w:val="24"/>
        </w:rPr>
        <w:t xml:space="preserve"> </w:t>
      </w:r>
      <w:r w:rsidR="000A6775" w:rsidRPr="00F330B0">
        <w:rPr>
          <w:rFonts w:ascii="Times New Roman" w:hAnsi="Times New Roman"/>
          <w:sz w:val="24"/>
          <w:szCs w:val="24"/>
        </w:rPr>
        <w:t>и (или) нормативным правовым актом представительного орг</w:t>
      </w:r>
      <w:r w:rsidR="000A6775" w:rsidRPr="00F330B0">
        <w:rPr>
          <w:rFonts w:ascii="Times New Roman" w:hAnsi="Times New Roman"/>
          <w:sz w:val="24"/>
          <w:szCs w:val="24"/>
        </w:rPr>
        <w:t>а</w:t>
      </w:r>
      <w:r w:rsidR="000A6775" w:rsidRPr="00F330B0">
        <w:rPr>
          <w:rFonts w:ascii="Times New Roman" w:hAnsi="Times New Roman"/>
          <w:sz w:val="24"/>
          <w:szCs w:val="24"/>
        </w:rPr>
        <w:t xml:space="preserve">на </w:t>
      </w:r>
      <w:r w:rsidR="00153819">
        <w:rPr>
          <w:rFonts w:ascii="Times New Roman" w:hAnsi="Times New Roman"/>
          <w:sz w:val="24"/>
          <w:szCs w:val="24"/>
        </w:rPr>
        <w:t>м</w:t>
      </w:r>
      <w:r w:rsidR="0079259C">
        <w:rPr>
          <w:rFonts w:ascii="Times New Roman" w:hAnsi="Times New Roman"/>
          <w:sz w:val="24"/>
          <w:szCs w:val="24"/>
        </w:rPr>
        <w:t xml:space="preserve">униципального образования сельского поселения </w:t>
      </w:r>
      <w:r w:rsidR="000A6775" w:rsidRPr="00F330B0">
        <w:rPr>
          <w:rFonts w:ascii="Times New Roman" w:hAnsi="Times New Roman"/>
          <w:sz w:val="24"/>
          <w:szCs w:val="24"/>
        </w:rPr>
        <w:t xml:space="preserve">и </w:t>
      </w:r>
      <w:r w:rsidR="000A6775" w:rsidRPr="00B513C3">
        <w:rPr>
          <w:rFonts w:ascii="Times New Roman" w:hAnsi="Times New Roman"/>
          <w:sz w:val="24"/>
          <w:szCs w:val="24"/>
        </w:rPr>
        <w:t>не может быть менее четырнад</w:t>
      </w:r>
      <w:r w:rsidR="000A6775">
        <w:rPr>
          <w:rFonts w:ascii="Times New Roman" w:hAnsi="Times New Roman"/>
          <w:sz w:val="24"/>
          <w:szCs w:val="24"/>
        </w:rPr>
        <w:t>цати дней и более три</w:t>
      </w:r>
      <w:r w:rsidR="000A6775">
        <w:rPr>
          <w:rFonts w:ascii="Times New Roman" w:hAnsi="Times New Roman"/>
          <w:sz w:val="24"/>
          <w:szCs w:val="24"/>
        </w:rPr>
        <w:t>д</w:t>
      </w:r>
      <w:r w:rsidR="000A6775">
        <w:rPr>
          <w:rFonts w:ascii="Times New Roman" w:hAnsi="Times New Roman"/>
          <w:sz w:val="24"/>
          <w:szCs w:val="24"/>
        </w:rPr>
        <w:t>цати дней</w:t>
      </w:r>
      <w:r w:rsidR="00B513C3" w:rsidRPr="00B513C3">
        <w:rPr>
          <w:rFonts w:ascii="Times New Roman" w:hAnsi="Times New Roman"/>
          <w:sz w:val="24"/>
          <w:szCs w:val="24"/>
        </w:rPr>
        <w:t>.</w:t>
      </w:r>
    </w:p>
    <w:p w:rsidR="003C0684" w:rsidRPr="00F330B0" w:rsidRDefault="00F751F0" w:rsidP="00AF05BD">
      <w:pPr>
        <w:suppressAutoHyphens/>
        <w:ind w:firstLine="851"/>
        <w:jc w:val="both"/>
        <w:rPr>
          <w:rFonts w:ascii="Times New Roman" w:hAnsi="Times New Roman"/>
          <w:sz w:val="21"/>
          <w:szCs w:val="21"/>
        </w:rPr>
      </w:pPr>
      <w:r w:rsidRPr="00F330B0">
        <w:rPr>
          <w:rFonts w:ascii="Times New Roman" w:hAnsi="Times New Roman"/>
          <w:sz w:val="24"/>
          <w:szCs w:val="24"/>
        </w:rPr>
        <w:lastRenderedPageBreak/>
        <w:t xml:space="preserve">8. </w:t>
      </w:r>
      <w:r w:rsidR="003C0684" w:rsidRPr="00F330B0">
        <w:rPr>
          <w:rFonts w:ascii="Times New Roman" w:hAnsi="Times New Roman"/>
          <w:sz w:val="24"/>
          <w:szCs w:val="24"/>
        </w:rPr>
        <w:t>Орган ме</w:t>
      </w:r>
      <w:r w:rsidRPr="00F330B0">
        <w:rPr>
          <w:rFonts w:ascii="Times New Roman" w:hAnsi="Times New Roman"/>
          <w:sz w:val="24"/>
          <w:szCs w:val="24"/>
        </w:rPr>
        <w:t xml:space="preserve">стного самоуправления </w:t>
      </w:r>
      <w:r w:rsidR="00153819">
        <w:rPr>
          <w:rFonts w:ascii="Times New Roman" w:hAnsi="Times New Roman"/>
          <w:sz w:val="24"/>
          <w:szCs w:val="24"/>
        </w:rPr>
        <w:t>м</w:t>
      </w:r>
      <w:r w:rsidR="0079259C">
        <w:rPr>
          <w:rFonts w:ascii="Times New Roman" w:hAnsi="Times New Roman"/>
          <w:sz w:val="24"/>
          <w:szCs w:val="24"/>
        </w:rPr>
        <w:t xml:space="preserve">униципального образования сельского поселения </w:t>
      </w:r>
      <w:r w:rsidR="003C0684" w:rsidRPr="00F330B0">
        <w:rPr>
          <w:rFonts w:ascii="Times New Roman" w:hAnsi="Times New Roman"/>
          <w:sz w:val="24"/>
          <w:szCs w:val="24"/>
        </w:rPr>
        <w:t>с учетом прот</w:t>
      </w:r>
      <w:r w:rsidR="003C0684" w:rsidRPr="00F330B0">
        <w:rPr>
          <w:rFonts w:ascii="Times New Roman" w:hAnsi="Times New Roman"/>
          <w:sz w:val="24"/>
          <w:szCs w:val="24"/>
        </w:rPr>
        <w:t>о</w:t>
      </w:r>
      <w:r w:rsidR="003C0684" w:rsidRPr="00F330B0">
        <w:rPr>
          <w:rFonts w:ascii="Times New Roman" w:hAnsi="Times New Roman"/>
          <w:sz w:val="24"/>
          <w:szCs w:val="24"/>
        </w:rPr>
        <w:t>кола</w:t>
      </w:r>
      <w:r w:rsidR="00490AE6" w:rsidRPr="00F330B0">
        <w:rPr>
          <w:rFonts w:ascii="Times New Roman" w:hAnsi="Times New Roman"/>
          <w:sz w:val="24"/>
          <w:szCs w:val="24"/>
        </w:rPr>
        <w:t xml:space="preserve"> общественных обсуждений или</w:t>
      </w:r>
      <w:r w:rsidR="003C0684" w:rsidRPr="00F330B0">
        <w:rPr>
          <w:rFonts w:ascii="Times New Roman" w:hAnsi="Times New Roman"/>
          <w:sz w:val="24"/>
          <w:szCs w:val="24"/>
        </w:rPr>
        <w:t xml:space="preserve"> публичных слушаний по проекту планировки территории, проекту межевания территории и заключения о результатах </w:t>
      </w:r>
      <w:r w:rsidR="00490AE6" w:rsidRPr="00F330B0">
        <w:rPr>
          <w:rFonts w:ascii="Times New Roman" w:hAnsi="Times New Roman"/>
          <w:sz w:val="24"/>
          <w:szCs w:val="24"/>
        </w:rPr>
        <w:t xml:space="preserve">общественных обсуждений или </w:t>
      </w:r>
      <w:r w:rsidR="003C0684" w:rsidRPr="00F330B0">
        <w:rPr>
          <w:rFonts w:ascii="Times New Roman" w:hAnsi="Times New Roman"/>
          <w:sz w:val="24"/>
          <w:szCs w:val="24"/>
        </w:rPr>
        <w:t xml:space="preserve">публичных слушаний принимает решение </w:t>
      </w:r>
      <w:r w:rsidR="00AF05BD">
        <w:rPr>
          <w:rFonts w:ascii="Times New Roman" w:hAnsi="Times New Roman"/>
          <w:sz w:val="24"/>
          <w:szCs w:val="24"/>
        </w:rPr>
        <w:t xml:space="preserve">направлении проекта на </w:t>
      </w:r>
      <w:r w:rsidR="003C0684" w:rsidRPr="00F330B0">
        <w:rPr>
          <w:rFonts w:ascii="Times New Roman" w:hAnsi="Times New Roman"/>
          <w:sz w:val="24"/>
          <w:szCs w:val="24"/>
        </w:rPr>
        <w:t>утверждени</w:t>
      </w:r>
      <w:r w:rsidR="00AF05BD">
        <w:rPr>
          <w:rFonts w:ascii="Times New Roman" w:hAnsi="Times New Roman"/>
          <w:sz w:val="24"/>
          <w:szCs w:val="24"/>
        </w:rPr>
        <w:t>е</w:t>
      </w:r>
      <w:r w:rsidR="003C0684" w:rsidRPr="00F330B0">
        <w:rPr>
          <w:rFonts w:ascii="Times New Roman" w:hAnsi="Times New Roman"/>
          <w:sz w:val="24"/>
          <w:szCs w:val="24"/>
        </w:rPr>
        <w:t xml:space="preserve"> или отклоняет такую документацию и направляет ее на д</w:t>
      </w:r>
      <w:r w:rsidR="003C0684" w:rsidRPr="00F330B0">
        <w:rPr>
          <w:rFonts w:ascii="Times New Roman" w:hAnsi="Times New Roman"/>
          <w:sz w:val="24"/>
          <w:szCs w:val="24"/>
        </w:rPr>
        <w:t>о</w:t>
      </w:r>
      <w:r w:rsidR="003C0684" w:rsidRPr="00F330B0">
        <w:rPr>
          <w:rFonts w:ascii="Times New Roman" w:hAnsi="Times New Roman"/>
          <w:sz w:val="24"/>
          <w:szCs w:val="24"/>
        </w:rPr>
        <w:t>работку не позднее чем через двадцать рабочих дней со дня опубликования заключения о резул</w:t>
      </w:r>
      <w:r w:rsidR="003C0684" w:rsidRPr="00F330B0">
        <w:rPr>
          <w:rFonts w:ascii="Times New Roman" w:hAnsi="Times New Roman"/>
          <w:sz w:val="24"/>
          <w:szCs w:val="24"/>
        </w:rPr>
        <w:t>ь</w:t>
      </w:r>
      <w:r w:rsidR="003C0684" w:rsidRPr="00F330B0">
        <w:rPr>
          <w:rFonts w:ascii="Times New Roman" w:hAnsi="Times New Roman"/>
          <w:sz w:val="24"/>
          <w:szCs w:val="24"/>
        </w:rPr>
        <w:t xml:space="preserve">татах </w:t>
      </w:r>
      <w:r w:rsidR="00490AE6" w:rsidRPr="00F330B0">
        <w:rPr>
          <w:rFonts w:ascii="Times New Roman" w:hAnsi="Times New Roman"/>
          <w:sz w:val="24"/>
          <w:szCs w:val="24"/>
        </w:rPr>
        <w:t xml:space="preserve">общественных обсуждений или </w:t>
      </w:r>
      <w:r w:rsidR="003C0684" w:rsidRPr="00F330B0">
        <w:rPr>
          <w:rFonts w:ascii="Times New Roman" w:hAnsi="Times New Roman"/>
          <w:sz w:val="24"/>
          <w:szCs w:val="24"/>
        </w:rPr>
        <w:t xml:space="preserve">публичных слушаний, а в случае, если в соответствии с настоящей статьей </w:t>
      </w:r>
      <w:r w:rsidR="00490AE6" w:rsidRPr="00F330B0">
        <w:rPr>
          <w:rFonts w:ascii="Times New Roman" w:hAnsi="Times New Roman"/>
          <w:sz w:val="24"/>
          <w:szCs w:val="24"/>
        </w:rPr>
        <w:t xml:space="preserve">общественные обсуждения или </w:t>
      </w:r>
      <w:r w:rsidR="003C0684" w:rsidRPr="00F330B0">
        <w:rPr>
          <w:rFonts w:ascii="Times New Roman" w:hAnsi="Times New Roman"/>
          <w:sz w:val="24"/>
          <w:szCs w:val="24"/>
        </w:rPr>
        <w:t xml:space="preserve">публичные слушания не проводятся, в срок, указанный в </w:t>
      </w:r>
      <w:r w:rsidRPr="00F330B0">
        <w:rPr>
          <w:rFonts w:ascii="Times New Roman" w:hAnsi="Times New Roman"/>
          <w:sz w:val="24"/>
          <w:szCs w:val="24"/>
        </w:rPr>
        <w:t xml:space="preserve">части 4 </w:t>
      </w:r>
      <w:r w:rsidR="003C0684" w:rsidRPr="00F330B0">
        <w:rPr>
          <w:rFonts w:ascii="Times New Roman" w:hAnsi="Times New Roman"/>
          <w:sz w:val="24"/>
          <w:szCs w:val="24"/>
        </w:rPr>
        <w:t>настоящей статьи.</w:t>
      </w:r>
    </w:p>
    <w:p w:rsidR="003C0684" w:rsidRPr="00F330B0" w:rsidRDefault="00F751F0" w:rsidP="00AF05BD">
      <w:pPr>
        <w:suppressAutoHyphens/>
        <w:ind w:firstLine="851"/>
        <w:jc w:val="both"/>
        <w:rPr>
          <w:rFonts w:ascii="Times New Roman" w:hAnsi="Times New Roman"/>
          <w:sz w:val="21"/>
          <w:szCs w:val="21"/>
        </w:rPr>
      </w:pPr>
      <w:r w:rsidRPr="00F330B0">
        <w:rPr>
          <w:rFonts w:ascii="Times New Roman" w:hAnsi="Times New Roman"/>
          <w:sz w:val="24"/>
          <w:szCs w:val="24"/>
        </w:rPr>
        <w:t>9</w:t>
      </w:r>
      <w:r w:rsidR="003C0684" w:rsidRPr="00F330B0">
        <w:rPr>
          <w:rFonts w:ascii="Times New Roman" w:hAnsi="Times New Roman"/>
          <w:sz w:val="24"/>
          <w:szCs w:val="24"/>
        </w:rPr>
        <w:t>. Основанием для отклонения документации по планировке территории, подготовленной лицами, указанными в</w:t>
      </w:r>
      <w:r w:rsidR="005C641E" w:rsidRPr="00F330B0">
        <w:rPr>
          <w:rFonts w:ascii="Times New Roman" w:hAnsi="Times New Roman"/>
          <w:sz w:val="24"/>
          <w:szCs w:val="24"/>
        </w:rPr>
        <w:t xml:space="preserve"> части 1.1 статьи 45</w:t>
      </w:r>
      <w:r w:rsidR="003C0684" w:rsidRPr="00F330B0">
        <w:rPr>
          <w:rFonts w:ascii="Times New Roman" w:hAnsi="Times New Roman"/>
          <w:sz w:val="24"/>
          <w:szCs w:val="24"/>
        </w:rPr>
        <w:t xml:space="preserve"> </w:t>
      </w:r>
      <w:r w:rsidR="006E0044" w:rsidRPr="00F330B0">
        <w:rPr>
          <w:rFonts w:ascii="Times New Roman" w:hAnsi="Times New Roman"/>
          <w:sz w:val="24"/>
          <w:szCs w:val="24"/>
        </w:rPr>
        <w:t>ГрК РФ</w:t>
      </w:r>
      <w:r w:rsidR="003C0684" w:rsidRPr="00F330B0">
        <w:rPr>
          <w:rFonts w:ascii="Times New Roman" w:hAnsi="Times New Roman"/>
          <w:sz w:val="24"/>
          <w:szCs w:val="24"/>
        </w:rPr>
        <w:t xml:space="preserve">, и направления ее на доработку является несоответствие такой документации требованиям, указанным в </w:t>
      </w:r>
      <w:r w:rsidR="005C641E" w:rsidRPr="00F330B0">
        <w:rPr>
          <w:rFonts w:ascii="Times New Roman" w:hAnsi="Times New Roman"/>
          <w:sz w:val="24"/>
          <w:szCs w:val="24"/>
        </w:rPr>
        <w:t xml:space="preserve">части 10 статья 45 </w:t>
      </w:r>
      <w:r w:rsidR="006E0044" w:rsidRPr="00F330B0">
        <w:rPr>
          <w:rFonts w:ascii="Times New Roman" w:hAnsi="Times New Roman"/>
          <w:sz w:val="24"/>
          <w:szCs w:val="24"/>
        </w:rPr>
        <w:t>ГрК РФ</w:t>
      </w:r>
      <w:r w:rsidR="003C0684" w:rsidRPr="00F330B0">
        <w:rPr>
          <w:rFonts w:ascii="Times New Roman" w:hAnsi="Times New Roman"/>
          <w:sz w:val="24"/>
          <w:szCs w:val="24"/>
        </w:rPr>
        <w:t>. В иных случаях отклонение представленной такими лицами документации по планировке террит</w:t>
      </w:r>
      <w:r w:rsidR="003C0684" w:rsidRPr="00F330B0">
        <w:rPr>
          <w:rFonts w:ascii="Times New Roman" w:hAnsi="Times New Roman"/>
          <w:sz w:val="24"/>
          <w:szCs w:val="24"/>
        </w:rPr>
        <w:t>о</w:t>
      </w:r>
      <w:r w:rsidR="003C0684" w:rsidRPr="00F330B0">
        <w:rPr>
          <w:rFonts w:ascii="Times New Roman" w:hAnsi="Times New Roman"/>
          <w:sz w:val="24"/>
          <w:szCs w:val="24"/>
        </w:rPr>
        <w:t>рии не допускается.</w:t>
      </w:r>
    </w:p>
    <w:p w:rsidR="005C641E" w:rsidRPr="00F330B0" w:rsidRDefault="003C0684" w:rsidP="00AF05BD">
      <w:pPr>
        <w:suppressAutoHyphens/>
        <w:ind w:firstLine="851"/>
        <w:jc w:val="both"/>
        <w:rPr>
          <w:rFonts w:ascii="Times New Roman" w:hAnsi="Times New Roman"/>
          <w:sz w:val="24"/>
          <w:szCs w:val="24"/>
        </w:rPr>
      </w:pPr>
      <w:r w:rsidRPr="00F330B0">
        <w:rPr>
          <w:rFonts w:ascii="Times New Roman" w:hAnsi="Times New Roman"/>
          <w:sz w:val="24"/>
          <w:szCs w:val="24"/>
        </w:rPr>
        <w:t>1</w:t>
      </w:r>
      <w:r w:rsidR="005C641E" w:rsidRPr="00F330B0">
        <w:rPr>
          <w:rFonts w:ascii="Times New Roman" w:hAnsi="Times New Roman"/>
          <w:sz w:val="24"/>
          <w:szCs w:val="24"/>
        </w:rPr>
        <w:t>0</w:t>
      </w:r>
      <w:r w:rsidRPr="00F330B0">
        <w:rPr>
          <w:rFonts w:ascii="Times New Roman" w:hAnsi="Times New Roman"/>
          <w:sz w:val="24"/>
          <w:szCs w:val="24"/>
        </w:rPr>
        <w:t>.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w:t>
      </w:r>
      <w:r w:rsidRPr="00F330B0">
        <w:rPr>
          <w:rFonts w:ascii="Times New Roman" w:hAnsi="Times New Roman"/>
          <w:sz w:val="24"/>
          <w:szCs w:val="24"/>
        </w:rPr>
        <w:t>а</w:t>
      </w:r>
      <w:r w:rsidRPr="00F330B0">
        <w:rPr>
          <w:rFonts w:ascii="Times New Roman" w:hAnsi="Times New Roman"/>
          <w:sz w:val="24"/>
          <w:szCs w:val="24"/>
        </w:rPr>
        <w:t xml:space="preserve">ции, в течение семи дней со дня утверждения указанной документации и размещается на официальном сайте </w:t>
      </w:r>
      <w:r w:rsidR="008C186D">
        <w:rPr>
          <w:rFonts w:ascii="Times New Roman" w:hAnsi="Times New Roman"/>
          <w:sz w:val="24"/>
          <w:szCs w:val="24"/>
        </w:rPr>
        <w:t>м</w:t>
      </w:r>
      <w:r w:rsidR="0079259C">
        <w:rPr>
          <w:rFonts w:ascii="Times New Roman" w:hAnsi="Times New Roman"/>
          <w:sz w:val="24"/>
          <w:szCs w:val="24"/>
        </w:rPr>
        <w:t xml:space="preserve">униципального образования сельского поселения </w:t>
      </w:r>
      <w:r w:rsidRPr="00F330B0">
        <w:rPr>
          <w:rFonts w:ascii="Times New Roman" w:hAnsi="Times New Roman"/>
          <w:sz w:val="24"/>
          <w:szCs w:val="24"/>
        </w:rPr>
        <w:t>в сети "Интернет".</w:t>
      </w:r>
    </w:p>
    <w:p w:rsidR="00C04559" w:rsidRPr="00F330B0" w:rsidRDefault="00C04559" w:rsidP="00CB6740">
      <w:pPr>
        <w:ind w:firstLine="851"/>
        <w:jc w:val="both"/>
        <w:rPr>
          <w:rFonts w:ascii="Times New Roman" w:hAnsi="Times New Roman"/>
          <w:sz w:val="21"/>
          <w:szCs w:val="21"/>
        </w:rPr>
      </w:pPr>
    </w:p>
    <w:p w:rsidR="00A82EDF" w:rsidRPr="00F330B0" w:rsidRDefault="00A82EDF" w:rsidP="00BF3CF6">
      <w:pPr>
        <w:pStyle w:val="3"/>
        <w:rPr>
          <w:rFonts w:ascii="Times New Roman" w:hAnsi="Times New Roman"/>
          <w:bCs w:val="0"/>
          <w:szCs w:val="28"/>
        </w:rPr>
      </w:pPr>
      <w:bookmarkStart w:id="32" w:name="_Toc133922659"/>
      <w:r w:rsidRPr="00F330B0">
        <w:rPr>
          <w:rFonts w:ascii="Times New Roman" w:hAnsi="Times New Roman"/>
          <w:bCs w:val="0"/>
          <w:szCs w:val="28"/>
        </w:rPr>
        <w:t>Статья</w:t>
      </w:r>
      <w:r w:rsidR="00154928" w:rsidRPr="00F330B0">
        <w:rPr>
          <w:rFonts w:ascii="Times New Roman" w:hAnsi="Times New Roman"/>
          <w:bCs w:val="0"/>
          <w:szCs w:val="28"/>
        </w:rPr>
        <w:t xml:space="preserve"> </w:t>
      </w:r>
      <w:r w:rsidR="00BB196B" w:rsidRPr="00F330B0">
        <w:rPr>
          <w:rFonts w:ascii="Times New Roman" w:hAnsi="Times New Roman"/>
          <w:bCs w:val="0"/>
          <w:szCs w:val="28"/>
        </w:rPr>
        <w:t>1</w:t>
      </w:r>
      <w:r w:rsidR="00700708" w:rsidRPr="00F330B0">
        <w:rPr>
          <w:rFonts w:ascii="Times New Roman" w:hAnsi="Times New Roman"/>
          <w:bCs w:val="0"/>
          <w:szCs w:val="28"/>
          <w:lang w:val="ru-RU"/>
        </w:rPr>
        <w:t>8</w:t>
      </w:r>
      <w:r w:rsidRPr="00F330B0">
        <w:rPr>
          <w:rFonts w:ascii="Times New Roman" w:hAnsi="Times New Roman"/>
          <w:bCs w:val="0"/>
          <w:szCs w:val="28"/>
        </w:rPr>
        <w:t xml:space="preserve">. </w:t>
      </w:r>
      <w:r w:rsidR="00700708" w:rsidRPr="00F330B0">
        <w:rPr>
          <w:rFonts w:ascii="Times New Roman" w:hAnsi="Times New Roman"/>
          <w:bCs w:val="0"/>
          <w:szCs w:val="28"/>
          <w:lang w:val="ru-RU"/>
        </w:rPr>
        <w:t>Цели комплексного развития</w:t>
      </w:r>
      <w:r w:rsidRPr="00F330B0">
        <w:rPr>
          <w:rFonts w:ascii="Times New Roman" w:hAnsi="Times New Roman"/>
          <w:bCs w:val="0"/>
          <w:szCs w:val="28"/>
        </w:rPr>
        <w:t xml:space="preserve"> </w:t>
      </w:r>
      <w:r w:rsidRPr="00B03756">
        <w:rPr>
          <w:rFonts w:ascii="Times New Roman" w:hAnsi="Times New Roman"/>
          <w:bCs w:val="0"/>
          <w:szCs w:val="28"/>
        </w:rPr>
        <w:t>территори</w:t>
      </w:r>
      <w:r w:rsidR="007A12EA" w:rsidRPr="00B03756">
        <w:rPr>
          <w:rFonts w:ascii="Times New Roman" w:hAnsi="Times New Roman"/>
          <w:bCs w:val="0"/>
          <w:szCs w:val="28"/>
          <w:lang w:val="ru-RU"/>
        </w:rPr>
        <w:t>и</w:t>
      </w:r>
      <w:bookmarkEnd w:id="32"/>
    </w:p>
    <w:p w:rsidR="00700708" w:rsidRPr="00F330B0" w:rsidRDefault="00700708" w:rsidP="00C771AF">
      <w:pPr>
        <w:shd w:val="clear" w:color="auto" w:fill="FFFFFF"/>
        <w:suppressAutoHyphens/>
        <w:spacing w:line="0" w:lineRule="atLeast"/>
        <w:ind w:firstLine="539"/>
        <w:jc w:val="both"/>
        <w:rPr>
          <w:rFonts w:ascii="Times New Roman" w:hAnsi="Times New Roman"/>
          <w:sz w:val="24"/>
          <w:szCs w:val="24"/>
        </w:rPr>
      </w:pPr>
      <w:r w:rsidRPr="00F330B0">
        <w:rPr>
          <w:rFonts w:ascii="Times New Roman" w:hAnsi="Times New Roman"/>
          <w:sz w:val="24"/>
          <w:szCs w:val="24"/>
        </w:rPr>
        <w:t>1. Целями комплексного развития территории являются:</w:t>
      </w:r>
    </w:p>
    <w:p w:rsidR="00700708" w:rsidRPr="00F330B0" w:rsidRDefault="00700708" w:rsidP="00C771AF">
      <w:pPr>
        <w:shd w:val="clear" w:color="auto" w:fill="FFFFFF"/>
        <w:suppressAutoHyphens/>
        <w:spacing w:line="0" w:lineRule="atLeast"/>
        <w:ind w:firstLine="539"/>
        <w:jc w:val="both"/>
        <w:rPr>
          <w:rFonts w:ascii="Times New Roman" w:hAnsi="Times New Roman"/>
          <w:sz w:val="24"/>
          <w:szCs w:val="24"/>
        </w:rPr>
      </w:pPr>
      <w:bookmarkStart w:id="33" w:name="dst3368"/>
      <w:bookmarkEnd w:id="33"/>
      <w:r w:rsidRPr="00F330B0">
        <w:rPr>
          <w:rFonts w:ascii="Times New Roman" w:hAnsi="Times New Roman"/>
          <w:sz w:val="24"/>
          <w:szCs w:val="24"/>
        </w:rPr>
        <w:t xml:space="preserve">1) обеспечение сбалансированного и устойчивого развития </w:t>
      </w:r>
      <w:r w:rsidR="008C186D">
        <w:rPr>
          <w:rFonts w:ascii="Times New Roman" w:hAnsi="Times New Roman"/>
          <w:sz w:val="24"/>
          <w:szCs w:val="24"/>
        </w:rPr>
        <w:t>м</w:t>
      </w:r>
      <w:r w:rsidR="0079259C">
        <w:rPr>
          <w:rFonts w:ascii="Times New Roman" w:hAnsi="Times New Roman"/>
          <w:sz w:val="24"/>
          <w:szCs w:val="24"/>
        </w:rPr>
        <w:t xml:space="preserve">униципального образования сельского поселения </w:t>
      </w:r>
      <w:r w:rsidRPr="00F330B0">
        <w:rPr>
          <w:rFonts w:ascii="Times New Roman" w:hAnsi="Times New Roman"/>
          <w:sz w:val="24"/>
          <w:szCs w:val="24"/>
        </w:rPr>
        <w:t>путем повышения качества городской среды и улу</w:t>
      </w:r>
      <w:r w:rsidRPr="00F330B0">
        <w:rPr>
          <w:rFonts w:ascii="Times New Roman" w:hAnsi="Times New Roman"/>
          <w:sz w:val="24"/>
          <w:szCs w:val="24"/>
        </w:rPr>
        <w:t>ч</w:t>
      </w:r>
      <w:r w:rsidRPr="00F330B0">
        <w:rPr>
          <w:rFonts w:ascii="Times New Roman" w:hAnsi="Times New Roman"/>
          <w:sz w:val="24"/>
          <w:szCs w:val="24"/>
        </w:rPr>
        <w:t>шения внешнего облика, архитектурно-стилистических и иных характеристик объектов кап</w:t>
      </w:r>
      <w:r w:rsidRPr="00F330B0">
        <w:rPr>
          <w:rFonts w:ascii="Times New Roman" w:hAnsi="Times New Roman"/>
          <w:sz w:val="24"/>
          <w:szCs w:val="24"/>
        </w:rPr>
        <w:t>и</w:t>
      </w:r>
      <w:r w:rsidRPr="00F330B0">
        <w:rPr>
          <w:rFonts w:ascii="Times New Roman" w:hAnsi="Times New Roman"/>
          <w:sz w:val="24"/>
          <w:szCs w:val="24"/>
        </w:rPr>
        <w:t>тального строительства;</w:t>
      </w:r>
    </w:p>
    <w:p w:rsidR="00700708" w:rsidRPr="00F330B0" w:rsidRDefault="00700708" w:rsidP="00C771AF">
      <w:pPr>
        <w:shd w:val="clear" w:color="auto" w:fill="FFFFFF"/>
        <w:suppressAutoHyphens/>
        <w:spacing w:line="0" w:lineRule="atLeast"/>
        <w:ind w:firstLine="539"/>
        <w:jc w:val="both"/>
        <w:rPr>
          <w:rFonts w:ascii="Times New Roman" w:hAnsi="Times New Roman"/>
          <w:sz w:val="24"/>
          <w:szCs w:val="24"/>
        </w:rPr>
      </w:pPr>
      <w:bookmarkStart w:id="34" w:name="dst3369"/>
      <w:bookmarkEnd w:id="34"/>
      <w:r w:rsidRPr="00F330B0">
        <w:rPr>
          <w:rFonts w:ascii="Times New Roman" w:hAnsi="Times New Roman"/>
          <w:sz w:val="24"/>
          <w:szCs w:val="24"/>
        </w:rPr>
        <w:t>2) обеспечение достижения показателей, в том числе в сфере жилищного строительства и улучшения жилищных условий граждан, в соответствии с указами Президента Российской Федерации, национальными проектами, государственными программами;</w:t>
      </w:r>
    </w:p>
    <w:p w:rsidR="00700708" w:rsidRPr="00F330B0" w:rsidRDefault="00700708" w:rsidP="00C771AF">
      <w:pPr>
        <w:shd w:val="clear" w:color="auto" w:fill="FFFFFF"/>
        <w:suppressAutoHyphens/>
        <w:spacing w:line="0" w:lineRule="atLeast"/>
        <w:ind w:firstLine="539"/>
        <w:jc w:val="both"/>
        <w:rPr>
          <w:rFonts w:ascii="Times New Roman" w:hAnsi="Times New Roman"/>
          <w:sz w:val="24"/>
          <w:szCs w:val="24"/>
        </w:rPr>
      </w:pPr>
      <w:bookmarkStart w:id="35" w:name="dst3370"/>
      <w:bookmarkEnd w:id="35"/>
      <w:r w:rsidRPr="00F330B0">
        <w:rPr>
          <w:rFonts w:ascii="Times New Roman" w:hAnsi="Times New Roman"/>
          <w:sz w:val="24"/>
          <w:szCs w:val="24"/>
        </w:rPr>
        <w:t xml:space="preserve">3) создание необходимых условий для развития транспортной, социальной, инженерной инфраструктур, благоустройства территорий </w:t>
      </w:r>
      <w:r w:rsidR="0079259C">
        <w:rPr>
          <w:rFonts w:ascii="Times New Roman" w:hAnsi="Times New Roman"/>
          <w:sz w:val="24"/>
          <w:szCs w:val="24"/>
        </w:rPr>
        <w:t>сельского поселения</w:t>
      </w:r>
      <w:r w:rsidRPr="00F330B0">
        <w:rPr>
          <w:rFonts w:ascii="Times New Roman" w:hAnsi="Times New Roman"/>
          <w:sz w:val="24"/>
          <w:szCs w:val="24"/>
        </w:rPr>
        <w:t>, пов</w:t>
      </w:r>
      <w:r w:rsidRPr="00F330B0">
        <w:rPr>
          <w:rFonts w:ascii="Times New Roman" w:hAnsi="Times New Roman"/>
          <w:sz w:val="24"/>
          <w:szCs w:val="24"/>
        </w:rPr>
        <w:t>ы</w:t>
      </w:r>
      <w:r w:rsidRPr="00F330B0">
        <w:rPr>
          <w:rFonts w:ascii="Times New Roman" w:hAnsi="Times New Roman"/>
          <w:sz w:val="24"/>
          <w:szCs w:val="24"/>
        </w:rPr>
        <w:t>шения территориальной доступности таких инфраструктур;</w:t>
      </w:r>
    </w:p>
    <w:p w:rsidR="00700708" w:rsidRPr="00F330B0" w:rsidRDefault="00700708" w:rsidP="00C771AF">
      <w:pPr>
        <w:shd w:val="clear" w:color="auto" w:fill="FFFFFF"/>
        <w:suppressAutoHyphens/>
        <w:spacing w:line="0" w:lineRule="atLeast"/>
        <w:ind w:firstLine="539"/>
        <w:jc w:val="both"/>
        <w:rPr>
          <w:rFonts w:ascii="Times New Roman" w:hAnsi="Times New Roman"/>
          <w:sz w:val="24"/>
          <w:szCs w:val="24"/>
        </w:rPr>
      </w:pPr>
      <w:bookmarkStart w:id="36" w:name="dst3371"/>
      <w:bookmarkEnd w:id="36"/>
      <w:r w:rsidRPr="00F330B0">
        <w:rPr>
          <w:rFonts w:ascii="Times New Roman" w:hAnsi="Times New Roman"/>
          <w:sz w:val="24"/>
          <w:szCs w:val="24"/>
        </w:rPr>
        <w:t xml:space="preserve">4) повышение эффективности использования территорий </w:t>
      </w:r>
      <w:r w:rsidR="0079259C">
        <w:rPr>
          <w:rFonts w:ascii="Times New Roman" w:hAnsi="Times New Roman"/>
          <w:sz w:val="24"/>
          <w:szCs w:val="24"/>
        </w:rPr>
        <w:t>сельского поселения</w:t>
      </w:r>
      <w:r w:rsidRPr="00F330B0">
        <w:rPr>
          <w:rFonts w:ascii="Times New Roman" w:hAnsi="Times New Roman"/>
          <w:sz w:val="24"/>
          <w:szCs w:val="24"/>
        </w:rPr>
        <w:t>, в том числе формирование комфортной городской среды, создание мест обслуживания и мест приложения труда;</w:t>
      </w:r>
    </w:p>
    <w:p w:rsidR="00700708" w:rsidRPr="00F330B0" w:rsidRDefault="00700708" w:rsidP="00C771AF">
      <w:pPr>
        <w:shd w:val="clear" w:color="auto" w:fill="FFFFFF"/>
        <w:suppressAutoHyphens/>
        <w:spacing w:line="0" w:lineRule="atLeast"/>
        <w:ind w:firstLine="539"/>
        <w:jc w:val="both"/>
        <w:rPr>
          <w:rFonts w:ascii="Times New Roman" w:hAnsi="Times New Roman"/>
          <w:sz w:val="24"/>
          <w:szCs w:val="24"/>
        </w:rPr>
      </w:pPr>
      <w:bookmarkStart w:id="37" w:name="dst3372"/>
      <w:bookmarkEnd w:id="37"/>
      <w:r w:rsidRPr="00F330B0">
        <w:rPr>
          <w:rFonts w:ascii="Times New Roman" w:hAnsi="Times New Roman"/>
          <w:sz w:val="24"/>
          <w:szCs w:val="24"/>
        </w:rPr>
        <w:t>5) создание условий для привлечения внебюджетных источников финансирования обновления застроенных территорий.</w:t>
      </w:r>
    </w:p>
    <w:p w:rsidR="00700708" w:rsidRPr="00F330B0" w:rsidRDefault="00700708" w:rsidP="00C771AF">
      <w:pPr>
        <w:shd w:val="clear" w:color="auto" w:fill="FFFFFF"/>
        <w:suppressAutoHyphens/>
        <w:spacing w:line="0" w:lineRule="atLeast"/>
        <w:ind w:firstLine="539"/>
        <w:jc w:val="both"/>
        <w:rPr>
          <w:rFonts w:ascii="Times New Roman" w:hAnsi="Times New Roman"/>
          <w:sz w:val="24"/>
          <w:szCs w:val="24"/>
          <w:shd w:val="clear" w:color="auto" w:fill="FFFFFF"/>
        </w:rPr>
      </w:pPr>
      <w:r w:rsidRPr="00F330B0">
        <w:rPr>
          <w:rFonts w:ascii="Times New Roman" w:hAnsi="Times New Roman"/>
          <w:sz w:val="24"/>
          <w:szCs w:val="24"/>
          <w:shd w:val="clear" w:color="auto" w:fill="FFFFFF"/>
        </w:rPr>
        <w:t xml:space="preserve">2. Комплексное развитие территории осуществляется в соответствии с положениями </w:t>
      </w:r>
      <w:r w:rsidR="006E0044" w:rsidRPr="00F330B0">
        <w:rPr>
          <w:rFonts w:ascii="Times New Roman" w:hAnsi="Times New Roman"/>
          <w:sz w:val="24"/>
          <w:szCs w:val="24"/>
          <w:shd w:val="clear" w:color="auto" w:fill="FFFFFF"/>
        </w:rPr>
        <w:t>ГрК РФ</w:t>
      </w:r>
      <w:r w:rsidRPr="00F330B0">
        <w:rPr>
          <w:rFonts w:ascii="Times New Roman" w:hAnsi="Times New Roman"/>
          <w:sz w:val="24"/>
          <w:szCs w:val="24"/>
          <w:shd w:val="clear" w:color="auto" w:fill="FFFFFF"/>
        </w:rPr>
        <w:t>, а также с гражданским законодательством, жилищным законодательством, земельным законодательством, законодательством об охране объектов культурного наследия (памятников истории и культуры) народов Российской Федерации, законодательством в области охраны окружающей среды.</w:t>
      </w:r>
    </w:p>
    <w:p w:rsidR="00700708" w:rsidRPr="00F330B0" w:rsidRDefault="00700708" w:rsidP="00C771AF">
      <w:pPr>
        <w:shd w:val="clear" w:color="auto" w:fill="FFFFFF"/>
        <w:suppressAutoHyphens/>
        <w:spacing w:line="315" w:lineRule="atLeast"/>
        <w:ind w:firstLine="540"/>
        <w:jc w:val="both"/>
        <w:rPr>
          <w:rFonts w:ascii="Times New Roman" w:hAnsi="Times New Roman"/>
          <w:sz w:val="24"/>
          <w:szCs w:val="24"/>
        </w:rPr>
      </w:pPr>
    </w:p>
    <w:p w:rsidR="00700708" w:rsidRPr="00F330B0" w:rsidRDefault="00700708" w:rsidP="00C771AF">
      <w:pPr>
        <w:pStyle w:val="3"/>
        <w:suppressAutoHyphens/>
        <w:rPr>
          <w:rFonts w:ascii="Times New Roman" w:hAnsi="Times New Roman"/>
          <w:bCs w:val="0"/>
          <w:szCs w:val="28"/>
        </w:rPr>
      </w:pPr>
      <w:bookmarkStart w:id="38" w:name="_Toc133922660"/>
      <w:r w:rsidRPr="00F330B0">
        <w:rPr>
          <w:rFonts w:ascii="Times New Roman" w:hAnsi="Times New Roman"/>
          <w:bCs w:val="0"/>
          <w:szCs w:val="28"/>
        </w:rPr>
        <w:t>Статья 1</w:t>
      </w:r>
      <w:r w:rsidRPr="00F330B0">
        <w:rPr>
          <w:rFonts w:ascii="Times New Roman" w:hAnsi="Times New Roman"/>
          <w:bCs w:val="0"/>
          <w:szCs w:val="28"/>
          <w:lang w:val="ru-RU"/>
        </w:rPr>
        <w:t>9</w:t>
      </w:r>
      <w:r w:rsidRPr="00F330B0">
        <w:rPr>
          <w:rFonts w:ascii="Times New Roman" w:hAnsi="Times New Roman"/>
          <w:bCs w:val="0"/>
          <w:szCs w:val="28"/>
        </w:rPr>
        <w:t xml:space="preserve">. </w:t>
      </w:r>
      <w:r w:rsidRPr="00F330B0">
        <w:rPr>
          <w:rFonts w:ascii="Times New Roman" w:hAnsi="Times New Roman"/>
          <w:bCs w:val="0"/>
          <w:szCs w:val="28"/>
          <w:lang w:val="ru-RU"/>
        </w:rPr>
        <w:t>Виды комплексного развития</w:t>
      </w:r>
      <w:r w:rsidRPr="00F330B0">
        <w:rPr>
          <w:rFonts w:ascii="Times New Roman" w:hAnsi="Times New Roman"/>
          <w:bCs w:val="0"/>
          <w:szCs w:val="28"/>
        </w:rPr>
        <w:t xml:space="preserve"> территори</w:t>
      </w:r>
      <w:r w:rsidR="007A12EA" w:rsidRPr="00F330B0">
        <w:rPr>
          <w:rFonts w:ascii="Times New Roman" w:hAnsi="Times New Roman"/>
          <w:bCs w:val="0"/>
          <w:szCs w:val="28"/>
          <w:lang w:val="ru-RU"/>
        </w:rPr>
        <w:t>и</w:t>
      </w:r>
      <w:bookmarkEnd w:id="38"/>
    </w:p>
    <w:p w:rsidR="00533585" w:rsidRPr="00F330B0" w:rsidRDefault="00533585" w:rsidP="00C771AF">
      <w:pPr>
        <w:shd w:val="clear" w:color="auto" w:fill="FFFFFF"/>
        <w:suppressAutoHyphens/>
        <w:spacing w:line="315" w:lineRule="atLeast"/>
        <w:ind w:firstLine="539"/>
        <w:jc w:val="both"/>
        <w:rPr>
          <w:rFonts w:ascii="Times New Roman" w:hAnsi="Times New Roman"/>
          <w:sz w:val="24"/>
          <w:szCs w:val="24"/>
        </w:rPr>
      </w:pPr>
      <w:r w:rsidRPr="00F330B0">
        <w:rPr>
          <w:rStyle w:val="blk"/>
          <w:rFonts w:ascii="Times New Roman" w:hAnsi="Times New Roman"/>
          <w:sz w:val="24"/>
          <w:szCs w:val="24"/>
        </w:rPr>
        <w:t>1. Виды комплексного развития территории:</w:t>
      </w:r>
    </w:p>
    <w:p w:rsidR="00533585" w:rsidRPr="00F330B0" w:rsidRDefault="00533585" w:rsidP="00C771AF">
      <w:pPr>
        <w:shd w:val="clear" w:color="auto" w:fill="FFFFFF"/>
        <w:suppressAutoHyphens/>
        <w:spacing w:line="315" w:lineRule="atLeast"/>
        <w:ind w:firstLine="539"/>
        <w:jc w:val="both"/>
        <w:rPr>
          <w:rFonts w:ascii="Times New Roman" w:hAnsi="Times New Roman"/>
          <w:sz w:val="24"/>
          <w:szCs w:val="24"/>
        </w:rPr>
      </w:pPr>
      <w:bookmarkStart w:id="39" w:name="dst3376"/>
      <w:bookmarkEnd w:id="39"/>
      <w:r w:rsidRPr="00F330B0">
        <w:rPr>
          <w:rStyle w:val="blk"/>
          <w:rFonts w:ascii="Times New Roman" w:hAnsi="Times New Roman"/>
          <w:sz w:val="24"/>
          <w:szCs w:val="24"/>
        </w:rPr>
        <w:t>1) комплексное развитие территории, осуществляемое в границах одного или нескольких элементов планировочной структуры, их частей, в которых расположены многоквартирные дома, указанные в </w:t>
      </w:r>
      <w:hyperlink r:id="rId17" w:anchor="dst3380" w:history="1">
        <w:r w:rsidRPr="00F330B0">
          <w:rPr>
            <w:rStyle w:val="a7"/>
            <w:rFonts w:ascii="Times New Roman" w:hAnsi="Times New Roman"/>
            <w:color w:val="auto"/>
            <w:sz w:val="24"/>
            <w:szCs w:val="24"/>
            <w:u w:val="none"/>
          </w:rPr>
          <w:t>части 2</w:t>
        </w:r>
      </w:hyperlink>
      <w:r w:rsidRPr="00F330B0">
        <w:rPr>
          <w:rStyle w:val="blk"/>
          <w:rFonts w:ascii="Times New Roman" w:hAnsi="Times New Roman"/>
          <w:sz w:val="24"/>
          <w:szCs w:val="24"/>
        </w:rPr>
        <w:t> настоящей статьи (далее - комплексное развитие территории жилой застройки);</w:t>
      </w:r>
    </w:p>
    <w:p w:rsidR="00533585" w:rsidRPr="00F330B0" w:rsidRDefault="00533585" w:rsidP="00C771AF">
      <w:pPr>
        <w:shd w:val="clear" w:color="auto" w:fill="FFFFFF"/>
        <w:suppressAutoHyphens/>
        <w:spacing w:line="315" w:lineRule="atLeast"/>
        <w:ind w:firstLine="539"/>
        <w:jc w:val="both"/>
        <w:rPr>
          <w:rFonts w:ascii="Times New Roman" w:hAnsi="Times New Roman"/>
          <w:sz w:val="24"/>
          <w:szCs w:val="24"/>
        </w:rPr>
      </w:pPr>
      <w:bookmarkStart w:id="40" w:name="dst3377"/>
      <w:bookmarkEnd w:id="40"/>
      <w:r w:rsidRPr="00F330B0">
        <w:rPr>
          <w:rStyle w:val="blk"/>
          <w:rFonts w:ascii="Times New Roman" w:hAnsi="Times New Roman"/>
          <w:sz w:val="24"/>
          <w:szCs w:val="24"/>
        </w:rPr>
        <w:t xml:space="preserve">2) комплексное развитие территории, осуществляемое в границах одного или нескольких элементов планировочной структуры, их частей, в которых расположены объекты капитального </w:t>
      </w:r>
      <w:r w:rsidRPr="00F330B0">
        <w:rPr>
          <w:rStyle w:val="blk"/>
          <w:rFonts w:ascii="Times New Roman" w:hAnsi="Times New Roman"/>
          <w:sz w:val="24"/>
          <w:szCs w:val="24"/>
        </w:rPr>
        <w:lastRenderedPageBreak/>
        <w:t>строительства, указанные в </w:t>
      </w:r>
      <w:hyperlink r:id="rId18" w:anchor="dst3389" w:history="1">
        <w:r w:rsidRPr="00F330B0">
          <w:rPr>
            <w:rStyle w:val="a7"/>
            <w:rFonts w:ascii="Times New Roman" w:hAnsi="Times New Roman"/>
            <w:color w:val="auto"/>
            <w:sz w:val="24"/>
            <w:szCs w:val="24"/>
            <w:u w:val="none"/>
          </w:rPr>
          <w:t>части 4</w:t>
        </w:r>
      </w:hyperlink>
      <w:r w:rsidRPr="00F330B0">
        <w:rPr>
          <w:rStyle w:val="blk"/>
          <w:rFonts w:ascii="Times New Roman" w:hAnsi="Times New Roman"/>
          <w:sz w:val="24"/>
          <w:szCs w:val="24"/>
        </w:rPr>
        <w:t> настоящей статьи (далее - комплексное развитие территории нежилой застройки);</w:t>
      </w:r>
    </w:p>
    <w:p w:rsidR="00533585" w:rsidRPr="00F330B0" w:rsidRDefault="00533585" w:rsidP="00C771AF">
      <w:pPr>
        <w:shd w:val="clear" w:color="auto" w:fill="FFFFFF"/>
        <w:suppressAutoHyphens/>
        <w:spacing w:line="315" w:lineRule="atLeast"/>
        <w:ind w:firstLine="539"/>
        <w:jc w:val="both"/>
        <w:rPr>
          <w:rFonts w:ascii="Times New Roman" w:hAnsi="Times New Roman"/>
          <w:sz w:val="24"/>
          <w:szCs w:val="24"/>
        </w:rPr>
      </w:pPr>
      <w:bookmarkStart w:id="41" w:name="dst3378"/>
      <w:bookmarkEnd w:id="41"/>
      <w:r w:rsidRPr="00F330B0">
        <w:rPr>
          <w:rStyle w:val="blk"/>
          <w:rFonts w:ascii="Times New Roman" w:hAnsi="Times New Roman"/>
          <w:sz w:val="24"/>
          <w:szCs w:val="24"/>
        </w:rPr>
        <w:t>3) комплексное развитие территории, осуществляемое в границах одного или нескольких элементов планировочной структуры, их частей, в которых расположены земельные участки, которые находятся в государственной либо муниципальной собственности, либо земельные участки, государственная собственность на которые не разграничена, в том числе с расположенными на них объектами капитального строительства, при условии, что такие земельные участки, об</w:t>
      </w:r>
      <w:r w:rsidRPr="00F330B0">
        <w:rPr>
          <w:rStyle w:val="blk"/>
          <w:rFonts w:ascii="Times New Roman" w:hAnsi="Times New Roman"/>
          <w:sz w:val="24"/>
          <w:szCs w:val="24"/>
        </w:rPr>
        <w:t>ъ</w:t>
      </w:r>
      <w:r w:rsidRPr="00F330B0">
        <w:rPr>
          <w:rStyle w:val="blk"/>
          <w:rFonts w:ascii="Times New Roman" w:hAnsi="Times New Roman"/>
          <w:sz w:val="24"/>
          <w:szCs w:val="24"/>
        </w:rPr>
        <w:t>екты капитального строительства не обременены правами третьих лиц (далее - комплексное ра</w:t>
      </w:r>
      <w:r w:rsidRPr="00F330B0">
        <w:rPr>
          <w:rStyle w:val="blk"/>
          <w:rFonts w:ascii="Times New Roman" w:hAnsi="Times New Roman"/>
          <w:sz w:val="24"/>
          <w:szCs w:val="24"/>
        </w:rPr>
        <w:t>з</w:t>
      </w:r>
      <w:r w:rsidRPr="00F330B0">
        <w:rPr>
          <w:rStyle w:val="blk"/>
          <w:rFonts w:ascii="Times New Roman" w:hAnsi="Times New Roman"/>
          <w:sz w:val="24"/>
          <w:szCs w:val="24"/>
        </w:rPr>
        <w:t>витие незастроенной территории);</w:t>
      </w:r>
    </w:p>
    <w:p w:rsidR="00533585" w:rsidRPr="00F330B0" w:rsidRDefault="00533585" w:rsidP="00C771AF">
      <w:pPr>
        <w:shd w:val="clear" w:color="auto" w:fill="FFFFFF"/>
        <w:suppressAutoHyphens/>
        <w:spacing w:line="315" w:lineRule="atLeast"/>
        <w:ind w:firstLine="539"/>
        <w:jc w:val="both"/>
        <w:rPr>
          <w:rFonts w:ascii="Times New Roman" w:hAnsi="Times New Roman"/>
          <w:sz w:val="24"/>
          <w:szCs w:val="24"/>
        </w:rPr>
      </w:pPr>
      <w:bookmarkStart w:id="42" w:name="dst3379"/>
      <w:bookmarkEnd w:id="42"/>
      <w:r w:rsidRPr="00F330B0">
        <w:rPr>
          <w:rStyle w:val="blk"/>
          <w:rFonts w:ascii="Times New Roman" w:hAnsi="Times New Roman"/>
          <w:sz w:val="24"/>
          <w:szCs w:val="24"/>
        </w:rPr>
        <w:t>4) комплексное развитие территории, осуществляемое по инициативе правообладателей земельных участков и (или) расположенных на них объектов недвижимости (далее - комплексное развитие территории по инициативе правообладателей).</w:t>
      </w:r>
    </w:p>
    <w:p w:rsidR="00533585" w:rsidRPr="00F330B0" w:rsidRDefault="00533585" w:rsidP="00C771AF">
      <w:pPr>
        <w:shd w:val="clear" w:color="auto" w:fill="FFFFFF"/>
        <w:suppressAutoHyphens/>
        <w:spacing w:line="315" w:lineRule="atLeast"/>
        <w:ind w:firstLine="539"/>
        <w:jc w:val="both"/>
        <w:rPr>
          <w:rFonts w:ascii="Times New Roman" w:hAnsi="Times New Roman"/>
          <w:sz w:val="24"/>
          <w:szCs w:val="24"/>
        </w:rPr>
      </w:pPr>
      <w:bookmarkStart w:id="43" w:name="dst3380"/>
      <w:bookmarkEnd w:id="43"/>
      <w:r w:rsidRPr="00F330B0">
        <w:rPr>
          <w:rStyle w:val="blk"/>
          <w:rFonts w:ascii="Times New Roman" w:hAnsi="Times New Roman"/>
          <w:sz w:val="24"/>
          <w:szCs w:val="24"/>
        </w:rPr>
        <w:t>2. Комплексное развитие территории жилой застройки осуществляется в отношении застроенной территории, в границах которой расположены:</w:t>
      </w:r>
    </w:p>
    <w:p w:rsidR="00533585" w:rsidRPr="00F330B0" w:rsidRDefault="00533585" w:rsidP="00C771AF">
      <w:pPr>
        <w:shd w:val="clear" w:color="auto" w:fill="FFFFFF"/>
        <w:suppressAutoHyphens/>
        <w:spacing w:line="315" w:lineRule="atLeast"/>
        <w:ind w:firstLine="539"/>
        <w:jc w:val="both"/>
        <w:rPr>
          <w:rFonts w:ascii="Times New Roman" w:hAnsi="Times New Roman"/>
          <w:sz w:val="24"/>
          <w:szCs w:val="24"/>
        </w:rPr>
      </w:pPr>
      <w:bookmarkStart w:id="44" w:name="dst3381"/>
      <w:bookmarkEnd w:id="44"/>
      <w:r w:rsidRPr="00F330B0">
        <w:rPr>
          <w:rStyle w:val="blk"/>
          <w:rFonts w:ascii="Times New Roman" w:hAnsi="Times New Roman"/>
          <w:sz w:val="24"/>
          <w:szCs w:val="24"/>
        </w:rPr>
        <w:t>1) многоквартирные дома, признанные </w:t>
      </w:r>
      <w:hyperlink r:id="rId19" w:anchor="dst100188" w:history="1">
        <w:r w:rsidRPr="00F330B0">
          <w:rPr>
            <w:rStyle w:val="a7"/>
            <w:rFonts w:ascii="Times New Roman" w:hAnsi="Times New Roman"/>
            <w:color w:val="auto"/>
            <w:sz w:val="24"/>
            <w:szCs w:val="24"/>
            <w:u w:val="none"/>
          </w:rPr>
          <w:t>аварийными</w:t>
        </w:r>
      </w:hyperlink>
      <w:r w:rsidRPr="00F330B0">
        <w:rPr>
          <w:rStyle w:val="blk"/>
          <w:rFonts w:ascii="Times New Roman" w:hAnsi="Times New Roman"/>
          <w:sz w:val="24"/>
          <w:szCs w:val="24"/>
        </w:rPr>
        <w:t> и подлежащими сносу или реконструкции;</w:t>
      </w:r>
    </w:p>
    <w:p w:rsidR="00533585" w:rsidRPr="00F330B0" w:rsidRDefault="00533585" w:rsidP="00C771AF">
      <w:pPr>
        <w:shd w:val="clear" w:color="auto" w:fill="FFFFFF"/>
        <w:suppressAutoHyphens/>
        <w:spacing w:line="315" w:lineRule="atLeast"/>
        <w:ind w:firstLine="539"/>
        <w:jc w:val="both"/>
        <w:rPr>
          <w:rFonts w:ascii="Times New Roman" w:hAnsi="Times New Roman"/>
          <w:sz w:val="24"/>
          <w:szCs w:val="24"/>
        </w:rPr>
      </w:pPr>
      <w:bookmarkStart w:id="45" w:name="dst3382"/>
      <w:bookmarkEnd w:id="45"/>
      <w:r w:rsidRPr="00F330B0">
        <w:rPr>
          <w:rStyle w:val="blk"/>
          <w:rFonts w:ascii="Times New Roman" w:hAnsi="Times New Roman"/>
          <w:sz w:val="24"/>
          <w:szCs w:val="24"/>
        </w:rPr>
        <w:t>2) многоквартирные дома, которые не признаны аварийными и подлежащими сносу или реконструкции и которые соответствуют критериям, установленным нормативным правовым актом субъекта Российской Федерации. Такие критерии устанавливаются исходя из одного или н</w:t>
      </w:r>
      <w:r w:rsidRPr="00F330B0">
        <w:rPr>
          <w:rStyle w:val="blk"/>
          <w:rFonts w:ascii="Times New Roman" w:hAnsi="Times New Roman"/>
          <w:sz w:val="24"/>
          <w:szCs w:val="24"/>
        </w:rPr>
        <w:t>е</w:t>
      </w:r>
      <w:r w:rsidRPr="00F330B0">
        <w:rPr>
          <w:rStyle w:val="blk"/>
          <w:rFonts w:ascii="Times New Roman" w:hAnsi="Times New Roman"/>
          <w:sz w:val="24"/>
          <w:szCs w:val="24"/>
        </w:rPr>
        <w:t>скольких следующих требований:</w:t>
      </w:r>
    </w:p>
    <w:p w:rsidR="00533585" w:rsidRPr="00F330B0" w:rsidRDefault="00533585" w:rsidP="00C771AF">
      <w:pPr>
        <w:shd w:val="clear" w:color="auto" w:fill="FFFFFF"/>
        <w:suppressAutoHyphens/>
        <w:spacing w:line="315" w:lineRule="atLeast"/>
        <w:ind w:firstLine="539"/>
        <w:jc w:val="both"/>
        <w:rPr>
          <w:rFonts w:ascii="Times New Roman" w:hAnsi="Times New Roman"/>
          <w:sz w:val="24"/>
          <w:szCs w:val="24"/>
        </w:rPr>
      </w:pPr>
      <w:bookmarkStart w:id="46" w:name="dst3383"/>
      <w:bookmarkEnd w:id="46"/>
      <w:r w:rsidRPr="00F330B0">
        <w:rPr>
          <w:rStyle w:val="blk"/>
          <w:rFonts w:ascii="Times New Roman" w:hAnsi="Times New Roman"/>
          <w:sz w:val="24"/>
          <w:szCs w:val="24"/>
        </w:rPr>
        <w:t>а) физический износ основных конструктивных элементов многоквартирного дома (крыша, стены, фундамент) превышает определенное субъектом Российской Федерации значение;</w:t>
      </w:r>
    </w:p>
    <w:p w:rsidR="00533585" w:rsidRPr="00F330B0" w:rsidRDefault="00533585" w:rsidP="00C771AF">
      <w:pPr>
        <w:shd w:val="clear" w:color="auto" w:fill="FFFFFF"/>
        <w:suppressAutoHyphens/>
        <w:spacing w:line="315" w:lineRule="atLeast"/>
        <w:ind w:firstLine="539"/>
        <w:jc w:val="both"/>
        <w:rPr>
          <w:rFonts w:ascii="Times New Roman" w:hAnsi="Times New Roman"/>
          <w:sz w:val="24"/>
          <w:szCs w:val="24"/>
        </w:rPr>
      </w:pPr>
      <w:bookmarkStart w:id="47" w:name="dst3384"/>
      <w:bookmarkEnd w:id="47"/>
      <w:r w:rsidRPr="00F330B0">
        <w:rPr>
          <w:rStyle w:val="blk"/>
          <w:rFonts w:ascii="Times New Roman" w:hAnsi="Times New Roman"/>
          <w:sz w:val="24"/>
          <w:szCs w:val="24"/>
        </w:rPr>
        <w:t>б) совокупная стоимость услуг и (или) работ по капитальному ремонту конструктивных элементов многоквартирных домов и внутридомовых систем инженерно-технического обеспечения,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w:t>
      </w:r>
    </w:p>
    <w:p w:rsidR="00533585" w:rsidRPr="00F330B0" w:rsidRDefault="00533585" w:rsidP="00C771AF">
      <w:pPr>
        <w:shd w:val="clear" w:color="auto" w:fill="FFFFFF"/>
        <w:suppressAutoHyphens/>
        <w:spacing w:line="315" w:lineRule="atLeast"/>
        <w:ind w:firstLine="539"/>
        <w:jc w:val="both"/>
        <w:rPr>
          <w:rFonts w:ascii="Times New Roman" w:hAnsi="Times New Roman"/>
          <w:sz w:val="24"/>
          <w:szCs w:val="24"/>
        </w:rPr>
      </w:pPr>
      <w:bookmarkStart w:id="48" w:name="dst3385"/>
      <w:bookmarkEnd w:id="48"/>
      <w:r w:rsidRPr="00F330B0">
        <w:rPr>
          <w:rStyle w:val="blk"/>
          <w:rFonts w:ascii="Times New Roman" w:hAnsi="Times New Roman"/>
          <w:sz w:val="24"/>
          <w:szCs w:val="24"/>
        </w:rPr>
        <w:t>в) многоквартирные дома построены в период индустриального домостроения, определенный субъектом Российской Федерации, по типовым проектам, разработанным с использованием типовых изделий стен и (или) перекрытий;</w:t>
      </w:r>
    </w:p>
    <w:p w:rsidR="00533585" w:rsidRPr="00F330B0" w:rsidRDefault="00533585" w:rsidP="00C771AF">
      <w:pPr>
        <w:shd w:val="clear" w:color="auto" w:fill="FFFFFF"/>
        <w:suppressAutoHyphens/>
        <w:spacing w:line="315" w:lineRule="atLeast"/>
        <w:ind w:firstLine="539"/>
        <w:jc w:val="both"/>
        <w:rPr>
          <w:rFonts w:ascii="Times New Roman" w:hAnsi="Times New Roman"/>
          <w:sz w:val="24"/>
          <w:szCs w:val="24"/>
        </w:rPr>
      </w:pPr>
      <w:bookmarkStart w:id="49" w:name="dst3386"/>
      <w:bookmarkEnd w:id="49"/>
      <w:r w:rsidRPr="00F330B0">
        <w:rPr>
          <w:rStyle w:val="blk"/>
          <w:rFonts w:ascii="Times New Roman" w:hAnsi="Times New Roman"/>
          <w:sz w:val="24"/>
          <w:szCs w:val="24"/>
        </w:rPr>
        <w:t>г) многоквартирные дома находятся в ограниченно работоспособном техническом состоянии. Порядок признания многоквартирных домов находящимися в ограниченно работоспособном техническом состоянии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33585" w:rsidRPr="00F330B0" w:rsidRDefault="00533585" w:rsidP="00C771AF">
      <w:pPr>
        <w:shd w:val="clear" w:color="auto" w:fill="FFFFFF"/>
        <w:suppressAutoHyphens/>
        <w:spacing w:line="315" w:lineRule="atLeast"/>
        <w:ind w:firstLine="539"/>
        <w:jc w:val="both"/>
        <w:rPr>
          <w:rFonts w:ascii="Times New Roman" w:hAnsi="Times New Roman"/>
          <w:sz w:val="24"/>
          <w:szCs w:val="24"/>
        </w:rPr>
      </w:pPr>
      <w:bookmarkStart w:id="50" w:name="dst3387"/>
      <w:bookmarkEnd w:id="50"/>
      <w:r w:rsidRPr="00F330B0">
        <w:rPr>
          <w:rStyle w:val="blk"/>
          <w:rFonts w:ascii="Times New Roman" w:hAnsi="Times New Roman"/>
          <w:sz w:val="24"/>
          <w:szCs w:val="24"/>
        </w:rPr>
        <w:t>д) в многоквартирных домах отсутствуют централизованные системы инженерно-технического обеспечения, определенные субъектом Российской Федерации.</w:t>
      </w:r>
    </w:p>
    <w:p w:rsidR="00533585" w:rsidRPr="00F330B0" w:rsidRDefault="00533585" w:rsidP="00C771AF">
      <w:pPr>
        <w:shd w:val="clear" w:color="auto" w:fill="FFFFFF"/>
        <w:suppressAutoHyphens/>
        <w:spacing w:line="315" w:lineRule="atLeast"/>
        <w:ind w:firstLine="539"/>
        <w:jc w:val="both"/>
        <w:rPr>
          <w:rFonts w:ascii="Times New Roman" w:hAnsi="Times New Roman"/>
          <w:sz w:val="24"/>
          <w:szCs w:val="24"/>
        </w:rPr>
      </w:pPr>
      <w:bookmarkStart w:id="51" w:name="dst3388"/>
      <w:bookmarkEnd w:id="51"/>
      <w:r w:rsidRPr="00F330B0">
        <w:rPr>
          <w:rStyle w:val="blk"/>
          <w:rFonts w:ascii="Times New Roman" w:hAnsi="Times New Roman"/>
          <w:sz w:val="24"/>
          <w:szCs w:val="24"/>
        </w:rPr>
        <w:t>3. В границы территории, в отношении которой принимается решение о комплексном развитии территории жилой застройки, могут быть включены земельные участки и (или) расположенные на них объекты недвижимого имущества, не указанные в </w:t>
      </w:r>
      <w:hyperlink r:id="rId20" w:anchor="dst3380" w:history="1">
        <w:r w:rsidRPr="00F330B0">
          <w:rPr>
            <w:rStyle w:val="a7"/>
            <w:rFonts w:ascii="Times New Roman" w:hAnsi="Times New Roman"/>
            <w:color w:val="auto"/>
            <w:sz w:val="24"/>
            <w:szCs w:val="24"/>
            <w:u w:val="none"/>
          </w:rPr>
          <w:t>части 2</w:t>
        </w:r>
      </w:hyperlink>
      <w:r w:rsidRPr="00F330B0">
        <w:rPr>
          <w:rStyle w:val="blk"/>
          <w:rFonts w:ascii="Times New Roman" w:hAnsi="Times New Roman"/>
          <w:sz w:val="24"/>
          <w:szCs w:val="24"/>
        </w:rPr>
        <w:t xml:space="preserve"> настоящей статьи, при условии, что такие земельные участки и (или) объекты недвижимого имущества расположены в границах элемента планировочной структуры </w:t>
      </w:r>
      <w:r w:rsidR="00E91C30">
        <w:rPr>
          <w:rStyle w:val="blk"/>
          <w:rFonts w:ascii="Times New Roman" w:hAnsi="Times New Roman"/>
          <w:sz w:val="24"/>
          <w:szCs w:val="24"/>
        </w:rPr>
        <w:t>муниципального образования</w:t>
      </w:r>
      <w:r w:rsidRPr="00F330B0">
        <w:rPr>
          <w:rStyle w:val="blk"/>
          <w:rFonts w:ascii="Times New Roman" w:hAnsi="Times New Roman"/>
          <w:sz w:val="24"/>
          <w:szCs w:val="24"/>
        </w:rPr>
        <w:t>, в котором распол</w:t>
      </w:r>
      <w:r w:rsidRPr="00F330B0">
        <w:rPr>
          <w:rStyle w:val="blk"/>
          <w:rFonts w:ascii="Times New Roman" w:hAnsi="Times New Roman"/>
          <w:sz w:val="24"/>
          <w:szCs w:val="24"/>
        </w:rPr>
        <w:t>о</w:t>
      </w:r>
      <w:r w:rsidRPr="00F330B0">
        <w:rPr>
          <w:rStyle w:val="blk"/>
          <w:rFonts w:ascii="Times New Roman" w:hAnsi="Times New Roman"/>
          <w:sz w:val="24"/>
          <w:szCs w:val="24"/>
        </w:rPr>
        <w:t>жены многоквартирные дома, указанные в </w:t>
      </w:r>
      <w:hyperlink r:id="rId21" w:anchor="dst3380" w:history="1">
        <w:r w:rsidRPr="00F330B0">
          <w:rPr>
            <w:rStyle w:val="a7"/>
            <w:rFonts w:ascii="Times New Roman" w:hAnsi="Times New Roman"/>
            <w:color w:val="auto"/>
            <w:sz w:val="24"/>
            <w:szCs w:val="24"/>
            <w:u w:val="none"/>
          </w:rPr>
          <w:t>части 2</w:t>
        </w:r>
      </w:hyperlink>
      <w:r w:rsidRPr="00F330B0">
        <w:rPr>
          <w:rStyle w:val="blk"/>
          <w:rFonts w:ascii="Times New Roman" w:hAnsi="Times New Roman"/>
          <w:sz w:val="24"/>
          <w:szCs w:val="24"/>
        </w:rPr>
        <w:t> настоящей статьи.</w:t>
      </w:r>
    </w:p>
    <w:p w:rsidR="00533585" w:rsidRPr="00F330B0" w:rsidRDefault="00533585" w:rsidP="00C771AF">
      <w:pPr>
        <w:shd w:val="clear" w:color="auto" w:fill="FFFFFF"/>
        <w:suppressAutoHyphens/>
        <w:spacing w:line="315" w:lineRule="atLeast"/>
        <w:ind w:firstLine="539"/>
        <w:jc w:val="both"/>
        <w:rPr>
          <w:rFonts w:ascii="Times New Roman" w:hAnsi="Times New Roman"/>
          <w:sz w:val="24"/>
          <w:szCs w:val="24"/>
        </w:rPr>
      </w:pPr>
      <w:bookmarkStart w:id="52" w:name="dst3389"/>
      <w:bookmarkEnd w:id="52"/>
      <w:r w:rsidRPr="00F330B0">
        <w:rPr>
          <w:rStyle w:val="blk"/>
          <w:rFonts w:ascii="Times New Roman" w:hAnsi="Times New Roman"/>
          <w:sz w:val="24"/>
          <w:szCs w:val="24"/>
        </w:rPr>
        <w:t>4. Комплексное развитие территории нежилой застройки осуществляется в отношении застроенной территории, в границах которой расположены земельные участки:</w:t>
      </w:r>
    </w:p>
    <w:p w:rsidR="00533585" w:rsidRPr="00F330B0" w:rsidRDefault="00533585" w:rsidP="00C771AF">
      <w:pPr>
        <w:shd w:val="clear" w:color="auto" w:fill="FFFFFF"/>
        <w:suppressAutoHyphens/>
        <w:spacing w:line="315" w:lineRule="atLeast"/>
        <w:ind w:firstLine="539"/>
        <w:jc w:val="both"/>
        <w:rPr>
          <w:rFonts w:ascii="Times New Roman" w:hAnsi="Times New Roman"/>
          <w:sz w:val="24"/>
          <w:szCs w:val="24"/>
        </w:rPr>
      </w:pPr>
      <w:bookmarkStart w:id="53" w:name="dst3390"/>
      <w:bookmarkEnd w:id="53"/>
      <w:r w:rsidRPr="00F330B0">
        <w:rPr>
          <w:rStyle w:val="blk"/>
          <w:rFonts w:ascii="Times New Roman" w:hAnsi="Times New Roman"/>
          <w:sz w:val="24"/>
          <w:szCs w:val="24"/>
        </w:rPr>
        <w:lastRenderedPageBreak/>
        <w:t>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п</w:t>
      </w:r>
      <w:r w:rsidRPr="00F330B0">
        <w:rPr>
          <w:rStyle w:val="blk"/>
          <w:rFonts w:ascii="Times New Roman" w:hAnsi="Times New Roman"/>
          <w:sz w:val="24"/>
          <w:szCs w:val="24"/>
        </w:rPr>
        <w:t>о</w:t>
      </w:r>
      <w:r w:rsidRPr="00F330B0">
        <w:rPr>
          <w:rStyle w:val="blk"/>
          <w:rFonts w:ascii="Times New Roman" w:hAnsi="Times New Roman"/>
          <w:sz w:val="24"/>
          <w:szCs w:val="24"/>
        </w:rPr>
        <w:t>рядке аварийными и подлежащими сносу или реконструкции;</w:t>
      </w:r>
    </w:p>
    <w:p w:rsidR="00533585" w:rsidRPr="00F330B0" w:rsidRDefault="00533585" w:rsidP="00C771AF">
      <w:pPr>
        <w:shd w:val="clear" w:color="auto" w:fill="FFFFFF"/>
        <w:suppressAutoHyphens/>
        <w:spacing w:line="315" w:lineRule="atLeast"/>
        <w:ind w:firstLine="539"/>
        <w:jc w:val="both"/>
        <w:rPr>
          <w:rFonts w:ascii="Times New Roman" w:hAnsi="Times New Roman"/>
          <w:sz w:val="24"/>
          <w:szCs w:val="24"/>
        </w:rPr>
      </w:pPr>
      <w:bookmarkStart w:id="54" w:name="dst3391"/>
      <w:bookmarkEnd w:id="54"/>
      <w:r w:rsidRPr="00F330B0">
        <w:rPr>
          <w:rStyle w:val="blk"/>
          <w:rFonts w:ascii="Times New Roman" w:hAnsi="Times New Roman"/>
          <w:sz w:val="24"/>
          <w:szCs w:val="24"/>
        </w:rPr>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адресных программ, утвержденных высшим органом исполнительной власти субъекта Российской Федерации;</w:t>
      </w:r>
    </w:p>
    <w:p w:rsidR="00533585" w:rsidRPr="00F330B0" w:rsidRDefault="00533585" w:rsidP="00C771AF">
      <w:pPr>
        <w:shd w:val="clear" w:color="auto" w:fill="FFFFFF"/>
        <w:suppressAutoHyphens/>
        <w:spacing w:line="315" w:lineRule="atLeast"/>
        <w:ind w:firstLine="539"/>
        <w:jc w:val="both"/>
        <w:rPr>
          <w:rFonts w:ascii="Times New Roman" w:hAnsi="Times New Roman"/>
          <w:sz w:val="24"/>
          <w:szCs w:val="24"/>
        </w:rPr>
      </w:pPr>
      <w:bookmarkStart w:id="55" w:name="dst3392"/>
      <w:bookmarkEnd w:id="55"/>
      <w:r w:rsidRPr="00F330B0">
        <w:rPr>
          <w:rStyle w:val="blk"/>
          <w:rFonts w:ascii="Times New Roman" w:hAnsi="Times New Roman"/>
          <w:sz w:val="24"/>
          <w:szCs w:val="24"/>
        </w:rPr>
        <w:t>3) виды разрешенного использования которых и (или) виды разрешенного использования и характеристики расположенных на них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rsidR="00533585" w:rsidRPr="00F330B0" w:rsidRDefault="00533585" w:rsidP="00C771AF">
      <w:pPr>
        <w:shd w:val="clear" w:color="auto" w:fill="FFFFFF"/>
        <w:suppressAutoHyphens/>
        <w:spacing w:line="315" w:lineRule="atLeast"/>
        <w:ind w:firstLine="539"/>
        <w:jc w:val="both"/>
        <w:rPr>
          <w:rFonts w:ascii="Times New Roman" w:hAnsi="Times New Roman"/>
          <w:sz w:val="24"/>
          <w:szCs w:val="24"/>
        </w:rPr>
      </w:pPr>
      <w:bookmarkStart w:id="56" w:name="dst3393"/>
      <w:bookmarkEnd w:id="56"/>
      <w:r w:rsidRPr="00F330B0">
        <w:rPr>
          <w:rStyle w:val="blk"/>
          <w:rFonts w:ascii="Times New Roman" w:hAnsi="Times New Roman"/>
          <w:sz w:val="24"/>
          <w:szCs w:val="24"/>
        </w:rPr>
        <w:t>4)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533585" w:rsidRPr="00F330B0" w:rsidRDefault="00533585" w:rsidP="00C771AF">
      <w:pPr>
        <w:shd w:val="clear" w:color="auto" w:fill="FFFFFF"/>
        <w:suppressAutoHyphens/>
        <w:spacing w:line="315" w:lineRule="atLeast"/>
        <w:ind w:firstLine="539"/>
        <w:jc w:val="both"/>
        <w:rPr>
          <w:rFonts w:ascii="Times New Roman" w:hAnsi="Times New Roman"/>
          <w:sz w:val="24"/>
          <w:szCs w:val="24"/>
        </w:rPr>
      </w:pPr>
      <w:bookmarkStart w:id="57" w:name="dst3394"/>
      <w:bookmarkEnd w:id="57"/>
      <w:r w:rsidRPr="00F330B0">
        <w:rPr>
          <w:rStyle w:val="blk"/>
          <w:rFonts w:ascii="Times New Roman" w:hAnsi="Times New Roman"/>
          <w:sz w:val="24"/>
          <w:szCs w:val="24"/>
        </w:rPr>
        <w:t>5. В границы территории, в отношении которой принимается решение о комплексном развитии территории нежилой застройки, могут быть включены земельные участки и (или) расположенные на них объекты недвижимого имущества, не указанные в </w:t>
      </w:r>
      <w:hyperlink r:id="rId22" w:anchor="dst3389" w:history="1">
        <w:r w:rsidRPr="00F330B0">
          <w:rPr>
            <w:rStyle w:val="a7"/>
            <w:rFonts w:ascii="Times New Roman" w:hAnsi="Times New Roman"/>
            <w:color w:val="auto"/>
            <w:sz w:val="24"/>
            <w:szCs w:val="24"/>
            <w:u w:val="none"/>
          </w:rPr>
          <w:t>части 4</w:t>
        </w:r>
      </w:hyperlink>
      <w:r w:rsidRPr="00F330B0">
        <w:rPr>
          <w:rStyle w:val="blk"/>
          <w:rFonts w:ascii="Times New Roman" w:hAnsi="Times New Roman"/>
          <w:sz w:val="24"/>
          <w:szCs w:val="24"/>
        </w:rPr>
        <w:t> настоящей статьи, при условии, что такие земельные участки и (или) объекты недвижимого имущества располож</w:t>
      </w:r>
      <w:r w:rsidRPr="00F330B0">
        <w:rPr>
          <w:rStyle w:val="blk"/>
          <w:rFonts w:ascii="Times New Roman" w:hAnsi="Times New Roman"/>
          <w:sz w:val="24"/>
          <w:szCs w:val="24"/>
        </w:rPr>
        <w:t>е</w:t>
      </w:r>
      <w:r w:rsidRPr="00F330B0">
        <w:rPr>
          <w:rStyle w:val="blk"/>
          <w:rFonts w:ascii="Times New Roman" w:hAnsi="Times New Roman"/>
          <w:sz w:val="24"/>
          <w:szCs w:val="24"/>
        </w:rPr>
        <w:t>ны в границах одного элемента планировочной структуры с земельными участками, предусмо</w:t>
      </w:r>
      <w:r w:rsidRPr="00F330B0">
        <w:rPr>
          <w:rStyle w:val="blk"/>
          <w:rFonts w:ascii="Times New Roman" w:hAnsi="Times New Roman"/>
          <w:sz w:val="24"/>
          <w:szCs w:val="24"/>
        </w:rPr>
        <w:t>т</w:t>
      </w:r>
      <w:r w:rsidRPr="00F330B0">
        <w:rPr>
          <w:rStyle w:val="blk"/>
          <w:rFonts w:ascii="Times New Roman" w:hAnsi="Times New Roman"/>
          <w:sz w:val="24"/>
          <w:szCs w:val="24"/>
        </w:rPr>
        <w:t>ренными </w:t>
      </w:r>
      <w:hyperlink r:id="rId23" w:anchor="dst3389" w:history="1">
        <w:r w:rsidRPr="00F330B0">
          <w:rPr>
            <w:rStyle w:val="a7"/>
            <w:rFonts w:ascii="Times New Roman" w:hAnsi="Times New Roman"/>
            <w:color w:val="auto"/>
            <w:sz w:val="24"/>
            <w:szCs w:val="24"/>
            <w:u w:val="none"/>
          </w:rPr>
          <w:t>частью 4</w:t>
        </w:r>
      </w:hyperlink>
      <w:r w:rsidRPr="00F330B0">
        <w:rPr>
          <w:rStyle w:val="blk"/>
          <w:rFonts w:ascii="Times New Roman" w:hAnsi="Times New Roman"/>
          <w:sz w:val="24"/>
          <w:szCs w:val="24"/>
        </w:rPr>
        <w:t> настоящей статьи.</w:t>
      </w:r>
    </w:p>
    <w:p w:rsidR="00533585" w:rsidRPr="00F330B0" w:rsidRDefault="00533585" w:rsidP="00C771AF">
      <w:pPr>
        <w:shd w:val="clear" w:color="auto" w:fill="FFFFFF"/>
        <w:suppressAutoHyphens/>
        <w:spacing w:line="315" w:lineRule="atLeast"/>
        <w:ind w:firstLine="539"/>
        <w:jc w:val="both"/>
        <w:rPr>
          <w:rFonts w:ascii="Times New Roman" w:hAnsi="Times New Roman"/>
          <w:sz w:val="24"/>
          <w:szCs w:val="24"/>
        </w:rPr>
      </w:pPr>
      <w:bookmarkStart w:id="58" w:name="dst3395"/>
      <w:bookmarkEnd w:id="58"/>
      <w:r w:rsidRPr="00F330B0">
        <w:rPr>
          <w:rStyle w:val="blk"/>
          <w:rFonts w:ascii="Times New Roman" w:hAnsi="Times New Roman"/>
          <w:sz w:val="24"/>
          <w:szCs w:val="24"/>
        </w:rPr>
        <w:t>6. При осуществлении комплексного развития территории нежилой застройки в границы такой территории не могут быть включены многоквартирные дома, жилые дома блокированной застройки, объекты индивидуального жилищного строительства, садовые дома, иные объекты капитального строительства, расположенные на земельных участках, предназначенных для индивидуального жилищного строительства, ведения личного подсобного хозяйства, садоводства.</w:t>
      </w:r>
    </w:p>
    <w:p w:rsidR="00533585" w:rsidRPr="00F330B0" w:rsidRDefault="00533585" w:rsidP="00C771AF">
      <w:pPr>
        <w:shd w:val="clear" w:color="auto" w:fill="FFFFFF"/>
        <w:suppressAutoHyphens/>
        <w:spacing w:line="315" w:lineRule="atLeast"/>
        <w:ind w:firstLine="539"/>
        <w:jc w:val="both"/>
        <w:rPr>
          <w:rStyle w:val="blk"/>
          <w:rFonts w:ascii="Times New Roman" w:hAnsi="Times New Roman"/>
          <w:sz w:val="24"/>
          <w:szCs w:val="24"/>
        </w:rPr>
      </w:pPr>
      <w:bookmarkStart w:id="59" w:name="dst3396"/>
      <w:bookmarkEnd w:id="59"/>
      <w:r w:rsidRPr="00F330B0">
        <w:rPr>
          <w:rStyle w:val="blk"/>
          <w:rFonts w:ascii="Times New Roman" w:hAnsi="Times New Roman"/>
          <w:sz w:val="24"/>
          <w:szCs w:val="24"/>
        </w:rPr>
        <w:t xml:space="preserve">7. Земельные участки, находящиеся в границах территории, в отношении которой принято решение о комплексном развитии территории жилой застройки или решение о комплексном развитии территории нежилой застройки, и (или) расположенные на них объекты недвижимого имущества могут быть изъяты для государственных или муниципальных нужд в целях комплексного развития территории в порядке, установленном земельным законодательством, если иное не предусмотрено </w:t>
      </w:r>
      <w:r w:rsidR="00F0151C" w:rsidRPr="00F330B0">
        <w:rPr>
          <w:rStyle w:val="blk"/>
          <w:rFonts w:ascii="Times New Roman" w:hAnsi="Times New Roman"/>
          <w:sz w:val="24"/>
          <w:szCs w:val="24"/>
        </w:rPr>
        <w:t>ГрК РФ</w:t>
      </w:r>
      <w:r w:rsidRPr="00F330B0">
        <w:rPr>
          <w:rStyle w:val="blk"/>
          <w:rFonts w:ascii="Times New Roman" w:hAnsi="Times New Roman"/>
          <w:sz w:val="24"/>
          <w:szCs w:val="24"/>
        </w:rPr>
        <w:t>.</w:t>
      </w:r>
    </w:p>
    <w:p w:rsidR="00533585" w:rsidRPr="00F330B0" w:rsidRDefault="00533585" w:rsidP="00C771AF">
      <w:pPr>
        <w:shd w:val="clear" w:color="auto" w:fill="FFFFFF"/>
        <w:suppressAutoHyphens/>
        <w:spacing w:line="315" w:lineRule="atLeast"/>
        <w:ind w:firstLine="539"/>
        <w:jc w:val="both"/>
        <w:rPr>
          <w:rFonts w:ascii="Times New Roman" w:hAnsi="Times New Roman"/>
          <w:sz w:val="24"/>
          <w:szCs w:val="24"/>
          <w:shd w:val="clear" w:color="auto" w:fill="FFFFFF"/>
        </w:rPr>
      </w:pPr>
      <w:r w:rsidRPr="00F330B0">
        <w:rPr>
          <w:rFonts w:ascii="Times New Roman" w:hAnsi="Times New Roman"/>
          <w:sz w:val="24"/>
          <w:szCs w:val="24"/>
          <w:shd w:val="clear" w:color="auto" w:fill="FFFFFF"/>
        </w:rPr>
        <w:t>8. Включение в границы территории, в отношении которой решение о ее комплексном развитии принимается высшим исполнительным органом государственной власти субъекта Российской Федерации или главой муниципального образования, земельных участков, предназначенных для размещения объектов федерального значения в соответствии с документацией по планировке территории, земельных участков, на которых расположены такие объекты, не допускается, за исключением случаев, установленных настоящей статьей. Включение в границы указанной территории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муниципальной собственности, допускается по согласованию с уполн</w:t>
      </w:r>
      <w:r w:rsidRPr="00F330B0">
        <w:rPr>
          <w:rFonts w:ascii="Times New Roman" w:hAnsi="Times New Roman"/>
          <w:sz w:val="24"/>
          <w:szCs w:val="24"/>
          <w:shd w:val="clear" w:color="auto" w:fill="FFFFFF"/>
        </w:rPr>
        <w:t>о</w:t>
      </w:r>
      <w:r w:rsidRPr="00F330B0">
        <w:rPr>
          <w:rFonts w:ascii="Times New Roman" w:hAnsi="Times New Roman"/>
          <w:sz w:val="24"/>
          <w:szCs w:val="24"/>
          <w:shd w:val="clear" w:color="auto" w:fill="FFFFFF"/>
        </w:rPr>
        <w:t>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установленном Правительством Российской Федерации.</w:t>
      </w:r>
    </w:p>
    <w:p w:rsidR="00E65276" w:rsidRPr="00F330B0" w:rsidRDefault="00E65276" w:rsidP="00C771AF">
      <w:pPr>
        <w:shd w:val="clear" w:color="auto" w:fill="FFFFFF"/>
        <w:suppressAutoHyphens/>
        <w:spacing w:line="315" w:lineRule="atLeast"/>
        <w:ind w:firstLine="540"/>
        <w:jc w:val="both"/>
        <w:rPr>
          <w:rFonts w:ascii="Times New Roman" w:hAnsi="Times New Roman"/>
          <w:color w:val="FF0000"/>
          <w:sz w:val="24"/>
          <w:szCs w:val="24"/>
          <w:shd w:val="clear" w:color="auto" w:fill="FFFFFF"/>
        </w:rPr>
      </w:pPr>
    </w:p>
    <w:p w:rsidR="00E65276" w:rsidRPr="00F330B0" w:rsidRDefault="00E65276" w:rsidP="00C771AF">
      <w:pPr>
        <w:pStyle w:val="3"/>
        <w:suppressAutoHyphens/>
        <w:rPr>
          <w:rFonts w:ascii="Times New Roman" w:hAnsi="Times New Roman"/>
          <w:bCs w:val="0"/>
          <w:szCs w:val="28"/>
        </w:rPr>
      </w:pPr>
      <w:bookmarkStart w:id="60" w:name="_Toc133922661"/>
      <w:r w:rsidRPr="00F330B0">
        <w:rPr>
          <w:rFonts w:ascii="Times New Roman" w:hAnsi="Times New Roman"/>
          <w:bCs w:val="0"/>
          <w:szCs w:val="28"/>
        </w:rPr>
        <w:t xml:space="preserve">Статья </w:t>
      </w:r>
      <w:r w:rsidRPr="00F330B0">
        <w:rPr>
          <w:rFonts w:ascii="Times New Roman" w:hAnsi="Times New Roman"/>
          <w:bCs w:val="0"/>
          <w:szCs w:val="28"/>
          <w:lang w:val="ru-RU"/>
        </w:rPr>
        <w:t>20</w:t>
      </w:r>
      <w:r w:rsidRPr="00F330B0">
        <w:rPr>
          <w:rFonts w:ascii="Times New Roman" w:hAnsi="Times New Roman"/>
          <w:bCs w:val="0"/>
          <w:szCs w:val="28"/>
        </w:rPr>
        <w:t xml:space="preserve">. </w:t>
      </w:r>
      <w:r w:rsidRPr="00F330B0">
        <w:rPr>
          <w:rFonts w:ascii="Times New Roman" w:hAnsi="Times New Roman"/>
          <w:bCs w:val="0"/>
          <w:szCs w:val="28"/>
          <w:lang w:val="ru-RU"/>
        </w:rPr>
        <w:t>Решение о комплексном развитии</w:t>
      </w:r>
      <w:r w:rsidRPr="00F330B0">
        <w:rPr>
          <w:rFonts w:ascii="Times New Roman" w:hAnsi="Times New Roman"/>
          <w:bCs w:val="0"/>
          <w:szCs w:val="28"/>
        </w:rPr>
        <w:t xml:space="preserve"> территори</w:t>
      </w:r>
      <w:r w:rsidRPr="00F330B0">
        <w:rPr>
          <w:rFonts w:ascii="Times New Roman" w:hAnsi="Times New Roman"/>
          <w:bCs w:val="0"/>
          <w:szCs w:val="28"/>
          <w:lang w:val="ru-RU"/>
        </w:rPr>
        <w:t>и</w:t>
      </w:r>
      <w:bookmarkEnd w:id="60"/>
    </w:p>
    <w:p w:rsidR="00E65276" w:rsidRPr="00F330B0" w:rsidRDefault="00E65276" w:rsidP="00C771AF">
      <w:pPr>
        <w:shd w:val="clear" w:color="auto" w:fill="FFFFFF"/>
        <w:suppressAutoHyphens/>
        <w:spacing w:line="0" w:lineRule="atLeast"/>
        <w:ind w:firstLine="539"/>
        <w:jc w:val="both"/>
        <w:rPr>
          <w:rFonts w:ascii="Times New Roman" w:hAnsi="Times New Roman"/>
          <w:sz w:val="24"/>
          <w:szCs w:val="24"/>
        </w:rPr>
      </w:pPr>
      <w:r w:rsidRPr="00F330B0">
        <w:rPr>
          <w:rStyle w:val="blk"/>
          <w:rFonts w:ascii="Times New Roman" w:hAnsi="Times New Roman"/>
          <w:sz w:val="24"/>
          <w:szCs w:val="24"/>
        </w:rPr>
        <w:t>1. В решение о комплексном развитии территории включаются:</w:t>
      </w:r>
    </w:p>
    <w:p w:rsidR="00E65276" w:rsidRPr="00F330B0" w:rsidRDefault="00E65276" w:rsidP="00C771AF">
      <w:pPr>
        <w:shd w:val="clear" w:color="auto" w:fill="FFFFFF"/>
        <w:suppressAutoHyphens/>
        <w:spacing w:line="0" w:lineRule="atLeast"/>
        <w:ind w:firstLine="539"/>
        <w:jc w:val="both"/>
        <w:rPr>
          <w:rFonts w:ascii="Times New Roman" w:hAnsi="Times New Roman"/>
          <w:sz w:val="24"/>
          <w:szCs w:val="24"/>
        </w:rPr>
      </w:pPr>
      <w:bookmarkStart w:id="61" w:name="dst3452"/>
      <w:bookmarkEnd w:id="61"/>
      <w:r w:rsidRPr="00F330B0">
        <w:rPr>
          <w:rStyle w:val="blk"/>
          <w:rFonts w:ascii="Times New Roman" w:hAnsi="Times New Roman"/>
          <w:sz w:val="24"/>
          <w:szCs w:val="24"/>
        </w:rPr>
        <w:lastRenderedPageBreak/>
        <w:t>1) сведения о местоположении, площади и границах территории, подлежащей комплексному развитию;</w:t>
      </w:r>
    </w:p>
    <w:p w:rsidR="00E65276" w:rsidRPr="00F330B0" w:rsidRDefault="00E65276" w:rsidP="00C771AF">
      <w:pPr>
        <w:shd w:val="clear" w:color="auto" w:fill="FFFFFF"/>
        <w:suppressAutoHyphens/>
        <w:spacing w:line="0" w:lineRule="atLeast"/>
        <w:ind w:firstLine="539"/>
        <w:jc w:val="both"/>
        <w:rPr>
          <w:rFonts w:ascii="Times New Roman" w:hAnsi="Times New Roman"/>
          <w:sz w:val="24"/>
          <w:szCs w:val="24"/>
        </w:rPr>
      </w:pPr>
      <w:bookmarkStart w:id="62" w:name="dst3453"/>
      <w:bookmarkEnd w:id="62"/>
      <w:r w:rsidRPr="00F330B0">
        <w:rPr>
          <w:rStyle w:val="blk"/>
          <w:rFonts w:ascii="Times New Roman" w:hAnsi="Times New Roman"/>
          <w:sz w:val="24"/>
          <w:szCs w:val="24"/>
        </w:rPr>
        <w:t>2) перечень объектов капитального строительства, расположенных в границах территории, подлежащей комплексному развитию, в том числе перечень объектов капитального строительства, подлежащих сносу или реконструкции, включая многоквартирные дома;</w:t>
      </w:r>
    </w:p>
    <w:p w:rsidR="00E65276" w:rsidRPr="00F330B0" w:rsidRDefault="00E65276" w:rsidP="00C771AF">
      <w:pPr>
        <w:shd w:val="clear" w:color="auto" w:fill="FFFFFF"/>
        <w:suppressAutoHyphens/>
        <w:spacing w:line="0" w:lineRule="atLeast"/>
        <w:ind w:firstLine="539"/>
        <w:jc w:val="both"/>
        <w:rPr>
          <w:rFonts w:ascii="Times New Roman" w:hAnsi="Times New Roman"/>
          <w:sz w:val="24"/>
          <w:szCs w:val="24"/>
        </w:rPr>
      </w:pPr>
      <w:bookmarkStart w:id="63" w:name="dst3454"/>
      <w:bookmarkEnd w:id="63"/>
      <w:r w:rsidRPr="00F330B0">
        <w:rPr>
          <w:rStyle w:val="blk"/>
          <w:rFonts w:ascii="Times New Roman" w:hAnsi="Times New Roman"/>
          <w:sz w:val="24"/>
          <w:szCs w:val="24"/>
        </w:rPr>
        <w:t xml:space="preserve">3) </w:t>
      </w:r>
      <w:r w:rsidR="00C95B0D">
        <w:rPr>
          <w:rStyle w:val="blk"/>
          <w:rFonts w:ascii="Times New Roman" w:hAnsi="Times New Roman"/>
          <w:sz w:val="24"/>
          <w:szCs w:val="24"/>
        </w:rPr>
        <w:t xml:space="preserve"> </w:t>
      </w:r>
      <w:r w:rsidRPr="00F330B0">
        <w:rPr>
          <w:rStyle w:val="blk"/>
          <w:rFonts w:ascii="Times New Roman" w:hAnsi="Times New Roman"/>
          <w:sz w:val="24"/>
          <w:szCs w:val="24"/>
        </w:rPr>
        <w:t>предельный срок реализации решения о комплексном развитии территории;</w:t>
      </w:r>
    </w:p>
    <w:p w:rsidR="00E65276" w:rsidRPr="00F330B0" w:rsidRDefault="00E65276" w:rsidP="00C771AF">
      <w:pPr>
        <w:shd w:val="clear" w:color="auto" w:fill="FFFFFF"/>
        <w:suppressAutoHyphens/>
        <w:spacing w:line="0" w:lineRule="atLeast"/>
        <w:ind w:firstLine="539"/>
        <w:jc w:val="both"/>
        <w:rPr>
          <w:rFonts w:ascii="Times New Roman" w:hAnsi="Times New Roman"/>
          <w:sz w:val="24"/>
          <w:szCs w:val="24"/>
        </w:rPr>
      </w:pPr>
      <w:bookmarkStart w:id="64" w:name="dst3455"/>
      <w:bookmarkEnd w:id="64"/>
      <w:r w:rsidRPr="00F330B0">
        <w:rPr>
          <w:rStyle w:val="blk"/>
          <w:rFonts w:ascii="Times New Roman" w:hAnsi="Times New Roman"/>
          <w:sz w:val="24"/>
          <w:szCs w:val="24"/>
        </w:rPr>
        <w:t>4) сведения о самостоятельной реализации Российской Федерацией, субъектом Российской Федерации, муниципальным образованием решения о комплексном развитии территории или о реализации такого решения юридическими лицами, определенными Российской Федерацией или субъектом Российской Федерации;</w:t>
      </w:r>
    </w:p>
    <w:p w:rsidR="00E65276" w:rsidRPr="00F330B0" w:rsidRDefault="00E65276" w:rsidP="00C771AF">
      <w:pPr>
        <w:shd w:val="clear" w:color="auto" w:fill="FFFFFF"/>
        <w:suppressAutoHyphens/>
        <w:spacing w:line="0" w:lineRule="atLeast"/>
        <w:ind w:firstLine="539"/>
        <w:jc w:val="both"/>
        <w:rPr>
          <w:rFonts w:ascii="Times New Roman" w:hAnsi="Times New Roman"/>
          <w:sz w:val="24"/>
          <w:szCs w:val="24"/>
        </w:rPr>
      </w:pPr>
      <w:bookmarkStart w:id="65" w:name="dst3456"/>
      <w:bookmarkEnd w:id="65"/>
      <w:r w:rsidRPr="00F330B0">
        <w:rPr>
          <w:rStyle w:val="blk"/>
          <w:rFonts w:ascii="Times New Roman" w:hAnsi="Times New Roman"/>
          <w:sz w:val="24"/>
          <w:szCs w:val="24"/>
        </w:rPr>
        <w:t>5) основные виды разрешенного использования земельных участков и объектов капитального строительства, которые могут быть выбраны при реализации решения о комплексном ра</w:t>
      </w:r>
      <w:r w:rsidRPr="00F330B0">
        <w:rPr>
          <w:rStyle w:val="blk"/>
          <w:rFonts w:ascii="Times New Roman" w:hAnsi="Times New Roman"/>
          <w:sz w:val="24"/>
          <w:szCs w:val="24"/>
        </w:rPr>
        <w:t>з</w:t>
      </w:r>
      <w:r w:rsidRPr="00F330B0">
        <w:rPr>
          <w:rStyle w:val="blk"/>
          <w:rFonts w:ascii="Times New Roman" w:hAnsi="Times New Roman"/>
          <w:sz w:val="24"/>
          <w:szCs w:val="24"/>
        </w:rPr>
        <w:t>витии территории, а также предельные параметры разрешенного строительства, реконструкции объектов капитального строительства в границах территории, в отношении которой принимается такое решение. Перечень предельных параметров разрешенного строительства, реконструкции объектов капитального строительства, указываемых в решении о комплексном развитии терр</w:t>
      </w:r>
      <w:r w:rsidRPr="00F330B0">
        <w:rPr>
          <w:rStyle w:val="blk"/>
          <w:rFonts w:ascii="Times New Roman" w:hAnsi="Times New Roman"/>
          <w:sz w:val="24"/>
          <w:szCs w:val="24"/>
        </w:rPr>
        <w:t>и</w:t>
      </w:r>
      <w:r w:rsidRPr="00F330B0">
        <w:rPr>
          <w:rStyle w:val="blk"/>
          <w:rFonts w:ascii="Times New Roman" w:hAnsi="Times New Roman"/>
          <w:sz w:val="24"/>
          <w:szCs w:val="24"/>
        </w:rPr>
        <w:t>тории, определяется субъектом Российской Федерации. Указанные основные виды разрешенного использования земельных участков и объектов капитального строительства, предельные параметры разрешенного строительства могут не соответствовать основным видам разрешенного использования земельных участков и объектов капитального строительства и (или)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В этом случае внесение изменений в правила землепользования и застройки осуществляется в соответствии с </w:t>
      </w:r>
      <w:hyperlink r:id="rId24" w:anchor="dst3341" w:history="1">
        <w:r w:rsidRPr="00F330B0">
          <w:rPr>
            <w:rStyle w:val="a7"/>
            <w:rFonts w:ascii="Times New Roman" w:hAnsi="Times New Roman"/>
            <w:color w:val="auto"/>
            <w:sz w:val="24"/>
            <w:szCs w:val="24"/>
            <w:u w:val="none"/>
          </w:rPr>
          <w:t>частью 3.4 статьи 33</w:t>
        </w:r>
      </w:hyperlink>
      <w:r w:rsidRPr="00F330B0">
        <w:rPr>
          <w:rStyle w:val="blk"/>
          <w:rFonts w:ascii="Times New Roman" w:hAnsi="Times New Roman"/>
          <w:sz w:val="24"/>
          <w:szCs w:val="24"/>
        </w:rPr>
        <w:t> </w:t>
      </w:r>
      <w:r w:rsidR="006E0044" w:rsidRPr="00F330B0">
        <w:rPr>
          <w:rFonts w:ascii="Times New Roman" w:hAnsi="Times New Roman"/>
          <w:sz w:val="24"/>
          <w:szCs w:val="24"/>
        </w:rPr>
        <w:t>ГрК РФ</w:t>
      </w:r>
      <w:r w:rsidRPr="00F330B0">
        <w:rPr>
          <w:rStyle w:val="blk"/>
          <w:rFonts w:ascii="Times New Roman" w:hAnsi="Times New Roman"/>
          <w:sz w:val="24"/>
          <w:szCs w:val="24"/>
        </w:rPr>
        <w:t>;</w:t>
      </w:r>
    </w:p>
    <w:p w:rsidR="00E65276" w:rsidRPr="00F330B0" w:rsidRDefault="00E65276" w:rsidP="00C771AF">
      <w:pPr>
        <w:shd w:val="clear" w:color="auto" w:fill="FFFFFF"/>
        <w:suppressAutoHyphens/>
        <w:spacing w:line="0" w:lineRule="atLeast"/>
        <w:ind w:firstLine="539"/>
        <w:jc w:val="both"/>
        <w:rPr>
          <w:rFonts w:ascii="Times New Roman" w:hAnsi="Times New Roman"/>
          <w:sz w:val="24"/>
          <w:szCs w:val="24"/>
        </w:rPr>
      </w:pPr>
      <w:bookmarkStart w:id="66" w:name="dst3457"/>
      <w:bookmarkEnd w:id="66"/>
      <w:r w:rsidRPr="00F330B0">
        <w:rPr>
          <w:rStyle w:val="blk"/>
          <w:rFonts w:ascii="Times New Roman" w:hAnsi="Times New Roman"/>
          <w:sz w:val="24"/>
          <w:szCs w:val="24"/>
        </w:rPr>
        <w:t>6) перечень объектов культурного наследия, подлежащих сохранению в соответствии с законодательством Российской Федерации об объектах культурного наследия, при реализации т</w:t>
      </w:r>
      <w:r w:rsidRPr="00F330B0">
        <w:rPr>
          <w:rStyle w:val="blk"/>
          <w:rFonts w:ascii="Times New Roman" w:hAnsi="Times New Roman"/>
          <w:sz w:val="24"/>
          <w:szCs w:val="24"/>
        </w:rPr>
        <w:t>а</w:t>
      </w:r>
      <w:r w:rsidRPr="00F330B0">
        <w:rPr>
          <w:rStyle w:val="blk"/>
          <w:rFonts w:ascii="Times New Roman" w:hAnsi="Times New Roman"/>
          <w:sz w:val="24"/>
          <w:szCs w:val="24"/>
        </w:rPr>
        <w:t>кого решения (при наличии указанных объектов);</w:t>
      </w:r>
    </w:p>
    <w:p w:rsidR="00E65276" w:rsidRPr="00F330B0" w:rsidRDefault="00E65276" w:rsidP="00C771AF">
      <w:pPr>
        <w:shd w:val="clear" w:color="auto" w:fill="FFFFFF"/>
        <w:suppressAutoHyphens/>
        <w:spacing w:line="0" w:lineRule="atLeast"/>
        <w:ind w:firstLine="539"/>
        <w:jc w:val="both"/>
        <w:rPr>
          <w:rFonts w:ascii="Times New Roman" w:hAnsi="Times New Roman"/>
          <w:sz w:val="24"/>
          <w:szCs w:val="24"/>
        </w:rPr>
      </w:pPr>
      <w:bookmarkStart w:id="67" w:name="dst3458"/>
      <w:bookmarkEnd w:id="67"/>
      <w:r w:rsidRPr="00F330B0">
        <w:rPr>
          <w:rStyle w:val="blk"/>
          <w:rFonts w:ascii="Times New Roman" w:hAnsi="Times New Roman"/>
          <w:sz w:val="24"/>
          <w:szCs w:val="24"/>
        </w:rPr>
        <w:t>7) иные сведения, определенные Правительством Российской Федерации, нормативным правовым актом высшего исполнительного органа государственной власти субъекта Российской Федерации.</w:t>
      </w:r>
    </w:p>
    <w:p w:rsidR="00E65276" w:rsidRPr="00F330B0" w:rsidRDefault="00E65276" w:rsidP="00C771AF">
      <w:pPr>
        <w:shd w:val="clear" w:color="auto" w:fill="FFFFFF"/>
        <w:suppressAutoHyphens/>
        <w:spacing w:line="0" w:lineRule="atLeast"/>
        <w:ind w:firstLine="539"/>
        <w:jc w:val="both"/>
        <w:rPr>
          <w:rFonts w:ascii="Times New Roman" w:hAnsi="Times New Roman"/>
          <w:sz w:val="24"/>
          <w:szCs w:val="24"/>
        </w:rPr>
      </w:pPr>
      <w:bookmarkStart w:id="68" w:name="dst3459"/>
      <w:bookmarkEnd w:id="68"/>
      <w:r w:rsidRPr="00F330B0">
        <w:rPr>
          <w:rStyle w:val="blk"/>
          <w:rFonts w:ascii="Times New Roman" w:hAnsi="Times New Roman"/>
          <w:sz w:val="24"/>
          <w:szCs w:val="24"/>
        </w:rPr>
        <w:t>2. Решение о комплексном развитии территории может предусматривать необходимость строительства на территории, подлежащей комплексному развитию, многоквартирного дома (домов) или дома (домов) блокированной застройки, в которых все жилые помещения или указанное в таком решении минимальное количество жилых помещений соответствуют </w:t>
      </w:r>
      <w:hyperlink r:id="rId25" w:anchor="dst100010" w:history="1">
        <w:r w:rsidRPr="00F330B0">
          <w:rPr>
            <w:rStyle w:val="a7"/>
            <w:rFonts w:ascii="Times New Roman" w:hAnsi="Times New Roman"/>
            <w:color w:val="auto"/>
            <w:sz w:val="24"/>
            <w:szCs w:val="24"/>
            <w:u w:val="none"/>
          </w:rPr>
          <w:t>условиям</w:t>
        </w:r>
      </w:hyperlink>
      <w:r w:rsidRPr="00F330B0">
        <w:rPr>
          <w:rStyle w:val="blk"/>
          <w:rFonts w:ascii="Times New Roman" w:hAnsi="Times New Roman"/>
          <w:sz w:val="24"/>
          <w:szCs w:val="24"/>
        </w:rPr>
        <w:t> отнесения к стандартному жилью,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w:t>
      </w:r>
      <w:r w:rsidRPr="00F330B0">
        <w:rPr>
          <w:rStyle w:val="blk"/>
          <w:rFonts w:ascii="Times New Roman" w:hAnsi="Times New Roman"/>
          <w:sz w:val="24"/>
          <w:szCs w:val="24"/>
        </w:rPr>
        <w:t>и</w:t>
      </w:r>
      <w:r w:rsidRPr="00F330B0">
        <w:rPr>
          <w:rStyle w:val="blk"/>
          <w:rFonts w:ascii="Times New Roman" w:hAnsi="Times New Roman"/>
          <w:sz w:val="24"/>
          <w:szCs w:val="24"/>
        </w:rPr>
        <w:t>тельства, и (или) строительство наемного дома.</w:t>
      </w:r>
    </w:p>
    <w:p w:rsidR="00E65276" w:rsidRPr="00F330B0" w:rsidRDefault="00E65276" w:rsidP="00C771AF">
      <w:pPr>
        <w:shd w:val="clear" w:color="auto" w:fill="FFFFFF"/>
        <w:suppressAutoHyphens/>
        <w:spacing w:line="0" w:lineRule="atLeast"/>
        <w:ind w:firstLine="539"/>
        <w:jc w:val="both"/>
        <w:rPr>
          <w:rFonts w:ascii="Times New Roman" w:hAnsi="Times New Roman"/>
          <w:sz w:val="24"/>
          <w:szCs w:val="24"/>
        </w:rPr>
      </w:pPr>
      <w:bookmarkStart w:id="69" w:name="dst3460"/>
      <w:bookmarkEnd w:id="69"/>
      <w:r w:rsidRPr="00F330B0">
        <w:rPr>
          <w:rStyle w:val="blk"/>
          <w:rFonts w:ascii="Times New Roman" w:hAnsi="Times New Roman"/>
          <w:sz w:val="24"/>
          <w:szCs w:val="24"/>
        </w:rPr>
        <w:t>3. Проект решения о комплексном развитии территории жилой застройки подлежит размещению:</w:t>
      </w:r>
    </w:p>
    <w:p w:rsidR="00E65276" w:rsidRPr="00F330B0" w:rsidRDefault="00E65276" w:rsidP="00C771AF">
      <w:pPr>
        <w:shd w:val="clear" w:color="auto" w:fill="FFFFFF"/>
        <w:suppressAutoHyphens/>
        <w:spacing w:line="0" w:lineRule="atLeast"/>
        <w:ind w:firstLine="539"/>
        <w:jc w:val="both"/>
        <w:rPr>
          <w:rFonts w:ascii="Times New Roman" w:hAnsi="Times New Roman"/>
          <w:sz w:val="24"/>
          <w:szCs w:val="24"/>
        </w:rPr>
      </w:pPr>
      <w:bookmarkStart w:id="70" w:name="dst3461"/>
      <w:bookmarkEnd w:id="70"/>
      <w:r w:rsidRPr="00F330B0">
        <w:rPr>
          <w:rStyle w:val="blk"/>
          <w:rFonts w:ascii="Times New Roman" w:hAnsi="Times New Roman"/>
          <w:sz w:val="24"/>
          <w:szCs w:val="24"/>
        </w:rPr>
        <w:t>1) на официальном сайте высшего исполнительного органа государственной власти субъекта Российской Федерации в сети "Интернет" в случае подготовки такого проекта уполномоче</w:t>
      </w:r>
      <w:r w:rsidRPr="00F330B0">
        <w:rPr>
          <w:rStyle w:val="blk"/>
          <w:rFonts w:ascii="Times New Roman" w:hAnsi="Times New Roman"/>
          <w:sz w:val="24"/>
          <w:szCs w:val="24"/>
        </w:rPr>
        <w:t>н</w:t>
      </w:r>
      <w:r w:rsidRPr="00F330B0">
        <w:rPr>
          <w:rStyle w:val="blk"/>
          <w:rFonts w:ascii="Times New Roman" w:hAnsi="Times New Roman"/>
          <w:sz w:val="24"/>
          <w:szCs w:val="24"/>
        </w:rPr>
        <w:t>ным органом государственной власти субъекта Российской Федерации;</w:t>
      </w:r>
    </w:p>
    <w:p w:rsidR="00E65276" w:rsidRPr="00F330B0" w:rsidRDefault="00E65276" w:rsidP="00C771AF">
      <w:pPr>
        <w:shd w:val="clear" w:color="auto" w:fill="FFFFFF"/>
        <w:suppressAutoHyphens/>
        <w:spacing w:line="0" w:lineRule="atLeast"/>
        <w:ind w:firstLine="539"/>
        <w:jc w:val="both"/>
        <w:rPr>
          <w:rFonts w:ascii="Times New Roman" w:hAnsi="Times New Roman"/>
          <w:sz w:val="24"/>
          <w:szCs w:val="24"/>
        </w:rPr>
      </w:pPr>
      <w:bookmarkStart w:id="71" w:name="dst3462"/>
      <w:bookmarkEnd w:id="71"/>
      <w:r w:rsidRPr="00F330B0">
        <w:rPr>
          <w:rStyle w:val="blk"/>
          <w:rFonts w:ascii="Times New Roman" w:hAnsi="Times New Roman"/>
          <w:sz w:val="24"/>
          <w:szCs w:val="24"/>
        </w:rPr>
        <w:t>2) на официальном сайте уполномоченного органа местного самоуправления в сети "Интернет" и (или) в государственной или муниципальной информационной системе, обеспечивающей проведение общественных обсуждений, публичных слушаний с использованием сети "Интернет", либо на региональном портале государственных и муниципальных услуг (далее в насто</w:t>
      </w:r>
      <w:r w:rsidRPr="00F330B0">
        <w:rPr>
          <w:rStyle w:val="blk"/>
          <w:rFonts w:ascii="Times New Roman" w:hAnsi="Times New Roman"/>
          <w:sz w:val="24"/>
          <w:szCs w:val="24"/>
        </w:rPr>
        <w:t>я</w:t>
      </w:r>
      <w:r w:rsidRPr="00F330B0">
        <w:rPr>
          <w:rStyle w:val="blk"/>
          <w:rFonts w:ascii="Times New Roman" w:hAnsi="Times New Roman"/>
          <w:sz w:val="24"/>
          <w:szCs w:val="24"/>
        </w:rPr>
        <w:t>щей статье - информационные системы);</w:t>
      </w:r>
    </w:p>
    <w:p w:rsidR="00E65276" w:rsidRPr="00F330B0" w:rsidRDefault="00E65276" w:rsidP="00C771AF">
      <w:pPr>
        <w:shd w:val="clear" w:color="auto" w:fill="FFFFFF"/>
        <w:suppressAutoHyphens/>
        <w:spacing w:line="0" w:lineRule="atLeast"/>
        <w:ind w:firstLine="539"/>
        <w:jc w:val="both"/>
        <w:rPr>
          <w:rFonts w:ascii="Times New Roman" w:hAnsi="Times New Roman"/>
          <w:sz w:val="24"/>
          <w:szCs w:val="24"/>
        </w:rPr>
      </w:pPr>
      <w:bookmarkStart w:id="72" w:name="dst3463"/>
      <w:bookmarkEnd w:id="72"/>
      <w:r w:rsidRPr="00F330B0">
        <w:rPr>
          <w:rStyle w:val="blk"/>
          <w:rFonts w:ascii="Times New Roman" w:hAnsi="Times New Roman"/>
          <w:sz w:val="24"/>
          <w:szCs w:val="24"/>
        </w:rPr>
        <w:t>3) на информационных стендах (информационных щитах), оборудованных около здания местной администрации, в местах массового скопления граждан и в иных местах, расположенных на территории, в отношении которой подготовлен проект решения о комплексном развитии территории.</w:t>
      </w:r>
    </w:p>
    <w:p w:rsidR="00E65276" w:rsidRPr="00F330B0" w:rsidRDefault="00E65276" w:rsidP="00C771AF">
      <w:pPr>
        <w:shd w:val="clear" w:color="auto" w:fill="FFFFFF"/>
        <w:suppressAutoHyphens/>
        <w:spacing w:line="0" w:lineRule="atLeast"/>
        <w:ind w:firstLine="539"/>
        <w:jc w:val="both"/>
        <w:rPr>
          <w:rFonts w:ascii="Times New Roman" w:hAnsi="Times New Roman"/>
          <w:sz w:val="24"/>
          <w:szCs w:val="24"/>
        </w:rPr>
      </w:pPr>
      <w:bookmarkStart w:id="73" w:name="dst3464"/>
      <w:bookmarkEnd w:id="73"/>
      <w:r w:rsidRPr="00F330B0">
        <w:rPr>
          <w:rStyle w:val="blk"/>
          <w:rFonts w:ascii="Times New Roman" w:hAnsi="Times New Roman"/>
          <w:sz w:val="24"/>
          <w:szCs w:val="24"/>
        </w:rPr>
        <w:t xml:space="preserve">4. Решение о комплексном развитии территории жилой застройки принимается в срок не более чем тридцать дней со дня окончания срока, установленного нормативным правовым актом </w:t>
      </w:r>
      <w:r w:rsidRPr="00F330B0">
        <w:rPr>
          <w:rStyle w:val="blk"/>
          <w:rFonts w:ascii="Times New Roman" w:hAnsi="Times New Roman"/>
          <w:sz w:val="24"/>
          <w:szCs w:val="24"/>
        </w:rPr>
        <w:lastRenderedPageBreak/>
        <w:t>субъекта Российской Федерации для проведения общих собраний собственников помещений в многоквартирных домах, предусмотренных </w:t>
      </w:r>
      <w:hyperlink r:id="rId26" w:anchor="dst3382" w:history="1">
        <w:r w:rsidRPr="00F330B0">
          <w:rPr>
            <w:rStyle w:val="a7"/>
            <w:rFonts w:ascii="Times New Roman" w:hAnsi="Times New Roman"/>
            <w:color w:val="auto"/>
            <w:sz w:val="24"/>
            <w:szCs w:val="24"/>
            <w:u w:val="none"/>
          </w:rPr>
          <w:t>пунктом 2 части 2 статьи 65</w:t>
        </w:r>
      </w:hyperlink>
      <w:r w:rsidRPr="00F330B0">
        <w:rPr>
          <w:rStyle w:val="blk"/>
          <w:rFonts w:ascii="Times New Roman" w:hAnsi="Times New Roman"/>
          <w:sz w:val="24"/>
          <w:szCs w:val="24"/>
        </w:rPr>
        <w:t> </w:t>
      </w:r>
      <w:r w:rsidR="006E0044" w:rsidRPr="00F330B0">
        <w:rPr>
          <w:rStyle w:val="blk"/>
          <w:rFonts w:ascii="Times New Roman" w:hAnsi="Times New Roman"/>
          <w:sz w:val="24"/>
          <w:szCs w:val="24"/>
        </w:rPr>
        <w:t>ГрК РФ</w:t>
      </w:r>
      <w:r w:rsidRPr="00F330B0">
        <w:rPr>
          <w:rStyle w:val="blk"/>
          <w:rFonts w:ascii="Times New Roman" w:hAnsi="Times New Roman"/>
          <w:sz w:val="24"/>
          <w:szCs w:val="24"/>
        </w:rPr>
        <w:t>.</w:t>
      </w:r>
    </w:p>
    <w:p w:rsidR="00E65276" w:rsidRPr="00F330B0" w:rsidRDefault="00E65276" w:rsidP="00C771AF">
      <w:pPr>
        <w:shd w:val="clear" w:color="auto" w:fill="FFFFFF"/>
        <w:suppressAutoHyphens/>
        <w:spacing w:line="0" w:lineRule="atLeast"/>
        <w:ind w:firstLine="539"/>
        <w:jc w:val="both"/>
        <w:rPr>
          <w:rFonts w:ascii="Times New Roman" w:hAnsi="Times New Roman"/>
          <w:sz w:val="24"/>
          <w:szCs w:val="24"/>
        </w:rPr>
      </w:pPr>
      <w:bookmarkStart w:id="74" w:name="dst3465"/>
      <w:bookmarkEnd w:id="74"/>
      <w:r w:rsidRPr="00F330B0">
        <w:rPr>
          <w:rStyle w:val="blk"/>
          <w:rFonts w:ascii="Times New Roman" w:hAnsi="Times New Roman"/>
          <w:sz w:val="24"/>
          <w:szCs w:val="24"/>
        </w:rPr>
        <w:t>5. Указанные в </w:t>
      </w:r>
      <w:hyperlink r:id="rId27" w:anchor="dst3464" w:history="1">
        <w:r w:rsidRPr="00F330B0">
          <w:rPr>
            <w:rStyle w:val="a7"/>
            <w:rFonts w:ascii="Times New Roman" w:hAnsi="Times New Roman"/>
            <w:color w:val="auto"/>
            <w:sz w:val="24"/>
            <w:szCs w:val="24"/>
            <w:u w:val="none"/>
          </w:rPr>
          <w:t>части 4</w:t>
        </w:r>
      </w:hyperlink>
      <w:r w:rsidRPr="00F330B0">
        <w:rPr>
          <w:rStyle w:val="blk"/>
          <w:rFonts w:ascii="Times New Roman" w:hAnsi="Times New Roman"/>
          <w:sz w:val="24"/>
          <w:szCs w:val="24"/>
        </w:rPr>
        <w:t> настоящей статьи и включенные в проект решения о комплексном развитии территории жилой застройки многоквартирные дома, общие собрания собственников помещений в которых не были проведены в установленный для этого срок, включаются в решение о комплексном развитии территории.</w:t>
      </w:r>
    </w:p>
    <w:p w:rsidR="00E65276" w:rsidRPr="00F330B0" w:rsidRDefault="00E65276" w:rsidP="00C771AF">
      <w:pPr>
        <w:shd w:val="clear" w:color="auto" w:fill="FFFFFF"/>
        <w:suppressAutoHyphens/>
        <w:spacing w:line="0" w:lineRule="atLeast"/>
        <w:ind w:firstLine="539"/>
        <w:jc w:val="both"/>
        <w:rPr>
          <w:rFonts w:ascii="Times New Roman" w:hAnsi="Times New Roman"/>
          <w:sz w:val="24"/>
          <w:szCs w:val="24"/>
        </w:rPr>
      </w:pPr>
      <w:bookmarkStart w:id="75" w:name="dst3466"/>
      <w:bookmarkEnd w:id="75"/>
      <w:r w:rsidRPr="00F330B0">
        <w:rPr>
          <w:rStyle w:val="blk"/>
          <w:rFonts w:ascii="Times New Roman" w:hAnsi="Times New Roman"/>
          <w:sz w:val="24"/>
          <w:szCs w:val="24"/>
        </w:rPr>
        <w:t>6. Исключение указанного в </w:t>
      </w:r>
      <w:hyperlink r:id="rId28" w:anchor="dst3464" w:history="1">
        <w:r w:rsidRPr="00F330B0">
          <w:rPr>
            <w:rStyle w:val="a7"/>
            <w:rFonts w:ascii="Times New Roman" w:hAnsi="Times New Roman"/>
            <w:color w:val="auto"/>
            <w:sz w:val="24"/>
            <w:szCs w:val="24"/>
            <w:u w:val="none"/>
          </w:rPr>
          <w:t>части 4</w:t>
        </w:r>
      </w:hyperlink>
      <w:r w:rsidRPr="00F330B0">
        <w:rPr>
          <w:rStyle w:val="blk"/>
          <w:rFonts w:ascii="Times New Roman" w:hAnsi="Times New Roman"/>
          <w:sz w:val="24"/>
          <w:szCs w:val="24"/>
        </w:rPr>
        <w:t> настоящей статьи многоквартирного дома из решения о комплексном развитии территории жилой застройки, в том числе многоквартирного дома, включенного в такое решение в соответствии с </w:t>
      </w:r>
      <w:hyperlink r:id="rId29" w:anchor="dst3465" w:history="1">
        <w:r w:rsidRPr="00F330B0">
          <w:rPr>
            <w:rStyle w:val="a7"/>
            <w:rFonts w:ascii="Times New Roman" w:hAnsi="Times New Roman"/>
            <w:color w:val="auto"/>
            <w:sz w:val="24"/>
            <w:szCs w:val="24"/>
            <w:u w:val="none"/>
          </w:rPr>
          <w:t>частью 5</w:t>
        </w:r>
      </w:hyperlink>
      <w:r w:rsidRPr="00F330B0">
        <w:rPr>
          <w:rStyle w:val="blk"/>
          <w:rFonts w:ascii="Times New Roman" w:hAnsi="Times New Roman"/>
          <w:sz w:val="24"/>
          <w:szCs w:val="24"/>
        </w:rPr>
        <w:t> настоящей статьи, осуществляется на основании решения, принятого на общем собрании собственников помещений в таком многоквартирном доме, если такое решение принято до дня утверждения документации по планировке терр</w:t>
      </w:r>
      <w:r w:rsidRPr="00F330B0">
        <w:rPr>
          <w:rStyle w:val="blk"/>
          <w:rFonts w:ascii="Times New Roman" w:hAnsi="Times New Roman"/>
          <w:sz w:val="24"/>
          <w:szCs w:val="24"/>
        </w:rPr>
        <w:t>и</w:t>
      </w:r>
      <w:r w:rsidRPr="00F330B0">
        <w:rPr>
          <w:rStyle w:val="blk"/>
          <w:rFonts w:ascii="Times New Roman" w:hAnsi="Times New Roman"/>
          <w:sz w:val="24"/>
          <w:szCs w:val="24"/>
        </w:rPr>
        <w:t>тории в целях реализации решения о комплексном развитии территории жилой застройки.</w:t>
      </w:r>
    </w:p>
    <w:p w:rsidR="00E65276" w:rsidRPr="00F330B0" w:rsidRDefault="00E65276" w:rsidP="00533585">
      <w:pPr>
        <w:shd w:val="clear" w:color="auto" w:fill="FFFFFF"/>
        <w:spacing w:line="315" w:lineRule="atLeast"/>
        <w:ind w:firstLine="540"/>
        <w:jc w:val="both"/>
        <w:rPr>
          <w:rFonts w:ascii="Times New Roman" w:hAnsi="Times New Roman"/>
          <w:sz w:val="24"/>
          <w:szCs w:val="24"/>
        </w:rPr>
      </w:pPr>
    </w:p>
    <w:p w:rsidR="00B80A63" w:rsidRPr="00F330B0" w:rsidRDefault="00B80A63" w:rsidP="008874FA">
      <w:pPr>
        <w:pStyle w:val="3"/>
        <w:spacing w:line="240" w:lineRule="auto"/>
        <w:rPr>
          <w:rFonts w:ascii="Times New Roman" w:hAnsi="Times New Roman"/>
          <w:bCs w:val="0"/>
          <w:szCs w:val="28"/>
        </w:rPr>
      </w:pPr>
      <w:bookmarkStart w:id="76" w:name="_Toc133922662"/>
      <w:r w:rsidRPr="00F330B0">
        <w:rPr>
          <w:rFonts w:ascii="Times New Roman" w:hAnsi="Times New Roman"/>
          <w:bCs w:val="0"/>
          <w:szCs w:val="28"/>
        </w:rPr>
        <w:t>Статья</w:t>
      </w:r>
      <w:r w:rsidR="00154928" w:rsidRPr="00F330B0">
        <w:rPr>
          <w:rFonts w:ascii="Times New Roman" w:hAnsi="Times New Roman"/>
          <w:bCs w:val="0"/>
          <w:szCs w:val="28"/>
        </w:rPr>
        <w:t xml:space="preserve"> </w:t>
      </w:r>
      <w:r w:rsidR="00E65276" w:rsidRPr="00F330B0">
        <w:rPr>
          <w:rFonts w:ascii="Times New Roman" w:hAnsi="Times New Roman"/>
          <w:bCs w:val="0"/>
          <w:szCs w:val="28"/>
          <w:lang w:val="ru-RU"/>
        </w:rPr>
        <w:t>21</w:t>
      </w:r>
      <w:r w:rsidR="00E62F81" w:rsidRPr="00F330B0">
        <w:rPr>
          <w:rFonts w:ascii="Times New Roman" w:hAnsi="Times New Roman"/>
          <w:bCs w:val="0"/>
          <w:szCs w:val="28"/>
        </w:rPr>
        <w:t xml:space="preserve">. </w:t>
      </w:r>
      <w:r w:rsidRPr="00F330B0">
        <w:rPr>
          <w:rFonts w:ascii="Times New Roman" w:hAnsi="Times New Roman"/>
          <w:bCs w:val="0"/>
          <w:szCs w:val="28"/>
        </w:rPr>
        <w:t xml:space="preserve">Комплексное развитие территории по </w:t>
      </w:r>
      <w:r w:rsidRPr="007001DA">
        <w:rPr>
          <w:rFonts w:ascii="Times New Roman" w:hAnsi="Times New Roman"/>
          <w:bCs w:val="0"/>
          <w:szCs w:val="28"/>
        </w:rPr>
        <w:t>инициативе</w:t>
      </w:r>
      <w:r w:rsidRPr="00F330B0">
        <w:rPr>
          <w:rFonts w:ascii="Times New Roman" w:hAnsi="Times New Roman"/>
          <w:bCs w:val="0"/>
          <w:szCs w:val="28"/>
        </w:rPr>
        <w:t xml:space="preserve"> правообладателей</w:t>
      </w:r>
      <w:bookmarkEnd w:id="76"/>
    </w:p>
    <w:p w:rsidR="00B80A63" w:rsidRPr="00F330B0" w:rsidRDefault="00B80A63" w:rsidP="00B80A63">
      <w:pPr>
        <w:ind w:firstLine="540"/>
        <w:jc w:val="both"/>
        <w:rPr>
          <w:rFonts w:ascii="Times New Roman" w:hAnsi="Times New Roman"/>
          <w:sz w:val="24"/>
          <w:szCs w:val="24"/>
        </w:rPr>
      </w:pPr>
    </w:p>
    <w:p w:rsidR="00630121" w:rsidRPr="00F330B0" w:rsidRDefault="00630121" w:rsidP="00C771AF">
      <w:pPr>
        <w:shd w:val="clear" w:color="auto" w:fill="FFFFFF"/>
        <w:suppressAutoHyphens/>
        <w:spacing w:line="0" w:lineRule="atLeast"/>
        <w:ind w:firstLine="539"/>
        <w:jc w:val="both"/>
        <w:rPr>
          <w:rFonts w:ascii="Times New Roman" w:hAnsi="Times New Roman"/>
          <w:sz w:val="24"/>
          <w:szCs w:val="24"/>
        </w:rPr>
      </w:pPr>
      <w:r w:rsidRPr="00F330B0">
        <w:rPr>
          <w:rStyle w:val="blk"/>
          <w:rFonts w:ascii="Times New Roman" w:hAnsi="Times New Roman"/>
          <w:sz w:val="24"/>
          <w:szCs w:val="24"/>
        </w:rPr>
        <w:t>1. 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комплексного развития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При этом участие указанных лиц, не являющихся собственниками земельного участка и (или) расположенного на нем объекта недвижимого имущества (далее в настоящей статье также - правообладатель), в комплексном развитии территории по инициативе правооблад</w:t>
      </w:r>
      <w:r w:rsidRPr="00F330B0">
        <w:rPr>
          <w:rStyle w:val="blk"/>
          <w:rFonts w:ascii="Times New Roman" w:hAnsi="Times New Roman"/>
          <w:sz w:val="24"/>
          <w:szCs w:val="24"/>
        </w:rPr>
        <w:t>а</w:t>
      </w:r>
      <w:r w:rsidRPr="00F330B0">
        <w:rPr>
          <w:rStyle w:val="blk"/>
          <w:rFonts w:ascii="Times New Roman" w:hAnsi="Times New Roman"/>
          <w:sz w:val="24"/>
          <w:szCs w:val="24"/>
        </w:rPr>
        <w:t>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w:t>
      </w:r>
      <w:r w:rsidRPr="00F330B0">
        <w:rPr>
          <w:rStyle w:val="blk"/>
          <w:rFonts w:ascii="Times New Roman" w:hAnsi="Times New Roman"/>
          <w:sz w:val="24"/>
          <w:szCs w:val="24"/>
        </w:rPr>
        <w:t>о</w:t>
      </w:r>
      <w:r w:rsidRPr="00F330B0">
        <w:rPr>
          <w:rStyle w:val="blk"/>
          <w:rFonts w:ascii="Times New Roman" w:hAnsi="Times New Roman"/>
          <w:sz w:val="24"/>
          <w:szCs w:val="24"/>
        </w:rPr>
        <w:t>рии не менее чем пять лет (при наличии письменного согласия собственника указанного земельного участка и (или) расположенного на нем объекта недвижимого имущества и (или) при наличии письменного согласия исполнительного органа государственной власти или органа местного с</w:t>
      </w:r>
      <w:r w:rsidRPr="00F330B0">
        <w:rPr>
          <w:rStyle w:val="blk"/>
          <w:rFonts w:ascii="Times New Roman" w:hAnsi="Times New Roman"/>
          <w:sz w:val="24"/>
          <w:szCs w:val="24"/>
        </w:rPr>
        <w:t>а</w:t>
      </w:r>
      <w:r w:rsidRPr="00F330B0">
        <w:rPr>
          <w:rStyle w:val="blk"/>
          <w:rFonts w:ascii="Times New Roman" w:hAnsi="Times New Roman"/>
          <w:sz w:val="24"/>
          <w:szCs w:val="24"/>
        </w:rPr>
        <w:t>моуправления, уполномоченных соответственно на предоставление такого земельного участка, распоряжение таким объектом недвижимого имущества, в случае, если земельный участок и (или) расположенный на нем объект недвижимого имущества находятся в государственной или муниципальной собственности). В случае, если земельный участок и (или) расположенный на нем объект недвижимого имущества находятся в государственной или муниципальной собственности и мероприятия по комплексному развитию территории не предусматривают изменение вида разрешенного использования земельного участка и (или) расположенного на нем объекта недвижимого имущества, письменное согласие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не требуется.</w:t>
      </w:r>
    </w:p>
    <w:p w:rsidR="00630121" w:rsidRPr="00F330B0" w:rsidRDefault="00630121" w:rsidP="00C771AF">
      <w:pPr>
        <w:shd w:val="clear" w:color="auto" w:fill="FFFFFF"/>
        <w:suppressAutoHyphens/>
        <w:spacing w:line="0" w:lineRule="atLeast"/>
        <w:ind w:firstLine="539"/>
        <w:jc w:val="both"/>
        <w:rPr>
          <w:rFonts w:ascii="Times New Roman" w:hAnsi="Times New Roman"/>
          <w:sz w:val="24"/>
          <w:szCs w:val="24"/>
        </w:rPr>
      </w:pPr>
      <w:bookmarkStart w:id="77" w:name="dst3523"/>
      <w:bookmarkEnd w:id="77"/>
      <w:r w:rsidRPr="00F330B0">
        <w:rPr>
          <w:rStyle w:val="blk"/>
          <w:rFonts w:ascii="Times New Roman" w:hAnsi="Times New Roman"/>
          <w:sz w:val="24"/>
          <w:szCs w:val="24"/>
        </w:rPr>
        <w:t>2. В границы территории, подлежащей комплексному развитию по инициативе правообладателей, не могут быть включены земельные участки и (или) расположенные на них объекты недвижимого имущества, не принадлежащие таким правообладателям, если иное не предусмотрено настоящей частью. По согласованию с федеральным органом исполнительной власти, органом исполнительной власти субъекта Российской Федерации или органом местного самоуправления, уполномоченными на предоставление находящихся в государственной или муниципальной со</w:t>
      </w:r>
      <w:r w:rsidRPr="00F330B0">
        <w:rPr>
          <w:rStyle w:val="blk"/>
          <w:rFonts w:ascii="Times New Roman" w:hAnsi="Times New Roman"/>
          <w:sz w:val="24"/>
          <w:szCs w:val="24"/>
        </w:rPr>
        <w:t>б</w:t>
      </w:r>
      <w:r w:rsidRPr="00F330B0">
        <w:rPr>
          <w:rStyle w:val="blk"/>
          <w:rFonts w:ascii="Times New Roman" w:hAnsi="Times New Roman"/>
          <w:sz w:val="24"/>
          <w:szCs w:val="24"/>
        </w:rPr>
        <w:t>ственности земельных участков, для размещения объектов коммунальной, транспортной, соц</w:t>
      </w:r>
      <w:r w:rsidRPr="00F330B0">
        <w:rPr>
          <w:rStyle w:val="blk"/>
          <w:rFonts w:ascii="Times New Roman" w:hAnsi="Times New Roman"/>
          <w:sz w:val="24"/>
          <w:szCs w:val="24"/>
        </w:rPr>
        <w:t>и</w:t>
      </w:r>
      <w:r w:rsidRPr="00F330B0">
        <w:rPr>
          <w:rStyle w:val="blk"/>
          <w:rFonts w:ascii="Times New Roman" w:hAnsi="Times New Roman"/>
          <w:sz w:val="24"/>
          <w:szCs w:val="24"/>
        </w:rPr>
        <w:t>альной инфраструктур в границы территории, подлежащей комплексному развитию, могут включаться земельные участки, находящиеся в государственной и (или) муниципальной собс</w:t>
      </w:r>
      <w:r w:rsidRPr="00F330B0">
        <w:rPr>
          <w:rStyle w:val="blk"/>
          <w:rFonts w:ascii="Times New Roman" w:hAnsi="Times New Roman"/>
          <w:sz w:val="24"/>
          <w:szCs w:val="24"/>
        </w:rPr>
        <w:t>т</w:t>
      </w:r>
      <w:r w:rsidRPr="00F330B0">
        <w:rPr>
          <w:rStyle w:val="blk"/>
          <w:rFonts w:ascii="Times New Roman" w:hAnsi="Times New Roman"/>
          <w:sz w:val="24"/>
          <w:szCs w:val="24"/>
        </w:rPr>
        <w:t xml:space="preserve">венности и не обремененные правами третьих лиц, при условии, что такие земельные участки являются смежными по отношению к одному или нескольким земельным </w:t>
      </w:r>
      <w:r w:rsidRPr="00F330B0">
        <w:rPr>
          <w:rStyle w:val="blk"/>
          <w:rFonts w:ascii="Times New Roman" w:hAnsi="Times New Roman"/>
          <w:sz w:val="24"/>
          <w:szCs w:val="24"/>
        </w:rPr>
        <w:lastRenderedPageBreak/>
        <w:t>участкам правооблад</w:t>
      </w:r>
      <w:r w:rsidRPr="00F330B0">
        <w:rPr>
          <w:rStyle w:val="blk"/>
          <w:rFonts w:ascii="Times New Roman" w:hAnsi="Times New Roman"/>
          <w:sz w:val="24"/>
          <w:szCs w:val="24"/>
        </w:rPr>
        <w:t>а</w:t>
      </w:r>
      <w:r w:rsidRPr="00F330B0">
        <w:rPr>
          <w:rStyle w:val="blk"/>
          <w:rFonts w:ascii="Times New Roman" w:hAnsi="Times New Roman"/>
          <w:sz w:val="24"/>
          <w:szCs w:val="24"/>
        </w:rPr>
        <w:t>телей земельных участков. </w:t>
      </w:r>
      <w:hyperlink r:id="rId30" w:anchor="dst100008" w:history="1">
        <w:r w:rsidRPr="00F330B0">
          <w:rPr>
            <w:rStyle w:val="a7"/>
            <w:rFonts w:ascii="Times New Roman" w:hAnsi="Times New Roman"/>
            <w:color w:val="auto"/>
            <w:sz w:val="24"/>
            <w:szCs w:val="24"/>
            <w:u w:val="none"/>
          </w:rPr>
          <w:t>Порядок</w:t>
        </w:r>
      </w:hyperlink>
      <w:r w:rsidRPr="00F330B0">
        <w:rPr>
          <w:rStyle w:val="blk"/>
          <w:rFonts w:ascii="Times New Roman" w:hAnsi="Times New Roman"/>
          <w:sz w:val="24"/>
          <w:szCs w:val="24"/>
        </w:rPr>
        <w:t> такого согласования устанавливается Правительством Ро</w:t>
      </w:r>
      <w:r w:rsidRPr="00F330B0">
        <w:rPr>
          <w:rStyle w:val="blk"/>
          <w:rFonts w:ascii="Times New Roman" w:hAnsi="Times New Roman"/>
          <w:sz w:val="24"/>
          <w:szCs w:val="24"/>
        </w:rPr>
        <w:t>с</w:t>
      </w:r>
      <w:r w:rsidRPr="00F330B0">
        <w:rPr>
          <w:rStyle w:val="blk"/>
          <w:rFonts w:ascii="Times New Roman" w:hAnsi="Times New Roman"/>
          <w:sz w:val="24"/>
          <w:szCs w:val="24"/>
        </w:rPr>
        <w:t>сийской Федерации.</w:t>
      </w:r>
    </w:p>
    <w:p w:rsidR="00630121" w:rsidRPr="00F330B0" w:rsidRDefault="00630121" w:rsidP="00C771AF">
      <w:pPr>
        <w:shd w:val="clear" w:color="auto" w:fill="FFFFFF"/>
        <w:suppressAutoHyphens/>
        <w:spacing w:line="0" w:lineRule="atLeast"/>
        <w:ind w:firstLine="539"/>
        <w:jc w:val="both"/>
        <w:rPr>
          <w:rFonts w:ascii="Times New Roman" w:hAnsi="Times New Roman"/>
          <w:sz w:val="24"/>
          <w:szCs w:val="24"/>
        </w:rPr>
      </w:pPr>
      <w:bookmarkStart w:id="78" w:name="dst3524"/>
      <w:bookmarkEnd w:id="78"/>
      <w:r w:rsidRPr="00F330B0">
        <w:rPr>
          <w:rStyle w:val="blk"/>
          <w:rFonts w:ascii="Times New Roman" w:hAnsi="Times New Roman"/>
          <w:sz w:val="24"/>
          <w:szCs w:val="24"/>
        </w:rPr>
        <w:t>3.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(далее в настоящей статье также - договор). Содержание договора определяется в соответствии со </w:t>
      </w:r>
      <w:hyperlink r:id="rId31" w:anchor="dst3467" w:history="1">
        <w:r w:rsidRPr="00F330B0">
          <w:rPr>
            <w:rStyle w:val="a7"/>
            <w:rFonts w:ascii="Times New Roman" w:hAnsi="Times New Roman"/>
            <w:color w:val="auto"/>
            <w:sz w:val="24"/>
            <w:szCs w:val="24"/>
            <w:u w:val="none"/>
          </w:rPr>
          <w:t>статьей 68</w:t>
        </w:r>
      </w:hyperlink>
      <w:r w:rsidR="00456D39" w:rsidRPr="00F330B0">
        <w:rPr>
          <w:rStyle w:val="blk"/>
          <w:rFonts w:ascii="Times New Roman" w:hAnsi="Times New Roman"/>
          <w:sz w:val="24"/>
          <w:szCs w:val="24"/>
        </w:rPr>
        <w:t xml:space="preserve"> </w:t>
      </w:r>
      <w:r w:rsidR="006E0044" w:rsidRPr="00F330B0">
        <w:rPr>
          <w:rStyle w:val="blk"/>
          <w:rFonts w:ascii="Times New Roman" w:hAnsi="Times New Roman"/>
          <w:sz w:val="24"/>
          <w:szCs w:val="24"/>
        </w:rPr>
        <w:t>ГрК РФ</w:t>
      </w:r>
      <w:r w:rsidRPr="00F330B0">
        <w:rPr>
          <w:rStyle w:val="blk"/>
          <w:rFonts w:ascii="Times New Roman" w:hAnsi="Times New Roman"/>
          <w:sz w:val="24"/>
          <w:szCs w:val="24"/>
        </w:rPr>
        <w:t xml:space="preserve"> с учетом положений настоящей статьи.</w:t>
      </w:r>
    </w:p>
    <w:p w:rsidR="005B7698" w:rsidRPr="00F330B0" w:rsidRDefault="005B7698" w:rsidP="005B7698">
      <w:pPr>
        <w:ind w:firstLine="540"/>
        <w:jc w:val="both"/>
        <w:rPr>
          <w:rFonts w:ascii="Times New Roman" w:hAnsi="Times New Roman"/>
          <w:sz w:val="24"/>
          <w:szCs w:val="24"/>
        </w:rPr>
      </w:pPr>
      <w:bookmarkStart w:id="79" w:name="dst3525"/>
      <w:bookmarkEnd w:id="79"/>
    </w:p>
    <w:p w:rsidR="006C62F2" w:rsidRPr="00F330B0" w:rsidRDefault="00BA01B0" w:rsidP="008874FA">
      <w:pPr>
        <w:pStyle w:val="3"/>
        <w:spacing w:line="240" w:lineRule="auto"/>
        <w:rPr>
          <w:rStyle w:val="a0"/>
          <w:rFonts w:ascii="Times New Roman" w:hAnsi="Times New Roman"/>
        </w:rPr>
      </w:pPr>
      <w:bookmarkStart w:id="80" w:name="_Toc257821078"/>
      <w:bookmarkStart w:id="81" w:name="_Toc292374598"/>
      <w:bookmarkStart w:id="82" w:name="_Toc133922663"/>
      <w:bookmarkEnd w:id="20"/>
      <w:bookmarkEnd w:id="21"/>
      <w:r w:rsidRPr="00F330B0">
        <w:rPr>
          <w:rStyle w:val="a0"/>
          <w:rFonts w:ascii="Times New Roman" w:hAnsi="Times New Roman"/>
        </w:rPr>
        <w:t>Статья </w:t>
      </w:r>
      <w:r w:rsidR="00630121" w:rsidRPr="00F330B0">
        <w:rPr>
          <w:rStyle w:val="a0"/>
          <w:rFonts w:ascii="Times New Roman" w:hAnsi="Times New Roman"/>
          <w:lang w:val="ru-RU"/>
        </w:rPr>
        <w:t>22</w:t>
      </w:r>
      <w:r w:rsidR="006C62F2" w:rsidRPr="00F330B0">
        <w:rPr>
          <w:rStyle w:val="a0"/>
          <w:rFonts w:ascii="Times New Roman" w:hAnsi="Times New Roman"/>
        </w:rPr>
        <w:t xml:space="preserve">. Подготовка и регистрация градостроительных планов </w:t>
      </w:r>
      <w:r w:rsidR="006C62F2" w:rsidRPr="0036634E">
        <w:rPr>
          <w:rStyle w:val="a0"/>
          <w:rFonts w:ascii="Times New Roman" w:hAnsi="Times New Roman"/>
        </w:rPr>
        <w:t>земельных</w:t>
      </w:r>
      <w:r w:rsidR="006C62F2" w:rsidRPr="00F330B0">
        <w:rPr>
          <w:rStyle w:val="a0"/>
          <w:rFonts w:ascii="Times New Roman" w:hAnsi="Times New Roman"/>
        </w:rPr>
        <w:t xml:space="preserve"> участков</w:t>
      </w:r>
      <w:bookmarkEnd w:id="82"/>
    </w:p>
    <w:p w:rsidR="008874FA" w:rsidRPr="00F330B0" w:rsidRDefault="008874FA" w:rsidP="008874FA">
      <w:pPr>
        <w:rPr>
          <w:lang w:val="x-none" w:eastAsia="x-none"/>
        </w:rPr>
      </w:pPr>
    </w:p>
    <w:p w:rsidR="006C62F2" w:rsidRPr="00F330B0" w:rsidRDefault="006C62F2" w:rsidP="0036634E">
      <w:pPr>
        <w:suppressAutoHyphens/>
        <w:ind w:firstLine="851"/>
        <w:contextualSpacing/>
        <w:jc w:val="both"/>
        <w:rPr>
          <w:rFonts w:ascii="Times New Roman" w:hAnsi="Times New Roman"/>
          <w:sz w:val="24"/>
          <w:szCs w:val="24"/>
        </w:rPr>
      </w:pPr>
      <w:r w:rsidRPr="00F330B0">
        <w:rPr>
          <w:rFonts w:ascii="Times New Roman" w:hAnsi="Times New Roman"/>
          <w:sz w:val="24"/>
          <w:szCs w:val="24"/>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27202E" w:rsidRPr="00F330B0" w:rsidRDefault="0027202E" w:rsidP="0036634E">
      <w:pPr>
        <w:suppressAutoHyphens/>
        <w:ind w:firstLine="851"/>
        <w:contextualSpacing/>
        <w:jc w:val="both"/>
        <w:rPr>
          <w:rFonts w:ascii="Times New Roman" w:hAnsi="Times New Roman"/>
          <w:sz w:val="24"/>
          <w:szCs w:val="24"/>
          <w:shd w:val="clear" w:color="auto" w:fill="FFFFFF"/>
        </w:rPr>
      </w:pPr>
      <w:r w:rsidRPr="00F330B0">
        <w:rPr>
          <w:rFonts w:ascii="Times New Roman" w:hAnsi="Times New Roman"/>
          <w:sz w:val="24"/>
          <w:szCs w:val="24"/>
          <w:shd w:val="clear" w:color="auto" w:fill="FFFFFF"/>
        </w:rPr>
        <w:t>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5570E6" w:rsidRPr="00F330B0" w:rsidRDefault="005570E6" w:rsidP="0036634E">
      <w:pPr>
        <w:suppressAutoHyphens/>
        <w:ind w:firstLine="851"/>
        <w:contextualSpacing/>
        <w:jc w:val="both"/>
        <w:rPr>
          <w:rFonts w:ascii="Times New Roman" w:hAnsi="Times New Roman"/>
          <w:sz w:val="24"/>
          <w:szCs w:val="24"/>
          <w:shd w:val="clear" w:color="auto" w:fill="FFFFFF"/>
        </w:rPr>
      </w:pPr>
      <w:r w:rsidRPr="00F330B0">
        <w:rPr>
          <w:rFonts w:ascii="Times New Roman" w:hAnsi="Times New Roman"/>
          <w:sz w:val="24"/>
          <w:szCs w:val="24"/>
          <w:shd w:val="clear" w:color="auto" w:fill="FFFFFF"/>
        </w:rPr>
        <w:t>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w:t>
      </w:r>
      <w:r w:rsidRPr="00F330B0">
        <w:rPr>
          <w:rFonts w:ascii="Times New Roman" w:hAnsi="Times New Roman"/>
          <w:sz w:val="24"/>
          <w:szCs w:val="24"/>
          <w:shd w:val="clear" w:color="auto" w:fill="FFFFFF"/>
        </w:rPr>
        <w:t>н</w:t>
      </w:r>
      <w:r w:rsidRPr="00F330B0">
        <w:rPr>
          <w:rFonts w:ascii="Times New Roman" w:hAnsi="Times New Roman"/>
          <w:sz w:val="24"/>
          <w:szCs w:val="24"/>
          <w:shd w:val="clear" w:color="auto" w:fill="FFFFFF"/>
        </w:rPr>
        <w:t>женерно-технического обеспечения.</w:t>
      </w:r>
    </w:p>
    <w:p w:rsidR="005570E6" w:rsidRPr="00F330B0" w:rsidRDefault="005570E6" w:rsidP="0036634E">
      <w:pPr>
        <w:shd w:val="clear" w:color="auto" w:fill="FFFFFF"/>
        <w:suppressAutoHyphens/>
        <w:ind w:firstLine="851"/>
        <w:jc w:val="both"/>
        <w:rPr>
          <w:rFonts w:ascii="Times New Roman" w:hAnsi="Times New Roman"/>
          <w:sz w:val="24"/>
          <w:szCs w:val="24"/>
        </w:rPr>
      </w:pPr>
      <w:r w:rsidRPr="00F330B0">
        <w:rPr>
          <w:rStyle w:val="blk"/>
          <w:rFonts w:ascii="Times New Roman" w:hAnsi="Times New Roman"/>
          <w:sz w:val="24"/>
          <w:szCs w:val="24"/>
        </w:rPr>
        <w:t>3. В градостроительном плане земельного участка содержится информация:</w:t>
      </w:r>
    </w:p>
    <w:p w:rsidR="005570E6" w:rsidRPr="00F330B0" w:rsidRDefault="005570E6" w:rsidP="0036634E">
      <w:pPr>
        <w:shd w:val="clear" w:color="auto" w:fill="FFFFFF"/>
        <w:suppressAutoHyphens/>
        <w:ind w:firstLine="851"/>
        <w:jc w:val="both"/>
        <w:rPr>
          <w:rFonts w:ascii="Times New Roman" w:hAnsi="Times New Roman"/>
          <w:sz w:val="24"/>
          <w:szCs w:val="24"/>
        </w:rPr>
      </w:pPr>
      <w:bookmarkStart w:id="83" w:name="dst1913"/>
      <w:bookmarkEnd w:id="83"/>
      <w:r w:rsidRPr="00F330B0">
        <w:rPr>
          <w:rStyle w:val="blk"/>
          <w:rFonts w:ascii="Times New Roman" w:hAnsi="Times New Roman"/>
          <w:sz w:val="24"/>
          <w:szCs w:val="24"/>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5570E6" w:rsidRPr="00F330B0" w:rsidRDefault="005570E6" w:rsidP="0036634E">
      <w:pPr>
        <w:shd w:val="clear" w:color="auto" w:fill="FFFFFF"/>
        <w:suppressAutoHyphens/>
        <w:ind w:firstLine="851"/>
        <w:jc w:val="both"/>
        <w:rPr>
          <w:rFonts w:ascii="Times New Roman" w:hAnsi="Times New Roman"/>
          <w:sz w:val="24"/>
          <w:szCs w:val="24"/>
        </w:rPr>
      </w:pPr>
      <w:bookmarkStart w:id="84" w:name="dst3193"/>
      <w:bookmarkStart w:id="85" w:name="dst1914"/>
      <w:bookmarkEnd w:id="84"/>
      <w:bookmarkEnd w:id="85"/>
      <w:r w:rsidRPr="00F330B0">
        <w:rPr>
          <w:rStyle w:val="blk"/>
          <w:rFonts w:ascii="Times New Roman" w:hAnsi="Times New Roman"/>
          <w:sz w:val="24"/>
          <w:szCs w:val="24"/>
        </w:rPr>
        <w:t>2) о границах земельного участка и о кадастровом номере земельного участка (при его наличии) или в случае, предусмотренном </w:t>
      </w:r>
      <w:hyperlink r:id="rId32" w:anchor="dst3192" w:history="1">
        <w:r w:rsidRPr="00F330B0">
          <w:rPr>
            <w:rStyle w:val="a7"/>
            <w:rFonts w:ascii="Times New Roman" w:hAnsi="Times New Roman"/>
            <w:color w:val="auto"/>
            <w:sz w:val="24"/>
            <w:szCs w:val="24"/>
            <w:u w:val="none"/>
          </w:rPr>
          <w:t>частью 1.1</w:t>
        </w:r>
      </w:hyperlink>
      <w:r w:rsidRPr="00F330B0">
        <w:rPr>
          <w:rStyle w:val="blk"/>
          <w:rFonts w:ascii="Times New Roman" w:hAnsi="Times New Roman"/>
          <w:sz w:val="24"/>
          <w:szCs w:val="24"/>
        </w:rPr>
        <w:t> настоящей статьи,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5570E6" w:rsidRPr="00F330B0" w:rsidRDefault="005570E6" w:rsidP="0036634E">
      <w:pPr>
        <w:shd w:val="clear" w:color="auto" w:fill="FFFFFF"/>
        <w:suppressAutoHyphens/>
        <w:ind w:firstLine="851"/>
        <w:jc w:val="both"/>
        <w:rPr>
          <w:rFonts w:ascii="Times New Roman" w:hAnsi="Times New Roman"/>
          <w:sz w:val="24"/>
          <w:szCs w:val="24"/>
        </w:rPr>
      </w:pPr>
      <w:bookmarkStart w:id="86" w:name="dst1915"/>
      <w:bookmarkEnd w:id="86"/>
      <w:r w:rsidRPr="00F330B0">
        <w:rPr>
          <w:rStyle w:val="blk"/>
          <w:rFonts w:ascii="Times New Roman" w:hAnsi="Times New Roman"/>
          <w:sz w:val="24"/>
          <w:szCs w:val="24"/>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5570E6" w:rsidRPr="00F330B0" w:rsidRDefault="005570E6" w:rsidP="0036634E">
      <w:pPr>
        <w:shd w:val="clear" w:color="auto" w:fill="FFFFFF"/>
        <w:suppressAutoHyphens/>
        <w:ind w:firstLine="851"/>
        <w:jc w:val="both"/>
        <w:rPr>
          <w:rFonts w:ascii="Times New Roman" w:hAnsi="Times New Roman"/>
          <w:sz w:val="24"/>
          <w:szCs w:val="24"/>
        </w:rPr>
      </w:pPr>
      <w:bookmarkStart w:id="87" w:name="dst1916"/>
      <w:bookmarkEnd w:id="87"/>
      <w:r w:rsidRPr="00F330B0">
        <w:rPr>
          <w:rStyle w:val="blk"/>
          <w:rFonts w:ascii="Times New Roman" w:hAnsi="Times New Roman"/>
          <w:sz w:val="24"/>
          <w:szCs w:val="24"/>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5570E6" w:rsidRPr="00F330B0" w:rsidRDefault="005570E6" w:rsidP="0036634E">
      <w:pPr>
        <w:shd w:val="clear" w:color="auto" w:fill="FFFFFF"/>
        <w:suppressAutoHyphens/>
        <w:ind w:firstLine="851"/>
        <w:jc w:val="both"/>
        <w:rPr>
          <w:rFonts w:ascii="Times New Roman" w:hAnsi="Times New Roman"/>
          <w:sz w:val="24"/>
          <w:szCs w:val="24"/>
        </w:rPr>
      </w:pPr>
      <w:bookmarkStart w:id="88" w:name="dst2888"/>
      <w:bookmarkStart w:id="89" w:name="dst1917"/>
      <w:bookmarkEnd w:id="88"/>
      <w:bookmarkEnd w:id="89"/>
      <w:r w:rsidRPr="00F330B0">
        <w:rPr>
          <w:rStyle w:val="blk"/>
          <w:rFonts w:ascii="Times New Roman" w:hAnsi="Times New Roman"/>
          <w:sz w:val="24"/>
          <w:szCs w:val="24"/>
        </w:rPr>
        <w:t xml:space="preserve">5) об основных, условно разрешенных и вспомогательных видах разрешенного использования земельного участка, установленных в соответствии с </w:t>
      </w:r>
      <w:r w:rsidR="00F0151C" w:rsidRPr="00F330B0">
        <w:rPr>
          <w:rStyle w:val="blk"/>
          <w:rFonts w:ascii="Times New Roman" w:hAnsi="Times New Roman"/>
          <w:sz w:val="24"/>
          <w:szCs w:val="24"/>
        </w:rPr>
        <w:t>ГрК РФ</w:t>
      </w:r>
      <w:r w:rsidRPr="00F330B0">
        <w:rPr>
          <w:rStyle w:val="blk"/>
          <w:rFonts w:ascii="Times New Roman" w:hAnsi="Times New Roman"/>
          <w:sz w:val="24"/>
          <w:szCs w:val="24"/>
        </w:rPr>
        <w:t>, иным федеральным зак</w:t>
      </w:r>
      <w:r w:rsidRPr="00F330B0">
        <w:rPr>
          <w:rStyle w:val="blk"/>
          <w:rFonts w:ascii="Times New Roman" w:hAnsi="Times New Roman"/>
          <w:sz w:val="24"/>
          <w:szCs w:val="24"/>
        </w:rPr>
        <w:t>о</w:t>
      </w:r>
      <w:r w:rsidRPr="00F330B0">
        <w:rPr>
          <w:rStyle w:val="blk"/>
          <w:rFonts w:ascii="Times New Roman" w:hAnsi="Times New Roman"/>
          <w:sz w:val="24"/>
          <w:szCs w:val="24"/>
        </w:rPr>
        <w:t>ном;</w:t>
      </w:r>
    </w:p>
    <w:p w:rsidR="005570E6" w:rsidRPr="00F330B0" w:rsidRDefault="005570E6" w:rsidP="0036634E">
      <w:pPr>
        <w:shd w:val="clear" w:color="auto" w:fill="FFFFFF"/>
        <w:suppressAutoHyphens/>
        <w:ind w:firstLine="851"/>
        <w:jc w:val="both"/>
        <w:rPr>
          <w:rFonts w:ascii="Times New Roman" w:hAnsi="Times New Roman"/>
          <w:sz w:val="24"/>
          <w:szCs w:val="24"/>
        </w:rPr>
      </w:pPr>
      <w:bookmarkStart w:id="90" w:name="dst1918"/>
      <w:bookmarkEnd w:id="90"/>
      <w:r w:rsidRPr="00F330B0">
        <w:rPr>
          <w:rStyle w:val="blk"/>
          <w:rFonts w:ascii="Times New Roman" w:hAnsi="Times New Roman"/>
          <w:sz w:val="24"/>
          <w:szCs w:val="24"/>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5570E6" w:rsidRPr="00F330B0" w:rsidRDefault="005570E6" w:rsidP="0036634E">
      <w:pPr>
        <w:shd w:val="clear" w:color="auto" w:fill="FFFFFF"/>
        <w:suppressAutoHyphens/>
        <w:ind w:firstLine="851"/>
        <w:jc w:val="both"/>
        <w:rPr>
          <w:rFonts w:ascii="Times New Roman" w:hAnsi="Times New Roman"/>
          <w:sz w:val="24"/>
          <w:szCs w:val="24"/>
        </w:rPr>
      </w:pPr>
      <w:bookmarkStart w:id="91" w:name="dst2889"/>
      <w:bookmarkStart w:id="92" w:name="dst1919"/>
      <w:bookmarkEnd w:id="91"/>
      <w:bookmarkEnd w:id="92"/>
      <w:r w:rsidRPr="00F330B0">
        <w:rPr>
          <w:rStyle w:val="blk"/>
          <w:rFonts w:ascii="Times New Roman" w:hAnsi="Times New Roman"/>
          <w:sz w:val="24"/>
          <w:szCs w:val="24"/>
        </w:rPr>
        <w:lastRenderedPageBreak/>
        <w:t>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r:id="rId33" w:anchor="dst3544" w:history="1">
        <w:r w:rsidRPr="00F330B0">
          <w:rPr>
            <w:rStyle w:val="a7"/>
            <w:rFonts w:ascii="Times New Roman" w:hAnsi="Times New Roman"/>
            <w:color w:val="auto"/>
            <w:sz w:val="24"/>
            <w:szCs w:val="24"/>
            <w:u w:val="none"/>
          </w:rPr>
          <w:t>частью 7 статьи 36</w:t>
        </w:r>
      </w:hyperlink>
      <w:r w:rsidRPr="00F330B0">
        <w:rPr>
          <w:rStyle w:val="blk"/>
          <w:rFonts w:ascii="Times New Roman" w:hAnsi="Times New Roman"/>
          <w:sz w:val="24"/>
          <w:szCs w:val="24"/>
        </w:rPr>
        <w:t> </w:t>
      </w:r>
      <w:r w:rsidR="006E0044" w:rsidRPr="00F330B0">
        <w:rPr>
          <w:rStyle w:val="blk"/>
          <w:rFonts w:ascii="Times New Roman" w:hAnsi="Times New Roman"/>
          <w:sz w:val="24"/>
          <w:szCs w:val="24"/>
        </w:rPr>
        <w:t>ГрК РФ</w:t>
      </w:r>
      <w:r w:rsidRPr="00F330B0">
        <w:rPr>
          <w:rStyle w:val="blk"/>
          <w:rFonts w:ascii="Times New Roman" w:hAnsi="Times New Roman"/>
          <w:sz w:val="24"/>
          <w:szCs w:val="24"/>
        </w:rPr>
        <w:t>,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w:t>
      </w:r>
      <w:r w:rsidRPr="00F330B0">
        <w:rPr>
          <w:rStyle w:val="blk"/>
          <w:rFonts w:ascii="Times New Roman" w:hAnsi="Times New Roman"/>
          <w:sz w:val="24"/>
          <w:szCs w:val="24"/>
        </w:rPr>
        <w:t>т</w:t>
      </w:r>
      <w:r w:rsidRPr="00F330B0">
        <w:rPr>
          <w:rStyle w:val="blk"/>
          <w:rFonts w:ascii="Times New Roman" w:hAnsi="Times New Roman"/>
          <w:sz w:val="24"/>
          <w:szCs w:val="24"/>
        </w:rPr>
        <w:t>ренного </w:t>
      </w:r>
      <w:hyperlink r:id="rId34" w:anchor="dst2890" w:history="1">
        <w:r w:rsidRPr="00F330B0">
          <w:rPr>
            <w:rStyle w:val="a7"/>
            <w:rFonts w:ascii="Times New Roman" w:hAnsi="Times New Roman"/>
            <w:color w:val="auto"/>
            <w:sz w:val="24"/>
            <w:szCs w:val="24"/>
            <w:u w:val="none"/>
          </w:rPr>
          <w:t>пунктом 7.1</w:t>
        </w:r>
      </w:hyperlink>
      <w:r w:rsidRPr="00F330B0">
        <w:rPr>
          <w:rStyle w:val="blk"/>
          <w:rFonts w:ascii="Times New Roman" w:hAnsi="Times New Roman"/>
          <w:sz w:val="24"/>
          <w:szCs w:val="24"/>
        </w:rPr>
        <w:t> настоящей части;</w:t>
      </w:r>
    </w:p>
    <w:p w:rsidR="005570E6" w:rsidRPr="00F330B0" w:rsidRDefault="005570E6" w:rsidP="0036634E">
      <w:pPr>
        <w:shd w:val="clear" w:color="auto" w:fill="FFFFFF"/>
        <w:suppressAutoHyphens/>
        <w:ind w:firstLine="851"/>
        <w:jc w:val="both"/>
        <w:rPr>
          <w:rFonts w:ascii="Times New Roman" w:hAnsi="Times New Roman"/>
          <w:sz w:val="24"/>
          <w:szCs w:val="24"/>
        </w:rPr>
      </w:pPr>
      <w:bookmarkStart w:id="93" w:name="dst2890"/>
      <w:bookmarkEnd w:id="93"/>
      <w:r w:rsidRPr="00F330B0">
        <w:rPr>
          <w:rStyle w:val="blk"/>
          <w:rFonts w:ascii="Times New Roman" w:hAnsi="Times New Roman"/>
          <w:sz w:val="24"/>
          <w:szCs w:val="24"/>
        </w:rP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5570E6" w:rsidRPr="00F330B0" w:rsidRDefault="005570E6" w:rsidP="0036634E">
      <w:pPr>
        <w:shd w:val="clear" w:color="auto" w:fill="FFFFFF"/>
        <w:suppressAutoHyphens/>
        <w:ind w:firstLine="851"/>
        <w:jc w:val="both"/>
        <w:rPr>
          <w:rFonts w:ascii="Times New Roman" w:hAnsi="Times New Roman"/>
          <w:sz w:val="24"/>
          <w:szCs w:val="24"/>
        </w:rPr>
      </w:pPr>
      <w:bookmarkStart w:id="94" w:name="dst3363"/>
      <w:bookmarkStart w:id="95" w:name="dst1920"/>
      <w:bookmarkEnd w:id="94"/>
      <w:bookmarkEnd w:id="95"/>
      <w:r w:rsidRPr="00F330B0">
        <w:rPr>
          <w:rStyle w:val="blk"/>
          <w:rFonts w:ascii="Times New Roman" w:hAnsi="Times New Roman"/>
          <w:sz w:val="24"/>
          <w:szCs w:val="24"/>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w:t>
      </w:r>
      <w:r w:rsidRPr="00F330B0">
        <w:rPr>
          <w:rStyle w:val="blk"/>
          <w:rFonts w:ascii="Times New Roman" w:hAnsi="Times New Roman"/>
          <w:sz w:val="24"/>
          <w:szCs w:val="24"/>
        </w:rPr>
        <w:t>а</w:t>
      </w:r>
      <w:r w:rsidRPr="00F330B0">
        <w:rPr>
          <w:rStyle w:val="blk"/>
          <w:rFonts w:ascii="Times New Roman" w:hAnsi="Times New Roman"/>
          <w:sz w:val="24"/>
          <w:szCs w:val="24"/>
        </w:rPr>
        <w:t>селения в случае, если земельный участок расположен в границах территории, в отношении к</w:t>
      </w:r>
      <w:r w:rsidRPr="00F330B0">
        <w:rPr>
          <w:rStyle w:val="blk"/>
          <w:rFonts w:ascii="Times New Roman" w:hAnsi="Times New Roman"/>
          <w:sz w:val="24"/>
          <w:szCs w:val="24"/>
        </w:rPr>
        <w:t>о</w:t>
      </w:r>
      <w:r w:rsidRPr="00F330B0">
        <w:rPr>
          <w:rStyle w:val="blk"/>
          <w:rFonts w:ascii="Times New Roman" w:hAnsi="Times New Roman"/>
          <w:sz w:val="24"/>
          <w:szCs w:val="24"/>
        </w:rPr>
        <w:t>торой предусматривается осуществление комплексного развития территории;</w:t>
      </w:r>
    </w:p>
    <w:p w:rsidR="005570E6" w:rsidRPr="00F330B0" w:rsidRDefault="005570E6" w:rsidP="0036634E">
      <w:pPr>
        <w:shd w:val="clear" w:color="auto" w:fill="FFFFFF"/>
        <w:suppressAutoHyphens/>
        <w:ind w:firstLine="851"/>
        <w:jc w:val="both"/>
        <w:rPr>
          <w:rFonts w:ascii="Times New Roman" w:hAnsi="Times New Roman"/>
          <w:sz w:val="24"/>
          <w:szCs w:val="24"/>
        </w:rPr>
      </w:pPr>
      <w:bookmarkStart w:id="96" w:name="dst1921"/>
      <w:bookmarkEnd w:id="96"/>
      <w:r w:rsidRPr="00F330B0">
        <w:rPr>
          <w:rStyle w:val="blk"/>
          <w:rFonts w:ascii="Times New Roman" w:hAnsi="Times New Roman"/>
          <w:sz w:val="24"/>
          <w:szCs w:val="24"/>
        </w:rP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5570E6" w:rsidRPr="00F330B0" w:rsidRDefault="005570E6" w:rsidP="0036634E">
      <w:pPr>
        <w:shd w:val="clear" w:color="auto" w:fill="FFFFFF"/>
        <w:suppressAutoHyphens/>
        <w:ind w:firstLine="851"/>
        <w:jc w:val="both"/>
        <w:rPr>
          <w:rFonts w:ascii="Times New Roman" w:hAnsi="Times New Roman"/>
          <w:sz w:val="24"/>
          <w:szCs w:val="24"/>
        </w:rPr>
      </w:pPr>
      <w:bookmarkStart w:id="97" w:name="dst1922"/>
      <w:bookmarkEnd w:id="97"/>
      <w:r w:rsidRPr="00F330B0">
        <w:rPr>
          <w:rStyle w:val="blk"/>
          <w:rFonts w:ascii="Times New Roman" w:hAnsi="Times New Roman"/>
          <w:sz w:val="24"/>
          <w:szCs w:val="24"/>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5570E6" w:rsidRPr="00F330B0" w:rsidRDefault="005570E6" w:rsidP="0036634E">
      <w:pPr>
        <w:shd w:val="clear" w:color="auto" w:fill="FFFFFF"/>
        <w:suppressAutoHyphens/>
        <w:ind w:firstLine="851"/>
        <w:jc w:val="both"/>
        <w:rPr>
          <w:rFonts w:ascii="Times New Roman" w:hAnsi="Times New Roman"/>
          <w:sz w:val="24"/>
          <w:szCs w:val="24"/>
        </w:rPr>
      </w:pPr>
      <w:bookmarkStart w:id="98" w:name="dst2891"/>
      <w:bookmarkStart w:id="99" w:name="dst1923"/>
      <w:bookmarkEnd w:id="98"/>
      <w:bookmarkEnd w:id="99"/>
      <w:r w:rsidRPr="00F330B0">
        <w:rPr>
          <w:rStyle w:val="blk"/>
          <w:rFonts w:ascii="Times New Roman" w:hAnsi="Times New Roman"/>
          <w:sz w:val="24"/>
          <w:szCs w:val="24"/>
        </w:rPr>
        <w:t>11) о границах публичных сервитутов;</w:t>
      </w:r>
    </w:p>
    <w:p w:rsidR="005570E6" w:rsidRPr="00F330B0" w:rsidRDefault="005570E6" w:rsidP="0036634E">
      <w:pPr>
        <w:shd w:val="clear" w:color="auto" w:fill="FFFFFF"/>
        <w:suppressAutoHyphens/>
        <w:ind w:firstLine="851"/>
        <w:jc w:val="both"/>
        <w:rPr>
          <w:rFonts w:ascii="Times New Roman" w:hAnsi="Times New Roman"/>
          <w:sz w:val="24"/>
          <w:szCs w:val="24"/>
        </w:rPr>
      </w:pPr>
      <w:bookmarkStart w:id="100" w:name="dst1924"/>
      <w:bookmarkEnd w:id="100"/>
      <w:r w:rsidRPr="00F330B0">
        <w:rPr>
          <w:rStyle w:val="blk"/>
          <w:rFonts w:ascii="Times New Roman" w:hAnsi="Times New Roman"/>
          <w:sz w:val="24"/>
          <w:szCs w:val="24"/>
        </w:rPr>
        <w:t>12) о номере и (или) наименовании элемента планировочной структуры, в границах которого расположен земельный участок;</w:t>
      </w:r>
    </w:p>
    <w:p w:rsidR="005570E6" w:rsidRPr="00F330B0" w:rsidRDefault="005570E6" w:rsidP="0036634E">
      <w:pPr>
        <w:shd w:val="clear" w:color="auto" w:fill="FFFFFF"/>
        <w:suppressAutoHyphens/>
        <w:ind w:firstLine="851"/>
        <w:jc w:val="both"/>
        <w:rPr>
          <w:rFonts w:ascii="Times New Roman" w:hAnsi="Times New Roman"/>
          <w:sz w:val="24"/>
          <w:szCs w:val="24"/>
        </w:rPr>
      </w:pPr>
      <w:bookmarkStart w:id="101" w:name="dst1925"/>
      <w:bookmarkEnd w:id="101"/>
      <w:r w:rsidRPr="00F330B0">
        <w:rPr>
          <w:rStyle w:val="blk"/>
          <w:rFonts w:ascii="Times New Roman" w:hAnsi="Times New Roman"/>
          <w:sz w:val="24"/>
          <w:szCs w:val="24"/>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5570E6" w:rsidRPr="00F330B0" w:rsidRDefault="005570E6" w:rsidP="0036634E">
      <w:pPr>
        <w:shd w:val="clear" w:color="auto" w:fill="FFFFFF"/>
        <w:suppressAutoHyphens/>
        <w:ind w:firstLine="851"/>
        <w:jc w:val="both"/>
        <w:rPr>
          <w:rFonts w:ascii="Times New Roman" w:hAnsi="Times New Roman"/>
          <w:sz w:val="24"/>
          <w:szCs w:val="24"/>
        </w:rPr>
      </w:pPr>
      <w:bookmarkStart w:id="102" w:name="dst1926"/>
      <w:bookmarkEnd w:id="102"/>
      <w:r w:rsidRPr="00F330B0">
        <w:rPr>
          <w:rStyle w:val="blk"/>
          <w:rFonts w:ascii="Times New Roman" w:hAnsi="Times New Roman"/>
          <w:sz w:val="24"/>
          <w:szCs w:val="24"/>
        </w:rPr>
        <w:t>14) о наличии или отсутствии в границах земельного участка объектов культурного наследия, о границах территорий таких объектов;</w:t>
      </w:r>
    </w:p>
    <w:p w:rsidR="005570E6" w:rsidRPr="00F330B0" w:rsidRDefault="005570E6" w:rsidP="0036634E">
      <w:pPr>
        <w:shd w:val="clear" w:color="auto" w:fill="FFFFFF"/>
        <w:suppressAutoHyphens/>
        <w:ind w:firstLine="851"/>
        <w:jc w:val="both"/>
        <w:rPr>
          <w:rFonts w:ascii="Times New Roman" w:hAnsi="Times New Roman"/>
          <w:sz w:val="24"/>
          <w:szCs w:val="24"/>
        </w:rPr>
      </w:pPr>
      <w:bookmarkStart w:id="103" w:name="dst1927"/>
      <w:bookmarkEnd w:id="103"/>
      <w:r w:rsidRPr="00F330B0">
        <w:rPr>
          <w:rStyle w:val="blk"/>
          <w:rFonts w:ascii="Times New Roman" w:hAnsi="Times New Roman"/>
          <w:sz w:val="24"/>
          <w:szCs w:val="24"/>
        </w:rPr>
        <w:t xml:space="preserve">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w:t>
      </w:r>
      <w:r w:rsidR="00E91C30">
        <w:rPr>
          <w:rStyle w:val="blk"/>
          <w:rFonts w:ascii="Times New Roman" w:hAnsi="Times New Roman"/>
          <w:sz w:val="24"/>
          <w:szCs w:val="24"/>
        </w:rPr>
        <w:t>муниципального образования</w:t>
      </w:r>
      <w:r w:rsidRPr="00F330B0">
        <w:rPr>
          <w:rStyle w:val="blk"/>
          <w:rFonts w:ascii="Times New Roman" w:hAnsi="Times New Roman"/>
          <w:sz w:val="24"/>
          <w:szCs w:val="24"/>
        </w:rPr>
        <w:t>;</w:t>
      </w:r>
    </w:p>
    <w:p w:rsidR="005570E6" w:rsidRPr="00630DBE" w:rsidRDefault="005570E6" w:rsidP="0036634E">
      <w:pPr>
        <w:shd w:val="clear" w:color="auto" w:fill="FFFFFF"/>
        <w:suppressAutoHyphens/>
        <w:ind w:firstLine="851"/>
        <w:jc w:val="both"/>
        <w:rPr>
          <w:rFonts w:ascii="Times New Roman" w:hAnsi="Times New Roman"/>
          <w:sz w:val="24"/>
          <w:szCs w:val="24"/>
        </w:rPr>
      </w:pPr>
      <w:bookmarkStart w:id="104" w:name="dst1928"/>
      <w:bookmarkEnd w:id="104"/>
      <w:r w:rsidRPr="00F330B0">
        <w:rPr>
          <w:rStyle w:val="blk"/>
          <w:rFonts w:ascii="Times New Roman" w:hAnsi="Times New Roman"/>
          <w:sz w:val="24"/>
          <w:szCs w:val="24"/>
        </w:rPr>
        <w:t xml:space="preserve">16) о </w:t>
      </w:r>
      <w:r w:rsidRPr="00630DBE">
        <w:rPr>
          <w:rStyle w:val="blk"/>
          <w:rFonts w:ascii="Times New Roman" w:hAnsi="Times New Roman"/>
          <w:sz w:val="24"/>
          <w:szCs w:val="24"/>
        </w:rPr>
        <w:t>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5570E6" w:rsidRPr="00630DBE" w:rsidRDefault="005570E6" w:rsidP="0036634E">
      <w:pPr>
        <w:shd w:val="clear" w:color="auto" w:fill="FFFFFF"/>
        <w:suppressAutoHyphens/>
        <w:ind w:firstLine="851"/>
        <w:jc w:val="both"/>
        <w:rPr>
          <w:rStyle w:val="blk"/>
          <w:rFonts w:ascii="Times New Roman" w:hAnsi="Times New Roman"/>
          <w:sz w:val="24"/>
          <w:szCs w:val="24"/>
        </w:rPr>
      </w:pPr>
      <w:bookmarkStart w:id="105" w:name="dst1929"/>
      <w:bookmarkEnd w:id="105"/>
      <w:r w:rsidRPr="00630DBE">
        <w:rPr>
          <w:rStyle w:val="blk"/>
          <w:rFonts w:ascii="Times New Roman" w:hAnsi="Times New Roman"/>
          <w:sz w:val="24"/>
          <w:szCs w:val="24"/>
        </w:rPr>
        <w:t>17) о красных линиях</w:t>
      </w:r>
      <w:r w:rsidR="00630DBE" w:rsidRPr="00630DBE">
        <w:rPr>
          <w:rStyle w:val="blk"/>
          <w:rFonts w:ascii="Times New Roman" w:hAnsi="Times New Roman"/>
          <w:sz w:val="24"/>
          <w:szCs w:val="24"/>
        </w:rPr>
        <w:t>;</w:t>
      </w:r>
    </w:p>
    <w:p w:rsidR="00630DBE" w:rsidRPr="00630DBE" w:rsidRDefault="00630DBE" w:rsidP="0036634E">
      <w:pPr>
        <w:shd w:val="clear" w:color="auto" w:fill="FFFFFF"/>
        <w:suppressAutoHyphens/>
        <w:ind w:firstLine="851"/>
        <w:jc w:val="both"/>
        <w:rPr>
          <w:rFonts w:ascii="Times New Roman" w:hAnsi="Times New Roman"/>
          <w:sz w:val="24"/>
          <w:szCs w:val="24"/>
        </w:rPr>
      </w:pPr>
      <w:r w:rsidRPr="00630DBE">
        <w:rPr>
          <w:rFonts w:ascii="Times New Roman" w:hAnsi="Times New Roman"/>
          <w:color w:val="000000"/>
          <w:sz w:val="24"/>
          <w:szCs w:val="24"/>
          <w:shd w:val="clear" w:color="auto" w:fill="FFFFFF"/>
        </w:rPr>
        <w:t>18) о требованиях к архитектурно-градостроительному облику объекта капитального строительства (при наличии).</w:t>
      </w:r>
    </w:p>
    <w:p w:rsidR="006C62F2" w:rsidRPr="00630DBE" w:rsidRDefault="005570E6" w:rsidP="0036634E">
      <w:pPr>
        <w:suppressAutoHyphens/>
        <w:ind w:firstLine="851"/>
        <w:contextualSpacing/>
        <w:jc w:val="both"/>
        <w:rPr>
          <w:rFonts w:ascii="Times New Roman" w:hAnsi="Times New Roman"/>
          <w:sz w:val="24"/>
          <w:szCs w:val="24"/>
        </w:rPr>
      </w:pPr>
      <w:r w:rsidRPr="00630DBE">
        <w:rPr>
          <w:rFonts w:ascii="Times New Roman" w:hAnsi="Times New Roman"/>
          <w:sz w:val="24"/>
          <w:szCs w:val="24"/>
        </w:rPr>
        <w:t>4</w:t>
      </w:r>
      <w:r w:rsidR="006C62F2" w:rsidRPr="00630DBE">
        <w:rPr>
          <w:rFonts w:ascii="Times New Roman" w:hAnsi="Times New Roman"/>
          <w:sz w:val="24"/>
          <w:szCs w:val="24"/>
        </w:rPr>
        <w:t>. Градостроительный план земельного участка является основанием для:</w:t>
      </w:r>
    </w:p>
    <w:p w:rsidR="006C62F2" w:rsidRPr="00630DBE" w:rsidRDefault="006C62F2" w:rsidP="0036634E">
      <w:pPr>
        <w:pStyle w:val="ConsPlusNormal"/>
        <w:suppressAutoHyphens/>
        <w:ind w:firstLine="851"/>
        <w:contextualSpacing/>
        <w:jc w:val="both"/>
        <w:rPr>
          <w:rFonts w:ascii="Times New Roman" w:hAnsi="Times New Roman" w:cs="Times New Roman"/>
          <w:sz w:val="24"/>
          <w:szCs w:val="24"/>
        </w:rPr>
      </w:pPr>
      <w:r w:rsidRPr="00630DBE">
        <w:rPr>
          <w:rFonts w:ascii="Times New Roman" w:hAnsi="Times New Roman" w:cs="Times New Roman"/>
          <w:sz w:val="24"/>
          <w:szCs w:val="24"/>
        </w:rPr>
        <w:t>– подготовки проектной документации для строительства, реконструкции объекта капитального строительства;</w:t>
      </w:r>
    </w:p>
    <w:p w:rsidR="006C62F2" w:rsidRPr="00630DBE" w:rsidRDefault="006C62F2" w:rsidP="0036634E">
      <w:pPr>
        <w:pStyle w:val="ConsPlusNormal"/>
        <w:suppressAutoHyphens/>
        <w:ind w:firstLine="851"/>
        <w:contextualSpacing/>
        <w:jc w:val="both"/>
        <w:rPr>
          <w:rFonts w:ascii="Times New Roman" w:hAnsi="Times New Roman" w:cs="Times New Roman"/>
          <w:sz w:val="24"/>
          <w:szCs w:val="24"/>
        </w:rPr>
      </w:pPr>
      <w:r w:rsidRPr="00630DBE">
        <w:rPr>
          <w:rFonts w:ascii="Times New Roman" w:hAnsi="Times New Roman" w:cs="Times New Roman"/>
          <w:sz w:val="24"/>
          <w:szCs w:val="24"/>
        </w:rPr>
        <w:t>– выдачи разрешения на строительство;</w:t>
      </w:r>
    </w:p>
    <w:p w:rsidR="006C62F2" w:rsidRPr="00630DBE" w:rsidRDefault="006C62F2" w:rsidP="0036634E">
      <w:pPr>
        <w:pStyle w:val="ConsPlusNormal"/>
        <w:suppressAutoHyphens/>
        <w:ind w:firstLine="851"/>
        <w:contextualSpacing/>
        <w:jc w:val="both"/>
        <w:rPr>
          <w:rFonts w:ascii="Times New Roman" w:hAnsi="Times New Roman" w:cs="Times New Roman"/>
          <w:sz w:val="24"/>
          <w:szCs w:val="24"/>
        </w:rPr>
      </w:pPr>
      <w:r w:rsidRPr="00630DBE">
        <w:rPr>
          <w:rFonts w:ascii="Times New Roman" w:hAnsi="Times New Roman" w:cs="Times New Roman"/>
          <w:sz w:val="24"/>
          <w:szCs w:val="24"/>
        </w:rPr>
        <w:t>– выдачи разрешения на ввод объекта в эксплуатацию.</w:t>
      </w:r>
    </w:p>
    <w:p w:rsidR="006C62F2" w:rsidRPr="00F330B0" w:rsidRDefault="005570E6" w:rsidP="0036634E">
      <w:pPr>
        <w:suppressAutoHyphens/>
        <w:ind w:firstLine="851"/>
        <w:contextualSpacing/>
        <w:jc w:val="both"/>
        <w:rPr>
          <w:rFonts w:ascii="Times New Roman" w:hAnsi="Times New Roman"/>
          <w:sz w:val="24"/>
          <w:szCs w:val="24"/>
        </w:rPr>
      </w:pPr>
      <w:r w:rsidRPr="00630DBE">
        <w:rPr>
          <w:rFonts w:ascii="Times New Roman" w:hAnsi="Times New Roman"/>
          <w:sz w:val="24"/>
          <w:szCs w:val="24"/>
        </w:rPr>
        <w:t>5</w:t>
      </w:r>
      <w:r w:rsidR="006C62F2" w:rsidRPr="00630DBE">
        <w:rPr>
          <w:rFonts w:ascii="Times New Roman" w:hAnsi="Times New Roman"/>
          <w:sz w:val="24"/>
          <w:szCs w:val="24"/>
        </w:rPr>
        <w:t>. Подготовка градостроительного плана земельного участка осуществляется в порядке, установленным градостроительным</w:t>
      </w:r>
      <w:r w:rsidR="006C62F2" w:rsidRPr="00F330B0">
        <w:rPr>
          <w:rFonts w:ascii="Times New Roman" w:hAnsi="Times New Roman"/>
          <w:sz w:val="24"/>
          <w:szCs w:val="24"/>
        </w:rPr>
        <w:t xml:space="preserve"> законодательством Российской Федерации и муниципальными правовыми актами </w:t>
      </w:r>
      <w:r w:rsidR="0036634E">
        <w:rPr>
          <w:rFonts w:ascii="Times New Roman" w:hAnsi="Times New Roman"/>
          <w:sz w:val="24"/>
          <w:szCs w:val="24"/>
        </w:rPr>
        <w:t xml:space="preserve">районного </w:t>
      </w:r>
      <w:r w:rsidR="00630DBE">
        <w:rPr>
          <w:rFonts w:ascii="Times New Roman" w:hAnsi="Times New Roman"/>
          <w:sz w:val="24"/>
          <w:szCs w:val="24"/>
        </w:rPr>
        <w:t>м</w:t>
      </w:r>
      <w:r w:rsidR="0079259C">
        <w:rPr>
          <w:rFonts w:ascii="Times New Roman" w:hAnsi="Times New Roman"/>
          <w:sz w:val="24"/>
          <w:szCs w:val="24"/>
        </w:rPr>
        <w:t>униципального образования</w:t>
      </w:r>
      <w:r w:rsidR="006C62F2" w:rsidRPr="00F330B0">
        <w:rPr>
          <w:rFonts w:ascii="Times New Roman" w:hAnsi="Times New Roman"/>
          <w:sz w:val="24"/>
          <w:szCs w:val="24"/>
        </w:rPr>
        <w:t xml:space="preserve">, если иное не установлено нормативно-правовыми актами и законами </w:t>
      </w:r>
      <w:r w:rsidR="00E91C30">
        <w:rPr>
          <w:rFonts w:ascii="Times New Roman" w:hAnsi="Times New Roman"/>
          <w:sz w:val="24"/>
          <w:szCs w:val="24"/>
        </w:rPr>
        <w:t>Красноярского края</w:t>
      </w:r>
      <w:r w:rsidR="006C62F2" w:rsidRPr="00F330B0">
        <w:rPr>
          <w:rFonts w:ascii="Times New Roman" w:hAnsi="Times New Roman"/>
          <w:sz w:val="24"/>
          <w:szCs w:val="24"/>
        </w:rPr>
        <w:t>.</w:t>
      </w:r>
    </w:p>
    <w:p w:rsidR="00E62F81" w:rsidRPr="00F330B0" w:rsidRDefault="005570E6" w:rsidP="0036634E">
      <w:pPr>
        <w:suppressAutoHyphens/>
        <w:ind w:firstLine="851"/>
        <w:contextualSpacing/>
        <w:jc w:val="both"/>
        <w:rPr>
          <w:rFonts w:ascii="Times New Roman" w:hAnsi="Times New Roman"/>
          <w:sz w:val="24"/>
          <w:szCs w:val="24"/>
        </w:rPr>
      </w:pPr>
      <w:r w:rsidRPr="00F330B0">
        <w:rPr>
          <w:rFonts w:ascii="Times New Roman" w:hAnsi="Times New Roman"/>
          <w:sz w:val="24"/>
          <w:szCs w:val="24"/>
        </w:rPr>
        <w:t>6</w:t>
      </w:r>
      <w:r w:rsidR="006C62F2" w:rsidRPr="00F330B0">
        <w:rPr>
          <w:rFonts w:ascii="Times New Roman" w:hAnsi="Times New Roman"/>
          <w:sz w:val="24"/>
          <w:szCs w:val="24"/>
        </w:rPr>
        <w:t xml:space="preserve">. Вопросы подготовки и выдачи градостроительных планов земельных участков на территории </w:t>
      </w:r>
      <w:r w:rsidR="0079259C">
        <w:rPr>
          <w:rFonts w:ascii="Times New Roman" w:hAnsi="Times New Roman"/>
          <w:sz w:val="24"/>
          <w:szCs w:val="24"/>
        </w:rPr>
        <w:t xml:space="preserve">сельского поселения </w:t>
      </w:r>
      <w:r w:rsidR="006C62F2" w:rsidRPr="00F330B0">
        <w:rPr>
          <w:rFonts w:ascii="Times New Roman" w:hAnsi="Times New Roman"/>
          <w:sz w:val="24"/>
          <w:szCs w:val="24"/>
        </w:rPr>
        <w:t xml:space="preserve">рассматривает уполномоченный орган </w:t>
      </w:r>
      <w:r w:rsidR="0036634E">
        <w:rPr>
          <w:rFonts w:ascii="Times New Roman" w:hAnsi="Times New Roman"/>
          <w:sz w:val="24"/>
          <w:szCs w:val="24"/>
        </w:rPr>
        <w:t>районного м</w:t>
      </w:r>
      <w:r w:rsidR="0079259C">
        <w:rPr>
          <w:rFonts w:ascii="Times New Roman" w:hAnsi="Times New Roman"/>
          <w:sz w:val="24"/>
          <w:szCs w:val="24"/>
        </w:rPr>
        <w:t>униципального образования</w:t>
      </w:r>
      <w:r w:rsidR="006C62F2" w:rsidRPr="00F330B0">
        <w:rPr>
          <w:rFonts w:ascii="Times New Roman" w:hAnsi="Times New Roman"/>
          <w:sz w:val="24"/>
          <w:szCs w:val="24"/>
        </w:rPr>
        <w:t>.</w:t>
      </w:r>
      <w:bookmarkStart w:id="106" w:name="_Toc257821079"/>
      <w:bookmarkStart w:id="107" w:name="_Toc292374599"/>
      <w:bookmarkEnd w:id="80"/>
      <w:bookmarkEnd w:id="81"/>
    </w:p>
    <w:p w:rsidR="00E62F81" w:rsidRPr="00F330B0" w:rsidRDefault="00E62F81" w:rsidP="00E62F81">
      <w:pPr>
        <w:contextualSpacing/>
        <w:jc w:val="both"/>
        <w:rPr>
          <w:rStyle w:val="a0"/>
          <w:rFonts w:ascii="Times New Roman" w:hAnsi="Times New Roman"/>
          <w:b/>
          <w:sz w:val="28"/>
          <w:szCs w:val="28"/>
        </w:rPr>
      </w:pPr>
    </w:p>
    <w:p w:rsidR="00802713" w:rsidRPr="00F330B0" w:rsidRDefault="001654BD" w:rsidP="00BF3CF6">
      <w:pPr>
        <w:pStyle w:val="3"/>
        <w:rPr>
          <w:rStyle w:val="a0"/>
          <w:rFonts w:ascii="Times New Roman" w:hAnsi="Times New Roman"/>
          <w:bCs w:val="0"/>
          <w:szCs w:val="28"/>
        </w:rPr>
      </w:pPr>
      <w:bookmarkStart w:id="108" w:name="_Toc133922664"/>
      <w:r w:rsidRPr="00F330B0">
        <w:rPr>
          <w:rStyle w:val="a0"/>
          <w:rFonts w:ascii="Times New Roman" w:hAnsi="Times New Roman"/>
          <w:bCs w:val="0"/>
          <w:szCs w:val="28"/>
        </w:rPr>
        <w:lastRenderedPageBreak/>
        <w:t>Статья </w:t>
      </w:r>
      <w:r w:rsidR="00BA01B0" w:rsidRPr="00F330B0">
        <w:rPr>
          <w:rStyle w:val="a0"/>
          <w:rFonts w:ascii="Times New Roman" w:hAnsi="Times New Roman"/>
          <w:bCs w:val="0"/>
          <w:szCs w:val="28"/>
        </w:rPr>
        <w:t>2</w:t>
      </w:r>
      <w:r w:rsidR="005570E6" w:rsidRPr="00F330B0">
        <w:rPr>
          <w:rStyle w:val="a0"/>
          <w:rFonts w:ascii="Times New Roman" w:hAnsi="Times New Roman"/>
          <w:bCs w:val="0"/>
          <w:szCs w:val="28"/>
          <w:lang w:val="ru-RU"/>
        </w:rPr>
        <w:t>3</w:t>
      </w:r>
      <w:r w:rsidRPr="00F330B0">
        <w:rPr>
          <w:rStyle w:val="a0"/>
          <w:rFonts w:ascii="Times New Roman" w:hAnsi="Times New Roman"/>
          <w:bCs w:val="0"/>
          <w:szCs w:val="28"/>
        </w:rPr>
        <w:t>. </w:t>
      </w:r>
      <w:bookmarkEnd w:id="106"/>
      <w:r w:rsidR="003E2592" w:rsidRPr="00F330B0">
        <w:rPr>
          <w:rStyle w:val="a0"/>
          <w:rFonts w:ascii="Times New Roman" w:hAnsi="Times New Roman"/>
          <w:bCs w:val="0"/>
          <w:szCs w:val="28"/>
        </w:rPr>
        <w:t>Общие положения о</w:t>
      </w:r>
      <w:r w:rsidR="002E0650" w:rsidRPr="00F330B0">
        <w:rPr>
          <w:rStyle w:val="a0"/>
          <w:rFonts w:ascii="Times New Roman" w:hAnsi="Times New Roman"/>
          <w:bCs w:val="0"/>
          <w:szCs w:val="28"/>
          <w:lang w:val="ru-RU"/>
        </w:rPr>
        <w:t xml:space="preserve">б общественных обсуждениях </w:t>
      </w:r>
      <w:r w:rsidR="002E0650" w:rsidRPr="00E72932">
        <w:rPr>
          <w:rStyle w:val="a0"/>
          <w:rFonts w:ascii="Times New Roman" w:hAnsi="Times New Roman"/>
          <w:bCs w:val="0"/>
          <w:szCs w:val="28"/>
          <w:lang w:val="ru-RU"/>
        </w:rPr>
        <w:t>и</w:t>
      </w:r>
      <w:r w:rsidR="003E2592" w:rsidRPr="00E72932">
        <w:rPr>
          <w:rStyle w:val="a0"/>
          <w:rFonts w:ascii="Times New Roman" w:hAnsi="Times New Roman"/>
          <w:bCs w:val="0"/>
          <w:szCs w:val="28"/>
        </w:rPr>
        <w:t xml:space="preserve"> публичных</w:t>
      </w:r>
      <w:r w:rsidR="003E2592" w:rsidRPr="00F330B0">
        <w:rPr>
          <w:rStyle w:val="a0"/>
          <w:rFonts w:ascii="Times New Roman" w:hAnsi="Times New Roman"/>
          <w:bCs w:val="0"/>
          <w:szCs w:val="28"/>
        </w:rPr>
        <w:t xml:space="preserve"> слушаниях</w:t>
      </w:r>
      <w:bookmarkEnd w:id="108"/>
    </w:p>
    <w:p w:rsidR="002E0650" w:rsidRPr="00F330B0" w:rsidRDefault="00802713" w:rsidP="00E72932">
      <w:pPr>
        <w:shd w:val="clear" w:color="auto" w:fill="FFFFFF"/>
        <w:suppressAutoHyphens/>
        <w:ind w:firstLine="851"/>
        <w:jc w:val="both"/>
        <w:rPr>
          <w:rFonts w:ascii="Times New Roman" w:hAnsi="Times New Roman"/>
          <w:sz w:val="24"/>
          <w:szCs w:val="24"/>
          <w:shd w:val="clear" w:color="auto" w:fill="FFFFFF"/>
        </w:rPr>
      </w:pPr>
      <w:r w:rsidRPr="00F330B0">
        <w:rPr>
          <w:rFonts w:ascii="Times New Roman" w:hAnsi="Times New Roman"/>
          <w:sz w:val="24"/>
          <w:szCs w:val="24"/>
        </w:rPr>
        <w:t xml:space="preserve">1. </w:t>
      </w:r>
      <w:bookmarkStart w:id="109" w:name="dst2106"/>
      <w:bookmarkEnd w:id="109"/>
      <w:r w:rsidR="002E0650" w:rsidRPr="00F330B0">
        <w:rPr>
          <w:rFonts w:ascii="Times New Roman" w:hAnsi="Times New Roman"/>
          <w:sz w:val="24"/>
          <w:szCs w:val="24"/>
          <w:shd w:val="clear" w:color="auto" w:fill="FFFFFF"/>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w:t>
      </w:r>
      <w:r w:rsidR="002E0650" w:rsidRPr="00F330B0">
        <w:rPr>
          <w:rFonts w:ascii="Times New Roman" w:hAnsi="Times New Roman"/>
          <w:sz w:val="24"/>
          <w:szCs w:val="24"/>
          <w:shd w:val="clear" w:color="auto" w:fill="FFFFFF"/>
        </w:rPr>
        <w:t>к</w:t>
      </w:r>
      <w:r w:rsidR="002E0650" w:rsidRPr="00F330B0">
        <w:rPr>
          <w:rFonts w:ascii="Times New Roman" w:hAnsi="Times New Roman"/>
          <w:sz w:val="24"/>
          <w:szCs w:val="24"/>
          <w:shd w:val="clear" w:color="auto" w:fill="FFFFFF"/>
        </w:rPr>
        <w:t>там решений о предоставлении разрешения на отклонение от предельных параметров разреше</w:t>
      </w:r>
      <w:r w:rsidR="002E0650" w:rsidRPr="00F330B0">
        <w:rPr>
          <w:rFonts w:ascii="Times New Roman" w:hAnsi="Times New Roman"/>
          <w:sz w:val="24"/>
          <w:szCs w:val="24"/>
          <w:shd w:val="clear" w:color="auto" w:fill="FFFFFF"/>
        </w:rPr>
        <w:t>н</w:t>
      </w:r>
      <w:r w:rsidR="002E0650" w:rsidRPr="00F330B0">
        <w:rPr>
          <w:rFonts w:ascii="Times New Roman" w:hAnsi="Times New Roman"/>
          <w:sz w:val="24"/>
          <w:szCs w:val="24"/>
          <w:shd w:val="clear" w:color="auto" w:fill="FFFFFF"/>
        </w:rPr>
        <w:t>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w:t>
      </w:r>
      <w:r w:rsidR="002E0650" w:rsidRPr="00F330B0">
        <w:rPr>
          <w:rFonts w:ascii="Times New Roman" w:hAnsi="Times New Roman"/>
          <w:sz w:val="24"/>
          <w:szCs w:val="24"/>
          <w:shd w:val="clear" w:color="auto" w:fill="FFFFFF"/>
        </w:rPr>
        <w:t>в</w:t>
      </w:r>
      <w:r w:rsidR="002E0650" w:rsidRPr="00F330B0">
        <w:rPr>
          <w:rFonts w:ascii="Times New Roman" w:hAnsi="Times New Roman"/>
          <w:sz w:val="24"/>
          <w:szCs w:val="24"/>
          <w:shd w:val="clear" w:color="auto" w:fill="FFFFFF"/>
        </w:rPr>
        <w:t xml:space="preserve">ным правовым актом представительного органа муниципального образования и с учетом положений </w:t>
      </w:r>
      <w:r w:rsidR="006E0044" w:rsidRPr="00F330B0">
        <w:rPr>
          <w:rFonts w:ascii="Times New Roman" w:hAnsi="Times New Roman"/>
          <w:sz w:val="24"/>
          <w:szCs w:val="24"/>
          <w:shd w:val="clear" w:color="auto" w:fill="FFFFFF"/>
        </w:rPr>
        <w:t>ГрК РФ</w:t>
      </w:r>
      <w:r w:rsidR="002E0650" w:rsidRPr="00F330B0">
        <w:rPr>
          <w:rFonts w:ascii="Times New Roman" w:hAnsi="Times New Roman"/>
          <w:sz w:val="24"/>
          <w:szCs w:val="24"/>
          <w:shd w:val="clear" w:color="auto" w:fill="FFFFFF"/>
        </w:rPr>
        <w:t xml:space="preserve"> проводятся общественные обсуждения или публичные слушания, за исключением случаев, предусмотренных </w:t>
      </w:r>
      <w:r w:rsidR="00F0151C" w:rsidRPr="00F330B0">
        <w:rPr>
          <w:rFonts w:ascii="Times New Roman" w:hAnsi="Times New Roman"/>
          <w:sz w:val="24"/>
          <w:szCs w:val="24"/>
          <w:shd w:val="clear" w:color="auto" w:fill="FFFFFF"/>
        </w:rPr>
        <w:t>ГрК РФ</w:t>
      </w:r>
      <w:r w:rsidR="006E0044" w:rsidRPr="00F330B0">
        <w:rPr>
          <w:rFonts w:ascii="Times New Roman" w:hAnsi="Times New Roman"/>
          <w:sz w:val="24"/>
          <w:szCs w:val="24"/>
          <w:shd w:val="clear" w:color="auto" w:fill="FFFFFF"/>
        </w:rPr>
        <w:t xml:space="preserve"> </w:t>
      </w:r>
      <w:r w:rsidR="002E0650" w:rsidRPr="00F330B0">
        <w:rPr>
          <w:rFonts w:ascii="Times New Roman" w:hAnsi="Times New Roman"/>
          <w:sz w:val="24"/>
          <w:szCs w:val="24"/>
          <w:shd w:val="clear" w:color="auto" w:fill="FFFFFF"/>
        </w:rPr>
        <w:t>и другими федеральными законами.</w:t>
      </w:r>
    </w:p>
    <w:p w:rsidR="002E0650" w:rsidRPr="00F330B0" w:rsidRDefault="00802713" w:rsidP="00E72932">
      <w:pPr>
        <w:shd w:val="clear" w:color="auto" w:fill="FFFFFF"/>
        <w:suppressAutoHyphens/>
        <w:ind w:firstLine="851"/>
        <w:jc w:val="both"/>
        <w:rPr>
          <w:rFonts w:ascii="Times New Roman" w:hAnsi="Times New Roman"/>
          <w:sz w:val="24"/>
          <w:szCs w:val="24"/>
          <w:shd w:val="clear" w:color="auto" w:fill="FFFFFF"/>
        </w:rPr>
      </w:pPr>
      <w:r w:rsidRPr="00F330B0">
        <w:rPr>
          <w:rFonts w:ascii="Times New Roman" w:hAnsi="Times New Roman"/>
          <w:sz w:val="24"/>
          <w:szCs w:val="24"/>
        </w:rPr>
        <w:t xml:space="preserve">2. </w:t>
      </w:r>
      <w:bookmarkStart w:id="110" w:name="dst2107"/>
      <w:bookmarkEnd w:id="110"/>
      <w:r w:rsidR="002E0650" w:rsidRPr="00F330B0">
        <w:rPr>
          <w:rFonts w:ascii="Times New Roman" w:hAnsi="Times New Roman"/>
          <w:sz w:val="24"/>
          <w:szCs w:val="24"/>
          <w:shd w:val="clear" w:color="auto" w:fill="FFFFFF"/>
        </w:rPr>
        <w:t>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w:t>
      </w:r>
      <w:r w:rsidR="002E0650" w:rsidRPr="00F330B0">
        <w:rPr>
          <w:rFonts w:ascii="Times New Roman" w:hAnsi="Times New Roman"/>
          <w:sz w:val="24"/>
          <w:szCs w:val="24"/>
          <w:shd w:val="clear" w:color="auto" w:fill="FFFFFF"/>
        </w:rPr>
        <w:t>я</w:t>
      </w:r>
      <w:r w:rsidR="002E0650" w:rsidRPr="00F330B0">
        <w:rPr>
          <w:rFonts w:ascii="Times New Roman" w:hAnsi="Times New Roman"/>
          <w:sz w:val="24"/>
          <w:szCs w:val="24"/>
          <w:shd w:val="clear" w:color="auto" w:fill="FFFFFF"/>
        </w:rPr>
        <w:t>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2E0650" w:rsidRPr="00F330B0" w:rsidRDefault="00802713" w:rsidP="00E72932">
      <w:pPr>
        <w:shd w:val="clear" w:color="auto" w:fill="FFFFFF"/>
        <w:suppressAutoHyphens/>
        <w:ind w:firstLine="851"/>
        <w:jc w:val="both"/>
        <w:rPr>
          <w:rFonts w:ascii="Times New Roman" w:hAnsi="Times New Roman"/>
          <w:sz w:val="24"/>
          <w:szCs w:val="24"/>
          <w:shd w:val="clear" w:color="auto" w:fill="FFFFFF"/>
        </w:rPr>
      </w:pPr>
      <w:r w:rsidRPr="00F330B0">
        <w:rPr>
          <w:rFonts w:ascii="Times New Roman" w:hAnsi="Times New Roman"/>
          <w:sz w:val="24"/>
          <w:szCs w:val="24"/>
        </w:rPr>
        <w:t xml:space="preserve">3. </w:t>
      </w:r>
      <w:bookmarkStart w:id="111" w:name="dst2108"/>
      <w:bookmarkStart w:id="112" w:name="dst2114"/>
      <w:bookmarkEnd w:id="111"/>
      <w:bookmarkEnd w:id="112"/>
      <w:r w:rsidR="002E0650" w:rsidRPr="00F330B0">
        <w:rPr>
          <w:rFonts w:ascii="Times New Roman" w:hAnsi="Times New Roman"/>
          <w:sz w:val="24"/>
          <w:szCs w:val="24"/>
          <w:shd w:val="clear" w:color="auto" w:fill="FFFFFF"/>
        </w:rPr>
        <w:t>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w:t>
      </w:r>
      <w:r w:rsidR="002E0650" w:rsidRPr="00F330B0">
        <w:rPr>
          <w:rFonts w:ascii="Times New Roman" w:hAnsi="Times New Roman"/>
          <w:sz w:val="24"/>
          <w:szCs w:val="24"/>
          <w:shd w:val="clear" w:color="auto" w:fill="FFFFFF"/>
        </w:rPr>
        <w:t>о</w:t>
      </w:r>
      <w:r w:rsidR="002E0650" w:rsidRPr="00F330B0">
        <w:rPr>
          <w:rFonts w:ascii="Times New Roman" w:hAnsi="Times New Roman"/>
          <w:sz w:val="24"/>
          <w:szCs w:val="24"/>
          <w:shd w:val="clear" w:color="auto" w:fill="FFFFFF"/>
        </w:rPr>
        <w:t>екты, правообладатели таких земельных участков или расположенных на них объектов кап</w:t>
      </w:r>
      <w:r w:rsidR="002E0650" w:rsidRPr="00F330B0">
        <w:rPr>
          <w:rFonts w:ascii="Times New Roman" w:hAnsi="Times New Roman"/>
          <w:sz w:val="24"/>
          <w:szCs w:val="24"/>
          <w:shd w:val="clear" w:color="auto" w:fill="FFFFFF"/>
        </w:rPr>
        <w:t>и</w:t>
      </w:r>
      <w:r w:rsidR="002E0650" w:rsidRPr="00F330B0">
        <w:rPr>
          <w:rFonts w:ascii="Times New Roman" w:hAnsi="Times New Roman"/>
          <w:sz w:val="24"/>
          <w:szCs w:val="24"/>
          <w:shd w:val="clear" w:color="auto" w:fill="FFFFFF"/>
        </w:rPr>
        <w:t>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r:id="rId35" w:anchor="dst2195" w:history="1">
        <w:r w:rsidR="002E0650" w:rsidRPr="00F330B0">
          <w:rPr>
            <w:rStyle w:val="a7"/>
            <w:rFonts w:ascii="Times New Roman" w:hAnsi="Times New Roman"/>
            <w:color w:val="auto"/>
            <w:sz w:val="24"/>
            <w:szCs w:val="24"/>
            <w:u w:val="none"/>
            <w:shd w:val="clear" w:color="auto" w:fill="FFFFFF"/>
          </w:rPr>
          <w:t>частью 3 статьи 39</w:t>
        </w:r>
      </w:hyperlink>
      <w:r w:rsidR="002E0650" w:rsidRPr="00F330B0">
        <w:rPr>
          <w:rFonts w:ascii="Times New Roman" w:hAnsi="Times New Roman"/>
          <w:sz w:val="24"/>
          <w:szCs w:val="24"/>
          <w:shd w:val="clear" w:color="auto" w:fill="FFFFFF"/>
        </w:rPr>
        <w:t> </w:t>
      </w:r>
      <w:r w:rsidR="006E0044" w:rsidRPr="00F330B0">
        <w:rPr>
          <w:rFonts w:ascii="Times New Roman" w:hAnsi="Times New Roman"/>
          <w:sz w:val="24"/>
          <w:szCs w:val="24"/>
          <w:shd w:val="clear" w:color="auto" w:fill="FFFFFF"/>
        </w:rPr>
        <w:t>ГрК РФ</w:t>
      </w:r>
      <w:r w:rsidR="002E0650" w:rsidRPr="00F330B0">
        <w:rPr>
          <w:rFonts w:ascii="Times New Roman" w:hAnsi="Times New Roman"/>
          <w:sz w:val="24"/>
          <w:szCs w:val="24"/>
          <w:shd w:val="clear" w:color="auto" w:fill="FFFFFF"/>
        </w:rPr>
        <w:t>, также правообладатели земельных участков и объектов кап</w:t>
      </w:r>
      <w:r w:rsidR="002E0650" w:rsidRPr="00F330B0">
        <w:rPr>
          <w:rFonts w:ascii="Times New Roman" w:hAnsi="Times New Roman"/>
          <w:sz w:val="24"/>
          <w:szCs w:val="24"/>
          <w:shd w:val="clear" w:color="auto" w:fill="FFFFFF"/>
        </w:rPr>
        <w:t>и</w:t>
      </w:r>
      <w:r w:rsidR="002E0650" w:rsidRPr="00F330B0">
        <w:rPr>
          <w:rFonts w:ascii="Times New Roman" w:hAnsi="Times New Roman"/>
          <w:sz w:val="24"/>
          <w:szCs w:val="24"/>
          <w:shd w:val="clear" w:color="auto" w:fill="FFFFFF"/>
        </w:rPr>
        <w:t>тального строительства, подверженных риску негативного воздействия на окружающую среду в результате реализации данных проектов.</w:t>
      </w:r>
    </w:p>
    <w:p w:rsidR="00802713" w:rsidRPr="00F330B0" w:rsidRDefault="00E84956" w:rsidP="00E72932">
      <w:pPr>
        <w:shd w:val="clear" w:color="auto" w:fill="FFFFFF"/>
        <w:suppressAutoHyphens/>
        <w:ind w:firstLine="851"/>
        <w:jc w:val="both"/>
        <w:rPr>
          <w:rFonts w:ascii="Times New Roman" w:hAnsi="Times New Roman"/>
          <w:sz w:val="24"/>
          <w:szCs w:val="24"/>
        </w:rPr>
      </w:pPr>
      <w:r w:rsidRPr="00F330B0">
        <w:rPr>
          <w:rFonts w:ascii="Times New Roman" w:hAnsi="Times New Roman"/>
          <w:sz w:val="24"/>
          <w:szCs w:val="24"/>
        </w:rPr>
        <w:t>4</w:t>
      </w:r>
      <w:r w:rsidR="00802713" w:rsidRPr="00F330B0">
        <w:rPr>
          <w:rFonts w:ascii="Times New Roman" w:hAnsi="Times New Roman"/>
          <w:sz w:val="24"/>
          <w:szCs w:val="24"/>
        </w:rPr>
        <w:t xml:space="preserve">. </w:t>
      </w:r>
      <w:r w:rsidR="002E0650" w:rsidRPr="00F330B0">
        <w:rPr>
          <w:rFonts w:ascii="Times New Roman" w:hAnsi="Times New Roman"/>
          <w:sz w:val="24"/>
          <w:szCs w:val="24"/>
          <w:shd w:val="clear" w:color="auto" w:fill="FFFFFF"/>
        </w:rPr>
        <w:t xml:space="preserve">Процедура проведения общественных обсуждений </w:t>
      </w:r>
      <w:r w:rsidR="00802713" w:rsidRPr="00F330B0">
        <w:rPr>
          <w:rFonts w:ascii="Times New Roman" w:hAnsi="Times New Roman"/>
          <w:sz w:val="24"/>
          <w:szCs w:val="24"/>
        </w:rPr>
        <w:t>состоит из следующих этапов:</w:t>
      </w:r>
    </w:p>
    <w:p w:rsidR="00A14170" w:rsidRPr="00F330B0" w:rsidRDefault="00A14170" w:rsidP="00E72932">
      <w:pPr>
        <w:shd w:val="clear" w:color="auto" w:fill="FFFFFF"/>
        <w:suppressAutoHyphens/>
        <w:ind w:firstLine="851"/>
        <w:jc w:val="both"/>
        <w:rPr>
          <w:rFonts w:ascii="Times New Roman" w:hAnsi="Times New Roman"/>
          <w:sz w:val="24"/>
          <w:szCs w:val="24"/>
          <w:shd w:val="clear" w:color="auto" w:fill="FFFFFF"/>
        </w:rPr>
      </w:pPr>
      <w:bookmarkStart w:id="113" w:name="dst2115"/>
      <w:bookmarkStart w:id="114" w:name="dst2116"/>
      <w:bookmarkEnd w:id="113"/>
      <w:bookmarkEnd w:id="114"/>
      <w:r w:rsidRPr="00F330B0">
        <w:rPr>
          <w:rFonts w:ascii="Times New Roman" w:hAnsi="Times New Roman"/>
          <w:sz w:val="24"/>
          <w:szCs w:val="24"/>
          <w:shd w:val="clear" w:color="auto" w:fill="FFFFFF"/>
        </w:rPr>
        <w:t>1) оповещение о начале общественных обсуждений;</w:t>
      </w:r>
    </w:p>
    <w:p w:rsidR="00802713" w:rsidRPr="00F330B0" w:rsidRDefault="00802713" w:rsidP="00E72932">
      <w:pPr>
        <w:shd w:val="clear" w:color="auto" w:fill="FFFFFF"/>
        <w:suppressAutoHyphens/>
        <w:ind w:firstLine="851"/>
        <w:jc w:val="both"/>
        <w:rPr>
          <w:rFonts w:ascii="Times New Roman" w:hAnsi="Times New Roman"/>
          <w:sz w:val="24"/>
          <w:szCs w:val="24"/>
        </w:rPr>
      </w:pPr>
      <w:r w:rsidRPr="00F330B0">
        <w:rPr>
          <w:rFonts w:ascii="Times New Roman" w:hAnsi="Times New Roman"/>
          <w:sz w:val="24"/>
          <w:szCs w:val="24"/>
        </w:rPr>
        <w:t xml:space="preserve">2) размещение проекта, подлежащего рассмотрению на </w:t>
      </w:r>
      <w:r w:rsidR="00A14170" w:rsidRPr="00F330B0">
        <w:rPr>
          <w:rFonts w:ascii="Times New Roman" w:hAnsi="Times New Roman"/>
          <w:sz w:val="24"/>
          <w:szCs w:val="24"/>
        </w:rPr>
        <w:t>общественных обсуждениях</w:t>
      </w:r>
      <w:r w:rsidRPr="00F330B0">
        <w:rPr>
          <w:rFonts w:ascii="Times New Roman" w:hAnsi="Times New Roman"/>
          <w:sz w:val="24"/>
          <w:szCs w:val="24"/>
        </w:rPr>
        <w:t>, и информационных материалов к нему на официальном сайте</w:t>
      </w:r>
      <w:r w:rsidR="00E84956" w:rsidRPr="00F330B0">
        <w:rPr>
          <w:rFonts w:ascii="Times New Roman" w:hAnsi="Times New Roman"/>
          <w:sz w:val="24"/>
          <w:szCs w:val="24"/>
        </w:rPr>
        <w:t xml:space="preserve"> </w:t>
      </w:r>
      <w:r w:rsidR="00630DBE">
        <w:rPr>
          <w:rFonts w:ascii="Times New Roman" w:hAnsi="Times New Roman"/>
          <w:sz w:val="24"/>
          <w:szCs w:val="24"/>
        </w:rPr>
        <w:t>м</w:t>
      </w:r>
      <w:r w:rsidR="0079259C">
        <w:rPr>
          <w:rFonts w:ascii="Times New Roman" w:hAnsi="Times New Roman"/>
          <w:sz w:val="24"/>
          <w:szCs w:val="24"/>
        </w:rPr>
        <w:t xml:space="preserve">униципального образования сельского поселения </w:t>
      </w:r>
      <w:r w:rsidRPr="00F330B0">
        <w:rPr>
          <w:rFonts w:ascii="Times New Roman" w:hAnsi="Times New Roman"/>
          <w:sz w:val="24"/>
          <w:szCs w:val="24"/>
        </w:rPr>
        <w:t>и открытие экспозиции или экспозиций такого проекта;</w:t>
      </w:r>
    </w:p>
    <w:p w:rsidR="00802713" w:rsidRPr="00F330B0" w:rsidRDefault="00802713" w:rsidP="00E72932">
      <w:pPr>
        <w:shd w:val="clear" w:color="auto" w:fill="FFFFFF"/>
        <w:suppressAutoHyphens/>
        <w:ind w:firstLine="851"/>
        <w:jc w:val="both"/>
        <w:rPr>
          <w:rFonts w:ascii="Times New Roman" w:hAnsi="Times New Roman"/>
          <w:sz w:val="24"/>
          <w:szCs w:val="24"/>
        </w:rPr>
      </w:pPr>
      <w:bookmarkStart w:id="115" w:name="dst2117"/>
      <w:bookmarkEnd w:id="115"/>
      <w:r w:rsidRPr="00F330B0">
        <w:rPr>
          <w:rFonts w:ascii="Times New Roman" w:hAnsi="Times New Roman"/>
          <w:sz w:val="24"/>
          <w:szCs w:val="24"/>
        </w:rPr>
        <w:t xml:space="preserve">3) проведение экспозиции или экспозиций проекта, подлежащего рассмотрению на </w:t>
      </w:r>
      <w:r w:rsidR="00A14170" w:rsidRPr="00F330B0">
        <w:rPr>
          <w:rFonts w:ascii="Times New Roman" w:hAnsi="Times New Roman"/>
          <w:sz w:val="24"/>
          <w:szCs w:val="24"/>
        </w:rPr>
        <w:t>общественных обсуждениях</w:t>
      </w:r>
      <w:r w:rsidRPr="00F330B0">
        <w:rPr>
          <w:rFonts w:ascii="Times New Roman" w:hAnsi="Times New Roman"/>
          <w:sz w:val="24"/>
          <w:szCs w:val="24"/>
        </w:rPr>
        <w:t>;</w:t>
      </w:r>
    </w:p>
    <w:p w:rsidR="00A14170" w:rsidRPr="00F330B0" w:rsidRDefault="00A14170" w:rsidP="00E72932">
      <w:pPr>
        <w:shd w:val="clear" w:color="auto" w:fill="FFFFFF"/>
        <w:suppressAutoHyphens/>
        <w:ind w:firstLine="851"/>
        <w:jc w:val="both"/>
        <w:rPr>
          <w:rFonts w:ascii="Times New Roman" w:hAnsi="Times New Roman"/>
          <w:sz w:val="24"/>
          <w:szCs w:val="24"/>
        </w:rPr>
      </w:pPr>
      <w:bookmarkStart w:id="116" w:name="dst2118"/>
      <w:bookmarkEnd w:id="116"/>
      <w:r w:rsidRPr="00F330B0">
        <w:rPr>
          <w:rFonts w:ascii="Times New Roman" w:hAnsi="Times New Roman"/>
          <w:sz w:val="24"/>
          <w:szCs w:val="24"/>
        </w:rPr>
        <w:t>4) подготовка и оформление протокола общественных обсуждений;</w:t>
      </w:r>
    </w:p>
    <w:p w:rsidR="00A14170" w:rsidRPr="00F330B0" w:rsidRDefault="00A14170" w:rsidP="00E72932">
      <w:pPr>
        <w:shd w:val="clear" w:color="auto" w:fill="FFFFFF"/>
        <w:suppressAutoHyphens/>
        <w:ind w:firstLine="851"/>
        <w:jc w:val="both"/>
        <w:rPr>
          <w:rFonts w:ascii="Times New Roman" w:hAnsi="Times New Roman"/>
          <w:sz w:val="24"/>
          <w:szCs w:val="24"/>
        </w:rPr>
      </w:pPr>
      <w:bookmarkStart w:id="117" w:name="dst2113"/>
      <w:bookmarkEnd w:id="117"/>
      <w:r w:rsidRPr="00F330B0">
        <w:rPr>
          <w:rFonts w:ascii="Times New Roman" w:hAnsi="Times New Roman"/>
          <w:sz w:val="24"/>
          <w:szCs w:val="24"/>
        </w:rPr>
        <w:t>5) подготовка и опубликование заключения о результатах общественных обсуждений.</w:t>
      </w:r>
    </w:p>
    <w:p w:rsidR="002E0650" w:rsidRPr="00F330B0" w:rsidRDefault="002E0650" w:rsidP="00E72932">
      <w:pPr>
        <w:shd w:val="clear" w:color="auto" w:fill="FFFFFF"/>
        <w:suppressAutoHyphens/>
        <w:ind w:firstLine="851"/>
        <w:jc w:val="both"/>
        <w:rPr>
          <w:rFonts w:ascii="Times New Roman" w:hAnsi="Times New Roman"/>
          <w:sz w:val="24"/>
          <w:szCs w:val="24"/>
        </w:rPr>
      </w:pPr>
      <w:r w:rsidRPr="00F330B0">
        <w:rPr>
          <w:rFonts w:ascii="Times New Roman" w:hAnsi="Times New Roman"/>
          <w:sz w:val="24"/>
          <w:szCs w:val="24"/>
        </w:rPr>
        <w:t xml:space="preserve">5. </w:t>
      </w:r>
      <w:r w:rsidRPr="00E72932">
        <w:rPr>
          <w:rFonts w:ascii="Times New Roman" w:hAnsi="Times New Roman"/>
          <w:sz w:val="24"/>
          <w:szCs w:val="24"/>
          <w:u w:val="single"/>
        </w:rPr>
        <w:t>Процедура проведения публичных слушаний состоит из следующих этапов</w:t>
      </w:r>
      <w:r w:rsidRPr="00F330B0">
        <w:rPr>
          <w:rFonts w:ascii="Times New Roman" w:hAnsi="Times New Roman"/>
          <w:sz w:val="24"/>
          <w:szCs w:val="24"/>
        </w:rPr>
        <w:t>:</w:t>
      </w:r>
    </w:p>
    <w:p w:rsidR="002E0650" w:rsidRPr="00F330B0" w:rsidRDefault="002E0650" w:rsidP="00E72932">
      <w:pPr>
        <w:shd w:val="clear" w:color="auto" w:fill="FFFFFF"/>
        <w:suppressAutoHyphens/>
        <w:ind w:firstLine="851"/>
        <w:jc w:val="both"/>
        <w:rPr>
          <w:rFonts w:ascii="Times New Roman" w:hAnsi="Times New Roman"/>
          <w:sz w:val="24"/>
          <w:szCs w:val="24"/>
        </w:rPr>
      </w:pPr>
      <w:r w:rsidRPr="00F330B0">
        <w:rPr>
          <w:rFonts w:ascii="Times New Roman" w:hAnsi="Times New Roman"/>
          <w:sz w:val="24"/>
          <w:szCs w:val="24"/>
        </w:rPr>
        <w:t>1) оповещение о начале публичных слушаний;</w:t>
      </w:r>
    </w:p>
    <w:p w:rsidR="002E0650" w:rsidRPr="00F330B0" w:rsidRDefault="002E0650" w:rsidP="00E72932">
      <w:pPr>
        <w:shd w:val="clear" w:color="auto" w:fill="FFFFFF"/>
        <w:suppressAutoHyphens/>
        <w:ind w:firstLine="851"/>
        <w:jc w:val="both"/>
        <w:rPr>
          <w:rFonts w:ascii="Times New Roman" w:hAnsi="Times New Roman"/>
          <w:sz w:val="24"/>
          <w:szCs w:val="24"/>
        </w:rPr>
      </w:pPr>
      <w:r w:rsidRPr="00F330B0">
        <w:rPr>
          <w:rFonts w:ascii="Times New Roman" w:hAnsi="Times New Roman"/>
          <w:sz w:val="24"/>
          <w:szCs w:val="24"/>
        </w:rPr>
        <w:lastRenderedPageBreak/>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2E0650" w:rsidRPr="00F330B0" w:rsidRDefault="002E0650" w:rsidP="00E72932">
      <w:pPr>
        <w:shd w:val="clear" w:color="auto" w:fill="FFFFFF"/>
        <w:suppressAutoHyphens/>
        <w:ind w:firstLine="851"/>
        <w:jc w:val="both"/>
        <w:rPr>
          <w:rFonts w:ascii="Times New Roman" w:hAnsi="Times New Roman"/>
          <w:sz w:val="24"/>
          <w:szCs w:val="24"/>
        </w:rPr>
      </w:pPr>
      <w:r w:rsidRPr="00F330B0">
        <w:rPr>
          <w:rFonts w:ascii="Times New Roman" w:hAnsi="Times New Roman"/>
          <w:sz w:val="24"/>
          <w:szCs w:val="24"/>
        </w:rPr>
        <w:t>3) проведение экспозиции или экспозиций проекта, подлежащего рассмотрению на публичных слушаниях;</w:t>
      </w:r>
    </w:p>
    <w:p w:rsidR="002E0650" w:rsidRPr="00F330B0" w:rsidRDefault="002E0650" w:rsidP="00E72932">
      <w:pPr>
        <w:shd w:val="clear" w:color="auto" w:fill="FFFFFF"/>
        <w:suppressAutoHyphens/>
        <w:ind w:firstLine="851"/>
        <w:jc w:val="both"/>
        <w:rPr>
          <w:rFonts w:ascii="Times New Roman" w:hAnsi="Times New Roman"/>
          <w:sz w:val="24"/>
          <w:szCs w:val="24"/>
        </w:rPr>
      </w:pPr>
      <w:r w:rsidRPr="00F330B0">
        <w:rPr>
          <w:rFonts w:ascii="Times New Roman" w:hAnsi="Times New Roman"/>
          <w:sz w:val="24"/>
          <w:szCs w:val="24"/>
        </w:rPr>
        <w:t>4) проведение собрания или собраний участников публичных слушаний;</w:t>
      </w:r>
    </w:p>
    <w:p w:rsidR="002E0650" w:rsidRPr="00F330B0" w:rsidRDefault="002E0650" w:rsidP="00E72932">
      <w:pPr>
        <w:shd w:val="clear" w:color="auto" w:fill="FFFFFF"/>
        <w:suppressAutoHyphens/>
        <w:ind w:firstLine="851"/>
        <w:jc w:val="both"/>
        <w:rPr>
          <w:rFonts w:ascii="Times New Roman" w:hAnsi="Times New Roman"/>
          <w:sz w:val="24"/>
          <w:szCs w:val="24"/>
        </w:rPr>
      </w:pPr>
      <w:r w:rsidRPr="00F330B0">
        <w:rPr>
          <w:rFonts w:ascii="Times New Roman" w:hAnsi="Times New Roman"/>
          <w:sz w:val="24"/>
          <w:szCs w:val="24"/>
        </w:rPr>
        <w:t>5) подготовка и оформление протокола публичных слушаний;</w:t>
      </w:r>
    </w:p>
    <w:p w:rsidR="002E0650" w:rsidRPr="00F330B0" w:rsidRDefault="002E0650" w:rsidP="00E72932">
      <w:pPr>
        <w:shd w:val="clear" w:color="auto" w:fill="FFFFFF"/>
        <w:suppressAutoHyphens/>
        <w:ind w:firstLine="851"/>
        <w:jc w:val="both"/>
        <w:rPr>
          <w:rFonts w:ascii="Times New Roman" w:hAnsi="Times New Roman"/>
          <w:sz w:val="24"/>
          <w:szCs w:val="24"/>
        </w:rPr>
      </w:pPr>
      <w:r w:rsidRPr="00F330B0">
        <w:rPr>
          <w:rFonts w:ascii="Times New Roman" w:hAnsi="Times New Roman"/>
          <w:sz w:val="24"/>
          <w:szCs w:val="24"/>
        </w:rPr>
        <w:t>6) подготовка и опубликование заключения о результатах публичных слушаний.</w:t>
      </w:r>
    </w:p>
    <w:p w:rsidR="00A14170" w:rsidRPr="00F330B0" w:rsidRDefault="00A14170" w:rsidP="00E72932">
      <w:pPr>
        <w:shd w:val="clear" w:color="auto" w:fill="FFFFFF"/>
        <w:suppressAutoHyphens/>
        <w:ind w:firstLine="851"/>
        <w:jc w:val="both"/>
        <w:rPr>
          <w:rFonts w:ascii="Times New Roman" w:hAnsi="Times New Roman"/>
          <w:sz w:val="24"/>
          <w:szCs w:val="24"/>
        </w:rPr>
      </w:pPr>
      <w:bookmarkStart w:id="118" w:name="dst2121"/>
      <w:bookmarkStart w:id="119" w:name="dst2126"/>
      <w:bookmarkEnd w:id="118"/>
      <w:bookmarkEnd w:id="119"/>
      <w:r w:rsidRPr="00F330B0">
        <w:rPr>
          <w:rFonts w:ascii="Times New Roman" w:hAnsi="Times New Roman"/>
          <w:sz w:val="24"/>
          <w:szCs w:val="24"/>
        </w:rPr>
        <w:t>6. Оповещение о начале общественных обсуждений или публичных слушаний должно содержать:</w:t>
      </w:r>
    </w:p>
    <w:p w:rsidR="00A14170" w:rsidRPr="00F330B0" w:rsidRDefault="00A14170" w:rsidP="00E72932">
      <w:pPr>
        <w:shd w:val="clear" w:color="auto" w:fill="FFFFFF"/>
        <w:suppressAutoHyphens/>
        <w:ind w:firstLine="851"/>
        <w:jc w:val="both"/>
        <w:rPr>
          <w:rFonts w:ascii="Times New Roman" w:hAnsi="Times New Roman"/>
          <w:sz w:val="24"/>
          <w:szCs w:val="24"/>
        </w:rPr>
      </w:pPr>
      <w:bookmarkStart w:id="120" w:name="dst2122"/>
      <w:bookmarkEnd w:id="120"/>
      <w:r w:rsidRPr="00F330B0">
        <w:rPr>
          <w:rFonts w:ascii="Times New Roman" w:hAnsi="Times New Roman"/>
          <w:sz w:val="24"/>
          <w:szCs w:val="24"/>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A14170" w:rsidRPr="00F330B0" w:rsidRDefault="00A14170" w:rsidP="00E72932">
      <w:pPr>
        <w:shd w:val="clear" w:color="auto" w:fill="FFFFFF"/>
        <w:suppressAutoHyphens/>
        <w:ind w:firstLine="851"/>
        <w:jc w:val="both"/>
        <w:rPr>
          <w:rFonts w:ascii="Times New Roman" w:hAnsi="Times New Roman"/>
          <w:sz w:val="24"/>
          <w:szCs w:val="24"/>
        </w:rPr>
      </w:pPr>
      <w:bookmarkStart w:id="121" w:name="dst2123"/>
      <w:bookmarkEnd w:id="121"/>
      <w:r w:rsidRPr="00F330B0">
        <w:rPr>
          <w:rFonts w:ascii="Times New Roman" w:hAnsi="Times New Roman"/>
          <w:sz w:val="24"/>
          <w:szCs w:val="24"/>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w:t>
      </w:r>
      <w:r w:rsidRPr="00F330B0">
        <w:rPr>
          <w:rFonts w:ascii="Times New Roman" w:hAnsi="Times New Roman"/>
          <w:sz w:val="24"/>
          <w:szCs w:val="24"/>
        </w:rPr>
        <w:t>б</w:t>
      </w:r>
      <w:r w:rsidRPr="00F330B0">
        <w:rPr>
          <w:rFonts w:ascii="Times New Roman" w:hAnsi="Times New Roman"/>
          <w:sz w:val="24"/>
          <w:szCs w:val="24"/>
        </w:rPr>
        <w:t>личных слушаниях;</w:t>
      </w:r>
    </w:p>
    <w:p w:rsidR="00A14170" w:rsidRPr="00F330B0" w:rsidRDefault="00A14170" w:rsidP="00E72932">
      <w:pPr>
        <w:shd w:val="clear" w:color="auto" w:fill="FFFFFF"/>
        <w:suppressAutoHyphens/>
        <w:ind w:firstLine="851"/>
        <w:jc w:val="both"/>
        <w:rPr>
          <w:rFonts w:ascii="Times New Roman" w:hAnsi="Times New Roman"/>
          <w:sz w:val="24"/>
          <w:szCs w:val="24"/>
        </w:rPr>
      </w:pPr>
      <w:bookmarkStart w:id="122" w:name="dst2124"/>
      <w:bookmarkEnd w:id="122"/>
      <w:r w:rsidRPr="00F330B0">
        <w:rPr>
          <w:rFonts w:ascii="Times New Roman" w:hAnsi="Times New Roman"/>
          <w:sz w:val="24"/>
          <w:szCs w:val="24"/>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экспозиций;</w:t>
      </w:r>
    </w:p>
    <w:p w:rsidR="00A14170" w:rsidRPr="00F330B0" w:rsidRDefault="00A14170" w:rsidP="00E72932">
      <w:pPr>
        <w:shd w:val="clear" w:color="auto" w:fill="FFFFFF"/>
        <w:suppressAutoHyphens/>
        <w:ind w:firstLine="851"/>
        <w:jc w:val="both"/>
        <w:rPr>
          <w:rFonts w:ascii="Times New Roman" w:hAnsi="Times New Roman"/>
          <w:sz w:val="24"/>
          <w:szCs w:val="24"/>
        </w:rPr>
      </w:pPr>
      <w:bookmarkStart w:id="123" w:name="dst2125"/>
      <w:bookmarkEnd w:id="123"/>
      <w:r w:rsidRPr="00F330B0">
        <w:rPr>
          <w:rFonts w:ascii="Times New Roman" w:hAnsi="Times New Roman"/>
          <w:sz w:val="24"/>
          <w:szCs w:val="24"/>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A14170" w:rsidRPr="00F330B0" w:rsidRDefault="002E0650" w:rsidP="00E72932">
      <w:pPr>
        <w:shd w:val="clear" w:color="auto" w:fill="FFFFFF"/>
        <w:suppressAutoHyphens/>
        <w:ind w:firstLine="851"/>
        <w:jc w:val="both"/>
        <w:rPr>
          <w:rFonts w:ascii="Times New Roman" w:hAnsi="Times New Roman"/>
          <w:sz w:val="24"/>
          <w:szCs w:val="24"/>
        </w:rPr>
      </w:pPr>
      <w:r w:rsidRPr="00F330B0">
        <w:rPr>
          <w:rFonts w:ascii="Times New Roman" w:hAnsi="Times New Roman"/>
          <w:sz w:val="24"/>
          <w:szCs w:val="24"/>
        </w:rPr>
        <w:t>7</w:t>
      </w:r>
      <w:r w:rsidR="00802713" w:rsidRPr="00F330B0">
        <w:rPr>
          <w:rFonts w:ascii="Times New Roman" w:hAnsi="Times New Roman"/>
          <w:sz w:val="24"/>
          <w:szCs w:val="24"/>
        </w:rPr>
        <w:t xml:space="preserve">. Оповещение о начале </w:t>
      </w:r>
      <w:r w:rsidR="00A14170" w:rsidRPr="00F330B0">
        <w:rPr>
          <w:rFonts w:ascii="Times New Roman" w:hAnsi="Times New Roman"/>
          <w:sz w:val="24"/>
          <w:szCs w:val="24"/>
        </w:rPr>
        <w:t>общественных обсуждений</w:t>
      </w:r>
      <w:r w:rsidR="00802713" w:rsidRPr="00F330B0">
        <w:rPr>
          <w:rFonts w:ascii="Times New Roman" w:hAnsi="Times New Roman"/>
          <w:sz w:val="24"/>
          <w:szCs w:val="24"/>
        </w:rPr>
        <w:t xml:space="preserve"> также должно содержать информацию об официальном сайте</w:t>
      </w:r>
      <w:r w:rsidR="0075620F" w:rsidRPr="00F330B0">
        <w:rPr>
          <w:rFonts w:ascii="Times New Roman" w:hAnsi="Times New Roman"/>
          <w:sz w:val="24"/>
          <w:szCs w:val="24"/>
        </w:rPr>
        <w:t xml:space="preserve"> </w:t>
      </w:r>
      <w:r w:rsidR="00236166">
        <w:rPr>
          <w:rFonts w:ascii="Times New Roman" w:hAnsi="Times New Roman"/>
          <w:sz w:val="24"/>
          <w:szCs w:val="24"/>
        </w:rPr>
        <w:t>м</w:t>
      </w:r>
      <w:r w:rsidR="0079259C">
        <w:rPr>
          <w:rFonts w:ascii="Times New Roman" w:hAnsi="Times New Roman"/>
          <w:sz w:val="24"/>
          <w:szCs w:val="24"/>
        </w:rPr>
        <w:t>униципального образования сельского поселения</w:t>
      </w:r>
      <w:r w:rsidR="00802713" w:rsidRPr="00F330B0">
        <w:rPr>
          <w:rFonts w:ascii="Times New Roman" w:hAnsi="Times New Roman"/>
          <w:sz w:val="24"/>
          <w:szCs w:val="24"/>
        </w:rPr>
        <w:t xml:space="preserve">, </w:t>
      </w:r>
      <w:bookmarkStart w:id="124" w:name="dst2127"/>
      <w:bookmarkEnd w:id="124"/>
      <w:r w:rsidR="00A14170" w:rsidRPr="00F330B0">
        <w:rPr>
          <w:rFonts w:ascii="Times New Roman" w:hAnsi="Times New Roman"/>
          <w:sz w:val="24"/>
          <w:szCs w:val="24"/>
          <w:shd w:val="clear" w:color="auto" w:fill="FFFFFF"/>
        </w:rPr>
        <w:t>на котором б</w:t>
      </w:r>
      <w:r w:rsidR="00A14170" w:rsidRPr="00F330B0">
        <w:rPr>
          <w:rFonts w:ascii="Times New Roman" w:hAnsi="Times New Roman"/>
          <w:sz w:val="24"/>
          <w:szCs w:val="24"/>
          <w:shd w:val="clear" w:color="auto" w:fill="FFFFFF"/>
        </w:rPr>
        <w:t>у</w:t>
      </w:r>
      <w:r w:rsidR="00A14170" w:rsidRPr="00F330B0">
        <w:rPr>
          <w:rFonts w:ascii="Times New Roman" w:hAnsi="Times New Roman"/>
          <w:sz w:val="24"/>
          <w:szCs w:val="24"/>
          <w:shd w:val="clear" w:color="auto" w:fill="FFFFFF"/>
        </w:rPr>
        <w:t>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w:t>
      </w:r>
      <w:r w:rsidR="00A14170" w:rsidRPr="00F330B0">
        <w:rPr>
          <w:rFonts w:ascii="Times New Roman" w:hAnsi="Times New Roman"/>
          <w:sz w:val="24"/>
          <w:szCs w:val="24"/>
          <w:shd w:val="clear" w:color="auto" w:fill="FFFFFF"/>
        </w:rPr>
        <w:t>о</w:t>
      </w:r>
      <w:r w:rsidR="00A14170" w:rsidRPr="00F330B0">
        <w:rPr>
          <w:rFonts w:ascii="Times New Roman" w:hAnsi="Times New Roman"/>
          <w:sz w:val="24"/>
          <w:szCs w:val="24"/>
          <w:shd w:val="clear" w:color="auto" w:fill="FFFFFF"/>
        </w:rPr>
        <w:t>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w:t>
      </w:r>
      <w:r w:rsidR="00A14170" w:rsidRPr="00F330B0">
        <w:rPr>
          <w:rFonts w:ascii="Times New Roman" w:hAnsi="Times New Roman"/>
          <w:sz w:val="24"/>
          <w:szCs w:val="24"/>
          <w:shd w:val="clear" w:color="auto" w:fill="FFFFFF"/>
        </w:rPr>
        <w:t>а</w:t>
      </w:r>
      <w:r w:rsidR="00A14170" w:rsidRPr="00F330B0">
        <w:rPr>
          <w:rFonts w:ascii="Times New Roman" w:hAnsi="Times New Roman"/>
          <w:sz w:val="24"/>
          <w:szCs w:val="24"/>
          <w:shd w:val="clear" w:color="auto" w:fill="FFFFFF"/>
        </w:rPr>
        <w:t>стников публичных слушаний.</w:t>
      </w:r>
      <w:r w:rsidR="00A14170" w:rsidRPr="00F330B0">
        <w:rPr>
          <w:rFonts w:ascii="Times New Roman" w:hAnsi="Times New Roman"/>
          <w:sz w:val="24"/>
          <w:szCs w:val="24"/>
        </w:rPr>
        <w:t xml:space="preserve"> </w:t>
      </w:r>
    </w:p>
    <w:p w:rsidR="00802713" w:rsidRPr="00F330B0" w:rsidRDefault="00A14170" w:rsidP="00E72932">
      <w:pPr>
        <w:shd w:val="clear" w:color="auto" w:fill="FFFFFF"/>
        <w:suppressAutoHyphens/>
        <w:ind w:firstLine="851"/>
        <w:jc w:val="both"/>
        <w:rPr>
          <w:rFonts w:ascii="Times New Roman" w:hAnsi="Times New Roman"/>
          <w:sz w:val="24"/>
          <w:szCs w:val="24"/>
        </w:rPr>
      </w:pPr>
      <w:r w:rsidRPr="00F330B0">
        <w:rPr>
          <w:rFonts w:ascii="Times New Roman" w:hAnsi="Times New Roman"/>
          <w:sz w:val="24"/>
          <w:szCs w:val="24"/>
        </w:rPr>
        <w:t>8</w:t>
      </w:r>
      <w:r w:rsidR="00802713" w:rsidRPr="00F330B0">
        <w:rPr>
          <w:rFonts w:ascii="Times New Roman" w:hAnsi="Times New Roman"/>
          <w:sz w:val="24"/>
          <w:szCs w:val="24"/>
        </w:rPr>
        <w:t xml:space="preserve">. </w:t>
      </w:r>
      <w:r w:rsidRPr="00F330B0">
        <w:rPr>
          <w:rFonts w:ascii="Times New Roman" w:hAnsi="Times New Roman"/>
          <w:sz w:val="24"/>
          <w:szCs w:val="24"/>
          <w:shd w:val="clear" w:color="auto" w:fill="FFFFFF"/>
        </w:rPr>
        <w:t>Оповещение о начале общественных обсуждений или публичных слушаний</w:t>
      </w:r>
      <w:r w:rsidR="00802713" w:rsidRPr="00F330B0">
        <w:rPr>
          <w:rFonts w:ascii="Times New Roman" w:hAnsi="Times New Roman"/>
          <w:sz w:val="24"/>
          <w:szCs w:val="24"/>
        </w:rPr>
        <w:t>:</w:t>
      </w:r>
    </w:p>
    <w:p w:rsidR="00A14170" w:rsidRPr="00F330B0" w:rsidRDefault="00802713" w:rsidP="00E72932">
      <w:pPr>
        <w:shd w:val="clear" w:color="auto" w:fill="FFFFFF"/>
        <w:suppressAutoHyphens/>
        <w:ind w:firstLine="851"/>
        <w:jc w:val="both"/>
        <w:rPr>
          <w:rFonts w:ascii="Times New Roman" w:hAnsi="Times New Roman"/>
          <w:sz w:val="24"/>
          <w:szCs w:val="24"/>
        </w:rPr>
      </w:pPr>
      <w:bookmarkStart w:id="125" w:name="dst2128"/>
      <w:bookmarkEnd w:id="125"/>
      <w:r w:rsidRPr="00F330B0">
        <w:rPr>
          <w:rFonts w:ascii="Times New Roman" w:hAnsi="Times New Roman"/>
          <w:sz w:val="24"/>
          <w:szCs w:val="24"/>
        </w:rPr>
        <w:t>1) не позднее чем за семь дней до дня размещения на официальном сайте</w:t>
      </w:r>
      <w:r w:rsidR="0075620F" w:rsidRPr="00F330B0">
        <w:rPr>
          <w:rFonts w:ascii="Times New Roman" w:hAnsi="Times New Roman"/>
          <w:sz w:val="24"/>
          <w:szCs w:val="24"/>
        </w:rPr>
        <w:t xml:space="preserve"> </w:t>
      </w:r>
      <w:r w:rsidR="002017E8" w:rsidRPr="00F330B0">
        <w:rPr>
          <w:rFonts w:ascii="Times New Roman" w:hAnsi="Times New Roman"/>
          <w:sz w:val="24"/>
          <w:szCs w:val="24"/>
        </w:rPr>
        <w:t>а</w:t>
      </w:r>
      <w:r w:rsidR="0075620F" w:rsidRPr="00F330B0">
        <w:rPr>
          <w:rFonts w:ascii="Times New Roman" w:hAnsi="Times New Roman"/>
          <w:sz w:val="24"/>
          <w:szCs w:val="24"/>
        </w:rPr>
        <w:t xml:space="preserve">дминистрации </w:t>
      </w:r>
      <w:r w:rsidR="0079259C">
        <w:rPr>
          <w:rFonts w:ascii="Times New Roman" w:hAnsi="Times New Roman"/>
          <w:sz w:val="24"/>
          <w:szCs w:val="24"/>
        </w:rPr>
        <w:t xml:space="preserve">Муниципального образования сельского поселения </w:t>
      </w:r>
      <w:r w:rsidRPr="00F330B0">
        <w:rPr>
          <w:rFonts w:ascii="Times New Roman" w:hAnsi="Times New Roman"/>
          <w:sz w:val="24"/>
          <w:szCs w:val="24"/>
        </w:rPr>
        <w:t>или в информацио</w:t>
      </w:r>
      <w:r w:rsidRPr="00F330B0">
        <w:rPr>
          <w:rFonts w:ascii="Times New Roman" w:hAnsi="Times New Roman"/>
          <w:sz w:val="24"/>
          <w:szCs w:val="24"/>
        </w:rPr>
        <w:t>н</w:t>
      </w:r>
      <w:r w:rsidRPr="00F330B0">
        <w:rPr>
          <w:rFonts w:ascii="Times New Roman" w:hAnsi="Times New Roman"/>
          <w:sz w:val="24"/>
          <w:szCs w:val="24"/>
        </w:rPr>
        <w:t xml:space="preserve">ных системах проекта, </w:t>
      </w:r>
      <w:bookmarkStart w:id="126" w:name="dst2129"/>
      <w:bookmarkEnd w:id="126"/>
      <w:r w:rsidR="00A14170" w:rsidRPr="00F330B0">
        <w:rPr>
          <w:rFonts w:ascii="Times New Roman" w:hAnsi="Times New Roman"/>
          <w:sz w:val="24"/>
          <w:szCs w:val="24"/>
          <w:shd w:val="clear" w:color="auto" w:fill="FFFFFF"/>
        </w:rPr>
        <w:t>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а также в случае, если это предусмотрено муниципальными правовыми актами, в иных средствах массовой информ</w:t>
      </w:r>
      <w:r w:rsidR="00A14170" w:rsidRPr="00F330B0">
        <w:rPr>
          <w:rFonts w:ascii="Times New Roman" w:hAnsi="Times New Roman"/>
          <w:sz w:val="24"/>
          <w:szCs w:val="24"/>
          <w:shd w:val="clear" w:color="auto" w:fill="FFFFFF"/>
        </w:rPr>
        <w:t>а</w:t>
      </w:r>
      <w:r w:rsidR="00A14170" w:rsidRPr="00F330B0">
        <w:rPr>
          <w:rFonts w:ascii="Times New Roman" w:hAnsi="Times New Roman"/>
          <w:sz w:val="24"/>
          <w:szCs w:val="24"/>
          <w:shd w:val="clear" w:color="auto" w:fill="FFFFFF"/>
        </w:rPr>
        <w:t>ции;</w:t>
      </w:r>
      <w:r w:rsidR="00A14170" w:rsidRPr="00F330B0">
        <w:rPr>
          <w:rFonts w:ascii="Times New Roman" w:hAnsi="Times New Roman"/>
          <w:sz w:val="24"/>
          <w:szCs w:val="24"/>
        </w:rPr>
        <w:t xml:space="preserve"> </w:t>
      </w:r>
    </w:p>
    <w:p w:rsidR="00A14170" w:rsidRPr="00F330B0" w:rsidRDefault="00802713" w:rsidP="00E72932">
      <w:pPr>
        <w:shd w:val="clear" w:color="auto" w:fill="FFFFFF"/>
        <w:suppressAutoHyphens/>
        <w:ind w:firstLine="851"/>
        <w:jc w:val="both"/>
        <w:rPr>
          <w:rFonts w:ascii="Times New Roman" w:hAnsi="Times New Roman"/>
          <w:sz w:val="24"/>
          <w:szCs w:val="24"/>
        </w:rPr>
      </w:pPr>
      <w:r w:rsidRPr="00F330B0">
        <w:rPr>
          <w:rFonts w:ascii="Times New Roman" w:hAnsi="Times New Roman"/>
          <w:sz w:val="24"/>
          <w:szCs w:val="24"/>
        </w:rPr>
        <w:t xml:space="preserve">2) распространяется на информационных стендах, оборудованных около здания уполномоченного на проведение </w:t>
      </w:r>
      <w:r w:rsidR="00A14170" w:rsidRPr="00F330B0">
        <w:rPr>
          <w:rFonts w:ascii="Times New Roman" w:hAnsi="Times New Roman"/>
          <w:sz w:val="24"/>
          <w:szCs w:val="24"/>
        </w:rPr>
        <w:t xml:space="preserve">общественных обсуждений или </w:t>
      </w:r>
      <w:r w:rsidRPr="00F330B0">
        <w:rPr>
          <w:rFonts w:ascii="Times New Roman" w:hAnsi="Times New Roman"/>
          <w:sz w:val="24"/>
          <w:szCs w:val="24"/>
        </w:rPr>
        <w:t>публичных слушаний органа местного самоуправления</w:t>
      </w:r>
      <w:r w:rsidR="0075620F" w:rsidRPr="00F330B0">
        <w:rPr>
          <w:rFonts w:ascii="Times New Roman" w:hAnsi="Times New Roman"/>
          <w:sz w:val="24"/>
          <w:szCs w:val="24"/>
        </w:rPr>
        <w:t xml:space="preserve"> </w:t>
      </w:r>
      <w:r w:rsidR="008013C1">
        <w:rPr>
          <w:rFonts w:ascii="Times New Roman" w:hAnsi="Times New Roman"/>
          <w:sz w:val="24"/>
          <w:szCs w:val="24"/>
        </w:rPr>
        <w:t>м</w:t>
      </w:r>
      <w:r w:rsidR="0079259C">
        <w:rPr>
          <w:rFonts w:ascii="Times New Roman" w:hAnsi="Times New Roman"/>
          <w:sz w:val="24"/>
          <w:szCs w:val="24"/>
        </w:rPr>
        <w:t>униципального образования сельского поселения</w:t>
      </w:r>
      <w:r w:rsidRPr="00F330B0">
        <w:rPr>
          <w:rFonts w:ascii="Times New Roman" w:hAnsi="Times New Roman"/>
          <w:sz w:val="24"/>
          <w:szCs w:val="24"/>
        </w:rPr>
        <w:t xml:space="preserve">, </w:t>
      </w:r>
      <w:bookmarkStart w:id="127" w:name="dst2130"/>
      <w:bookmarkEnd w:id="127"/>
      <w:r w:rsidR="00A14170" w:rsidRPr="00F330B0">
        <w:rPr>
          <w:rFonts w:ascii="Times New Roman" w:hAnsi="Times New Roman"/>
          <w:sz w:val="24"/>
          <w:szCs w:val="24"/>
          <w:shd w:val="clear" w:color="auto" w:fill="FFFFFF"/>
        </w:rPr>
        <w:t>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r:id="rId36" w:anchor="dst2107" w:history="1">
        <w:r w:rsidR="00A14170" w:rsidRPr="00F330B0">
          <w:rPr>
            <w:rStyle w:val="a7"/>
            <w:rFonts w:ascii="Times New Roman" w:hAnsi="Times New Roman"/>
            <w:color w:val="auto"/>
            <w:sz w:val="24"/>
            <w:szCs w:val="24"/>
            <w:u w:val="none"/>
            <w:shd w:val="clear" w:color="auto" w:fill="FFFFFF"/>
          </w:rPr>
          <w:t>части 3</w:t>
        </w:r>
      </w:hyperlink>
      <w:r w:rsidR="00A14170" w:rsidRPr="00F330B0">
        <w:rPr>
          <w:rFonts w:ascii="Times New Roman" w:hAnsi="Times New Roman"/>
          <w:sz w:val="24"/>
          <w:szCs w:val="24"/>
          <w:shd w:val="clear" w:color="auto" w:fill="FFFFFF"/>
        </w:rPr>
        <w:t>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w:t>
      </w:r>
      <w:r w:rsidR="00A14170" w:rsidRPr="00F330B0">
        <w:rPr>
          <w:rFonts w:ascii="Times New Roman" w:hAnsi="Times New Roman"/>
          <w:sz w:val="24"/>
          <w:szCs w:val="24"/>
          <w:shd w:val="clear" w:color="auto" w:fill="FFFFFF"/>
        </w:rPr>
        <w:t>а</w:t>
      </w:r>
      <w:r w:rsidR="00A14170" w:rsidRPr="00F330B0">
        <w:rPr>
          <w:rFonts w:ascii="Times New Roman" w:hAnsi="Times New Roman"/>
          <w:sz w:val="24"/>
          <w:szCs w:val="24"/>
          <w:shd w:val="clear" w:color="auto" w:fill="FFFFFF"/>
        </w:rPr>
        <w:t>ции.</w:t>
      </w:r>
      <w:r w:rsidR="00A14170" w:rsidRPr="00F330B0">
        <w:rPr>
          <w:rFonts w:ascii="Times New Roman" w:hAnsi="Times New Roman"/>
          <w:sz w:val="24"/>
          <w:szCs w:val="24"/>
        </w:rPr>
        <w:t xml:space="preserve"> </w:t>
      </w:r>
    </w:p>
    <w:p w:rsidR="008013C1" w:rsidRDefault="00A14170" w:rsidP="00E72932">
      <w:pPr>
        <w:shd w:val="clear" w:color="auto" w:fill="FFFFFF"/>
        <w:suppressAutoHyphens/>
        <w:ind w:firstLine="851"/>
        <w:jc w:val="both"/>
        <w:rPr>
          <w:rFonts w:ascii="Times New Roman" w:hAnsi="Times New Roman"/>
          <w:sz w:val="24"/>
          <w:szCs w:val="24"/>
          <w:shd w:val="clear" w:color="auto" w:fill="FFFFFF"/>
        </w:rPr>
      </w:pPr>
      <w:r w:rsidRPr="00F330B0">
        <w:rPr>
          <w:rFonts w:ascii="Times New Roman" w:hAnsi="Times New Roman"/>
          <w:sz w:val="24"/>
          <w:szCs w:val="24"/>
        </w:rPr>
        <w:t>9</w:t>
      </w:r>
      <w:r w:rsidR="00802713" w:rsidRPr="00F330B0">
        <w:rPr>
          <w:rFonts w:ascii="Times New Roman" w:hAnsi="Times New Roman"/>
          <w:sz w:val="24"/>
          <w:szCs w:val="24"/>
        </w:rPr>
        <w:t xml:space="preserve">. </w:t>
      </w:r>
      <w:r w:rsidRPr="00F330B0">
        <w:rPr>
          <w:rFonts w:ascii="Times New Roman" w:hAnsi="Times New Roman"/>
          <w:sz w:val="24"/>
          <w:szCs w:val="24"/>
          <w:shd w:val="clear" w:color="auto" w:fill="FFFFFF"/>
        </w:rPr>
        <w:t>В течение всего периода размещения в соответствии с </w:t>
      </w:r>
      <w:hyperlink r:id="rId37" w:anchor="dst2110" w:history="1">
        <w:r w:rsidRPr="00F330B0">
          <w:rPr>
            <w:rStyle w:val="a7"/>
            <w:rFonts w:ascii="Times New Roman" w:hAnsi="Times New Roman"/>
            <w:color w:val="auto"/>
            <w:sz w:val="24"/>
            <w:szCs w:val="24"/>
            <w:u w:val="none"/>
            <w:shd w:val="clear" w:color="auto" w:fill="FFFFFF"/>
          </w:rPr>
          <w:t>пунктом 2 части 4</w:t>
        </w:r>
      </w:hyperlink>
      <w:r w:rsidRPr="00F330B0">
        <w:rPr>
          <w:rFonts w:ascii="Times New Roman" w:hAnsi="Times New Roman"/>
          <w:sz w:val="24"/>
          <w:szCs w:val="24"/>
          <w:shd w:val="clear" w:color="auto" w:fill="FFFFFF"/>
        </w:rPr>
        <w:t> и </w:t>
      </w:r>
      <w:hyperlink r:id="rId38" w:anchor="dst2116" w:history="1">
        <w:r w:rsidRPr="00F330B0">
          <w:rPr>
            <w:rStyle w:val="a7"/>
            <w:rFonts w:ascii="Times New Roman" w:hAnsi="Times New Roman"/>
            <w:color w:val="auto"/>
            <w:sz w:val="24"/>
            <w:szCs w:val="24"/>
            <w:u w:val="none"/>
            <w:shd w:val="clear" w:color="auto" w:fill="FFFFFF"/>
          </w:rPr>
          <w:t>пунктом 2 части 5</w:t>
        </w:r>
      </w:hyperlink>
      <w:r w:rsidRPr="00F330B0">
        <w:rPr>
          <w:rFonts w:ascii="Times New Roman" w:hAnsi="Times New Roman"/>
          <w:sz w:val="24"/>
          <w:szCs w:val="24"/>
          <w:shd w:val="clear" w:color="auto" w:fill="FFFFFF"/>
        </w:rPr>
        <w:t>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w:t>
      </w:r>
      <w:r w:rsidRPr="00F330B0">
        <w:rPr>
          <w:rFonts w:ascii="Times New Roman" w:hAnsi="Times New Roman"/>
          <w:sz w:val="24"/>
          <w:szCs w:val="24"/>
          <w:shd w:val="clear" w:color="auto" w:fill="FFFFFF"/>
        </w:rPr>
        <w:t>е</w:t>
      </w:r>
      <w:r w:rsidRPr="00F330B0">
        <w:rPr>
          <w:rFonts w:ascii="Times New Roman" w:hAnsi="Times New Roman"/>
          <w:sz w:val="24"/>
          <w:szCs w:val="24"/>
          <w:shd w:val="clear" w:color="auto" w:fill="FFFFFF"/>
        </w:rPr>
        <w:t xml:space="preserve">жащем рассмотрению на общественных обсуждениях или публичных слушаниях. </w:t>
      </w:r>
      <w:bookmarkStart w:id="128" w:name="dst2131"/>
      <w:bookmarkEnd w:id="128"/>
    </w:p>
    <w:p w:rsidR="00A14170" w:rsidRPr="00F330B0" w:rsidRDefault="00A14170" w:rsidP="00E72932">
      <w:pPr>
        <w:shd w:val="clear" w:color="auto" w:fill="FFFFFF"/>
        <w:suppressAutoHyphens/>
        <w:ind w:firstLine="851"/>
        <w:jc w:val="both"/>
        <w:rPr>
          <w:rFonts w:ascii="Times New Roman" w:hAnsi="Times New Roman"/>
          <w:sz w:val="24"/>
          <w:szCs w:val="24"/>
        </w:rPr>
      </w:pPr>
      <w:r w:rsidRPr="00F330B0">
        <w:rPr>
          <w:rStyle w:val="blk"/>
          <w:rFonts w:ascii="Times New Roman" w:hAnsi="Times New Roman"/>
          <w:sz w:val="24"/>
          <w:szCs w:val="24"/>
        </w:rPr>
        <w:lastRenderedPageBreak/>
        <w:t>10. В период размещения в соответствии с </w:t>
      </w:r>
      <w:hyperlink r:id="rId39" w:anchor="dst2110" w:history="1">
        <w:r w:rsidRPr="00F330B0">
          <w:rPr>
            <w:rStyle w:val="a7"/>
            <w:rFonts w:ascii="Times New Roman" w:hAnsi="Times New Roman"/>
            <w:color w:val="auto"/>
            <w:sz w:val="24"/>
            <w:szCs w:val="24"/>
            <w:u w:val="none"/>
          </w:rPr>
          <w:t>пунктом 2 части 4</w:t>
        </w:r>
      </w:hyperlink>
      <w:r w:rsidRPr="00F330B0">
        <w:rPr>
          <w:rStyle w:val="blk"/>
          <w:rFonts w:ascii="Times New Roman" w:hAnsi="Times New Roman"/>
          <w:sz w:val="24"/>
          <w:szCs w:val="24"/>
        </w:rPr>
        <w:t> и </w:t>
      </w:r>
      <w:hyperlink r:id="rId40" w:anchor="dst2116" w:history="1">
        <w:r w:rsidRPr="00F330B0">
          <w:rPr>
            <w:rStyle w:val="a7"/>
            <w:rFonts w:ascii="Times New Roman" w:hAnsi="Times New Roman"/>
            <w:color w:val="auto"/>
            <w:sz w:val="24"/>
            <w:szCs w:val="24"/>
            <w:u w:val="none"/>
          </w:rPr>
          <w:t>пунктом 2 части 5</w:t>
        </w:r>
      </w:hyperlink>
      <w:r w:rsidRPr="00F330B0">
        <w:rPr>
          <w:rStyle w:val="blk"/>
          <w:rFonts w:ascii="Times New Roman" w:hAnsi="Times New Roman"/>
          <w:sz w:val="24"/>
          <w:szCs w:val="24"/>
        </w:rPr>
        <w:t>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r:id="rId41" w:anchor="dst2137" w:history="1">
        <w:r w:rsidRPr="00F330B0">
          <w:rPr>
            <w:rStyle w:val="a7"/>
            <w:rFonts w:ascii="Times New Roman" w:hAnsi="Times New Roman"/>
            <w:color w:val="auto"/>
            <w:sz w:val="24"/>
            <w:szCs w:val="24"/>
            <w:u w:val="none"/>
          </w:rPr>
          <w:t>частью 12</w:t>
        </w:r>
      </w:hyperlink>
      <w:r w:rsidRPr="00F330B0">
        <w:rPr>
          <w:rStyle w:val="blk"/>
          <w:rFonts w:ascii="Times New Roman" w:hAnsi="Times New Roman"/>
          <w:sz w:val="24"/>
          <w:szCs w:val="24"/>
        </w:rPr>
        <w:t> настоящей статьи идентификацию, имеют право вносить предложения и замечания, касающиеся такого проекта:</w:t>
      </w:r>
    </w:p>
    <w:p w:rsidR="00A14170" w:rsidRPr="00F330B0" w:rsidRDefault="00A14170" w:rsidP="00E72932">
      <w:pPr>
        <w:shd w:val="clear" w:color="auto" w:fill="FFFFFF"/>
        <w:suppressAutoHyphens/>
        <w:ind w:firstLine="851"/>
        <w:jc w:val="both"/>
        <w:rPr>
          <w:rFonts w:ascii="Times New Roman" w:hAnsi="Times New Roman"/>
          <w:sz w:val="24"/>
          <w:szCs w:val="24"/>
        </w:rPr>
      </w:pPr>
      <w:bookmarkStart w:id="129" w:name="dst2132"/>
      <w:bookmarkEnd w:id="129"/>
      <w:r w:rsidRPr="00F330B0">
        <w:rPr>
          <w:rStyle w:val="blk"/>
          <w:rFonts w:ascii="Times New Roman" w:hAnsi="Times New Roman"/>
          <w:sz w:val="24"/>
          <w:szCs w:val="24"/>
        </w:rPr>
        <w:t>1) посредством официального сайта или информационных систем (в случае проведения общественных обсуждений);</w:t>
      </w:r>
    </w:p>
    <w:p w:rsidR="00A14170" w:rsidRPr="00F330B0" w:rsidRDefault="00A14170" w:rsidP="00E72932">
      <w:pPr>
        <w:shd w:val="clear" w:color="auto" w:fill="FFFFFF"/>
        <w:suppressAutoHyphens/>
        <w:ind w:firstLine="851"/>
        <w:jc w:val="both"/>
        <w:rPr>
          <w:rFonts w:ascii="Times New Roman" w:hAnsi="Times New Roman"/>
          <w:sz w:val="24"/>
          <w:szCs w:val="24"/>
        </w:rPr>
      </w:pPr>
      <w:bookmarkStart w:id="130" w:name="dst2133"/>
      <w:bookmarkEnd w:id="130"/>
      <w:r w:rsidRPr="00F330B0">
        <w:rPr>
          <w:rStyle w:val="blk"/>
          <w:rFonts w:ascii="Times New Roman" w:hAnsi="Times New Roman"/>
          <w:sz w:val="24"/>
          <w:szCs w:val="24"/>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A14170" w:rsidRPr="00F330B0" w:rsidRDefault="00A14170" w:rsidP="00E72932">
      <w:pPr>
        <w:shd w:val="clear" w:color="auto" w:fill="FFFFFF"/>
        <w:suppressAutoHyphens/>
        <w:ind w:firstLine="851"/>
        <w:jc w:val="both"/>
        <w:rPr>
          <w:rFonts w:ascii="Times New Roman" w:hAnsi="Times New Roman"/>
          <w:sz w:val="24"/>
          <w:szCs w:val="24"/>
        </w:rPr>
      </w:pPr>
      <w:bookmarkStart w:id="131" w:name="dst2134"/>
      <w:bookmarkEnd w:id="131"/>
      <w:r w:rsidRPr="00F330B0">
        <w:rPr>
          <w:rStyle w:val="blk"/>
          <w:rFonts w:ascii="Times New Roman" w:hAnsi="Times New Roman"/>
          <w:sz w:val="24"/>
          <w:szCs w:val="24"/>
        </w:rPr>
        <w:t>3) в письменной форме в адрес организатора общественных обсуждений или публичных слушаний;</w:t>
      </w:r>
    </w:p>
    <w:p w:rsidR="00A14170" w:rsidRPr="00F330B0" w:rsidRDefault="00A14170" w:rsidP="00E72932">
      <w:pPr>
        <w:shd w:val="clear" w:color="auto" w:fill="FFFFFF"/>
        <w:suppressAutoHyphens/>
        <w:ind w:firstLine="851"/>
        <w:jc w:val="both"/>
        <w:rPr>
          <w:rFonts w:ascii="Times New Roman" w:hAnsi="Times New Roman"/>
          <w:sz w:val="24"/>
          <w:szCs w:val="24"/>
        </w:rPr>
      </w:pPr>
      <w:bookmarkStart w:id="132" w:name="dst2135"/>
      <w:bookmarkEnd w:id="132"/>
      <w:r w:rsidRPr="00F330B0">
        <w:rPr>
          <w:rStyle w:val="blk"/>
          <w:rFonts w:ascii="Times New Roman" w:hAnsi="Times New Roman"/>
          <w:sz w:val="24"/>
          <w:szCs w:val="24"/>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A14170" w:rsidRPr="00F330B0" w:rsidRDefault="00A14170" w:rsidP="00E72932">
      <w:pPr>
        <w:shd w:val="clear" w:color="auto" w:fill="FFFFFF"/>
        <w:suppressAutoHyphens/>
        <w:ind w:firstLine="851"/>
        <w:jc w:val="both"/>
        <w:rPr>
          <w:rFonts w:ascii="Times New Roman" w:hAnsi="Times New Roman"/>
          <w:sz w:val="24"/>
          <w:szCs w:val="24"/>
        </w:rPr>
      </w:pPr>
      <w:bookmarkStart w:id="133" w:name="dst2136"/>
      <w:bookmarkEnd w:id="133"/>
      <w:r w:rsidRPr="00F330B0">
        <w:rPr>
          <w:rStyle w:val="blk"/>
          <w:rFonts w:ascii="Times New Roman" w:hAnsi="Times New Roman"/>
          <w:sz w:val="24"/>
          <w:szCs w:val="24"/>
        </w:rPr>
        <w:t>11. Предложения и замечания, внесенные в соответствии с </w:t>
      </w:r>
      <w:hyperlink r:id="rId42" w:anchor="dst2131" w:history="1">
        <w:r w:rsidRPr="00F330B0">
          <w:rPr>
            <w:rStyle w:val="a7"/>
            <w:rFonts w:ascii="Times New Roman" w:hAnsi="Times New Roman"/>
            <w:color w:val="auto"/>
            <w:sz w:val="24"/>
            <w:szCs w:val="24"/>
            <w:u w:val="none"/>
          </w:rPr>
          <w:t>частью 10</w:t>
        </w:r>
      </w:hyperlink>
      <w:r w:rsidRPr="00F330B0">
        <w:rPr>
          <w:rStyle w:val="blk"/>
          <w:rFonts w:ascii="Times New Roman" w:hAnsi="Times New Roman"/>
          <w:sz w:val="24"/>
          <w:szCs w:val="24"/>
        </w:rPr>
        <w:t>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r:id="rId43" w:anchor="dst2140" w:history="1">
        <w:r w:rsidRPr="00F330B0">
          <w:rPr>
            <w:rStyle w:val="a7"/>
            <w:rFonts w:ascii="Times New Roman" w:hAnsi="Times New Roman"/>
            <w:color w:val="auto"/>
            <w:sz w:val="24"/>
            <w:szCs w:val="24"/>
            <w:u w:val="none"/>
          </w:rPr>
          <w:t>частью 15</w:t>
        </w:r>
      </w:hyperlink>
      <w:r w:rsidRPr="00F330B0">
        <w:rPr>
          <w:rStyle w:val="blk"/>
          <w:rFonts w:ascii="Times New Roman" w:hAnsi="Times New Roman"/>
          <w:sz w:val="24"/>
          <w:szCs w:val="24"/>
        </w:rPr>
        <w:t> настоящей статьи.</w:t>
      </w:r>
    </w:p>
    <w:p w:rsidR="00A14170" w:rsidRPr="00F330B0" w:rsidRDefault="00A14170" w:rsidP="00E72932">
      <w:pPr>
        <w:shd w:val="clear" w:color="auto" w:fill="FFFFFF"/>
        <w:suppressAutoHyphens/>
        <w:ind w:firstLine="851"/>
        <w:jc w:val="both"/>
        <w:rPr>
          <w:rFonts w:ascii="Times New Roman" w:hAnsi="Times New Roman"/>
          <w:sz w:val="24"/>
          <w:szCs w:val="24"/>
        </w:rPr>
      </w:pPr>
      <w:bookmarkStart w:id="134" w:name="dst2137"/>
      <w:bookmarkEnd w:id="134"/>
      <w:r w:rsidRPr="00F330B0">
        <w:rPr>
          <w:rStyle w:val="blk"/>
          <w:rFonts w:ascii="Times New Roman" w:hAnsi="Times New Roman"/>
          <w:sz w:val="24"/>
          <w:szCs w:val="24"/>
        </w:rP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w:t>
      </w:r>
      <w:r w:rsidRPr="00F330B0">
        <w:rPr>
          <w:rStyle w:val="blk"/>
          <w:rFonts w:ascii="Times New Roman" w:hAnsi="Times New Roman"/>
          <w:sz w:val="24"/>
          <w:szCs w:val="24"/>
        </w:rPr>
        <w:t>д</w:t>
      </w:r>
      <w:r w:rsidRPr="00F330B0">
        <w:rPr>
          <w:rStyle w:val="blk"/>
          <w:rFonts w:ascii="Times New Roman" w:hAnsi="Times New Roman"/>
          <w:sz w:val="24"/>
          <w:szCs w:val="24"/>
        </w:rPr>
        <w:t>рес места жительства (регистрации) - для физических лиц; наименование, основной государс</w:t>
      </w:r>
      <w:r w:rsidRPr="00F330B0">
        <w:rPr>
          <w:rStyle w:val="blk"/>
          <w:rFonts w:ascii="Times New Roman" w:hAnsi="Times New Roman"/>
          <w:sz w:val="24"/>
          <w:szCs w:val="24"/>
        </w:rPr>
        <w:t>т</w:t>
      </w:r>
      <w:r w:rsidRPr="00F330B0">
        <w:rPr>
          <w:rStyle w:val="blk"/>
          <w:rFonts w:ascii="Times New Roman" w:hAnsi="Times New Roman"/>
          <w:sz w:val="24"/>
          <w:szCs w:val="24"/>
        </w:rPr>
        <w:t>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w:t>
      </w:r>
      <w:r w:rsidRPr="00F330B0">
        <w:rPr>
          <w:rStyle w:val="blk"/>
          <w:rFonts w:ascii="Times New Roman" w:hAnsi="Times New Roman"/>
          <w:sz w:val="24"/>
          <w:szCs w:val="24"/>
        </w:rPr>
        <w:t>т</w:t>
      </w:r>
      <w:r w:rsidRPr="00F330B0">
        <w:rPr>
          <w:rStyle w:val="blk"/>
          <w:rFonts w:ascii="Times New Roman" w:hAnsi="Times New Roman"/>
          <w:sz w:val="24"/>
          <w:szCs w:val="24"/>
        </w:rPr>
        <w:t>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w:t>
      </w:r>
      <w:r w:rsidRPr="00F330B0">
        <w:rPr>
          <w:rStyle w:val="blk"/>
          <w:rFonts w:ascii="Times New Roman" w:hAnsi="Times New Roman"/>
          <w:sz w:val="24"/>
          <w:szCs w:val="24"/>
        </w:rPr>
        <w:t>а</w:t>
      </w:r>
      <w:r w:rsidRPr="00F330B0">
        <w:rPr>
          <w:rStyle w:val="blk"/>
          <w:rFonts w:ascii="Times New Roman" w:hAnsi="Times New Roman"/>
          <w:sz w:val="24"/>
          <w:szCs w:val="24"/>
        </w:rPr>
        <w:t>стью указанных объектов капитального строительства.</w:t>
      </w:r>
    </w:p>
    <w:p w:rsidR="00A14170" w:rsidRPr="00F330B0" w:rsidRDefault="00A14170" w:rsidP="00E72932">
      <w:pPr>
        <w:shd w:val="clear" w:color="auto" w:fill="FFFFFF"/>
        <w:suppressAutoHyphens/>
        <w:ind w:firstLine="851"/>
        <w:jc w:val="both"/>
        <w:rPr>
          <w:rFonts w:ascii="Times New Roman" w:hAnsi="Times New Roman"/>
          <w:sz w:val="24"/>
          <w:szCs w:val="24"/>
        </w:rPr>
      </w:pPr>
      <w:bookmarkStart w:id="135" w:name="dst2138"/>
      <w:bookmarkEnd w:id="135"/>
      <w:r w:rsidRPr="00F330B0">
        <w:rPr>
          <w:rStyle w:val="blk"/>
          <w:rFonts w:ascii="Times New Roman" w:hAnsi="Times New Roman"/>
          <w:sz w:val="24"/>
          <w:szCs w:val="24"/>
        </w:rPr>
        <w:t>13. Не требуется представление указанных в </w:t>
      </w:r>
      <w:hyperlink r:id="rId44" w:anchor="dst2137" w:history="1">
        <w:r w:rsidRPr="00F330B0">
          <w:rPr>
            <w:rStyle w:val="a7"/>
            <w:rFonts w:ascii="Times New Roman" w:hAnsi="Times New Roman"/>
            <w:color w:val="auto"/>
            <w:sz w:val="24"/>
            <w:szCs w:val="24"/>
            <w:u w:val="none"/>
          </w:rPr>
          <w:t>части 12</w:t>
        </w:r>
      </w:hyperlink>
      <w:r w:rsidRPr="00F330B0">
        <w:rPr>
          <w:rStyle w:val="blk"/>
          <w:rFonts w:ascii="Times New Roman" w:hAnsi="Times New Roman"/>
          <w:sz w:val="24"/>
          <w:szCs w:val="24"/>
        </w:rPr>
        <w:t>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r:id="rId45" w:anchor="dst2137" w:history="1">
        <w:r w:rsidRPr="00F330B0">
          <w:rPr>
            <w:rStyle w:val="a7"/>
            <w:rFonts w:ascii="Times New Roman" w:hAnsi="Times New Roman"/>
            <w:color w:val="auto"/>
            <w:sz w:val="24"/>
            <w:szCs w:val="24"/>
            <w:u w:val="none"/>
          </w:rPr>
          <w:t>части 12</w:t>
        </w:r>
      </w:hyperlink>
      <w:r w:rsidRPr="00F330B0">
        <w:rPr>
          <w:rStyle w:val="blk"/>
          <w:rFonts w:ascii="Times New Roman" w:hAnsi="Times New Roman"/>
          <w:sz w:val="24"/>
          <w:szCs w:val="24"/>
        </w:rPr>
        <w:t> настоящей статьи, может использоваться единая система идентификации и аутентификации.</w:t>
      </w:r>
    </w:p>
    <w:p w:rsidR="00A14170" w:rsidRPr="00F330B0" w:rsidRDefault="00A14170" w:rsidP="00E72932">
      <w:pPr>
        <w:shd w:val="clear" w:color="auto" w:fill="FFFFFF"/>
        <w:suppressAutoHyphens/>
        <w:ind w:firstLine="851"/>
        <w:jc w:val="both"/>
        <w:rPr>
          <w:rFonts w:ascii="Times New Roman" w:hAnsi="Times New Roman"/>
          <w:sz w:val="24"/>
          <w:szCs w:val="24"/>
        </w:rPr>
      </w:pPr>
      <w:bookmarkStart w:id="136" w:name="dst2139"/>
      <w:bookmarkEnd w:id="136"/>
      <w:r w:rsidRPr="00F330B0">
        <w:rPr>
          <w:rStyle w:val="blk"/>
          <w:rFonts w:ascii="Times New Roman" w:hAnsi="Times New Roman"/>
          <w:sz w:val="24"/>
          <w:szCs w:val="24"/>
        </w:rPr>
        <w:t>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46" w:anchor="dst0" w:history="1">
        <w:r w:rsidRPr="00F330B0">
          <w:rPr>
            <w:rStyle w:val="a7"/>
            <w:rFonts w:ascii="Times New Roman" w:hAnsi="Times New Roman"/>
            <w:color w:val="auto"/>
            <w:sz w:val="24"/>
            <w:szCs w:val="24"/>
            <w:u w:val="none"/>
          </w:rPr>
          <w:t>законом</w:t>
        </w:r>
      </w:hyperlink>
      <w:r w:rsidRPr="00F330B0">
        <w:rPr>
          <w:rStyle w:val="blk"/>
          <w:rFonts w:ascii="Times New Roman" w:hAnsi="Times New Roman"/>
          <w:sz w:val="24"/>
          <w:szCs w:val="24"/>
        </w:rPr>
        <w:t> от 27 июля 2006 года N 152-ФЗ "О персональных данных".</w:t>
      </w:r>
    </w:p>
    <w:p w:rsidR="00A14170" w:rsidRPr="00F330B0" w:rsidRDefault="00A14170" w:rsidP="00E72932">
      <w:pPr>
        <w:shd w:val="clear" w:color="auto" w:fill="FFFFFF"/>
        <w:suppressAutoHyphens/>
        <w:ind w:firstLine="851"/>
        <w:jc w:val="both"/>
        <w:rPr>
          <w:rFonts w:ascii="Times New Roman" w:hAnsi="Times New Roman"/>
          <w:sz w:val="24"/>
          <w:szCs w:val="24"/>
        </w:rPr>
      </w:pPr>
      <w:bookmarkStart w:id="137" w:name="dst2140"/>
      <w:bookmarkEnd w:id="137"/>
      <w:r w:rsidRPr="00F330B0">
        <w:rPr>
          <w:rStyle w:val="blk"/>
          <w:rFonts w:ascii="Times New Roman" w:hAnsi="Times New Roman"/>
          <w:sz w:val="24"/>
          <w:szCs w:val="24"/>
        </w:rPr>
        <w:t>15. Предложения и замечания, внесенные в соответствии с </w:t>
      </w:r>
      <w:hyperlink r:id="rId47" w:anchor="dst2131" w:history="1">
        <w:r w:rsidRPr="00F330B0">
          <w:rPr>
            <w:rStyle w:val="a7"/>
            <w:rFonts w:ascii="Times New Roman" w:hAnsi="Times New Roman"/>
            <w:color w:val="auto"/>
            <w:sz w:val="24"/>
            <w:szCs w:val="24"/>
            <w:u w:val="none"/>
          </w:rPr>
          <w:t>частью 10</w:t>
        </w:r>
      </w:hyperlink>
      <w:r w:rsidRPr="00F330B0">
        <w:rPr>
          <w:rStyle w:val="blk"/>
          <w:rFonts w:ascii="Times New Roman" w:hAnsi="Times New Roman"/>
          <w:sz w:val="24"/>
          <w:szCs w:val="24"/>
        </w:rPr>
        <w:t>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A14170" w:rsidRPr="00F330B0" w:rsidRDefault="00A14170" w:rsidP="00E72932">
      <w:pPr>
        <w:shd w:val="clear" w:color="auto" w:fill="FFFFFF"/>
        <w:suppressAutoHyphens/>
        <w:ind w:firstLine="851"/>
        <w:jc w:val="both"/>
        <w:rPr>
          <w:rFonts w:ascii="Times New Roman" w:hAnsi="Times New Roman"/>
          <w:sz w:val="24"/>
          <w:szCs w:val="24"/>
        </w:rPr>
      </w:pPr>
      <w:bookmarkStart w:id="138" w:name="dst2141"/>
      <w:bookmarkEnd w:id="138"/>
      <w:r w:rsidRPr="00F330B0">
        <w:rPr>
          <w:rStyle w:val="blk"/>
          <w:rFonts w:ascii="Times New Roman" w:hAnsi="Times New Roman"/>
          <w:sz w:val="24"/>
          <w:szCs w:val="24"/>
        </w:rPr>
        <w:t xml:space="preserve">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w:t>
      </w:r>
      <w:r w:rsidRPr="00F330B0">
        <w:rPr>
          <w:rStyle w:val="blk"/>
          <w:rFonts w:ascii="Times New Roman" w:hAnsi="Times New Roman"/>
          <w:sz w:val="24"/>
          <w:szCs w:val="24"/>
        </w:rPr>
        <w:lastRenderedPageBreak/>
        <w:t>государственной власти субъе</w:t>
      </w:r>
      <w:r w:rsidRPr="00F330B0">
        <w:rPr>
          <w:rStyle w:val="blk"/>
          <w:rFonts w:ascii="Times New Roman" w:hAnsi="Times New Roman"/>
          <w:sz w:val="24"/>
          <w:szCs w:val="24"/>
        </w:rPr>
        <w:t>к</w:t>
      </w:r>
      <w:r w:rsidRPr="00F330B0">
        <w:rPr>
          <w:rStyle w:val="blk"/>
          <w:rFonts w:ascii="Times New Roman" w:hAnsi="Times New Roman"/>
          <w:sz w:val="24"/>
          <w:szCs w:val="24"/>
        </w:rPr>
        <w:t>тов Российской Федерации, органов местного самоуправления, подведомственных им организ</w:t>
      </w:r>
      <w:r w:rsidRPr="00F330B0">
        <w:rPr>
          <w:rStyle w:val="blk"/>
          <w:rFonts w:ascii="Times New Roman" w:hAnsi="Times New Roman"/>
          <w:sz w:val="24"/>
          <w:szCs w:val="24"/>
        </w:rPr>
        <w:t>а</w:t>
      </w:r>
      <w:r w:rsidRPr="00F330B0">
        <w:rPr>
          <w:rStyle w:val="blk"/>
          <w:rFonts w:ascii="Times New Roman" w:hAnsi="Times New Roman"/>
          <w:sz w:val="24"/>
          <w:szCs w:val="24"/>
        </w:rPr>
        <w:t>ций).</w:t>
      </w:r>
    </w:p>
    <w:p w:rsidR="00A14170" w:rsidRPr="00F330B0" w:rsidRDefault="00A14170" w:rsidP="00E72932">
      <w:pPr>
        <w:shd w:val="clear" w:color="auto" w:fill="FFFFFF"/>
        <w:suppressAutoHyphens/>
        <w:ind w:firstLine="851"/>
        <w:jc w:val="both"/>
        <w:rPr>
          <w:rFonts w:ascii="Times New Roman" w:hAnsi="Times New Roman"/>
          <w:sz w:val="24"/>
          <w:szCs w:val="24"/>
        </w:rPr>
      </w:pPr>
      <w:bookmarkStart w:id="139" w:name="dst2142"/>
      <w:bookmarkEnd w:id="139"/>
      <w:r w:rsidRPr="00F330B0">
        <w:rPr>
          <w:rStyle w:val="blk"/>
          <w:rFonts w:ascii="Times New Roman" w:hAnsi="Times New Roman"/>
          <w:sz w:val="24"/>
          <w:szCs w:val="24"/>
        </w:rPr>
        <w:t>17. Официальный сайт и (или) информационные системы должны обеспечивать возможность:</w:t>
      </w:r>
    </w:p>
    <w:p w:rsidR="00A14170" w:rsidRPr="00F330B0" w:rsidRDefault="00A14170" w:rsidP="00E72932">
      <w:pPr>
        <w:shd w:val="clear" w:color="auto" w:fill="FFFFFF"/>
        <w:suppressAutoHyphens/>
        <w:ind w:firstLine="851"/>
        <w:jc w:val="both"/>
        <w:rPr>
          <w:rFonts w:ascii="Times New Roman" w:hAnsi="Times New Roman"/>
          <w:sz w:val="24"/>
          <w:szCs w:val="24"/>
        </w:rPr>
      </w:pPr>
      <w:bookmarkStart w:id="140" w:name="dst2143"/>
      <w:bookmarkEnd w:id="140"/>
      <w:r w:rsidRPr="00F330B0">
        <w:rPr>
          <w:rStyle w:val="blk"/>
          <w:rFonts w:ascii="Times New Roman" w:hAnsi="Times New Roman"/>
          <w:sz w:val="24"/>
          <w:szCs w:val="24"/>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A14170" w:rsidRPr="00F330B0" w:rsidRDefault="00A14170" w:rsidP="00E72932">
      <w:pPr>
        <w:shd w:val="clear" w:color="auto" w:fill="FFFFFF"/>
        <w:suppressAutoHyphens/>
        <w:ind w:firstLine="851"/>
        <w:jc w:val="both"/>
        <w:rPr>
          <w:rFonts w:ascii="Times New Roman" w:hAnsi="Times New Roman"/>
          <w:sz w:val="24"/>
          <w:szCs w:val="24"/>
        </w:rPr>
      </w:pPr>
      <w:bookmarkStart w:id="141" w:name="dst2144"/>
      <w:bookmarkEnd w:id="141"/>
      <w:r w:rsidRPr="00F330B0">
        <w:rPr>
          <w:rStyle w:val="blk"/>
          <w:rFonts w:ascii="Times New Roman" w:hAnsi="Times New Roman"/>
          <w:sz w:val="24"/>
          <w:szCs w:val="24"/>
        </w:rPr>
        <w:t>2) представления информации о результатах общественных обсуждений, количестве участников общественных обсуждений.</w:t>
      </w:r>
    </w:p>
    <w:p w:rsidR="00A14170" w:rsidRPr="00F330B0" w:rsidRDefault="00A14170" w:rsidP="00E72932">
      <w:pPr>
        <w:shd w:val="clear" w:color="auto" w:fill="FFFFFF"/>
        <w:suppressAutoHyphens/>
        <w:ind w:firstLine="851"/>
        <w:jc w:val="both"/>
        <w:rPr>
          <w:rFonts w:ascii="Times New Roman" w:hAnsi="Times New Roman"/>
          <w:sz w:val="24"/>
          <w:szCs w:val="24"/>
        </w:rPr>
      </w:pPr>
      <w:bookmarkStart w:id="142" w:name="dst2145"/>
      <w:bookmarkEnd w:id="142"/>
      <w:r w:rsidRPr="00F330B0">
        <w:rPr>
          <w:rStyle w:val="blk"/>
          <w:rFonts w:ascii="Times New Roman" w:hAnsi="Times New Roman"/>
          <w:sz w:val="24"/>
          <w:szCs w:val="24"/>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A14170" w:rsidRPr="00F330B0" w:rsidRDefault="00A14170" w:rsidP="00E72932">
      <w:pPr>
        <w:shd w:val="clear" w:color="auto" w:fill="FFFFFF"/>
        <w:suppressAutoHyphens/>
        <w:ind w:firstLine="851"/>
        <w:jc w:val="both"/>
        <w:rPr>
          <w:rFonts w:ascii="Times New Roman" w:hAnsi="Times New Roman"/>
          <w:sz w:val="24"/>
          <w:szCs w:val="24"/>
        </w:rPr>
      </w:pPr>
      <w:bookmarkStart w:id="143" w:name="dst2146"/>
      <w:bookmarkEnd w:id="143"/>
      <w:r w:rsidRPr="00F330B0">
        <w:rPr>
          <w:rStyle w:val="blk"/>
          <w:rFonts w:ascii="Times New Roman" w:hAnsi="Times New Roman"/>
          <w:sz w:val="24"/>
          <w:szCs w:val="24"/>
        </w:rPr>
        <w:t>1) дата оформления протокола общественных обсуждений или публичных слушаний;</w:t>
      </w:r>
    </w:p>
    <w:p w:rsidR="00A14170" w:rsidRPr="00F330B0" w:rsidRDefault="00A14170" w:rsidP="00E72932">
      <w:pPr>
        <w:shd w:val="clear" w:color="auto" w:fill="FFFFFF"/>
        <w:suppressAutoHyphens/>
        <w:ind w:firstLine="851"/>
        <w:jc w:val="both"/>
        <w:rPr>
          <w:rFonts w:ascii="Times New Roman" w:hAnsi="Times New Roman"/>
          <w:sz w:val="24"/>
          <w:szCs w:val="24"/>
        </w:rPr>
      </w:pPr>
      <w:bookmarkStart w:id="144" w:name="dst2147"/>
      <w:bookmarkEnd w:id="144"/>
      <w:r w:rsidRPr="00F330B0">
        <w:rPr>
          <w:rStyle w:val="blk"/>
          <w:rFonts w:ascii="Times New Roman" w:hAnsi="Times New Roman"/>
          <w:sz w:val="24"/>
          <w:szCs w:val="24"/>
        </w:rPr>
        <w:t>2) информация об организаторе общественных обсуждений или публичных слушаний;</w:t>
      </w:r>
    </w:p>
    <w:p w:rsidR="00A14170" w:rsidRPr="00F330B0" w:rsidRDefault="00A14170" w:rsidP="00E72932">
      <w:pPr>
        <w:shd w:val="clear" w:color="auto" w:fill="FFFFFF"/>
        <w:suppressAutoHyphens/>
        <w:ind w:firstLine="851"/>
        <w:jc w:val="both"/>
        <w:rPr>
          <w:rFonts w:ascii="Times New Roman" w:hAnsi="Times New Roman"/>
          <w:sz w:val="24"/>
          <w:szCs w:val="24"/>
        </w:rPr>
      </w:pPr>
      <w:bookmarkStart w:id="145" w:name="dst2148"/>
      <w:bookmarkEnd w:id="145"/>
      <w:r w:rsidRPr="00F330B0">
        <w:rPr>
          <w:rStyle w:val="blk"/>
          <w:rFonts w:ascii="Times New Roman" w:hAnsi="Times New Roman"/>
          <w:sz w:val="24"/>
          <w:szCs w:val="24"/>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A14170" w:rsidRPr="00F330B0" w:rsidRDefault="00A14170" w:rsidP="00E72932">
      <w:pPr>
        <w:shd w:val="clear" w:color="auto" w:fill="FFFFFF"/>
        <w:suppressAutoHyphens/>
        <w:ind w:firstLine="851"/>
        <w:jc w:val="both"/>
        <w:rPr>
          <w:rFonts w:ascii="Times New Roman" w:hAnsi="Times New Roman"/>
          <w:sz w:val="24"/>
          <w:szCs w:val="24"/>
        </w:rPr>
      </w:pPr>
      <w:bookmarkStart w:id="146" w:name="dst2149"/>
      <w:bookmarkEnd w:id="146"/>
      <w:r w:rsidRPr="00F330B0">
        <w:rPr>
          <w:rStyle w:val="blk"/>
          <w:rFonts w:ascii="Times New Roman" w:hAnsi="Times New Roman"/>
          <w:sz w:val="24"/>
          <w:szCs w:val="24"/>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A14170" w:rsidRPr="00F330B0" w:rsidRDefault="00A14170" w:rsidP="00E72932">
      <w:pPr>
        <w:shd w:val="clear" w:color="auto" w:fill="FFFFFF"/>
        <w:suppressAutoHyphens/>
        <w:ind w:firstLine="851"/>
        <w:jc w:val="both"/>
        <w:rPr>
          <w:rFonts w:ascii="Times New Roman" w:hAnsi="Times New Roman"/>
          <w:sz w:val="24"/>
          <w:szCs w:val="24"/>
        </w:rPr>
      </w:pPr>
      <w:bookmarkStart w:id="147" w:name="dst2150"/>
      <w:bookmarkEnd w:id="147"/>
      <w:r w:rsidRPr="00F330B0">
        <w:rPr>
          <w:rStyle w:val="blk"/>
          <w:rFonts w:ascii="Times New Roman" w:hAnsi="Times New Roman"/>
          <w:sz w:val="24"/>
          <w:szCs w:val="24"/>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A14170" w:rsidRPr="00F330B0" w:rsidRDefault="00A14170" w:rsidP="00E72932">
      <w:pPr>
        <w:shd w:val="clear" w:color="auto" w:fill="FFFFFF"/>
        <w:suppressAutoHyphens/>
        <w:ind w:firstLine="851"/>
        <w:jc w:val="both"/>
        <w:rPr>
          <w:rFonts w:ascii="Times New Roman" w:hAnsi="Times New Roman"/>
          <w:sz w:val="24"/>
          <w:szCs w:val="24"/>
        </w:rPr>
      </w:pPr>
      <w:bookmarkStart w:id="148" w:name="dst2151"/>
      <w:bookmarkEnd w:id="148"/>
      <w:r w:rsidRPr="00F330B0">
        <w:rPr>
          <w:rStyle w:val="blk"/>
          <w:rFonts w:ascii="Times New Roman" w:hAnsi="Times New Roman"/>
          <w:sz w:val="24"/>
          <w:szCs w:val="24"/>
        </w:rP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A14170" w:rsidRPr="00F330B0" w:rsidRDefault="00A14170" w:rsidP="00E72932">
      <w:pPr>
        <w:shd w:val="clear" w:color="auto" w:fill="FFFFFF"/>
        <w:suppressAutoHyphens/>
        <w:ind w:firstLine="851"/>
        <w:jc w:val="both"/>
        <w:rPr>
          <w:rFonts w:ascii="Times New Roman" w:hAnsi="Times New Roman"/>
          <w:sz w:val="24"/>
          <w:szCs w:val="24"/>
        </w:rPr>
      </w:pPr>
      <w:bookmarkStart w:id="149" w:name="dst2152"/>
      <w:bookmarkEnd w:id="149"/>
      <w:r w:rsidRPr="00F330B0">
        <w:rPr>
          <w:rStyle w:val="blk"/>
          <w:rFonts w:ascii="Times New Roman" w:hAnsi="Times New Roman"/>
          <w:sz w:val="24"/>
          <w:szCs w:val="24"/>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A14170" w:rsidRPr="00F330B0" w:rsidRDefault="00A14170" w:rsidP="00E72932">
      <w:pPr>
        <w:shd w:val="clear" w:color="auto" w:fill="FFFFFF"/>
        <w:suppressAutoHyphens/>
        <w:ind w:firstLine="851"/>
        <w:jc w:val="both"/>
        <w:rPr>
          <w:rFonts w:ascii="Times New Roman" w:hAnsi="Times New Roman"/>
          <w:sz w:val="24"/>
          <w:szCs w:val="24"/>
        </w:rPr>
      </w:pPr>
      <w:bookmarkStart w:id="150" w:name="dst2153"/>
      <w:bookmarkEnd w:id="150"/>
      <w:r w:rsidRPr="00F330B0">
        <w:rPr>
          <w:rStyle w:val="blk"/>
          <w:rFonts w:ascii="Times New Roman" w:hAnsi="Times New Roman"/>
          <w:sz w:val="24"/>
          <w:szCs w:val="24"/>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A14170" w:rsidRPr="00F330B0" w:rsidRDefault="00A14170" w:rsidP="00E72932">
      <w:pPr>
        <w:shd w:val="clear" w:color="auto" w:fill="FFFFFF"/>
        <w:suppressAutoHyphens/>
        <w:ind w:firstLine="851"/>
        <w:jc w:val="both"/>
        <w:rPr>
          <w:rFonts w:ascii="Times New Roman" w:hAnsi="Times New Roman"/>
          <w:sz w:val="24"/>
          <w:szCs w:val="24"/>
        </w:rPr>
      </w:pPr>
      <w:bookmarkStart w:id="151" w:name="dst2154"/>
      <w:bookmarkEnd w:id="151"/>
      <w:r w:rsidRPr="00F330B0">
        <w:rPr>
          <w:rStyle w:val="blk"/>
          <w:rFonts w:ascii="Times New Roman" w:hAnsi="Times New Roman"/>
          <w:sz w:val="24"/>
          <w:szCs w:val="24"/>
        </w:rPr>
        <w:t>22. В заключении о результатах общественных обсуждений или публичных слушаний должны быть указаны:</w:t>
      </w:r>
    </w:p>
    <w:p w:rsidR="00A14170" w:rsidRPr="00F330B0" w:rsidRDefault="00A14170" w:rsidP="00E72932">
      <w:pPr>
        <w:shd w:val="clear" w:color="auto" w:fill="FFFFFF"/>
        <w:suppressAutoHyphens/>
        <w:ind w:firstLine="851"/>
        <w:jc w:val="both"/>
        <w:rPr>
          <w:rFonts w:ascii="Times New Roman" w:hAnsi="Times New Roman"/>
          <w:sz w:val="24"/>
          <w:szCs w:val="24"/>
        </w:rPr>
      </w:pPr>
      <w:bookmarkStart w:id="152" w:name="dst2155"/>
      <w:bookmarkEnd w:id="152"/>
      <w:r w:rsidRPr="00F330B0">
        <w:rPr>
          <w:rStyle w:val="blk"/>
          <w:rFonts w:ascii="Times New Roman" w:hAnsi="Times New Roman"/>
          <w:sz w:val="24"/>
          <w:szCs w:val="24"/>
        </w:rPr>
        <w:t>1) дата оформления заключения о результатах общественных обсуждений или публичных слушаний;</w:t>
      </w:r>
    </w:p>
    <w:p w:rsidR="00A14170" w:rsidRPr="00F330B0" w:rsidRDefault="00A14170" w:rsidP="00E72932">
      <w:pPr>
        <w:shd w:val="clear" w:color="auto" w:fill="FFFFFF"/>
        <w:suppressAutoHyphens/>
        <w:ind w:firstLine="851"/>
        <w:jc w:val="both"/>
        <w:rPr>
          <w:rFonts w:ascii="Times New Roman" w:hAnsi="Times New Roman"/>
          <w:sz w:val="24"/>
          <w:szCs w:val="24"/>
        </w:rPr>
      </w:pPr>
      <w:bookmarkStart w:id="153" w:name="dst2156"/>
      <w:bookmarkEnd w:id="153"/>
      <w:r w:rsidRPr="00F330B0">
        <w:rPr>
          <w:rStyle w:val="blk"/>
          <w:rFonts w:ascii="Times New Roman" w:hAnsi="Times New Roman"/>
          <w:sz w:val="24"/>
          <w:szCs w:val="24"/>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A14170" w:rsidRPr="00F330B0" w:rsidRDefault="00A14170" w:rsidP="00E72932">
      <w:pPr>
        <w:shd w:val="clear" w:color="auto" w:fill="FFFFFF"/>
        <w:suppressAutoHyphens/>
        <w:ind w:firstLine="851"/>
        <w:jc w:val="both"/>
        <w:rPr>
          <w:rFonts w:ascii="Times New Roman" w:hAnsi="Times New Roman"/>
          <w:sz w:val="24"/>
          <w:szCs w:val="24"/>
        </w:rPr>
      </w:pPr>
      <w:bookmarkStart w:id="154" w:name="dst2157"/>
      <w:bookmarkEnd w:id="154"/>
      <w:r w:rsidRPr="00F330B0">
        <w:rPr>
          <w:rStyle w:val="blk"/>
          <w:rFonts w:ascii="Times New Roman" w:hAnsi="Times New Roman"/>
          <w:sz w:val="24"/>
          <w:szCs w:val="24"/>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w:t>
      </w:r>
      <w:r w:rsidRPr="00F330B0">
        <w:rPr>
          <w:rStyle w:val="blk"/>
          <w:rFonts w:ascii="Times New Roman" w:hAnsi="Times New Roman"/>
          <w:sz w:val="24"/>
          <w:szCs w:val="24"/>
        </w:rPr>
        <w:t>ч</w:t>
      </w:r>
      <w:r w:rsidRPr="00F330B0">
        <w:rPr>
          <w:rStyle w:val="blk"/>
          <w:rFonts w:ascii="Times New Roman" w:hAnsi="Times New Roman"/>
          <w:sz w:val="24"/>
          <w:szCs w:val="24"/>
        </w:rPr>
        <w:t>ных слушаний;</w:t>
      </w:r>
    </w:p>
    <w:p w:rsidR="00A14170" w:rsidRPr="00F330B0" w:rsidRDefault="00A14170" w:rsidP="00E72932">
      <w:pPr>
        <w:shd w:val="clear" w:color="auto" w:fill="FFFFFF"/>
        <w:suppressAutoHyphens/>
        <w:ind w:firstLine="851"/>
        <w:jc w:val="both"/>
        <w:rPr>
          <w:rFonts w:ascii="Times New Roman" w:hAnsi="Times New Roman"/>
          <w:sz w:val="24"/>
          <w:szCs w:val="24"/>
        </w:rPr>
      </w:pPr>
      <w:bookmarkStart w:id="155" w:name="dst2158"/>
      <w:bookmarkEnd w:id="155"/>
      <w:r w:rsidRPr="00F330B0">
        <w:rPr>
          <w:rStyle w:val="blk"/>
          <w:rFonts w:ascii="Times New Roman" w:hAnsi="Times New Roman"/>
          <w:sz w:val="24"/>
          <w:szCs w:val="24"/>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w:t>
      </w:r>
      <w:r w:rsidRPr="00F330B0">
        <w:rPr>
          <w:rStyle w:val="blk"/>
          <w:rFonts w:ascii="Times New Roman" w:hAnsi="Times New Roman"/>
          <w:sz w:val="24"/>
          <w:szCs w:val="24"/>
        </w:rPr>
        <w:t>ч</w:t>
      </w:r>
      <w:r w:rsidRPr="00F330B0">
        <w:rPr>
          <w:rStyle w:val="blk"/>
          <w:rFonts w:ascii="Times New Roman" w:hAnsi="Times New Roman"/>
          <w:sz w:val="24"/>
          <w:szCs w:val="24"/>
        </w:rPr>
        <w:t xml:space="preserve">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w:t>
      </w:r>
      <w:r w:rsidRPr="00F330B0">
        <w:rPr>
          <w:rStyle w:val="blk"/>
          <w:rFonts w:ascii="Times New Roman" w:hAnsi="Times New Roman"/>
          <w:sz w:val="24"/>
          <w:szCs w:val="24"/>
        </w:rPr>
        <w:lastRenderedPageBreak/>
        <w:t>обсуждений или публичных слушаний одинаковых предложений и замечаний допускается обобщение таких предложений и замечаний;</w:t>
      </w:r>
    </w:p>
    <w:p w:rsidR="00A14170" w:rsidRPr="00F330B0" w:rsidRDefault="00A14170" w:rsidP="00E72932">
      <w:pPr>
        <w:shd w:val="clear" w:color="auto" w:fill="FFFFFF"/>
        <w:suppressAutoHyphens/>
        <w:ind w:firstLine="851"/>
        <w:jc w:val="both"/>
        <w:rPr>
          <w:rFonts w:ascii="Times New Roman" w:hAnsi="Times New Roman"/>
          <w:sz w:val="24"/>
          <w:szCs w:val="24"/>
        </w:rPr>
      </w:pPr>
      <w:bookmarkStart w:id="156" w:name="dst2159"/>
      <w:bookmarkEnd w:id="156"/>
      <w:r w:rsidRPr="00F330B0">
        <w:rPr>
          <w:rStyle w:val="blk"/>
          <w:rFonts w:ascii="Times New Roman" w:hAnsi="Times New Roman"/>
          <w:sz w:val="24"/>
          <w:szCs w:val="24"/>
        </w:rPr>
        <w:t xml:space="preserve">5) аргументированные рекомендации организатора общественных обсуждений или </w:t>
      </w:r>
      <w:r w:rsidR="000923D4" w:rsidRPr="00F330B0">
        <w:rPr>
          <w:rStyle w:val="blk"/>
          <w:rFonts w:ascii="Times New Roman" w:hAnsi="Times New Roman"/>
          <w:sz w:val="24"/>
          <w:szCs w:val="24"/>
        </w:rPr>
        <w:t>публичных слушаний о целесообразности,</w:t>
      </w:r>
      <w:r w:rsidRPr="00F330B0">
        <w:rPr>
          <w:rStyle w:val="blk"/>
          <w:rFonts w:ascii="Times New Roman" w:hAnsi="Times New Roman"/>
          <w:sz w:val="24"/>
          <w:szCs w:val="24"/>
        </w:rPr>
        <w:t xml:space="preserve"> или </w:t>
      </w:r>
      <w:r w:rsidR="000923D4" w:rsidRPr="00F330B0">
        <w:rPr>
          <w:rStyle w:val="blk"/>
          <w:rFonts w:ascii="Times New Roman" w:hAnsi="Times New Roman"/>
          <w:sz w:val="24"/>
          <w:szCs w:val="24"/>
        </w:rPr>
        <w:t>нецелесообразности учета,</w:t>
      </w:r>
      <w:r w:rsidRPr="00F330B0">
        <w:rPr>
          <w:rStyle w:val="blk"/>
          <w:rFonts w:ascii="Times New Roman" w:hAnsi="Times New Roman"/>
          <w:sz w:val="24"/>
          <w:szCs w:val="24"/>
        </w:rPr>
        <w:t xml:space="preserve">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A14170" w:rsidRPr="00F330B0" w:rsidRDefault="00A14170" w:rsidP="00E72932">
      <w:pPr>
        <w:shd w:val="clear" w:color="auto" w:fill="FFFFFF"/>
        <w:suppressAutoHyphens/>
        <w:ind w:firstLine="851"/>
        <w:jc w:val="both"/>
        <w:rPr>
          <w:rFonts w:ascii="Times New Roman" w:hAnsi="Times New Roman"/>
          <w:sz w:val="24"/>
          <w:szCs w:val="24"/>
        </w:rPr>
      </w:pPr>
      <w:bookmarkStart w:id="157" w:name="dst2160"/>
      <w:bookmarkEnd w:id="157"/>
      <w:r w:rsidRPr="00F330B0">
        <w:rPr>
          <w:rStyle w:val="blk"/>
          <w:rFonts w:ascii="Times New Roman" w:hAnsi="Times New Roman"/>
          <w:sz w:val="24"/>
          <w:szCs w:val="24"/>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7F2E06" w:rsidRPr="00F330B0" w:rsidRDefault="007F2E06" w:rsidP="00E72932">
      <w:pPr>
        <w:shd w:val="clear" w:color="auto" w:fill="FFFFFF"/>
        <w:suppressAutoHyphens/>
        <w:ind w:firstLine="851"/>
        <w:jc w:val="both"/>
        <w:rPr>
          <w:rFonts w:ascii="Times New Roman" w:hAnsi="Times New Roman"/>
          <w:sz w:val="24"/>
          <w:szCs w:val="24"/>
        </w:rPr>
      </w:pPr>
      <w:r w:rsidRPr="00F330B0">
        <w:rPr>
          <w:rFonts w:ascii="Times New Roman" w:hAnsi="Times New Roman"/>
          <w:sz w:val="24"/>
          <w:szCs w:val="24"/>
        </w:rPr>
        <w:t>2</w:t>
      </w:r>
      <w:r w:rsidR="002744AC" w:rsidRPr="00F330B0">
        <w:rPr>
          <w:rFonts w:ascii="Times New Roman" w:hAnsi="Times New Roman"/>
          <w:sz w:val="24"/>
          <w:szCs w:val="24"/>
        </w:rPr>
        <w:t>1</w:t>
      </w:r>
      <w:r w:rsidRPr="00F330B0">
        <w:rPr>
          <w:rFonts w:ascii="Times New Roman" w:hAnsi="Times New Roman"/>
          <w:sz w:val="24"/>
          <w:szCs w:val="24"/>
        </w:rPr>
        <w:t>.</w:t>
      </w:r>
      <w:r w:rsidR="00802713" w:rsidRPr="00F330B0">
        <w:rPr>
          <w:rFonts w:ascii="Times New Roman" w:hAnsi="Times New Roman"/>
          <w:sz w:val="24"/>
          <w:szCs w:val="24"/>
        </w:rPr>
        <w:t>Уставом муниципального образования</w:t>
      </w:r>
      <w:r w:rsidRPr="00F330B0">
        <w:rPr>
          <w:rFonts w:ascii="Times New Roman" w:hAnsi="Times New Roman"/>
          <w:sz w:val="24"/>
          <w:szCs w:val="24"/>
        </w:rPr>
        <w:t xml:space="preserve"> </w:t>
      </w:r>
      <w:r w:rsidR="009B78D8">
        <w:rPr>
          <w:rFonts w:ascii="Times New Roman" w:hAnsi="Times New Roman"/>
          <w:sz w:val="24"/>
          <w:szCs w:val="24"/>
        </w:rPr>
        <w:t>сельск</w:t>
      </w:r>
      <w:r w:rsidR="002E565A">
        <w:rPr>
          <w:rFonts w:ascii="Times New Roman" w:hAnsi="Times New Roman"/>
          <w:sz w:val="24"/>
          <w:szCs w:val="24"/>
        </w:rPr>
        <w:t>ого</w:t>
      </w:r>
      <w:r w:rsidR="009B78D8">
        <w:rPr>
          <w:rFonts w:ascii="Times New Roman" w:hAnsi="Times New Roman"/>
          <w:sz w:val="24"/>
          <w:szCs w:val="24"/>
        </w:rPr>
        <w:t xml:space="preserve"> поселени</w:t>
      </w:r>
      <w:r w:rsidR="002E565A">
        <w:rPr>
          <w:rFonts w:ascii="Times New Roman" w:hAnsi="Times New Roman"/>
          <w:sz w:val="24"/>
          <w:szCs w:val="24"/>
        </w:rPr>
        <w:t>я</w:t>
      </w:r>
      <w:r w:rsidR="009B78D8">
        <w:rPr>
          <w:rFonts w:ascii="Times New Roman" w:hAnsi="Times New Roman"/>
          <w:sz w:val="24"/>
          <w:szCs w:val="24"/>
        </w:rPr>
        <w:t xml:space="preserve"> </w:t>
      </w:r>
      <w:r w:rsidR="005931C8" w:rsidRPr="00F330B0">
        <w:rPr>
          <w:rFonts w:ascii="Times New Roman" w:hAnsi="Times New Roman"/>
          <w:sz w:val="24"/>
          <w:szCs w:val="24"/>
        </w:rPr>
        <w:t>определяются</w:t>
      </w:r>
      <w:r w:rsidRPr="00F330B0">
        <w:rPr>
          <w:rFonts w:ascii="Times New Roman" w:hAnsi="Times New Roman"/>
          <w:sz w:val="24"/>
          <w:szCs w:val="24"/>
        </w:rPr>
        <w:t>:</w:t>
      </w:r>
    </w:p>
    <w:p w:rsidR="00A14170" w:rsidRPr="00F330B0" w:rsidRDefault="00A14170" w:rsidP="00E72932">
      <w:pPr>
        <w:shd w:val="clear" w:color="auto" w:fill="FFFFFF"/>
        <w:suppressAutoHyphens/>
        <w:ind w:firstLine="851"/>
        <w:jc w:val="both"/>
        <w:rPr>
          <w:rFonts w:ascii="Times New Roman" w:hAnsi="Times New Roman"/>
          <w:sz w:val="24"/>
          <w:szCs w:val="24"/>
        </w:rPr>
      </w:pPr>
      <w:bookmarkStart w:id="158" w:name="dst2169"/>
      <w:bookmarkEnd w:id="107"/>
      <w:bookmarkEnd w:id="158"/>
      <w:r w:rsidRPr="00F330B0">
        <w:rPr>
          <w:rFonts w:ascii="Times New Roman" w:hAnsi="Times New Roman"/>
          <w:sz w:val="24"/>
          <w:szCs w:val="24"/>
        </w:rPr>
        <w:t>1) порядок организации и проведения общественных обсуждений или публичных слушаний по проектам;</w:t>
      </w:r>
    </w:p>
    <w:p w:rsidR="00A14170" w:rsidRPr="00F330B0" w:rsidRDefault="00A14170" w:rsidP="00E72932">
      <w:pPr>
        <w:shd w:val="clear" w:color="auto" w:fill="FFFFFF"/>
        <w:suppressAutoHyphens/>
        <w:ind w:firstLine="851"/>
        <w:jc w:val="both"/>
        <w:rPr>
          <w:rFonts w:ascii="Times New Roman" w:hAnsi="Times New Roman"/>
          <w:sz w:val="24"/>
          <w:szCs w:val="24"/>
        </w:rPr>
      </w:pPr>
      <w:bookmarkStart w:id="159" w:name="dst2163"/>
      <w:bookmarkEnd w:id="159"/>
      <w:r w:rsidRPr="00F330B0">
        <w:rPr>
          <w:rFonts w:ascii="Times New Roman" w:hAnsi="Times New Roman"/>
          <w:sz w:val="24"/>
          <w:szCs w:val="24"/>
        </w:rPr>
        <w:t>2) организатор общественных обсуждений или публичных слушаний;</w:t>
      </w:r>
    </w:p>
    <w:p w:rsidR="00A14170" w:rsidRPr="00F330B0" w:rsidRDefault="00A14170" w:rsidP="00E72932">
      <w:pPr>
        <w:shd w:val="clear" w:color="auto" w:fill="FFFFFF"/>
        <w:suppressAutoHyphens/>
        <w:ind w:firstLine="851"/>
        <w:jc w:val="both"/>
        <w:rPr>
          <w:rFonts w:ascii="Times New Roman" w:hAnsi="Times New Roman"/>
          <w:sz w:val="24"/>
          <w:szCs w:val="24"/>
        </w:rPr>
      </w:pPr>
      <w:bookmarkStart w:id="160" w:name="dst2164"/>
      <w:bookmarkEnd w:id="160"/>
      <w:r w:rsidRPr="00F330B0">
        <w:rPr>
          <w:rFonts w:ascii="Times New Roman" w:hAnsi="Times New Roman"/>
          <w:sz w:val="24"/>
          <w:szCs w:val="24"/>
        </w:rPr>
        <w:t>3) срок проведения общественных обсуждений или публичных слушаний;</w:t>
      </w:r>
    </w:p>
    <w:p w:rsidR="00A14170" w:rsidRPr="00F330B0" w:rsidRDefault="00A14170" w:rsidP="00E72932">
      <w:pPr>
        <w:shd w:val="clear" w:color="auto" w:fill="FFFFFF"/>
        <w:suppressAutoHyphens/>
        <w:ind w:firstLine="851"/>
        <w:jc w:val="both"/>
        <w:rPr>
          <w:rFonts w:ascii="Times New Roman" w:hAnsi="Times New Roman"/>
          <w:sz w:val="24"/>
          <w:szCs w:val="24"/>
        </w:rPr>
      </w:pPr>
      <w:bookmarkStart w:id="161" w:name="dst2165"/>
      <w:bookmarkEnd w:id="161"/>
      <w:r w:rsidRPr="00F330B0">
        <w:rPr>
          <w:rFonts w:ascii="Times New Roman" w:hAnsi="Times New Roman"/>
          <w:sz w:val="24"/>
          <w:szCs w:val="24"/>
        </w:rPr>
        <w:t>4) официальный сайт и (или) информационные системы;</w:t>
      </w:r>
    </w:p>
    <w:p w:rsidR="00A14170" w:rsidRPr="00F330B0" w:rsidRDefault="00A14170" w:rsidP="00E72932">
      <w:pPr>
        <w:shd w:val="clear" w:color="auto" w:fill="FFFFFF"/>
        <w:suppressAutoHyphens/>
        <w:ind w:firstLine="851"/>
        <w:jc w:val="both"/>
        <w:rPr>
          <w:rFonts w:ascii="Times New Roman" w:hAnsi="Times New Roman"/>
          <w:sz w:val="24"/>
          <w:szCs w:val="24"/>
        </w:rPr>
      </w:pPr>
      <w:bookmarkStart w:id="162" w:name="dst2166"/>
      <w:bookmarkEnd w:id="162"/>
      <w:r w:rsidRPr="00F330B0">
        <w:rPr>
          <w:rFonts w:ascii="Times New Roman" w:hAnsi="Times New Roman"/>
          <w:sz w:val="24"/>
          <w:szCs w:val="24"/>
        </w:rPr>
        <w:t>5) требования к информационным стендам, на которых размещаются оповещения о начале общественных обсуждений или публичных слушаний;</w:t>
      </w:r>
    </w:p>
    <w:p w:rsidR="00A14170" w:rsidRPr="00F330B0" w:rsidRDefault="00A14170" w:rsidP="00E72932">
      <w:pPr>
        <w:shd w:val="clear" w:color="auto" w:fill="FFFFFF"/>
        <w:suppressAutoHyphens/>
        <w:ind w:firstLine="851"/>
        <w:jc w:val="both"/>
        <w:rPr>
          <w:rFonts w:ascii="Times New Roman" w:hAnsi="Times New Roman"/>
          <w:sz w:val="24"/>
          <w:szCs w:val="24"/>
        </w:rPr>
      </w:pPr>
      <w:bookmarkStart w:id="163" w:name="dst2167"/>
      <w:bookmarkEnd w:id="163"/>
      <w:r w:rsidRPr="00F330B0">
        <w:rPr>
          <w:rFonts w:ascii="Times New Roman" w:hAnsi="Times New Roman"/>
          <w:sz w:val="24"/>
          <w:szCs w:val="24"/>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w:t>
      </w:r>
      <w:r w:rsidRPr="00F330B0">
        <w:rPr>
          <w:rFonts w:ascii="Times New Roman" w:hAnsi="Times New Roman"/>
          <w:color w:val="FF0000"/>
          <w:sz w:val="24"/>
          <w:szCs w:val="24"/>
        </w:rPr>
        <w:t xml:space="preserve"> </w:t>
      </w:r>
      <w:r w:rsidRPr="00F330B0">
        <w:rPr>
          <w:rFonts w:ascii="Times New Roman" w:hAnsi="Times New Roman"/>
          <w:sz w:val="24"/>
          <w:szCs w:val="24"/>
        </w:rPr>
        <w:t>порядок подготовки и форма заключения о результатах общественных обсуждений или публичных слушаний;</w:t>
      </w:r>
    </w:p>
    <w:p w:rsidR="00A14170" w:rsidRPr="00F330B0" w:rsidRDefault="00A14170" w:rsidP="00E72932">
      <w:pPr>
        <w:shd w:val="clear" w:color="auto" w:fill="FFFFFF"/>
        <w:suppressAutoHyphens/>
        <w:ind w:firstLine="851"/>
        <w:jc w:val="both"/>
        <w:rPr>
          <w:rFonts w:ascii="Times New Roman" w:hAnsi="Times New Roman"/>
          <w:sz w:val="24"/>
          <w:szCs w:val="24"/>
        </w:rPr>
      </w:pPr>
      <w:bookmarkStart w:id="164" w:name="dst2168"/>
      <w:bookmarkEnd w:id="164"/>
      <w:r w:rsidRPr="00F330B0">
        <w:rPr>
          <w:rFonts w:ascii="Times New Roman" w:hAnsi="Times New Roman"/>
          <w:sz w:val="24"/>
          <w:szCs w:val="24"/>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154928" w:rsidRPr="00F330B0" w:rsidRDefault="00154928" w:rsidP="00E72932">
      <w:pPr>
        <w:suppressAutoHyphens/>
        <w:jc w:val="both"/>
        <w:rPr>
          <w:rFonts w:ascii="Times New Roman" w:hAnsi="Times New Roman"/>
          <w:b/>
          <w:bCs/>
          <w:sz w:val="24"/>
          <w:szCs w:val="24"/>
        </w:rPr>
      </w:pPr>
    </w:p>
    <w:p w:rsidR="005500F4" w:rsidRPr="00F330B0" w:rsidRDefault="005500F4" w:rsidP="00E72932">
      <w:pPr>
        <w:pStyle w:val="3"/>
        <w:suppressAutoHyphens/>
        <w:spacing w:line="240" w:lineRule="auto"/>
        <w:rPr>
          <w:rFonts w:ascii="Times New Roman" w:hAnsi="Times New Roman"/>
          <w:szCs w:val="28"/>
        </w:rPr>
      </w:pPr>
      <w:bookmarkStart w:id="165" w:name="_Toc133922665"/>
      <w:r w:rsidRPr="00F330B0">
        <w:rPr>
          <w:rFonts w:ascii="Times New Roman" w:hAnsi="Times New Roman"/>
          <w:szCs w:val="28"/>
        </w:rPr>
        <w:t>Статья</w:t>
      </w:r>
      <w:r w:rsidR="00154928" w:rsidRPr="00F330B0">
        <w:rPr>
          <w:rFonts w:ascii="Times New Roman" w:hAnsi="Times New Roman"/>
          <w:szCs w:val="28"/>
        </w:rPr>
        <w:t xml:space="preserve"> 2</w:t>
      </w:r>
      <w:r w:rsidR="007A12EA" w:rsidRPr="00F330B0">
        <w:rPr>
          <w:rFonts w:ascii="Times New Roman" w:hAnsi="Times New Roman"/>
          <w:szCs w:val="28"/>
          <w:lang w:val="ru-RU"/>
        </w:rPr>
        <w:t>4</w:t>
      </w:r>
      <w:r w:rsidRPr="00F330B0">
        <w:rPr>
          <w:rFonts w:ascii="Times New Roman" w:hAnsi="Times New Roman"/>
          <w:szCs w:val="28"/>
        </w:rPr>
        <w:t>. Общие положения о сносе объектов капитального строительства</w:t>
      </w:r>
      <w:bookmarkEnd w:id="165"/>
    </w:p>
    <w:p w:rsidR="00842AA7" w:rsidRPr="00F330B0" w:rsidRDefault="00842AA7" w:rsidP="00E72932">
      <w:pPr>
        <w:suppressAutoHyphens/>
        <w:ind w:firstLine="540"/>
        <w:jc w:val="both"/>
        <w:rPr>
          <w:rFonts w:ascii="Times New Roman" w:hAnsi="Times New Roman"/>
          <w:sz w:val="24"/>
          <w:szCs w:val="24"/>
        </w:rPr>
      </w:pPr>
    </w:p>
    <w:p w:rsidR="005500F4" w:rsidRPr="009B78D8" w:rsidRDefault="005500F4" w:rsidP="00E72932">
      <w:pPr>
        <w:tabs>
          <w:tab w:val="left" w:pos="1134"/>
        </w:tabs>
        <w:suppressAutoHyphens/>
        <w:ind w:firstLine="851"/>
        <w:jc w:val="both"/>
        <w:rPr>
          <w:rFonts w:ascii="Times New Roman" w:hAnsi="Times New Roman"/>
          <w:sz w:val="24"/>
          <w:szCs w:val="24"/>
          <w:shd w:val="clear" w:color="auto" w:fill="FFFFFF"/>
        </w:rPr>
      </w:pPr>
      <w:r w:rsidRPr="009B78D8">
        <w:rPr>
          <w:rFonts w:ascii="Times New Roman" w:hAnsi="Times New Roman"/>
          <w:sz w:val="24"/>
          <w:szCs w:val="24"/>
        </w:rPr>
        <w:t xml:space="preserve">1. 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 предусмотренных </w:t>
      </w:r>
      <w:r w:rsidR="006E0044" w:rsidRPr="009B78D8">
        <w:rPr>
          <w:rStyle w:val="blk"/>
          <w:rFonts w:ascii="Times New Roman" w:hAnsi="Times New Roman"/>
          <w:sz w:val="24"/>
          <w:szCs w:val="24"/>
        </w:rPr>
        <w:t>ГрК РФ</w:t>
      </w:r>
      <w:r w:rsidRPr="009B78D8">
        <w:rPr>
          <w:rFonts w:ascii="Times New Roman" w:hAnsi="Times New Roman"/>
          <w:sz w:val="24"/>
          <w:szCs w:val="24"/>
        </w:rPr>
        <w:t>, другими федеральными законами, на основании решения суда или органа местного самоуправления</w:t>
      </w:r>
      <w:r w:rsidR="009B78D8" w:rsidRPr="009B78D8">
        <w:rPr>
          <w:rFonts w:ascii="Times New Roman" w:hAnsi="Times New Roman"/>
          <w:sz w:val="24"/>
          <w:szCs w:val="24"/>
        </w:rPr>
        <w:t>, е</w:t>
      </w:r>
      <w:r w:rsidR="009B78D8" w:rsidRPr="009B78D8">
        <w:rPr>
          <w:rFonts w:ascii="Times New Roman" w:hAnsi="Times New Roman"/>
          <w:sz w:val="24"/>
          <w:szCs w:val="24"/>
          <w:shd w:val="clear" w:color="auto" w:fill="FFFFFF"/>
        </w:rPr>
        <w:t>сли иное не предусмотрено </w:t>
      </w:r>
      <w:hyperlink r:id="rId48" w:anchor="dst4005" w:history="1">
        <w:r w:rsidR="009B78D8" w:rsidRPr="009B78D8">
          <w:rPr>
            <w:rStyle w:val="a7"/>
            <w:rFonts w:ascii="Times New Roman" w:hAnsi="Times New Roman"/>
            <w:color w:val="auto"/>
            <w:sz w:val="24"/>
            <w:szCs w:val="24"/>
            <w:u w:val="none"/>
            <w:shd w:val="clear" w:color="auto" w:fill="FFFFFF"/>
          </w:rPr>
          <w:t>частью 1.1</w:t>
        </w:r>
      </w:hyperlink>
      <w:r w:rsidR="009B78D8" w:rsidRPr="009B78D8">
        <w:rPr>
          <w:rFonts w:ascii="Times New Roman" w:hAnsi="Times New Roman"/>
          <w:sz w:val="24"/>
          <w:szCs w:val="24"/>
          <w:shd w:val="clear" w:color="auto" w:fill="FFFFFF"/>
        </w:rPr>
        <w:t> настоящей статьи.</w:t>
      </w:r>
    </w:p>
    <w:p w:rsidR="009B78D8" w:rsidRPr="009B78D8" w:rsidRDefault="009B78D8" w:rsidP="00E72932">
      <w:pPr>
        <w:tabs>
          <w:tab w:val="left" w:pos="1134"/>
        </w:tabs>
        <w:suppressAutoHyphens/>
        <w:ind w:firstLine="851"/>
        <w:jc w:val="both"/>
        <w:rPr>
          <w:rFonts w:ascii="Times New Roman" w:hAnsi="Times New Roman"/>
          <w:sz w:val="24"/>
          <w:szCs w:val="24"/>
        </w:rPr>
      </w:pPr>
      <w:r w:rsidRPr="009B78D8">
        <w:rPr>
          <w:rFonts w:ascii="Times New Roman" w:hAnsi="Times New Roman"/>
          <w:sz w:val="24"/>
          <w:szCs w:val="24"/>
          <w:shd w:val="clear" w:color="auto" w:fill="FFFFFF"/>
        </w:rPr>
        <w:t>1.1. Основанием для сноса объекта капитального строительства, включенного в предусмотренный </w:t>
      </w:r>
      <w:hyperlink r:id="rId49" w:anchor="dst3453" w:history="1">
        <w:r w:rsidRPr="009B78D8">
          <w:rPr>
            <w:rStyle w:val="a7"/>
            <w:rFonts w:ascii="Times New Roman" w:hAnsi="Times New Roman"/>
            <w:color w:val="auto"/>
            <w:sz w:val="24"/>
            <w:szCs w:val="24"/>
            <w:u w:val="none"/>
            <w:shd w:val="clear" w:color="auto" w:fill="FFFFFF"/>
          </w:rPr>
          <w:t>пунктом 2 части 1 статьи 67</w:t>
        </w:r>
      </w:hyperlink>
      <w:r w:rsidRPr="009B78D8">
        <w:rPr>
          <w:rFonts w:ascii="Times New Roman" w:hAnsi="Times New Roman"/>
          <w:sz w:val="24"/>
          <w:szCs w:val="24"/>
          <w:shd w:val="clear" w:color="auto" w:fill="FFFFFF"/>
        </w:rPr>
        <w:t> Градостроительного Кодекса РФ перечень объектов капитального строительства, подлежащих сносу, является решение о комплексном развитии территории. Принятие решения, предусмотренного </w:t>
      </w:r>
      <w:hyperlink r:id="rId50" w:anchor="dst4004" w:history="1">
        <w:r w:rsidRPr="009B78D8">
          <w:rPr>
            <w:rStyle w:val="a7"/>
            <w:rFonts w:ascii="Times New Roman" w:hAnsi="Times New Roman"/>
            <w:color w:val="auto"/>
            <w:sz w:val="24"/>
            <w:szCs w:val="24"/>
            <w:u w:val="none"/>
            <w:shd w:val="clear" w:color="auto" w:fill="FFFFFF"/>
          </w:rPr>
          <w:t>частью 1</w:t>
        </w:r>
      </w:hyperlink>
      <w:r w:rsidRPr="009B78D8">
        <w:rPr>
          <w:rFonts w:ascii="Times New Roman" w:hAnsi="Times New Roman"/>
          <w:sz w:val="24"/>
          <w:szCs w:val="24"/>
          <w:shd w:val="clear" w:color="auto" w:fill="FFFFFF"/>
        </w:rPr>
        <w:t> настоящей статьи, не требуется.</w:t>
      </w:r>
    </w:p>
    <w:p w:rsidR="005500F4" w:rsidRPr="009B78D8" w:rsidRDefault="005500F4" w:rsidP="00E72932">
      <w:pPr>
        <w:tabs>
          <w:tab w:val="left" w:pos="1134"/>
        </w:tabs>
        <w:suppressAutoHyphens/>
        <w:ind w:firstLine="851"/>
        <w:jc w:val="both"/>
        <w:rPr>
          <w:rFonts w:ascii="Times New Roman" w:hAnsi="Times New Roman"/>
          <w:sz w:val="24"/>
          <w:szCs w:val="24"/>
        </w:rPr>
      </w:pPr>
      <w:r w:rsidRPr="009B78D8">
        <w:rPr>
          <w:rFonts w:ascii="Times New Roman" w:hAnsi="Times New Roman"/>
          <w:sz w:val="24"/>
          <w:szCs w:val="24"/>
        </w:rPr>
        <w:t xml:space="preserve">2.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 за исключением случаев, предусмотренных </w:t>
      </w:r>
      <w:r w:rsidR="00842AA7" w:rsidRPr="009B78D8">
        <w:rPr>
          <w:rFonts w:ascii="Times New Roman" w:hAnsi="Times New Roman"/>
          <w:sz w:val="24"/>
          <w:szCs w:val="24"/>
        </w:rPr>
        <w:t xml:space="preserve">частями 3 и 8 </w:t>
      </w:r>
      <w:r w:rsidRPr="009B78D8">
        <w:rPr>
          <w:rFonts w:ascii="Times New Roman" w:hAnsi="Times New Roman"/>
          <w:sz w:val="24"/>
          <w:szCs w:val="24"/>
        </w:rPr>
        <w:t>настоящей статьи. Подготовка проекта организации работ по сносу объекта капитального строительства осуществляется специалистом по организации архитектурно-строительного проектирования, сведения о котором включены в национальный реестр специал</w:t>
      </w:r>
      <w:r w:rsidRPr="009B78D8">
        <w:rPr>
          <w:rFonts w:ascii="Times New Roman" w:hAnsi="Times New Roman"/>
          <w:sz w:val="24"/>
          <w:szCs w:val="24"/>
        </w:rPr>
        <w:t>и</w:t>
      </w:r>
      <w:r w:rsidRPr="009B78D8">
        <w:rPr>
          <w:rFonts w:ascii="Times New Roman" w:hAnsi="Times New Roman"/>
          <w:sz w:val="24"/>
          <w:szCs w:val="24"/>
        </w:rPr>
        <w:t>стов в области архитектурно-строительного проектирования.</w:t>
      </w:r>
    </w:p>
    <w:p w:rsidR="005500F4" w:rsidRPr="00F330B0" w:rsidRDefault="005500F4" w:rsidP="00E72932">
      <w:pPr>
        <w:tabs>
          <w:tab w:val="left" w:pos="1134"/>
        </w:tabs>
        <w:suppressAutoHyphens/>
        <w:ind w:firstLine="851"/>
        <w:jc w:val="both"/>
        <w:rPr>
          <w:rFonts w:ascii="Times New Roman" w:hAnsi="Times New Roman"/>
          <w:sz w:val="21"/>
          <w:szCs w:val="21"/>
        </w:rPr>
      </w:pPr>
      <w:bookmarkStart w:id="166" w:name="p5123"/>
      <w:bookmarkEnd w:id="166"/>
      <w:r w:rsidRPr="009B78D8">
        <w:rPr>
          <w:rFonts w:ascii="Times New Roman" w:hAnsi="Times New Roman"/>
          <w:sz w:val="24"/>
          <w:szCs w:val="24"/>
        </w:rPr>
        <w:t xml:space="preserve">3. Подготовка проекта организации работ по сносу объекта капитального строительства не требуется для сноса объектов, указанных в пунктах 1 - 3 части 17 статьи 51 </w:t>
      </w:r>
      <w:r w:rsidR="006E0044" w:rsidRPr="009B78D8">
        <w:rPr>
          <w:rStyle w:val="blk"/>
          <w:rFonts w:ascii="Times New Roman" w:hAnsi="Times New Roman"/>
          <w:sz w:val="24"/>
          <w:szCs w:val="24"/>
        </w:rPr>
        <w:t>ГрК РФ</w:t>
      </w:r>
      <w:r w:rsidRPr="009B78D8">
        <w:rPr>
          <w:rFonts w:ascii="Times New Roman" w:hAnsi="Times New Roman"/>
          <w:sz w:val="24"/>
          <w:szCs w:val="24"/>
        </w:rPr>
        <w:t>. В этом случае застройщик по собственной инициативе вправе обеспечить подготовку проекта организации работ по сносу таких объектов капитального</w:t>
      </w:r>
      <w:r w:rsidRPr="00F330B0">
        <w:rPr>
          <w:rFonts w:ascii="Times New Roman" w:hAnsi="Times New Roman"/>
          <w:sz w:val="24"/>
          <w:szCs w:val="24"/>
        </w:rPr>
        <w:t xml:space="preserve"> строительства.</w:t>
      </w:r>
    </w:p>
    <w:p w:rsidR="005500F4" w:rsidRPr="00F330B0" w:rsidRDefault="005500F4" w:rsidP="00E72932">
      <w:pPr>
        <w:tabs>
          <w:tab w:val="left" w:pos="1134"/>
        </w:tabs>
        <w:suppressAutoHyphens/>
        <w:ind w:firstLine="851"/>
        <w:jc w:val="both"/>
        <w:rPr>
          <w:rFonts w:ascii="Times New Roman" w:hAnsi="Times New Roman"/>
          <w:sz w:val="21"/>
          <w:szCs w:val="21"/>
        </w:rPr>
      </w:pPr>
      <w:r w:rsidRPr="00F330B0">
        <w:rPr>
          <w:rFonts w:ascii="Times New Roman" w:hAnsi="Times New Roman"/>
          <w:sz w:val="24"/>
          <w:szCs w:val="24"/>
        </w:rPr>
        <w:t>4. Подготовка проекта организации работ по сносу объекта капитального строительства осуществляется на основании результатов и материалов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p w:rsidR="005500F4" w:rsidRPr="00F330B0" w:rsidRDefault="005500F4" w:rsidP="00E72932">
      <w:pPr>
        <w:tabs>
          <w:tab w:val="left" w:pos="1134"/>
        </w:tabs>
        <w:suppressAutoHyphens/>
        <w:ind w:firstLine="851"/>
        <w:jc w:val="both"/>
        <w:rPr>
          <w:rFonts w:ascii="Times New Roman" w:hAnsi="Times New Roman"/>
          <w:sz w:val="21"/>
          <w:szCs w:val="21"/>
        </w:rPr>
      </w:pPr>
      <w:r w:rsidRPr="00F330B0">
        <w:rPr>
          <w:rFonts w:ascii="Times New Roman" w:hAnsi="Times New Roman"/>
          <w:sz w:val="24"/>
          <w:szCs w:val="24"/>
        </w:rPr>
        <w:lastRenderedPageBreak/>
        <w:t>5. Требования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p>
    <w:p w:rsidR="005500F4" w:rsidRPr="00F330B0" w:rsidRDefault="005500F4" w:rsidP="00E72932">
      <w:pPr>
        <w:tabs>
          <w:tab w:val="left" w:pos="1134"/>
        </w:tabs>
        <w:suppressAutoHyphens/>
        <w:ind w:firstLine="851"/>
        <w:jc w:val="both"/>
        <w:rPr>
          <w:rFonts w:ascii="Times New Roman" w:hAnsi="Times New Roman"/>
          <w:sz w:val="21"/>
          <w:szCs w:val="21"/>
        </w:rPr>
      </w:pPr>
      <w:r w:rsidRPr="00F330B0">
        <w:rPr>
          <w:rFonts w:ascii="Times New Roman" w:hAnsi="Times New Roman"/>
          <w:sz w:val="24"/>
          <w:szCs w:val="24"/>
        </w:rPr>
        <w:t xml:space="preserve">6. В случае, если снос объекта капитального строительства планируется осуществлять с привлечением средств бюджетов бюджетной системы Российской Федерации, средств лиц, указанных в части 2 статьи 8.3 </w:t>
      </w:r>
      <w:r w:rsidR="006E0044" w:rsidRPr="00F330B0">
        <w:rPr>
          <w:rStyle w:val="blk"/>
          <w:rFonts w:ascii="Times New Roman" w:hAnsi="Times New Roman"/>
          <w:sz w:val="24"/>
          <w:szCs w:val="24"/>
        </w:rPr>
        <w:t>ГрК РФ</w:t>
      </w:r>
      <w:r w:rsidRPr="00F330B0">
        <w:rPr>
          <w:rFonts w:ascii="Times New Roman" w:hAnsi="Times New Roman"/>
          <w:sz w:val="24"/>
          <w:szCs w:val="24"/>
        </w:rPr>
        <w:t>, застройщик или технический заказчик обеспечивает подготовку сметы на снос объекта капитального строительства.</w:t>
      </w:r>
    </w:p>
    <w:p w:rsidR="005500F4" w:rsidRPr="00F330B0" w:rsidRDefault="005500F4" w:rsidP="00E72932">
      <w:pPr>
        <w:tabs>
          <w:tab w:val="left" w:pos="1134"/>
        </w:tabs>
        <w:suppressAutoHyphens/>
        <w:ind w:firstLine="851"/>
        <w:jc w:val="both"/>
        <w:rPr>
          <w:rFonts w:ascii="Times New Roman" w:hAnsi="Times New Roman"/>
          <w:sz w:val="21"/>
          <w:szCs w:val="21"/>
        </w:rPr>
      </w:pPr>
      <w:r w:rsidRPr="00F330B0">
        <w:rPr>
          <w:rFonts w:ascii="Times New Roman" w:hAnsi="Times New Roman"/>
          <w:sz w:val="24"/>
          <w:szCs w:val="24"/>
        </w:rPr>
        <w:t xml:space="preserve">7. В случае, если снос объекта капитального строительства, расположенного на земельном участке, находящемся в государственной или муниципальной собственности и не предоставленном в пользование и (или) во владение гражданам или юридическим лицам, в соответствии с </w:t>
      </w:r>
      <w:r w:rsidR="006E0044" w:rsidRPr="00F330B0">
        <w:rPr>
          <w:rStyle w:val="blk"/>
          <w:rFonts w:ascii="Times New Roman" w:hAnsi="Times New Roman"/>
          <w:sz w:val="24"/>
          <w:szCs w:val="24"/>
        </w:rPr>
        <w:t>ГрК РФ</w:t>
      </w:r>
      <w:r w:rsidRPr="00F330B0">
        <w:rPr>
          <w:rFonts w:ascii="Times New Roman" w:hAnsi="Times New Roman"/>
          <w:sz w:val="24"/>
          <w:szCs w:val="24"/>
        </w:rPr>
        <w:t>, другими федеральными законами обеспечивается органом государственной власти или органом местного самоуправления, функции застройщика выполняют указанные органы или л</w:t>
      </w:r>
      <w:r w:rsidRPr="00F330B0">
        <w:rPr>
          <w:rFonts w:ascii="Times New Roman" w:hAnsi="Times New Roman"/>
          <w:sz w:val="24"/>
          <w:szCs w:val="24"/>
        </w:rPr>
        <w:t>и</w:t>
      </w:r>
      <w:r w:rsidRPr="00F330B0">
        <w:rPr>
          <w:rFonts w:ascii="Times New Roman" w:hAnsi="Times New Roman"/>
          <w:sz w:val="24"/>
          <w:szCs w:val="24"/>
        </w:rPr>
        <w:t>ца, с которыми указанными органами заключен договор о сносе указанного объекта капитальн</w:t>
      </w:r>
      <w:r w:rsidRPr="00F330B0">
        <w:rPr>
          <w:rFonts w:ascii="Times New Roman" w:hAnsi="Times New Roman"/>
          <w:sz w:val="24"/>
          <w:szCs w:val="24"/>
        </w:rPr>
        <w:t>о</w:t>
      </w:r>
      <w:r w:rsidRPr="00F330B0">
        <w:rPr>
          <w:rFonts w:ascii="Times New Roman" w:hAnsi="Times New Roman"/>
          <w:sz w:val="24"/>
          <w:szCs w:val="24"/>
        </w:rPr>
        <w:t>го строительства.</w:t>
      </w:r>
    </w:p>
    <w:p w:rsidR="005500F4" w:rsidRPr="00F330B0" w:rsidRDefault="005500F4" w:rsidP="00E72932">
      <w:pPr>
        <w:tabs>
          <w:tab w:val="left" w:pos="1134"/>
        </w:tabs>
        <w:suppressAutoHyphens/>
        <w:ind w:firstLine="851"/>
        <w:jc w:val="both"/>
        <w:rPr>
          <w:rFonts w:ascii="Times New Roman" w:hAnsi="Times New Roman"/>
          <w:sz w:val="21"/>
          <w:szCs w:val="21"/>
        </w:rPr>
      </w:pPr>
      <w:bookmarkStart w:id="167" w:name="p5128"/>
      <w:bookmarkEnd w:id="167"/>
      <w:r w:rsidRPr="00F330B0">
        <w:rPr>
          <w:rFonts w:ascii="Times New Roman" w:hAnsi="Times New Roman"/>
          <w:sz w:val="24"/>
          <w:szCs w:val="24"/>
        </w:rPr>
        <w:t>8. Положения настоящей главы не распространяются на случаи сноса объекта капитального строительства в целях строительства нового объекта капитального строительства, реконс</w:t>
      </w:r>
      <w:r w:rsidRPr="00F330B0">
        <w:rPr>
          <w:rFonts w:ascii="Times New Roman" w:hAnsi="Times New Roman"/>
          <w:sz w:val="24"/>
          <w:szCs w:val="24"/>
        </w:rPr>
        <w:t>т</w:t>
      </w:r>
      <w:r w:rsidRPr="00F330B0">
        <w:rPr>
          <w:rFonts w:ascii="Times New Roman" w:hAnsi="Times New Roman"/>
          <w:sz w:val="24"/>
          <w:szCs w:val="24"/>
        </w:rPr>
        <w:t xml:space="preserve">рукции объекта капитального строительства. Снос объекта капитального строительства осуществляется в порядке, установленном главой 6 </w:t>
      </w:r>
      <w:r w:rsidR="006E0044" w:rsidRPr="00F330B0">
        <w:rPr>
          <w:rStyle w:val="blk"/>
          <w:rFonts w:ascii="Times New Roman" w:hAnsi="Times New Roman"/>
          <w:sz w:val="24"/>
          <w:szCs w:val="24"/>
        </w:rPr>
        <w:t>ГрК РФ</w:t>
      </w:r>
      <w:r w:rsidRPr="00F330B0">
        <w:rPr>
          <w:rFonts w:ascii="Times New Roman" w:hAnsi="Times New Roman"/>
          <w:sz w:val="24"/>
          <w:szCs w:val="24"/>
        </w:rPr>
        <w:t xml:space="preserve"> для строительства объектов капитальн</w:t>
      </w:r>
      <w:r w:rsidRPr="00F330B0">
        <w:rPr>
          <w:rFonts w:ascii="Times New Roman" w:hAnsi="Times New Roman"/>
          <w:sz w:val="24"/>
          <w:szCs w:val="24"/>
        </w:rPr>
        <w:t>о</w:t>
      </w:r>
      <w:r w:rsidRPr="00F330B0">
        <w:rPr>
          <w:rFonts w:ascii="Times New Roman" w:hAnsi="Times New Roman"/>
          <w:sz w:val="24"/>
          <w:szCs w:val="24"/>
        </w:rPr>
        <w:t>го строительства.</w:t>
      </w:r>
    </w:p>
    <w:p w:rsidR="005500F4" w:rsidRPr="00F330B0" w:rsidRDefault="005500F4" w:rsidP="00E72932">
      <w:pPr>
        <w:suppressAutoHyphens/>
        <w:jc w:val="both"/>
        <w:rPr>
          <w:rFonts w:ascii="Times New Roman" w:hAnsi="Times New Roman"/>
          <w:sz w:val="21"/>
          <w:szCs w:val="21"/>
        </w:rPr>
      </w:pPr>
      <w:r w:rsidRPr="00F330B0">
        <w:rPr>
          <w:rFonts w:ascii="Times New Roman" w:hAnsi="Times New Roman"/>
          <w:sz w:val="24"/>
          <w:szCs w:val="24"/>
        </w:rPr>
        <w:t> </w:t>
      </w:r>
    </w:p>
    <w:p w:rsidR="005500F4" w:rsidRPr="00F330B0" w:rsidRDefault="005500F4" w:rsidP="00E72932">
      <w:pPr>
        <w:pStyle w:val="3"/>
        <w:suppressAutoHyphens/>
        <w:spacing w:line="240" w:lineRule="auto"/>
        <w:rPr>
          <w:rFonts w:ascii="Times New Roman" w:hAnsi="Times New Roman"/>
          <w:szCs w:val="28"/>
        </w:rPr>
      </w:pPr>
      <w:bookmarkStart w:id="168" w:name="p5130"/>
      <w:bookmarkStart w:id="169" w:name="_Toc133922666"/>
      <w:bookmarkEnd w:id="168"/>
      <w:r w:rsidRPr="00F330B0">
        <w:rPr>
          <w:rFonts w:ascii="Times New Roman" w:hAnsi="Times New Roman"/>
          <w:szCs w:val="28"/>
        </w:rPr>
        <w:t>Статья</w:t>
      </w:r>
      <w:r w:rsidR="00154928" w:rsidRPr="00F330B0">
        <w:rPr>
          <w:rFonts w:ascii="Times New Roman" w:hAnsi="Times New Roman"/>
          <w:szCs w:val="28"/>
        </w:rPr>
        <w:t xml:space="preserve"> 2</w:t>
      </w:r>
      <w:r w:rsidR="007A12EA" w:rsidRPr="00F330B0">
        <w:rPr>
          <w:rFonts w:ascii="Times New Roman" w:hAnsi="Times New Roman"/>
          <w:szCs w:val="28"/>
          <w:lang w:val="ru-RU"/>
        </w:rPr>
        <w:t>5</w:t>
      </w:r>
      <w:r w:rsidRPr="00F330B0">
        <w:rPr>
          <w:rFonts w:ascii="Times New Roman" w:hAnsi="Times New Roman"/>
          <w:szCs w:val="28"/>
        </w:rPr>
        <w:t>. Осуществление сноса объекта капитального строительства</w:t>
      </w:r>
      <w:bookmarkEnd w:id="169"/>
    </w:p>
    <w:p w:rsidR="005500F4" w:rsidRPr="00F330B0" w:rsidRDefault="005500F4" w:rsidP="00E72932">
      <w:pPr>
        <w:suppressAutoHyphens/>
        <w:jc w:val="both"/>
        <w:rPr>
          <w:rFonts w:ascii="Times New Roman" w:hAnsi="Times New Roman"/>
          <w:sz w:val="21"/>
          <w:szCs w:val="21"/>
        </w:rPr>
      </w:pPr>
      <w:r w:rsidRPr="00F330B0">
        <w:rPr>
          <w:rFonts w:ascii="Times New Roman" w:hAnsi="Times New Roman"/>
          <w:sz w:val="24"/>
          <w:szCs w:val="24"/>
        </w:rPr>
        <w:t> </w:t>
      </w:r>
    </w:p>
    <w:p w:rsidR="005500F4" w:rsidRPr="00F330B0" w:rsidRDefault="005500F4" w:rsidP="00E72932">
      <w:pPr>
        <w:suppressAutoHyphens/>
        <w:ind w:firstLine="851"/>
        <w:jc w:val="both"/>
        <w:rPr>
          <w:rFonts w:ascii="Times New Roman" w:hAnsi="Times New Roman"/>
          <w:sz w:val="21"/>
          <w:szCs w:val="21"/>
        </w:rPr>
      </w:pPr>
      <w:r w:rsidRPr="00F330B0">
        <w:rPr>
          <w:rFonts w:ascii="Times New Roman" w:hAnsi="Times New Roman"/>
          <w:sz w:val="24"/>
          <w:szCs w:val="24"/>
        </w:rPr>
        <w:t>1. Снос объекта капитального строительства осуществляется в соответствии с проектом организации работ по сносу объекта капитального строительства после отключения объекта капитального строительства от сетей инженерно-технического обеспечения в соответствии с условиями отключения объекта капитального строительства от сетей инженерно-технического обе</w:t>
      </w:r>
      <w:r w:rsidRPr="00F330B0">
        <w:rPr>
          <w:rFonts w:ascii="Times New Roman" w:hAnsi="Times New Roman"/>
          <w:sz w:val="24"/>
          <w:szCs w:val="24"/>
        </w:rPr>
        <w:t>с</w:t>
      </w:r>
      <w:r w:rsidRPr="00F330B0">
        <w:rPr>
          <w:rFonts w:ascii="Times New Roman" w:hAnsi="Times New Roman"/>
          <w:sz w:val="24"/>
          <w:szCs w:val="24"/>
        </w:rPr>
        <w:t>печения, выданными организациями, осуществляющими эксплуатацию сетей инженерно-технического обеспечения, а также после вывода объекта капитального строительства из эксплуатации в случае, если это предусмотрено федеральными законами.</w:t>
      </w:r>
    </w:p>
    <w:p w:rsidR="005500F4" w:rsidRPr="00F330B0" w:rsidRDefault="005500F4" w:rsidP="00E72932">
      <w:pPr>
        <w:suppressAutoHyphens/>
        <w:ind w:firstLine="851"/>
        <w:jc w:val="both"/>
        <w:rPr>
          <w:rFonts w:ascii="Times New Roman" w:hAnsi="Times New Roman"/>
          <w:sz w:val="21"/>
          <w:szCs w:val="21"/>
        </w:rPr>
      </w:pPr>
      <w:r w:rsidRPr="00F330B0">
        <w:rPr>
          <w:rFonts w:ascii="Times New Roman" w:hAnsi="Times New Roman"/>
          <w:sz w:val="24"/>
          <w:szCs w:val="24"/>
        </w:rPr>
        <w:t>2. Условия отключения объекта капитального строительства от сетей инженерно-технического обеспечения выдаются организациями, осуществляющими эксплуатацию сетей инженерно-технического обеспечения, без взимания платы в течение не более чем десяти рабочих дней со дня поступления заявления о выдаче таких условий от застройщика, исполнительного органа государственной власти или органа местного самоуправления. Отключение объекта капитального строительства от сетей инженерно-технического обеспечения подтверждается актом, подписанным организацией, осуществляющей эксплуатацию соответствующих сетей инженерно-технического обеспечения. Порядок отключения объекта капитального строительства от сетей инженерно-технического обеспечения устанавливается Правительством Российской Фед</w:t>
      </w:r>
      <w:r w:rsidRPr="00F330B0">
        <w:rPr>
          <w:rFonts w:ascii="Times New Roman" w:hAnsi="Times New Roman"/>
          <w:sz w:val="24"/>
          <w:szCs w:val="24"/>
        </w:rPr>
        <w:t>е</w:t>
      </w:r>
      <w:r w:rsidRPr="00F330B0">
        <w:rPr>
          <w:rFonts w:ascii="Times New Roman" w:hAnsi="Times New Roman"/>
          <w:sz w:val="24"/>
          <w:szCs w:val="24"/>
        </w:rPr>
        <w:t>рации.</w:t>
      </w:r>
    </w:p>
    <w:p w:rsidR="005500F4" w:rsidRPr="00F330B0" w:rsidRDefault="005500F4" w:rsidP="00E72932">
      <w:pPr>
        <w:suppressAutoHyphens/>
        <w:ind w:firstLine="851"/>
        <w:jc w:val="both"/>
        <w:rPr>
          <w:rFonts w:ascii="Times New Roman" w:hAnsi="Times New Roman"/>
          <w:sz w:val="21"/>
          <w:szCs w:val="21"/>
        </w:rPr>
      </w:pPr>
      <w:r w:rsidRPr="00F330B0">
        <w:rPr>
          <w:rFonts w:ascii="Times New Roman" w:hAnsi="Times New Roman"/>
          <w:sz w:val="24"/>
          <w:szCs w:val="24"/>
        </w:rPr>
        <w:t>3. В процессе сноса объекта капитального строительства принимаются меры, направленные на предупреждение причинения вреда жизни или здоровью людей, имуществу физических или юридических лиц, государственному или муниципальному имуществу, окружающей среде, предусматривается устройство временных ограждений, подъездных путей, осуществляются м</w:t>
      </w:r>
      <w:r w:rsidRPr="00F330B0">
        <w:rPr>
          <w:rFonts w:ascii="Times New Roman" w:hAnsi="Times New Roman"/>
          <w:sz w:val="24"/>
          <w:szCs w:val="24"/>
        </w:rPr>
        <w:t>е</w:t>
      </w:r>
      <w:r w:rsidRPr="00F330B0">
        <w:rPr>
          <w:rFonts w:ascii="Times New Roman" w:hAnsi="Times New Roman"/>
          <w:sz w:val="24"/>
          <w:szCs w:val="24"/>
        </w:rPr>
        <w:t>роприятия по утилизации строительного мусора.</w:t>
      </w:r>
    </w:p>
    <w:p w:rsidR="005500F4" w:rsidRPr="00F330B0" w:rsidRDefault="005500F4" w:rsidP="00E72932">
      <w:pPr>
        <w:suppressAutoHyphens/>
        <w:ind w:firstLine="851"/>
        <w:jc w:val="both"/>
        <w:rPr>
          <w:rFonts w:ascii="Times New Roman" w:hAnsi="Times New Roman"/>
          <w:sz w:val="21"/>
          <w:szCs w:val="21"/>
        </w:rPr>
      </w:pPr>
      <w:r w:rsidRPr="00F330B0">
        <w:rPr>
          <w:rFonts w:ascii="Times New Roman" w:hAnsi="Times New Roman"/>
          <w:sz w:val="24"/>
          <w:szCs w:val="24"/>
        </w:rPr>
        <w:t>4. Работы по договорам подряда на осуществление сноса выполняются только индивидуальными предпринимателями или юридическими лицами, которые являются членами саморег</w:t>
      </w:r>
      <w:r w:rsidRPr="00F330B0">
        <w:rPr>
          <w:rFonts w:ascii="Times New Roman" w:hAnsi="Times New Roman"/>
          <w:sz w:val="24"/>
          <w:szCs w:val="24"/>
        </w:rPr>
        <w:t>у</w:t>
      </w:r>
      <w:r w:rsidRPr="00F330B0">
        <w:rPr>
          <w:rFonts w:ascii="Times New Roman" w:hAnsi="Times New Roman"/>
          <w:sz w:val="24"/>
          <w:szCs w:val="24"/>
        </w:rPr>
        <w:t>лируемых организаций в области строительства, если иное не установлено настоящей статьей. Выполнение работ по сносу объектов капитального строительства по договорам подряда на ос</w:t>
      </w:r>
      <w:r w:rsidRPr="00F330B0">
        <w:rPr>
          <w:rFonts w:ascii="Times New Roman" w:hAnsi="Times New Roman"/>
          <w:sz w:val="24"/>
          <w:szCs w:val="24"/>
        </w:rPr>
        <w:t>у</w:t>
      </w:r>
      <w:r w:rsidRPr="00F330B0">
        <w:rPr>
          <w:rFonts w:ascii="Times New Roman" w:hAnsi="Times New Roman"/>
          <w:sz w:val="24"/>
          <w:szCs w:val="24"/>
        </w:rPr>
        <w:t>ществление сноса обеспечивается специалистами по организации строительства (главными инженерами проектов). Работы по договорам о сносе объектов капитального строительства, заключенным с лицами, не являющимися застройщиками, техническими заказчиками, лицами, ответственными за эксплуатацию здания, сооружения, могут выполняться индивидуальными предпринимателями или юридическими лицами, не являющимися членами таких саморегулируемых организаций.</w:t>
      </w:r>
    </w:p>
    <w:p w:rsidR="005500F4" w:rsidRPr="00F330B0" w:rsidRDefault="005500F4" w:rsidP="00E72932">
      <w:pPr>
        <w:suppressAutoHyphens/>
        <w:ind w:firstLine="851"/>
        <w:jc w:val="both"/>
        <w:rPr>
          <w:rFonts w:ascii="Times New Roman" w:hAnsi="Times New Roman"/>
          <w:sz w:val="21"/>
          <w:szCs w:val="21"/>
        </w:rPr>
      </w:pPr>
      <w:r w:rsidRPr="00F330B0">
        <w:rPr>
          <w:rFonts w:ascii="Times New Roman" w:hAnsi="Times New Roman"/>
          <w:sz w:val="24"/>
          <w:szCs w:val="24"/>
        </w:rPr>
        <w:lastRenderedPageBreak/>
        <w:t>5. Индивидуальный предприниматель или юридическое лицо, не являющиеся членами саморегулируемых организаций в области строительства, может выполнять работы по договорам подряда на осуществление сноса в случае, если размер обязательств по каждому из таких договоров не превышает одного миллиона рублей.</w:t>
      </w:r>
    </w:p>
    <w:p w:rsidR="005500F4" w:rsidRPr="00F330B0" w:rsidRDefault="005500F4" w:rsidP="00E72932">
      <w:pPr>
        <w:suppressAutoHyphens/>
        <w:ind w:firstLine="851"/>
        <w:jc w:val="both"/>
        <w:rPr>
          <w:rFonts w:ascii="Times New Roman" w:hAnsi="Times New Roman"/>
          <w:sz w:val="21"/>
          <w:szCs w:val="21"/>
        </w:rPr>
      </w:pPr>
      <w:r w:rsidRPr="00F330B0">
        <w:rPr>
          <w:rFonts w:ascii="Times New Roman" w:hAnsi="Times New Roman"/>
          <w:sz w:val="24"/>
          <w:szCs w:val="24"/>
        </w:rPr>
        <w:t>6. Не требуется членство в саморегулируемых организациях в области строительства для выполнения работ по сносу объектов капитального строительства:</w:t>
      </w:r>
    </w:p>
    <w:p w:rsidR="005500F4" w:rsidRPr="00F330B0" w:rsidRDefault="005500F4" w:rsidP="00E72932">
      <w:pPr>
        <w:suppressAutoHyphens/>
        <w:ind w:firstLine="851"/>
        <w:jc w:val="both"/>
        <w:rPr>
          <w:rFonts w:ascii="Times New Roman" w:hAnsi="Times New Roman"/>
          <w:sz w:val="21"/>
          <w:szCs w:val="21"/>
        </w:rPr>
      </w:pPr>
      <w:bookmarkStart w:id="170" w:name="p5139"/>
      <w:bookmarkEnd w:id="170"/>
      <w:r w:rsidRPr="00F330B0">
        <w:rPr>
          <w:rFonts w:ascii="Times New Roman" w:hAnsi="Times New Roman"/>
          <w:sz w:val="24"/>
          <w:szCs w:val="24"/>
        </w:rP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осуществление сноса с федеральными органами исполнительной власти, государственными корпорациями, осуществляющими норм</w:t>
      </w:r>
      <w:r w:rsidRPr="00F330B0">
        <w:rPr>
          <w:rFonts w:ascii="Times New Roman" w:hAnsi="Times New Roman"/>
          <w:sz w:val="24"/>
          <w:szCs w:val="24"/>
        </w:rPr>
        <w:t>а</w:t>
      </w:r>
      <w:r w:rsidRPr="00F330B0">
        <w:rPr>
          <w:rFonts w:ascii="Times New Roman" w:hAnsi="Times New Roman"/>
          <w:sz w:val="24"/>
          <w:szCs w:val="24"/>
        </w:rPr>
        <w:t>тивно-правовое регулирование в соответствующей области, органами государственной власти субъе</w:t>
      </w:r>
      <w:r w:rsidRPr="00F330B0">
        <w:rPr>
          <w:rFonts w:ascii="Times New Roman" w:hAnsi="Times New Roman"/>
          <w:sz w:val="24"/>
          <w:szCs w:val="24"/>
        </w:rPr>
        <w:t>к</w:t>
      </w:r>
      <w:r w:rsidRPr="00F330B0">
        <w:rPr>
          <w:rFonts w:ascii="Times New Roman" w:hAnsi="Times New Roman"/>
          <w:sz w:val="24"/>
          <w:szCs w:val="24"/>
        </w:rPr>
        <w:t>тов Российской Федерации, органами местного самоуправления, в ведении которых нах</w:t>
      </w:r>
      <w:r w:rsidRPr="00F330B0">
        <w:rPr>
          <w:rFonts w:ascii="Times New Roman" w:hAnsi="Times New Roman"/>
          <w:sz w:val="24"/>
          <w:szCs w:val="24"/>
        </w:rPr>
        <w:t>о</w:t>
      </w:r>
      <w:r w:rsidRPr="00F330B0">
        <w:rPr>
          <w:rFonts w:ascii="Times New Roman" w:hAnsi="Times New Roman"/>
          <w:sz w:val="24"/>
          <w:szCs w:val="24"/>
        </w:rPr>
        <w:t>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5500F4" w:rsidRPr="00F330B0" w:rsidRDefault="005500F4" w:rsidP="00E72932">
      <w:pPr>
        <w:suppressAutoHyphens/>
        <w:ind w:firstLine="851"/>
        <w:jc w:val="both"/>
        <w:rPr>
          <w:rFonts w:ascii="Times New Roman" w:hAnsi="Times New Roman"/>
          <w:sz w:val="21"/>
          <w:szCs w:val="21"/>
        </w:rPr>
      </w:pPr>
      <w:r w:rsidRPr="00F330B0">
        <w:rPr>
          <w:rFonts w:ascii="Times New Roman" w:hAnsi="Times New Roman"/>
          <w:sz w:val="24"/>
          <w:szCs w:val="24"/>
        </w:rPr>
        <w:t>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w:t>
      </w:r>
      <w:r w:rsidRPr="00F330B0">
        <w:rPr>
          <w:rFonts w:ascii="Times New Roman" w:hAnsi="Times New Roman"/>
          <w:sz w:val="24"/>
          <w:szCs w:val="24"/>
        </w:rPr>
        <w:t>в</w:t>
      </w:r>
      <w:r w:rsidRPr="00F330B0">
        <w:rPr>
          <w:rFonts w:ascii="Times New Roman" w:hAnsi="Times New Roman"/>
          <w:sz w:val="24"/>
          <w:szCs w:val="24"/>
        </w:rPr>
        <w:t xml:space="preserve">тономных учреждений составляет более пятидесяти процентов, в случае заключения такими коммерческими организациями договоров подряда на осуществление сноса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r w:rsidR="008B172A" w:rsidRPr="00F330B0">
        <w:rPr>
          <w:rFonts w:ascii="Times New Roman" w:hAnsi="Times New Roman"/>
          <w:sz w:val="24"/>
          <w:szCs w:val="24"/>
        </w:rPr>
        <w:t xml:space="preserve">пунктом 1 </w:t>
      </w:r>
      <w:r w:rsidRPr="00F330B0">
        <w:rPr>
          <w:rFonts w:ascii="Times New Roman" w:hAnsi="Times New Roman"/>
          <w:sz w:val="24"/>
          <w:szCs w:val="24"/>
        </w:rPr>
        <w:t>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w:t>
      </w:r>
      <w:r w:rsidRPr="00F330B0">
        <w:rPr>
          <w:rFonts w:ascii="Times New Roman" w:hAnsi="Times New Roman"/>
          <w:sz w:val="24"/>
          <w:szCs w:val="24"/>
        </w:rPr>
        <w:t>в</w:t>
      </w:r>
      <w:r w:rsidRPr="00F330B0">
        <w:rPr>
          <w:rFonts w:ascii="Times New Roman" w:hAnsi="Times New Roman"/>
          <w:sz w:val="24"/>
          <w:szCs w:val="24"/>
        </w:rPr>
        <w:t>ления;</w:t>
      </w:r>
    </w:p>
    <w:p w:rsidR="005500F4" w:rsidRPr="00F330B0" w:rsidRDefault="005500F4" w:rsidP="00E72932">
      <w:pPr>
        <w:suppressAutoHyphens/>
        <w:ind w:firstLine="851"/>
        <w:jc w:val="both"/>
        <w:rPr>
          <w:rFonts w:ascii="Times New Roman" w:hAnsi="Times New Roman"/>
          <w:sz w:val="21"/>
          <w:szCs w:val="21"/>
        </w:rPr>
      </w:pPr>
      <w:r w:rsidRPr="00F330B0">
        <w:rPr>
          <w:rFonts w:ascii="Times New Roman" w:hAnsi="Times New Roman"/>
          <w:sz w:val="24"/>
          <w:szCs w:val="24"/>
        </w:rPr>
        <w:t xml:space="preserve">3) юридических лиц, созданных публично-правовыми образованиями (за исключением юридических лиц, предусмотренных </w:t>
      </w:r>
      <w:r w:rsidR="008B172A" w:rsidRPr="00F330B0">
        <w:rPr>
          <w:rFonts w:ascii="Times New Roman" w:hAnsi="Times New Roman"/>
          <w:sz w:val="24"/>
          <w:szCs w:val="24"/>
        </w:rPr>
        <w:t>пунктом 1</w:t>
      </w:r>
      <w:hyperlink w:anchor="p5139" w:history="1"/>
      <w:r w:rsidR="008B172A" w:rsidRPr="00F330B0">
        <w:rPr>
          <w:rFonts w:ascii="Times New Roman" w:hAnsi="Times New Roman"/>
          <w:sz w:val="24"/>
          <w:szCs w:val="24"/>
        </w:rPr>
        <w:t xml:space="preserve"> </w:t>
      </w:r>
      <w:r w:rsidRPr="00F330B0">
        <w:rPr>
          <w:rFonts w:ascii="Times New Roman" w:hAnsi="Times New Roman"/>
          <w:sz w:val="24"/>
          <w:szCs w:val="24"/>
        </w:rPr>
        <w:t xml:space="preserve">настоящей части), в случае заключения указанными юридическими лицами договоров подряда на осуществление сноса в установленных сферах деятельности (в областях, для целей осуществления деятельности в которых созданы такие </w:t>
      </w:r>
      <w:r w:rsidRPr="00E72932">
        <w:rPr>
          <w:rFonts w:ascii="Times New Roman" w:hAnsi="Times New Roman"/>
          <w:sz w:val="24"/>
          <w:szCs w:val="24"/>
        </w:rPr>
        <w:t>юридические лица)</w:t>
      </w:r>
      <w:r w:rsidRPr="00F330B0">
        <w:rPr>
          <w:rFonts w:ascii="Times New Roman" w:hAnsi="Times New Roman"/>
          <w:sz w:val="24"/>
          <w:szCs w:val="24"/>
        </w:rPr>
        <w:t>, а также коммерческих организаций, в уставных (складочных) капиталах к</w:t>
      </w:r>
      <w:r w:rsidRPr="00F330B0">
        <w:rPr>
          <w:rFonts w:ascii="Times New Roman" w:hAnsi="Times New Roman"/>
          <w:sz w:val="24"/>
          <w:szCs w:val="24"/>
        </w:rPr>
        <w:t>о</w:t>
      </w:r>
      <w:r w:rsidRPr="00F330B0">
        <w:rPr>
          <w:rFonts w:ascii="Times New Roman" w:hAnsi="Times New Roman"/>
          <w:sz w:val="24"/>
          <w:szCs w:val="24"/>
        </w:rPr>
        <w:t>торых доля указанных юридических лиц составляет более пятидесяти процентов, в случае з</w:t>
      </w:r>
      <w:r w:rsidRPr="00F330B0">
        <w:rPr>
          <w:rFonts w:ascii="Times New Roman" w:hAnsi="Times New Roman"/>
          <w:sz w:val="24"/>
          <w:szCs w:val="24"/>
        </w:rPr>
        <w:t>а</w:t>
      </w:r>
      <w:r w:rsidRPr="00F330B0">
        <w:rPr>
          <w:rFonts w:ascii="Times New Roman" w:hAnsi="Times New Roman"/>
          <w:sz w:val="24"/>
          <w:szCs w:val="24"/>
        </w:rPr>
        <w:t>ключения такими коммерческими организациями договоров подряда на осуществление сноса с указанными юридическими лицами или в случае выполнения такими коммерческими организ</w:t>
      </w:r>
      <w:r w:rsidRPr="00F330B0">
        <w:rPr>
          <w:rFonts w:ascii="Times New Roman" w:hAnsi="Times New Roman"/>
          <w:sz w:val="24"/>
          <w:szCs w:val="24"/>
        </w:rPr>
        <w:t>а</w:t>
      </w:r>
      <w:r w:rsidRPr="00F330B0">
        <w:rPr>
          <w:rFonts w:ascii="Times New Roman" w:hAnsi="Times New Roman"/>
          <w:sz w:val="24"/>
          <w:szCs w:val="24"/>
        </w:rPr>
        <w:t>циями функций технического заказчика от имени указанных юридических лиц;</w:t>
      </w:r>
    </w:p>
    <w:p w:rsidR="005500F4" w:rsidRPr="00F330B0" w:rsidRDefault="005500F4" w:rsidP="00E72932">
      <w:pPr>
        <w:suppressAutoHyphens/>
        <w:ind w:firstLine="851"/>
        <w:jc w:val="both"/>
        <w:rPr>
          <w:rFonts w:ascii="Times New Roman" w:hAnsi="Times New Roman"/>
          <w:sz w:val="21"/>
          <w:szCs w:val="21"/>
        </w:rPr>
      </w:pPr>
      <w:r w:rsidRPr="00F330B0">
        <w:rPr>
          <w:rFonts w:ascii="Times New Roman" w:hAnsi="Times New Roman"/>
          <w:sz w:val="24"/>
          <w:szCs w:val="24"/>
        </w:rP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осуществление сноса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w:t>
      </w:r>
      <w:r w:rsidRPr="00F330B0">
        <w:rPr>
          <w:rFonts w:ascii="Times New Roman" w:hAnsi="Times New Roman"/>
          <w:sz w:val="24"/>
          <w:szCs w:val="24"/>
        </w:rPr>
        <w:t>а</w:t>
      </w:r>
      <w:r w:rsidRPr="00F330B0">
        <w:rPr>
          <w:rFonts w:ascii="Times New Roman" w:hAnsi="Times New Roman"/>
          <w:sz w:val="24"/>
          <w:szCs w:val="24"/>
        </w:rPr>
        <w:t>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5500F4" w:rsidRPr="00F330B0" w:rsidRDefault="005500F4" w:rsidP="00E72932">
      <w:pPr>
        <w:suppressAutoHyphens/>
        <w:ind w:firstLine="851"/>
        <w:jc w:val="both"/>
        <w:rPr>
          <w:rFonts w:ascii="Times New Roman" w:hAnsi="Times New Roman"/>
          <w:sz w:val="21"/>
          <w:szCs w:val="21"/>
        </w:rPr>
      </w:pPr>
      <w:r w:rsidRPr="00F330B0">
        <w:rPr>
          <w:rFonts w:ascii="Times New Roman" w:hAnsi="Times New Roman"/>
          <w:sz w:val="24"/>
          <w:szCs w:val="24"/>
        </w:rPr>
        <w:lastRenderedPageBreak/>
        <w:t xml:space="preserve">5) лиц, осуществляющих снос объектов, указанных в пунктах 1 - 3 части 17 статьи 51 </w:t>
      </w:r>
      <w:r w:rsidR="006E0044" w:rsidRPr="00F330B0">
        <w:rPr>
          <w:rStyle w:val="blk"/>
          <w:rFonts w:ascii="Times New Roman" w:hAnsi="Times New Roman"/>
          <w:sz w:val="24"/>
          <w:szCs w:val="24"/>
        </w:rPr>
        <w:t>ГрК РФ</w:t>
      </w:r>
      <w:r w:rsidRPr="00F330B0">
        <w:rPr>
          <w:rFonts w:ascii="Times New Roman" w:hAnsi="Times New Roman"/>
          <w:sz w:val="24"/>
          <w:szCs w:val="24"/>
        </w:rPr>
        <w:t>.</w:t>
      </w:r>
    </w:p>
    <w:p w:rsidR="005500F4" w:rsidRPr="00F330B0" w:rsidRDefault="005500F4" w:rsidP="00E72932">
      <w:pPr>
        <w:suppressAutoHyphens/>
        <w:ind w:firstLine="851"/>
        <w:jc w:val="both"/>
        <w:rPr>
          <w:rFonts w:ascii="Times New Roman" w:hAnsi="Times New Roman"/>
          <w:sz w:val="21"/>
          <w:szCs w:val="21"/>
        </w:rPr>
      </w:pPr>
      <w:r w:rsidRPr="00F330B0">
        <w:rPr>
          <w:rFonts w:ascii="Times New Roman" w:hAnsi="Times New Roman"/>
          <w:sz w:val="24"/>
          <w:szCs w:val="24"/>
        </w:rPr>
        <w:t>7. Лицом, осуществляющим снос объекта капитального строительства (далее - лицо, осуществляющее снос), может являться застройщик либо индивидуальный предприниматель или юридическое лицо, заключившие договор подряда на осуществление сноса. Лицо, осуществляющее снос, обеспечивает соблюдение требований проекта организации работ по сносу объекта капитального строительства, технических регламентов, техники безопасности в процессе выполнения работ по сносу объекта капитального строительства и несет ответственность за качество выполненных работ.</w:t>
      </w:r>
    </w:p>
    <w:p w:rsidR="005500F4" w:rsidRPr="00F330B0" w:rsidRDefault="005500F4" w:rsidP="00E72932">
      <w:pPr>
        <w:suppressAutoHyphens/>
        <w:ind w:firstLine="851"/>
        <w:jc w:val="both"/>
        <w:rPr>
          <w:rFonts w:ascii="Times New Roman" w:hAnsi="Times New Roman"/>
          <w:sz w:val="21"/>
          <w:szCs w:val="21"/>
        </w:rPr>
      </w:pPr>
      <w:r w:rsidRPr="00F330B0">
        <w:rPr>
          <w:rFonts w:ascii="Times New Roman" w:hAnsi="Times New Roman"/>
          <w:sz w:val="24"/>
          <w:szCs w:val="24"/>
        </w:rPr>
        <w:t>8. Застройщик вправе осуществлять снос объектов капитального строительства самостоятельно при условии, что он является членом саморегулируемой организации в области строительства, если иное не предусмотрено настоящей статьей, либо с привлечением иных лиц по д</w:t>
      </w:r>
      <w:r w:rsidRPr="00F330B0">
        <w:rPr>
          <w:rFonts w:ascii="Times New Roman" w:hAnsi="Times New Roman"/>
          <w:sz w:val="24"/>
          <w:szCs w:val="24"/>
        </w:rPr>
        <w:t>о</w:t>
      </w:r>
      <w:r w:rsidRPr="00F330B0">
        <w:rPr>
          <w:rFonts w:ascii="Times New Roman" w:hAnsi="Times New Roman"/>
          <w:sz w:val="24"/>
          <w:szCs w:val="24"/>
        </w:rPr>
        <w:t>говору подряда на осуществление сноса.</w:t>
      </w:r>
    </w:p>
    <w:p w:rsidR="005500F4" w:rsidRPr="00F330B0" w:rsidRDefault="005500F4" w:rsidP="00E72932">
      <w:pPr>
        <w:suppressAutoHyphens/>
        <w:ind w:firstLine="851"/>
        <w:jc w:val="both"/>
        <w:rPr>
          <w:rFonts w:ascii="Times New Roman" w:hAnsi="Times New Roman"/>
          <w:sz w:val="21"/>
          <w:szCs w:val="21"/>
        </w:rPr>
      </w:pPr>
      <w:r w:rsidRPr="00F330B0">
        <w:rPr>
          <w:rFonts w:ascii="Times New Roman" w:hAnsi="Times New Roman"/>
          <w:sz w:val="24"/>
          <w:szCs w:val="24"/>
        </w:rPr>
        <w:t>9. В целях сноса объекта капитального строительства застройщик или технический заказчик подает на бумажном носителе посредством личного обращения в орган местного самоуправления по месту нахождения объекта капитального строительства, в том числе через многофункциональный центр, либо направляет в соответствующий орган местного самоуправления посредством почт</w:t>
      </w:r>
      <w:r w:rsidRPr="00F330B0">
        <w:rPr>
          <w:rFonts w:ascii="Times New Roman" w:hAnsi="Times New Roman"/>
          <w:sz w:val="24"/>
          <w:szCs w:val="24"/>
        </w:rPr>
        <w:t>о</w:t>
      </w:r>
      <w:r w:rsidRPr="00F330B0">
        <w:rPr>
          <w:rFonts w:ascii="Times New Roman" w:hAnsi="Times New Roman"/>
          <w:sz w:val="24"/>
          <w:szCs w:val="24"/>
        </w:rPr>
        <w:t>вого отправления или единого портала государственных и муниципальных услуг уведомление о планируемом сносе объекта капитал</w:t>
      </w:r>
      <w:r w:rsidRPr="00F330B0">
        <w:rPr>
          <w:rFonts w:ascii="Times New Roman" w:hAnsi="Times New Roman"/>
          <w:sz w:val="24"/>
          <w:szCs w:val="24"/>
        </w:rPr>
        <w:t>ь</w:t>
      </w:r>
      <w:r w:rsidRPr="00F330B0">
        <w:rPr>
          <w:rFonts w:ascii="Times New Roman" w:hAnsi="Times New Roman"/>
          <w:sz w:val="24"/>
          <w:szCs w:val="24"/>
        </w:rPr>
        <w:t>ного строительства не позднее чем за семь рабочих дней до начала выполнения работ по сносу объекта капитального строительства. Указанное уведомление должно содержать следующие св</w:t>
      </w:r>
      <w:r w:rsidRPr="00F330B0">
        <w:rPr>
          <w:rFonts w:ascii="Times New Roman" w:hAnsi="Times New Roman"/>
          <w:sz w:val="24"/>
          <w:szCs w:val="24"/>
        </w:rPr>
        <w:t>е</w:t>
      </w:r>
      <w:r w:rsidRPr="00F330B0">
        <w:rPr>
          <w:rFonts w:ascii="Times New Roman" w:hAnsi="Times New Roman"/>
          <w:sz w:val="24"/>
          <w:szCs w:val="24"/>
        </w:rPr>
        <w:t>дения:</w:t>
      </w:r>
    </w:p>
    <w:p w:rsidR="005500F4" w:rsidRPr="00F330B0" w:rsidRDefault="005500F4" w:rsidP="00E72932">
      <w:pPr>
        <w:suppressAutoHyphens/>
        <w:ind w:firstLine="851"/>
        <w:jc w:val="both"/>
        <w:rPr>
          <w:rFonts w:ascii="Times New Roman" w:hAnsi="Times New Roman"/>
          <w:sz w:val="21"/>
          <w:szCs w:val="21"/>
        </w:rPr>
      </w:pPr>
      <w:r w:rsidRPr="00F330B0">
        <w:rPr>
          <w:rFonts w:ascii="Times New Roman" w:hAnsi="Times New Roman"/>
          <w:sz w:val="24"/>
          <w:szCs w:val="24"/>
        </w:rPr>
        <w:t>1) фамилия, имя, отчество (при наличии), место жительства застройщика, реквизиты документа, удостоверяющего личность (для физического лица);</w:t>
      </w:r>
    </w:p>
    <w:p w:rsidR="005500F4" w:rsidRPr="00F330B0" w:rsidRDefault="005500F4" w:rsidP="00E72932">
      <w:pPr>
        <w:suppressAutoHyphens/>
        <w:ind w:firstLine="851"/>
        <w:jc w:val="both"/>
        <w:rPr>
          <w:rFonts w:ascii="Times New Roman" w:hAnsi="Times New Roman"/>
          <w:sz w:val="21"/>
          <w:szCs w:val="21"/>
        </w:rPr>
      </w:pPr>
      <w:r w:rsidRPr="00F330B0">
        <w:rPr>
          <w:rFonts w:ascii="Times New Roman" w:hAnsi="Times New Roman"/>
          <w:sz w:val="24"/>
          <w:szCs w:val="24"/>
        </w:rPr>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w:t>
      </w:r>
      <w:r w:rsidRPr="00F330B0">
        <w:rPr>
          <w:rFonts w:ascii="Times New Roman" w:hAnsi="Times New Roman"/>
          <w:sz w:val="24"/>
          <w:szCs w:val="24"/>
        </w:rPr>
        <w:t>т</w:t>
      </w:r>
      <w:r w:rsidRPr="00F330B0">
        <w:rPr>
          <w:rFonts w:ascii="Times New Roman" w:hAnsi="Times New Roman"/>
          <w:sz w:val="24"/>
          <w:szCs w:val="24"/>
        </w:rPr>
        <w:t>ся иностранное юридическое лицо;</w:t>
      </w:r>
    </w:p>
    <w:p w:rsidR="005500F4" w:rsidRPr="00F330B0" w:rsidRDefault="005500F4" w:rsidP="00E72932">
      <w:pPr>
        <w:suppressAutoHyphens/>
        <w:ind w:firstLine="851"/>
        <w:jc w:val="both"/>
        <w:rPr>
          <w:rFonts w:ascii="Times New Roman" w:hAnsi="Times New Roman"/>
          <w:sz w:val="21"/>
          <w:szCs w:val="21"/>
        </w:rPr>
      </w:pPr>
      <w:r w:rsidRPr="00F330B0">
        <w:rPr>
          <w:rFonts w:ascii="Times New Roman" w:hAnsi="Times New Roman"/>
          <w:sz w:val="24"/>
          <w:szCs w:val="24"/>
        </w:rPr>
        <w:t>3) кадастровый номер земельного участка (при наличии), адрес или описание местоположения земельного участка;</w:t>
      </w:r>
    </w:p>
    <w:p w:rsidR="005500F4" w:rsidRPr="00F330B0" w:rsidRDefault="005500F4" w:rsidP="00E72932">
      <w:pPr>
        <w:suppressAutoHyphens/>
        <w:ind w:firstLine="851"/>
        <w:jc w:val="both"/>
        <w:rPr>
          <w:rFonts w:ascii="Times New Roman" w:hAnsi="Times New Roman"/>
          <w:sz w:val="21"/>
          <w:szCs w:val="21"/>
        </w:rPr>
      </w:pPr>
      <w:r w:rsidRPr="00F330B0">
        <w:rPr>
          <w:rFonts w:ascii="Times New Roman" w:hAnsi="Times New Roman"/>
          <w:sz w:val="24"/>
          <w:szCs w:val="24"/>
        </w:rPr>
        <w:t>4) сведения о праве застройщика на земельный участок, а также сведения о наличии прав иных лиц на земельный участок (при наличии таких лиц);</w:t>
      </w:r>
    </w:p>
    <w:p w:rsidR="005500F4" w:rsidRPr="00F330B0" w:rsidRDefault="005500F4" w:rsidP="00E72932">
      <w:pPr>
        <w:suppressAutoHyphens/>
        <w:ind w:firstLine="851"/>
        <w:jc w:val="both"/>
        <w:rPr>
          <w:rFonts w:ascii="Times New Roman" w:hAnsi="Times New Roman"/>
          <w:sz w:val="21"/>
          <w:szCs w:val="21"/>
        </w:rPr>
      </w:pPr>
      <w:r w:rsidRPr="00F330B0">
        <w:rPr>
          <w:rFonts w:ascii="Times New Roman" w:hAnsi="Times New Roman"/>
          <w:sz w:val="24"/>
          <w:szCs w:val="24"/>
        </w:rPr>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5500F4" w:rsidRPr="00F330B0" w:rsidRDefault="005500F4" w:rsidP="00E72932">
      <w:pPr>
        <w:suppressAutoHyphens/>
        <w:ind w:firstLine="851"/>
        <w:jc w:val="both"/>
        <w:rPr>
          <w:rFonts w:ascii="Times New Roman" w:hAnsi="Times New Roman"/>
          <w:sz w:val="21"/>
          <w:szCs w:val="21"/>
        </w:rPr>
      </w:pPr>
      <w:r w:rsidRPr="00F330B0">
        <w:rPr>
          <w:rFonts w:ascii="Times New Roman" w:hAnsi="Times New Roman"/>
          <w:sz w:val="24"/>
          <w:szCs w:val="24"/>
        </w:rPr>
        <w:t>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w:t>
      </w:r>
      <w:r w:rsidRPr="00F330B0">
        <w:rPr>
          <w:rFonts w:ascii="Times New Roman" w:hAnsi="Times New Roman"/>
          <w:sz w:val="24"/>
          <w:szCs w:val="24"/>
        </w:rPr>
        <w:t>т</w:t>
      </w:r>
      <w:r w:rsidRPr="00F330B0">
        <w:rPr>
          <w:rFonts w:ascii="Times New Roman" w:hAnsi="Times New Roman"/>
          <w:sz w:val="24"/>
          <w:szCs w:val="24"/>
        </w:rPr>
        <w:t xml:space="preserve">ветствии с земельным законодательством (при наличии таких </w:t>
      </w:r>
      <w:r w:rsidR="000923D4" w:rsidRPr="00F330B0">
        <w:rPr>
          <w:rFonts w:ascii="Times New Roman" w:hAnsi="Times New Roman"/>
          <w:sz w:val="24"/>
          <w:szCs w:val="24"/>
        </w:rPr>
        <w:t>решени</w:t>
      </w:r>
      <w:r w:rsidR="000923D4">
        <w:rPr>
          <w:rFonts w:ascii="Times New Roman" w:hAnsi="Times New Roman"/>
          <w:sz w:val="24"/>
          <w:szCs w:val="24"/>
        </w:rPr>
        <w:t>й,</w:t>
      </w:r>
      <w:r w:rsidRPr="00F330B0">
        <w:rPr>
          <w:rFonts w:ascii="Times New Roman" w:hAnsi="Times New Roman"/>
          <w:sz w:val="24"/>
          <w:szCs w:val="24"/>
        </w:rPr>
        <w:t xml:space="preserve"> либо обязательства);</w:t>
      </w:r>
    </w:p>
    <w:p w:rsidR="005500F4" w:rsidRPr="00F330B0" w:rsidRDefault="005500F4" w:rsidP="00E72932">
      <w:pPr>
        <w:suppressAutoHyphens/>
        <w:ind w:firstLine="851"/>
        <w:jc w:val="both"/>
        <w:rPr>
          <w:rFonts w:ascii="Times New Roman" w:hAnsi="Times New Roman"/>
          <w:sz w:val="21"/>
          <w:szCs w:val="21"/>
        </w:rPr>
      </w:pPr>
      <w:r w:rsidRPr="00F330B0">
        <w:rPr>
          <w:rFonts w:ascii="Times New Roman" w:hAnsi="Times New Roman"/>
          <w:sz w:val="24"/>
          <w:szCs w:val="24"/>
        </w:rPr>
        <w:t>7) почтовый адрес и (или) адрес электронной почты для связи с застройщиком или техническим заказчиком.</w:t>
      </w:r>
    </w:p>
    <w:p w:rsidR="005500F4" w:rsidRPr="00F330B0" w:rsidRDefault="005500F4" w:rsidP="00E72932">
      <w:pPr>
        <w:suppressAutoHyphens/>
        <w:ind w:firstLine="851"/>
        <w:jc w:val="both"/>
        <w:rPr>
          <w:rFonts w:ascii="Times New Roman" w:hAnsi="Times New Roman"/>
          <w:sz w:val="21"/>
          <w:szCs w:val="21"/>
        </w:rPr>
      </w:pPr>
      <w:bookmarkStart w:id="171" w:name="p5156"/>
      <w:bookmarkEnd w:id="171"/>
      <w:r w:rsidRPr="00F330B0">
        <w:rPr>
          <w:rFonts w:ascii="Times New Roman" w:hAnsi="Times New Roman"/>
          <w:sz w:val="24"/>
          <w:szCs w:val="24"/>
        </w:rPr>
        <w:t xml:space="preserve">10. К уведомлению о планируемом сносе объекта капитального строительства, за исключением объектов, указанных в пунктах 1 - 3 части 17 статьи 51 </w:t>
      </w:r>
      <w:r w:rsidR="006E0044" w:rsidRPr="00F330B0">
        <w:rPr>
          <w:rStyle w:val="blk"/>
          <w:rFonts w:ascii="Times New Roman" w:hAnsi="Times New Roman"/>
          <w:sz w:val="24"/>
          <w:szCs w:val="24"/>
        </w:rPr>
        <w:t>ГрК РФ</w:t>
      </w:r>
      <w:r w:rsidRPr="00F330B0">
        <w:rPr>
          <w:rFonts w:ascii="Times New Roman" w:hAnsi="Times New Roman"/>
          <w:sz w:val="24"/>
          <w:szCs w:val="24"/>
        </w:rPr>
        <w:t>, прилагаются следующие документы:</w:t>
      </w:r>
    </w:p>
    <w:p w:rsidR="005500F4" w:rsidRPr="00F330B0" w:rsidRDefault="005500F4" w:rsidP="00E72932">
      <w:pPr>
        <w:suppressAutoHyphens/>
        <w:ind w:firstLine="851"/>
        <w:jc w:val="both"/>
        <w:rPr>
          <w:rFonts w:ascii="Times New Roman" w:hAnsi="Times New Roman"/>
          <w:sz w:val="21"/>
          <w:szCs w:val="21"/>
        </w:rPr>
      </w:pPr>
      <w:r w:rsidRPr="00F330B0">
        <w:rPr>
          <w:rFonts w:ascii="Times New Roman" w:hAnsi="Times New Roman"/>
          <w:sz w:val="24"/>
          <w:szCs w:val="24"/>
        </w:rPr>
        <w:t>1) результаты и материалы обследования объекта капитального строительства;</w:t>
      </w:r>
    </w:p>
    <w:p w:rsidR="005500F4" w:rsidRPr="00F330B0" w:rsidRDefault="005500F4" w:rsidP="00E72932">
      <w:pPr>
        <w:suppressAutoHyphens/>
        <w:ind w:firstLine="851"/>
        <w:jc w:val="both"/>
        <w:rPr>
          <w:rFonts w:ascii="Times New Roman" w:hAnsi="Times New Roman"/>
          <w:sz w:val="21"/>
          <w:szCs w:val="21"/>
        </w:rPr>
      </w:pPr>
      <w:r w:rsidRPr="00F330B0">
        <w:rPr>
          <w:rFonts w:ascii="Times New Roman" w:hAnsi="Times New Roman"/>
          <w:sz w:val="24"/>
          <w:szCs w:val="24"/>
        </w:rPr>
        <w:t>2) проект организации работ по сносу объекта капитального строительства.</w:t>
      </w:r>
    </w:p>
    <w:p w:rsidR="005500F4" w:rsidRPr="001411BE" w:rsidRDefault="005500F4" w:rsidP="00E72932">
      <w:pPr>
        <w:suppressAutoHyphens/>
        <w:ind w:firstLine="851"/>
        <w:jc w:val="both"/>
        <w:rPr>
          <w:rFonts w:ascii="Times New Roman" w:hAnsi="Times New Roman"/>
          <w:sz w:val="24"/>
          <w:szCs w:val="24"/>
        </w:rPr>
      </w:pPr>
      <w:r w:rsidRPr="00F330B0">
        <w:rPr>
          <w:rFonts w:ascii="Times New Roman" w:hAnsi="Times New Roman"/>
          <w:sz w:val="24"/>
          <w:szCs w:val="24"/>
        </w:rPr>
        <w:t>11. Орган местного самоуправления</w:t>
      </w:r>
      <w:r w:rsidR="008B172A" w:rsidRPr="00F330B0">
        <w:rPr>
          <w:rFonts w:ascii="Times New Roman" w:hAnsi="Times New Roman"/>
          <w:sz w:val="24"/>
          <w:szCs w:val="24"/>
        </w:rPr>
        <w:t xml:space="preserve"> </w:t>
      </w:r>
      <w:r w:rsidR="009B78D8">
        <w:rPr>
          <w:rFonts w:ascii="Times New Roman" w:hAnsi="Times New Roman"/>
          <w:sz w:val="24"/>
          <w:szCs w:val="24"/>
        </w:rPr>
        <w:t>м</w:t>
      </w:r>
      <w:r w:rsidR="0079259C">
        <w:rPr>
          <w:rFonts w:ascii="Times New Roman" w:hAnsi="Times New Roman"/>
          <w:sz w:val="24"/>
          <w:szCs w:val="24"/>
        </w:rPr>
        <w:t xml:space="preserve">униципального образования </w:t>
      </w:r>
      <w:r w:rsidRPr="00F330B0">
        <w:rPr>
          <w:rFonts w:ascii="Times New Roman" w:hAnsi="Times New Roman"/>
          <w:sz w:val="24"/>
          <w:szCs w:val="24"/>
        </w:rPr>
        <w:t xml:space="preserve">в течение семи рабочих дней со дня поступления этого уведомления проводит проверку наличия документов, указанных в </w:t>
      </w:r>
      <w:r w:rsidR="006F0DBF" w:rsidRPr="00F330B0">
        <w:rPr>
          <w:rFonts w:ascii="Times New Roman" w:hAnsi="Times New Roman"/>
          <w:sz w:val="24"/>
          <w:szCs w:val="24"/>
        </w:rPr>
        <w:t>части 10</w:t>
      </w:r>
      <w:r w:rsidRPr="00F330B0">
        <w:rPr>
          <w:rFonts w:ascii="Times New Roman" w:hAnsi="Times New Roman"/>
          <w:sz w:val="24"/>
          <w:szCs w:val="24"/>
        </w:rPr>
        <w:t xml:space="preserve"> настоящей статьи, обеспечивает размещение этих уведомления и документов в информационной системе обеспечения градостроительной деятельности и уведомляет о т</w:t>
      </w:r>
      <w:r w:rsidRPr="00F330B0">
        <w:rPr>
          <w:rFonts w:ascii="Times New Roman" w:hAnsi="Times New Roman"/>
          <w:sz w:val="24"/>
          <w:szCs w:val="24"/>
        </w:rPr>
        <w:t>а</w:t>
      </w:r>
      <w:r w:rsidRPr="00F330B0">
        <w:rPr>
          <w:rFonts w:ascii="Times New Roman" w:hAnsi="Times New Roman"/>
          <w:sz w:val="24"/>
          <w:szCs w:val="24"/>
        </w:rPr>
        <w:t>ком размещении орган регионального государственного строительного надзора. В случае непре</w:t>
      </w:r>
      <w:r w:rsidRPr="00F330B0">
        <w:rPr>
          <w:rFonts w:ascii="Times New Roman" w:hAnsi="Times New Roman"/>
          <w:sz w:val="24"/>
          <w:szCs w:val="24"/>
        </w:rPr>
        <w:t>д</w:t>
      </w:r>
      <w:r w:rsidRPr="00F330B0">
        <w:rPr>
          <w:rFonts w:ascii="Times New Roman" w:hAnsi="Times New Roman"/>
          <w:sz w:val="24"/>
          <w:szCs w:val="24"/>
        </w:rPr>
        <w:t xml:space="preserve">ставления документов, указанных в </w:t>
      </w:r>
      <w:r w:rsidR="006F0DBF" w:rsidRPr="00F330B0">
        <w:rPr>
          <w:rFonts w:ascii="Times New Roman" w:hAnsi="Times New Roman"/>
          <w:sz w:val="24"/>
          <w:szCs w:val="24"/>
        </w:rPr>
        <w:t xml:space="preserve">части 10 </w:t>
      </w:r>
      <w:r w:rsidRPr="00F330B0">
        <w:rPr>
          <w:rFonts w:ascii="Times New Roman" w:hAnsi="Times New Roman"/>
          <w:sz w:val="24"/>
          <w:szCs w:val="24"/>
        </w:rPr>
        <w:t xml:space="preserve">настоящей статьи, </w:t>
      </w:r>
      <w:r w:rsidRPr="001411BE">
        <w:rPr>
          <w:rFonts w:ascii="Times New Roman" w:hAnsi="Times New Roman"/>
          <w:sz w:val="24"/>
          <w:szCs w:val="24"/>
        </w:rPr>
        <w:t>орган местного самоуправления</w:t>
      </w:r>
      <w:r w:rsidR="008B172A" w:rsidRPr="001411BE">
        <w:rPr>
          <w:rFonts w:ascii="Times New Roman" w:hAnsi="Times New Roman"/>
          <w:sz w:val="24"/>
          <w:szCs w:val="24"/>
        </w:rPr>
        <w:t xml:space="preserve"> </w:t>
      </w:r>
      <w:r w:rsidR="009B78D8" w:rsidRPr="001411BE">
        <w:rPr>
          <w:rFonts w:ascii="Times New Roman" w:hAnsi="Times New Roman"/>
          <w:sz w:val="24"/>
          <w:szCs w:val="24"/>
        </w:rPr>
        <w:t>м</w:t>
      </w:r>
      <w:r w:rsidR="0079259C" w:rsidRPr="001411BE">
        <w:rPr>
          <w:rFonts w:ascii="Times New Roman" w:hAnsi="Times New Roman"/>
          <w:sz w:val="24"/>
          <w:szCs w:val="24"/>
        </w:rPr>
        <w:t xml:space="preserve">униципального образования </w:t>
      </w:r>
      <w:r w:rsidRPr="001411BE">
        <w:rPr>
          <w:rFonts w:ascii="Times New Roman" w:hAnsi="Times New Roman"/>
          <w:sz w:val="24"/>
          <w:szCs w:val="24"/>
        </w:rPr>
        <w:t>запрашивает их у заявит</w:t>
      </w:r>
      <w:r w:rsidRPr="001411BE">
        <w:rPr>
          <w:rFonts w:ascii="Times New Roman" w:hAnsi="Times New Roman"/>
          <w:sz w:val="24"/>
          <w:szCs w:val="24"/>
        </w:rPr>
        <w:t>е</w:t>
      </w:r>
      <w:r w:rsidRPr="001411BE">
        <w:rPr>
          <w:rFonts w:ascii="Times New Roman" w:hAnsi="Times New Roman"/>
          <w:sz w:val="24"/>
          <w:szCs w:val="24"/>
        </w:rPr>
        <w:t>ля.</w:t>
      </w:r>
    </w:p>
    <w:p w:rsidR="001411BE" w:rsidRDefault="005500F4" w:rsidP="00E72932">
      <w:pPr>
        <w:suppressAutoHyphens/>
        <w:ind w:firstLine="851"/>
        <w:jc w:val="both"/>
        <w:rPr>
          <w:rFonts w:ascii="Times New Roman" w:hAnsi="Times New Roman"/>
          <w:sz w:val="24"/>
          <w:szCs w:val="24"/>
        </w:rPr>
      </w:pPr>
      <w:r w:rsidRPr="001411BE">
        <w:rPr>
          <w:rFonts w:ascii="Times New Roman" w:hAnsi="Times New Roman"/>
          <w:sz w:val="24"/>
          <w:szCs w:val="24"/>
        </w:rPr>
        <w:t xml:space="preserve">12. </w:t>
      </w:r>
      <w:r w:rsidR="001411BE" w:rsidRPr="001411BE">
        <w:rPr>
          <w:rFonts w:ascii="Times New Roman" w:hAnsi="Times New Roman"/>
          <w:color w:val="000000"/>
          <w:sz w:val="24"/>
          <w:szCs w:val="24"/>
          <w:shd w:val="clear" w:color="auto" w:fill="FFFFFF"/>
        </w:rPr>
        <w:t xml:space="preserve">Застройщик или технический заказчик не позднее семи рабочих дней после завершения сноса объекта капитального строительства подает на бумажном носителе посредством </w:t>
      </w:r>
      <w:r w:rsidR="001411BE" w:rsidRPr="001411BE">
        <w:rPr>
          <w:rFonts w:ascii="Times New Roman" w:hAnsi="Times New Roman"/>
          <w:color w:val="000000"/>
          <w:sz w:val="24"/>
          <w:szCs w:val="24"/>
          <w:shd w:val="clear" w:color="auto" w:fill="FFFFFF"/>
        </w:rPr>
        <w:lastRenderedPageBreak/>
        <w:t>личного обращения в орган местного самоуправления по месту нахождения земельного участка, на котором располагался снесенный объект капитального строительства, или в случае, если такой земельный участок находится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уведомл</w:t>
      </w:r>
      <w:r w:rsidR="001411BE" w:rsidRPr="001411BE">
        <w:rPr>
          <w:rFonts w:ascii="Times New Roman" w:hAnsi="Times New Roman"/>
          <w:color w:val="000000"/>
          <w:sz w:val="24"/>
          <w:szCs w:val="24"/>
          <w:shd w:val="clear" w:color="auto" w:fill="FFFFFF"/>
        </w:rPr>
        <w:t>е</w:t>
      </w:r>
      <w:r w:rsidR="001411BE" w:rsidRPr="001411BE">
        <w:rPr>
          <w:rFonts w:ascii="Times New Roman" w:hAnsi="Times New Roman"/>
          <w:color w:val="000000"/>
          <w:sz w:val="24"/>
          <w:szCs w:val="24"/>
          <w:shd w:val="clear" w:color="auto" w:fill="FFFFFF"/>
        </w:rPr>
        <w:t>ние о завершении сноса объекта капитального строительства.</w:t>
      </w:r>
      <w:r w:rsidR="001411BE" w:rsidRPr="001411BE">
        <w:rPr>
          <w:rFonts w:ascii="Times New Roman" w:hAnsi="Times New Roman"/>
          <w:sz w:val="24"/>
          <w:szCs w:val="24"/>
        </w:rPr>
        <w:t xml:space="preserve"> </w:t>
      </w:r>
    </w:p>
    <w:p w:rsidR="005500F4" w:rsidRPr="00F330B0" w:rsidRDefault="005500F4" w:rsidP="00E72932">
      <w:pPr>
        <w:suppressAutoHyphens/>
        <w:ind w:firstLine="851"/>
        <w:jc w:val="both"/>
        <w:rPr>
          <w:rFonts w:ascii="Times New Roman" w:hAnsi="Times New Roman"/>
          <w:sz w:val="21"/>
          <w:szCs w:val="21"/>
        </w:rPr>
      </w:pPr>
      <w:r w:rsidRPr="001411BE">
        <w:rPr>
          <w:rFonts w:ascii="Times New Roman" w:hAnsi="Times New Roman"/>
          <w:sz w:val="24"/>
          <w:szCs w:val="24"/>
        </w:rPr>
        <w:t>13. Формы уведомления о планируемом сносе объекта капитального строительства, уведомления о завершении сноса объекта капитального строительства утверждаются федеральным органом исполнительной власти, осуществляющим функции по выработке и реализации</w:t>
      </w:r>
      <w:r w:rsidRPr="00F330B0">
        <w:rPr>
          <w:rFonts w:ascii="Times New Roman" w:hAnsi="Times New Roman"/>
          <w:sz w:val="24"/>
          <w:szCs w:val="24"/>
        </w:rPr>
        <w:t xml:space="preserve"> государственной политики и нормативно-правовому регулированию в сфере строительства, архитект</w:t>
      </w:r>
      <w:r w:rsidRPr="00F330B0">
        <w:rPr>
          <w:rFonts w:ascii="Times New Roman" w:hAnsi="Times New Roman"/>
          <w:sz w:val="24"/>
          <w:szCs w:val="24"/>
        </w:rPr>
        <w:t>у</w:t>
      </w:r>
      <w:r w:rsidRPr="00F330B0">
        <w:rPr>
          <w:rFonts w:ascii="Times New Roman" w:hAnsi="Times New Roman"/>
          <w:sz w:val="24"/>
          <w:szCs w:val="24"/>
        </w:rPr>
        <w:t>ры, градостроительства.</w:t>
      </w:r>
    </w:p>
    <w:p w:rsidR="005500F4" w:rsidRPr="00F330B0" w:rsidRDefault="005500F4" w:rsidP="00E72932">
      <w:pPr>
        <w:suppressAutoHyphens/>
        <w:ind w:firstLine="851"/>
        <w:jc w:val="both"/>
        <w:rPr>
          <w:rFonts w:ascii="Times New Roman" w:hAnsi="Times New Roman"/>
          <w:sz w:val="21"/>
          <w:szCs w:val="21"/>
        </w:rPr>
      </w:pPr>
      <w:r w:rsidRPr="00F330B0">
        <w:rPr>
          <w:rFonts w:ascii="Times New Roman" w:hAnsi="Times New Roman"/>
          <w:sz w:val="24"/>
          <w:szCs w:val="24"/>
        </w:rPr>
        <w:t>14.</w:t>
      </w:r>
      <w:r w:rsidR="006F0DBF" w:rsidRPr="00F330B0">
        <w:rPr>
          <w:rFonts w:ascii="Times New Roman" w:hAnsi="Times New Roman"/>
          <w:sz w:val="24"/>
          <w:szCs w:val="24"/>
        </w:rPr>
        <w:t xml:space="preserve"> Орган местного самоуправления </w:t>
      </w:r>
      <w:r w:rsidR="001411BE">
        <w:rPr>
          <w:rFonts w:ascii="Times New Roman" w:hAnsi="Times New Roman"/>
          <w:sz w:val="24"/>
          <w:szCs w:val="24"/>
        </w:rPr>
        <w:t>м</w:t>
      </w:r>
      <w:r w:rsidR="0079259C">
        <w:rPr>
          <w:rFonts w:ascii="Times New Roman" w:hAnsi="Times New Roman"/>
          <w:sz w:val="24"/>
          <w:szCs w:val="24"/>
        </w:rPr>
        <w:t xml:space="preserve">униципального образования </w:t>
      </w:r>
      <w:r w:rsidRPr="00F330B0">
        <w:rPr>
          <w:rFonts w:ascii="Times New Roman" w:hAnsi="Times New Roman"/>
          <w:sz w:val="24"/>
          <w:szCs w:val="24"/>
        </w:rPr>
        <w:t>в течение семи рабочих дней со дня поступления уведомления</w:t>
      </w:r>
      <w:r w:rsidR="006F0DBF" w:rsidRPr="00F330B0">
        <w:rPr>
          <w:rFonts w:ascii="Times New Roman" w:hAnsi="Times New Roman"/>
          <w:sz w:val="24"/>
          <w:szCs w:val="24"/>
        </w:rPr>
        <w:t xml:space="preserve"> о завершении сноса объекта капитального строительства</w:t>
      </w:r>
      <w:r w:rsidRPr="00F330B0">
        <w:rPr>
          <w:rFonts w:ascii="Times New Roman" w:hAnsi="Times New Roman"/>
          <w:sz w:val="24"/>
          <w:szCs w:val="24"/>
        </w:rPr>
        <w:t xml:space="preserve"> обеспечивает размещение этого уведомления в информационной системе обеспечения градостроительной деятельности и уведомляет об этом орган регионального государственного строительного надзора.</w:t>
      </w:r>
    </w:p>
    <w:p w:rsidR="005500F4" w:rsidRPr="00F330B0" w:rsidRDefault="005500F4" w:rsidP="005500F4">
      <w:pPr>
        <w:jc w:val="both"/>
        <w:rPr>
          <w:rFonts w:ascii="Times New Roman" w:hAnsi="Times New Roman"/>
          <w:sz w:val="21"/>
          <w:szCs w:val="21"/>
        </w:rPr>
      </w:pPr>
      <w:r w:rsidRPr="00F330B0">
        <w:rPr>
          <w:rFonts w:ascii="Times New Roman" w:hAnsi="Times New Roman"/>
          <w:sz w:val="24"/>
          <w:szCs w:val="24"/>
        </w:rPr>
        <w:t> </w:t>
      </w:r>
    </w:p>
    <w:p w:rsidR="005500F4" w:rsidRPr="00F330B0" w:rsidRDefault="005500F4" w:rsidP="008874FA">
      <w:pPr>
        <w:pStyle w:val="3"/>
        <w:spacing w:line="240" w:lineRule="auto"/>
        <w:rPr>
          <w:rFonts w:ascii="Times New Roman" w:hAnsi="Times New Roman"/>
          <w:szCs w:val="28"/>
        </w:rPr>
      </w:pPr>
      <w:bookmarkStart w:id="172" w:name="_Toc133922667"/>
      <w:r w:rsidRPr="00F330B0">
        <w:rPr>
          <w:rFonts w:ascii="Times New Roman" w:hAnsi="Times New Roman"/>
          <w:szCs w:val="28"/>
        </w:rPr>
        <w:t xml:space="preserve">Статья </w:t>
      </w:r>
      <w:r w:rsidR="00154928" w:rsidRPr="00F330B0">
        <w:rPr>
          <w:rFonts w:ascii="Times New Roman" w:hAnsi="Times New Roman"/>
          <w:szCs w:val="28"/>
        </w:rPr>
        <w:t>2</w:t>
      </w:r>
      <w:r w:rsidR="007A12EA" w:rsidRPr="00F330B0">
        <w:rPr>
          <w:rFonts w:ascii="Times New Roman" w:hAnsi="Times New Roman"/>
          <w:szCs w:val="28"/>
          <w:lang w:val="ru-RU"/>
        </w:rPr>
        <w:t>6</w:t>
      </w:r>
      <w:r w:rsidRPr="00F330B0">
        <w:rPr>
          <w:rFonts w:ascii="Times New Roman" w:hAnsi="Times New Roman"/>
          <w:szCs w:val="28"/>
        </w:rPr>
        <w:t xml:space="preserve">. Особенности сноса самовольных построек или </w:t>
      </w:r>
      <w:r w:rsidRPr="00646404">
        <w:rPr>
          <w:rFonts w:ascii="Times New Roman" w:hAnsi="Times New Roman"/>
          <w:szCs w:val="28"/>
        </w:rPr>
        <w:t>приведения их в</w:t>
      </w:r>
      <w:r w:rsidRPr="00F330B0">
        <w:rPr>
          <w:rFonts w:ascii="Times New Roman" w:hAnsi="Times New Roman"/>
          <w:szCs w:val="28"/>
        </w:rPr>
        <w:t xml:space="preserve"> соответствие с установленными требованиями</w:t>
      </w:r>
      <w:bookmarkEnd w:id="172"/>
    </w:p>
    <w:p w:rsidR="005500F4" w:rsidRPr="00F330B0" w:rsidRDefault="005500F4" w:rsidP="005500F4">
      <w:pPr>
        <w:jc w:val="both"/>
        <w:rPr>
          <w:rFonts w:ascii="Times New Roman" w:hAnsi="Times New Roman"/>
          <w:sz w:val="21"/>
          <w:szCs w:val="21"/>
        </w:rPr>
      </w:pPr>
      <w:r w:rsidRPr="00F330B0">
        <w:rPr>
          <w:rFonts w:ascii="Times New Roman" w:hAnsi="Times New Roman"/>
          <w:sz w:val="24"/>
          <w:szCs w:val="24"/>
        </w:rPr>
        <w:t> </w:t>
      </w:r>
    </w:p>
    <w:p w:rsidR="005500F4" w:rsidRPr="00F330B0" w:rsidRDefault="005500F4" w:rsidP="00646404">
      <w:pPr>
        <w:suppressAutoHyphens/>
        <w:ind w:firstLine="851"/>
        <w:jc w:val="both"/>
        <w:rPr>
          <w:rFonts w:ascii="Times New Roman" w:hAnsi="Times New Roman"/>
          <w:sz w:val="21"/>
          <w:szCs w:val="21"/>
        </w:rPr>
      </w:pPr>
      <w:r w:rsidRPr="00F330B0">
        <w:rPr>
          <w:rFonts w:ascii="Times New Roman" w:hAnsi="Times New Roman"/>
          <w:sz w:val="24"/>
          <w:szCs w:val="24"/>
        </w:rPr>
        <w:t>1. 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органа местного самоуправления, принимаемого в соответствии со статьей 222 Гражданского кодекса Российской Федерации.</w:t>
      </w:r>
    </w:p>
    <w:p w:rsidR="005500F4" w:rsidRPr="00F330B0" w:rsidRDefault="005500F4" w:rsidP="00646404">
      <w:pPr>
        <w:suppressAutoHyphens/>
        <w:ind w:firstLine="851"/>
        <w:jc w:val="both"/>
        <w:rPr>
          <w:rFonts w:ascii="Times New Roman" w:hAnsi="Times New Roman"/>
          <w:sz w:val="21"/>
          <w:szCs w:val="21"/>
        </w:rPr>
      </w:pPr>
      <w:r w:rsidRPr="00F330B0">
        <w:rPr>
          <w:rFonts w:ascii="Times New Roman" w:hAnsi="Times New Roman"/>
          <w:sz w:val="24"/>
          <w:szCs w:val="24"/>
        </w:rPr>
        <w:t>2</w:t>
      </w:r>
      <w:r w:rsidR="00750359" w:rsidRPr="00F330B0">
        <w:rPr>
          <w:rFonts w:ascii="Times New Roman" w:hAnsi="Times New Roman"/>
          <w:sz w:val="24"/>
          <w:szCs w:val="24"/>
        </w:rPr>
        <w:t xml:space="preserve">. Орган местного самоуправления </w:t>
      </w:r>
      <w:r w:rsidR="00896890">
        <w:rPr>
          <w:rFonts w:ascii="Times New Roman" w:hAnsi="Times New Roman"/>
          <w:sz w:val="24"/>
          <w:szCs w:val="24"/>
        </w:rPr>
        <w:t>м</w:t>
      </w:r>
      <w:r w:rsidR="0079259C">
        <w:rPr>
          <w:rFonts w:ascii="Times New Roman" w:hAnsi="Times New Roman"/>
          <w:sz w:val="24"/>
          <w:szCs w:val="24"/>
        </w:rPr>
        <w:t xml:space="preserve">униципального образования сельского поселения </w:t>
      </w:r>
      <w:r w:rsidRPr="00F330B0">
        <w:rPr>
          <w:rFonts w:ascii="Times New Roman" w:hAnsi="Times New Roman"/>
          <w:sz w:val="24"/>
          <w:szCs w:val="24"/>
        </w:rPr>
        <w:t>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w:t>
      </w:r>
      <w:r w:rsidRPr="00F330B0">
        <w:rPr>
          <w:rFonts w:ascii="Times New Roman" w:hAnsi="Times New Roman"/>
          <w:sz w:val="24"/>
          <w:szCs w:val="24"/>
        </w:rPr>
        <w:t>а</w:t>
      </w:r>
      <w:r w:rsidRPr="00F330B0">
        <w:rPr>
          <w:rFonts w:ascii="Times New Roman" w:hAnsi="Times New Roman"/>
          <w:sz w:val="24"/>
          <w:szCs w:val="24"/>
        </w:rPr>
        <w:t>нением, использованием, популяризацией и государственной охраной объектов культурного н</w:t>
      </w:r>
      <w:r w:rsidRPr="00F330B0">
        <w:rPr>
          <w:rFonts w:ascii="Times New Roman" w:hAnsi="Times New Roman"/>
          <w:sz w:val="24"/>
          <w:szCs w:val="24"/>
        </w:rPr>
        <w:t>а</w:t>
      </w:r>
      <w:r w:rsidRPr="00F330B0">
        <w:rPr>
          <w:rFonts w:ascii="Times New Roman" w:hAnsi="Times New Roman"/>
          <w:sz w:val="24"/>
          <w:szCs w:val="24"/>
        </w:rPr>
        <w:t>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w:t>
      </w:r>
      <w:r w:rsidRPr="00F330B0">
        <w:rPr>
          <w:rFonts w:ascii="Times New Roman" w:hAnsi="Times New Roman"/>
          <w:sz w:val="24"/>
          <w:szCs w:val="24"/>
        </w:rPr>
        <w:t>х</w:t>
      </w:r>
      <w:r w:rsidRPr="00F330B0">
        <w:rPr>
          <w:rFonts w:ascii="Times New Roman" w:hAnsi="Times New Roman"/>
          <w:sz w:val="24"/>
          <w:szCs w:val="24"/>
        </w:rPr>
        <w:t>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пунктом 1 статьи 222 Гражданского кодекса Российской Федерации, обязан рассмотреть указанные уведо</w:t>
      </w:r>
      <w:r w:rsidRPr="00F330B0">
        <w:rPr>
          <w:rFonts w:ascii="Times New Roman" w:hAnsi="Times New Roman"/>
          <w:sz w:val="24"/>
          <w:szCs w:val="24"/>
        </w:rPr>
        <w:t>м</w:t>
      </w:r>
      <w:r w:rsidRPr="00F330B0">
        <w:rPr>
          <w:rFonts w:ascii="Times New Roman" w:hAnsi="Times New Roman"/>
          <w:sz w:val="24"/>
          <w:szCs w:val="24"/>
        </w:rPr>
        <w:t>ление и документы и по результатам такого рассмотрения совершить одно из следующих дейс</w:t>
      </w:r>
      <w:r w:rsidRPr="00F330B0">
        <w:rPr>
          <w:rFonts w:ascii="Times New Roman" w:hAnsi="Times New Roman"/>
          <w:sz w:val="24"/>
          <w:szCs w:val="24"/>
        </w:rPr>
        <w:t>т</w:t>
      </w:r>
      <w:r w:rsidRPr="00F330B0">
        <w:rPr>
          <w:rFonts w:ascii="Times New Roman" w:hAnsi="Times New Roman"/>
          <w:sz w:val="24"/>
          <w:szCs w:val="24"/>
        </w:rPr>
        <w:t>вий:</w:t>
      </w:r>
    </w:p>
    <w:p w:rsidR="005500F4" w:rsidRPr="00F330B0" w:rsidRDefault="005500F4" w:rsidP="00646404">
      <w:pPr>
        <w:suppressAutoHyphens/>
        <w:ind w:firstLine="851"/>
        <w:jc w:val="both"/>
        <w:rPr>
          <w:rFonts w:ascii="Times New Roman" w:hAnsi="Times New Roman"/>
          <w:sz w:val="21"/>
          <w:szCs w:val="21"/>
        </w:rPr>
      </w:pPr>
      <w:r w:rsidRPr="00F330B0">
        <w:rPr>
          <w:rFonts w:ascii="Times New Roman" w:hAnsi="Times New Roman"/>
          <w:sz w:val="24"/>
          <w:szCs w:val="24"/>
        </w:rPr>
        <w:t>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пунктом 4 статьи 222 Гражданского кодекса Российской Федерации;</w:t>
      </w:r>
    </w:p>
    <w:p w:rsidR="005500F4" w:rsidRPr="00F330B0" w:rsidRDefault="005500F4" w:rsidP="00646404">
      <w:pPr>
        <w:suppressAutoHyphens/>
        <w:ind w:firstLine="851"/>
        <w:jc w:val="both"/>
        <w:rPr>
          <w:rFonts w:ascii="Times New Roman" w:hAnsi="Times New Roman"/>
          <w:sz w:val="21"/>
          <w:szCs w:val="21"/>
        </w:rPr>
      </w:pPr>
      <w:r w:rsidRPr="00F330B0">
        <w:rPr>
          <w:rFonts w:ascii="Times New Roman" w:hAnsi="Times New Roman"/>
          <w:sz w:val="24"/>
          <w:szCs w:val="24"/>
        </w:rPr>
        <w:t>2) обратиться в суд с иском о сносе самовольной постройки или ее приведении в соответствие с установленными требованиями;</w:t>
      </w:r>
    </w:p>
    <w:p w:rsidR="005500F4" w:rsidRPr="00F330B0" w:rsidRDefault="005500F4" w:rsidP="00646404">
      <w:pPr>
        <w:suppressAutoHyphens/>
        <w:ind w:firstLine="851"/>
        <w:jc w:val="both"/>
        <w:rPr>
          <w:rFonts w:ascii="Times New Roman" w:hAnsi="Times New Roman"/>
          <w:sz w:val="21"/>
          <w:szCs w:val="21"/>
        </w:rPr>
      </w:pPr>
      <w:r w:rsidRPr="00F330B0">
        <w:rPr>
          <w:rFonts w:ascii="Times New Roman" w:hAnsi="Times New Roman"/>
          <w:sz w:val="24"/>
          <w:szCs w:val="24"/>
        </w:rP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w:t>
      </w:r>
      <w:r w:rsidRPr="00F330B0">
        <w:rPr>
          <w:rFonts w:ascii="Times New Roman" w:hAnsi="Times New Roman"/>
          <w:sz w:val="24"/>
          <w:szCs w:val="24"/>
        </w:rPr>
        <w:t>р</w:t>
      </w:r>
      <w:r w:rsidRPr="00F330B0">
        <w:rPr>
          <w:rFonts w:ascii="Times New Roman" w:hAnsi="Times New Roman"/>
          <w:sz w:val="24"/>
          <w:szCs w:val="24"/>
        </w:rPr>
        <w:t>ственное учреждение или орган местного самоуправления, от которых поступило уведомление о выявлении самовольной постройки.</w:t>
      </w:r>
    </w:p>
    <w:p w:rsidR="005500F4" w:rsidRPr="00F330B0" w:rsidRDefault="005500F4" w:rsidP="00646404">
      <w:pPr>
        <w:suppressAutoHyphens/>
        <w:ind w:firstLine="851"/>
        <w:jc w:val="both"/>
        <w:rPr>
          <w:rFonts w:ascii="Times New Roman" w:hAnsi="Times New Roman"/>
          <w:sz w:val="21"/>
          <w:szCs w:val="21"/>
        </w:rPr>
      </w:pPr>
      <w:r w:rsidRPr="00F330B0">
        <w:rPr>
          <w:rFonts w:ascii="Times New Roman" w:hAnsi="Times New Roman"/>
          <w:sz w:val="24"/>
          <w:szCs w:val="24"/>
        </w:rPr>
        <w:lastRenderedPageBreak/>
        <w:t>3.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w:t>
      </w:r>
      <w:r w:rsidRPr="00F330B0">
        <w:rPr>
          <w:rFonts w:ascii="Times New Roman" w:hAnsi="Times New Roman"/>
          <w:sz w:val="24"/>
          <w:szCs w:val="24"/>
        </w:rPr>
        <w:t>у</w:t>
      </w:r>
      <w:r w:rsidRPr="00F330B0">
        <w:rPr>
          <w:rFonts w:ascii="Times New Roman" w:hAnsi="Times New Roman"/>
          <w:sz w:val="24"/>
          <w:szCs w:val="24"/>
        </w:rPr>
        <w:t>ры, градостроительства.</w:t>
      </w:r>
    </w:p>
    <w:p w:rsidR="005500F4" w:rsidRPr="00F330B0" w:rsidRDefault="005500F4" w:rsidP="00646404">
      <w:pPr>
        <w:suppressAutoHyphens/>
        <w:ind w:firstLine="851"/>
        <w:jc w:val="both"/>
        <w:rPr>
          <w:rFonts w:ascii="Times New Roman" w:hAnsi="Times New Roman"/>
          <w:sz w:val="21"/>
          <w:szCs w:val="21"/>
        </w:rPr>
      </w:pPr>
      <w:bookmarkStart w:id="173" w:name="p5173"/>
      <w:bookmarkEnd w:id="173"/>
      <w:r w:rsidRPr="00F330B0">
        <w:rPr>
          <w:rFonts w:ascii="Times New Roman" w:hAnsi="Times New Roman"/>
          <w:sz w:val="24"/>
          <w:szCs w:val="24"/>
        </w:rPr>
        <w:t>4.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w:t>
      </w:r>
      <w:r w:rsidRPr="00F330B0">
        <w:rPr>
          <w:rFonts w:ascii="Times New Roman" w:hAnsi="Times New Roman"/>
          <w:sz w:val="24"/>
          <w:szCs w:val="24"/>
        </w:rPr>
        <w:t>в</w:t>
      </w:r>
      <w:r w:rsidRPr="00F330B0">
        <w:rPr>
          <w:rFonts w:ascii="Times New Roman" w:hAnsi="Times New Roman"/>
          <w:sz w:val="24"/>
          <w:szCs w:val="24"/>
        </w:rPr>
        <w:t>ленными требованиями орган местного самоуправления</w:t>
      </w:r>
      <w:r w:rsidR="00750359" w:rsidRPr="00F330B0">
        <w:rPr>
          <w:rFonts w:ascii="Times New Roman" w:hAnsi="Times New Roman"/>
          <w:sz w:val="24"/>
          <w:szCs w:val="24"/>
        </w:rPr>
        <w:t xml:space="preserve"> </w:t>
      </w:r>
      <w:r w:rsidR="00896890">
        <w:rPr>
          <w:rFonts w:ascii="Times New Roman" w:hAnsi="Times New Roman"/>
          <w:sz w:val="24"/>
          <w:szCs w:val="24"/>
        </w:rPr>
        <w:t>м</w:t>
      </w:r>
      <w:r w:rsidR="0079259C">
        <w:rPr>
          <w:rFonts w:ascii="Times New Roman" w:hAnsi="Times New Roman"/>
          <w:sz w:val="24"/>
          <w:szCs w:val="24"/>
        </w:rPr>
        <w:t>униципального образования сельского поселения</w:t>
      </w:r>
      <w:r w:rsidRPr="00F330B0">
        <w:rPr>
          <w:rFonts w:ascii="Times New Roman" w:hAnsi="Times New Roman"/>
          <w:sz w:val="24"/>
          <w:szCs w:val="24"/>
        </w:rPr>
        <w:t>, принявший соответствующее решение, обязан направить копию соответствующего решения лицу, осуществившему самовольную постройку, а при отсутс</w:t>
      </w:r>
      <w:r w:rsidRPr="00F330B0">
        <w:rPr>
          <w:rFonts w:ascii="Times New Roman" w:hAnsi="Times New Roman"/>
          <w:sz w:val="24"/>
          <w:szCs w:val="24"/>
        </w:rPr>
        <w:t>т</w:t>
      </w:r>
      <w:r w:rsidRPr="00F330B0">
        <w:rPr>
          <w:rFonts w:ascii="Times New Roman" w:hAnsi="Times New Roman"/>
          <w:sz w:val="24"/>
          <w:szCs w:val="24"/>
        </w:rPr>
        <w:t>вии у органа местного самоуправления</w:t>
      </w:r>
      <w:r w:rsidR="00750359" w:rsidRPr="00F330B0">
        <w:rPr>
          <w:rFonts w:ascii="Times New Roman" w:hAnsi="Times New Roman"/>
          <w:sz w:val="24"/>
          <w:szCs w:val="24"/>
        </w:rPr>
        <w:t xml:space="preserve"> </w:t>
      </w:r>
      <w:r w:rsidR="00896890">
        <w:rPr>
          <w:rFonts w:ascii="Times New Roman" w:hAnsi="Times New Roman"/>
          <w:sz w:val="24"/>
          <w:szCs w:val="24"/>
        </w:rPr>
        <w:t>м</w:t>
      </w:r>
      <w:r w:rsidR="0079259C">
        <w:rPr>
          <w:rFonts w:ascii="Times New Roman" w:hAnsi="Times New Roman"/>
          <w:sz w:val="24"/>
          <w:szCs w:val="24"/>
        </w:rPr>
        <w:t xml:space="preserve">униципального образования сельского поселения </w:t>
      </w:r>
      <w:r w:rsidRPr="00F330B0">
        <w:rPr>
          <w:rFonts w:ascii="Times New Roman" w:hAnsi="Times New Roman"/>
          <w:sz w:val="24"/>
          <w:szCs w:val="24"/>
        </w:rPr>
        <w:t>сведений о таком лице правообладателю земельного участка, на котором создана или возведена сам</w:t>
      </w:r>
      <w:r w:rsidRPr="00F330B0">
        <w:rPr>
          <w:rFonts w:ascii="Times New Roman" w:hAnsi="Times New Roman"/>
          <w:sz w:val="24"/>
          <w:szCs w:val="24"/>
        </w:rPr>
        <w:t>о</w:t>
      </w:r>
      <w:r w:rsidRPr="00F330B0">
        <w:rPr>
          <w:rFonts w:ascii="Times New Roman" w:hAnsi="Times New Roman"/>
          <w:sz w:val="24"/>
          <w:szCs w:val="24"/>
        </w:rPr>
        <w:t>вольная постройка.</w:t>
      </w:r>
    </w:p>
    <w:p w:rsidR="005500F4" w:rsidRPr="00F330B0" w:rsidRDefault="005500F4" w:rsidP="00646404">
      <w:pPr>
        <w:suppressAutoHyphens/>
        <w:ind w:firstLine="851"/>
        <w:jc w:val="both"/>
        <w:rPr>
          <w:rFonts w:ascii="Times New Roman" w:hAnsi="Times New Roman"/>
          <w:sz w:val="21"/>
          <w:szCs w:val="21"/>
        </w:rPr>
      </w:pPr>
      <w:r w:rsidRPr="00F330B0">
        <w:rPr>
          <w:rFonts w:ascii="Times New Roman" w:hAnsi="Times New Roman"/>
          <w:sz w:val="24"/>
          <w:szCs w:val="24"/>
        </w:rPr>
        <w:t xml:space="preserve">5. В случае, если лица, указанные в </w:t>
      </w:r>
      <w:r w:rsidR="00750359" w:rsidRPr="00F330B0">
        <w:rPr>
          <w:rFonts w:ascii="Times New Roman" w:hAnsi="Times New Roman"/>
          <w:sz w:val="24"/>
          <w:szCs w:val="24"/>
        </w:rPr>
        <w:t>части 4 н</w:t>
      </w:r>
      <w:r w:rsidRPr="00F330B0">
        <w:rPr>
          <w:rFonts w:ascii="Times New Roman" w:hAnsi="Times New Roman"/>
          <w:sz w:val="24"/>
          <w:szCs w:val="24"/>
        </w:rPr>
        <w:t>астоящей статьи, не были выявлены, орган местного самоуправления</w:t>
      </w:r>
      <w:r w:rsidR="00750359" w:rsidRPr="00F330B0">
        <w:rPr>
          <w:rFonts w:ascii="Times New Roman" w:hAnsi="Times New Roman"/>
          <w:sz w:val="24"/>
          <w:szCs w:val="24"/>
        </w:rPr>
        <w:t xml:space="preserve"> </w:t>
      </w:r>
      <w:r w:rsidR="00896890">
        <w:rPr>
          <w:rFonts w:ascii="Times New Roman" w:hAnsi="Times New Roman"/>
          <w:sz w:val="24"/>
          <w:szCs w:val="24"/>
        </w:rPr>
        <w:t>м</w:t>
      </w:r>
      <w:r w:rsidR="0079259C">
        <w:rPr>
          <w:rFonts w:ascii="Times New Roman" w:hAnsi="Times New Roman"/>
          <w:sz w:val="24"/>
          <w:szCs w:val="24"/>
        </w:rPr>
        <w:t>униципального образования сельского поселения</w:t>
      </w:r>
      <w:r w:rsidRPr="00F330B0">
        <w:rPr>
          <w:rFonts w:ascii="Times New Roman" w:hAnsi="Times New Roman"/>
          <w:sz w:val="24"/>
          <w:szCs w:val="24"/>
        </w:rPr>
        <w:t>, принявший решение о сносе самовольной постройки либо решение о сносе самовольной постройки или ее прив</w:t>
      </w:r>
      <w:r w:rsidRPr="00F330B0">
        <w:rPr>
          <w:rFonts w:ascii="Times New Roman" w:hAnsi="Times New Roman"/>
          <w:sz w:val="24"/>
          <w:szCs w:val="24"/>
        </w:rPr>
        <w:t>е</w:t>
      </w:r>
      <w:r w:rsidRPr="00F330B0">
        <w:rPr>
          <w:rFonts w:ascii="Times New Roman" w:hAnsi="Times New Roman"/>
          <w:sz w:val="24"/>
          <w:szCs w:val="24"/>
        </w:rPr>
        <w:t>дении в соответствие с установленными требованиями, в течение семи рабочих дней со дня принятия соо</w:t>
      </w:r>
      <w:r w:rsidRPr="00F330B0">
        <w:rPr>
          <w:rFonts w:ascii="Times New Roman" w:hAnsi="Times New Roman"/>
          <w:sz w:val="24"/>
          <w:szCs w:val="24"/>
        </w:rPr>
        <w:t>т</w:t>
      </w:r>
      <w:r w:rsidRPr="00F330B0">
        <w:rPr>
          <w:rFonts w:ascii="Times New Roman" w:hAnsi="Times New Roman"/>
          <w:sz w:val="24"/>
          <w:szCs w:val="24"/>
        </w:rPr>
        <w:t>ветствующего решения обязан:</w:t>
      </w:r>
    </w:p>
    <w:p w:rsidR="005500F4" w:rsidRPr="00F330B0" w:rsidRDefault="005500F4" w:rsidP="00646404">
      <w:pPr>
        <w:suppressAutoHyphens/>
        <w:ind w:firstLine="851"/>
        <w:jc w:val="both"/>
        <w:rPr>
          <w:rFonts w:ascii="Times New Roman" w:hAnsi="Times New Roman"/>
          <w:sz w:val="21"/>
          <w:szCs w:val="21"/>
        </w:rPr>
      </w:pPr>
      <w:r w:rsidRPr="00F330B0">
        <w:rPr>
          <w:rFonts w:ascii="Times New Roman" w:hAnsi="Times New Roman"/>
          <w:sz w:val="24"/>
          <w:szCs w:val="24"/>
        </w:rPr>
        <w:t>1) обеспечить опубликование в порядке, установленном уставом муниципального образования по месту нахождения земельного участка для официального опубликования (обнарод</w:t>
      </w:r>
      <w:r w:rsidRPr="00F330B0">
        <w:rPr>
          <w:rFonts w:ascii="Times New Roman" w:hAnsi="Times New Roman"/>
          <w:sz w:val="24"/>
          <w:szCs w:val="24"/>
        </w:rPr>
        <w:t>о</w:t>
      </w:r>
      <w:r w:rsidRPr="00F330B0">
        <w:rPr>
          <w:rFonts w:ascii="Times New Roman" w:hAnsi="Times New Roman"/>
          <w:sz w:val="24"/>
          <w:szCs w:val="24"/>
        </w:rPr>
        <w:t>вания) муниципальных правовых актов, сообщения о планируемых сносе самовольной постро</w:t>
      </w:r>
      <w:r w:rsidRPr="00F330B0">
        <w:rPr>
          <w:rFonts w:ascii="Times New Roman" w:hAnsi="Times New Roman"/>
          <w:sz w:val="24"/>
          <w:szCs w:val="24"/>
        </w:rPr>
        <w:t>й</w:t>
      </w:r>
      <w:r w:rsidRPr="00F330B0">
        <w:rPr>
          <w:rFonts w:ascii="Times New Roman" w:hAnsi="Times New Roman"/>
          <w:sz w:val="24"/>
          <w:szCs w:val="24"/>
        </w:rPr>
        <w:t>ки или ее приведении в соответствие с установленными требованиями;</w:t>
      </w:r>
    </w:p>
    <w:p w:rsidR="005500F4" w:rsidRPr="00F330B0" w:rsidRDefault="005500F4" w:rsidP="00646404">
      <w:pPr>
        <w:suppressAutoHyphens/>
        <w:ind w:firstLine="851"/>
        <w:jc w:val="both"/>
        <w:rPr>
          <w:rFonts w:ascii="Times New Roman" w:hAnsi="Times New Roman"/>
          <w:sz w:val="21"/>
          <w:szCs w:val="21"/>
        </w:rPr>
      </w:pPr>
      <w:r w:rsidRPr="00F330B0">
        <w:rPr>
          <w:rFonts w:ascii="Times New Roman" w:hAnsi="Times New Roman"/>
          <w:sz w:val="24"/>
          <w:szCs w:val="24"/>
        </w:rPr>
        <w:t>2) обеспечить размещение на официальном сайте</w:t>
      </w:r>
      <w:r w:rsidR="00750359" w:rsidRPr="00F330B0">
        <w:rPr>
          <w:rFonts w:ascii="Times New Roman" w:hAnsi="Times New Roman"/>
          <w:sz w:val="24"/>
          <w:szCs w:val="24"/>
        </w:rPr>
        <w:t xml:space="preserve"> </w:t>
      </w:r>
      <w:r w:rsidR="0079259C">
        <w:rPr>
          <w:rFonts w:ascii="Times New Roman" w:hAnsi="Times New Roman"/>
          <w:sz w:val="24"/>
          <w:szCs w:val="24"/>
        </w:rPr>
        <w:t xml:space="preserve">сельского поселения </w:t>
      </w:r>
      <w:r w:rsidRPr="00F330B0">
        <w:rPr>
          <w:rFonts w:ascii="Times New Roman" w:hAnsi="Times New Roman"/>
          <w:sz w:val="24"/>
          <w:szCs w:val="24"/>
        </w:rPr>
        <w:t>в информационно-телекоммуникационной сети "Интернет" сообщения о</w:t>
      </w:r>
      <w:r w:rsidRPr="00F330B0">
        <w:rPr>
          <w:rFonts w:ascii="Times New Roman" w:hAnsi="Times New Roman"/>
          <w:color w:val="FF0000"/>
          <w:sz w:val="24"/>
          <w:szCs w:val="24"/>
        </w:rPr>
        <w:t xml:space="preserve"> </w:t>
      </w:r>
      <w:r w:rsidRPr="00F330B0">
        <w:rPr>
          <w:rFonts w:ascii="Times New Roman" w:hAnsi="Times New Roman"/>
          <w:sz w:val="24"/>
          <w:szCs w:val="24"/>
        </w:rPr>
        <w:t>планируемых сносе самовольной постройки или ее приведении в соответствие с установленными тр</w:t>
      </w:r>
      <w:r w:rsidRPr="00F330B0">
        <w:rPr>
          <w:rFonts w:ascii="Times New Roman" w:hAnsi="Times New Roman"/>
          <w:sz w:val="24"/>
          <w:szCs w:val="24"/>
        </w:rPr>
        <w:t>е</w:t>
      </w:r>
      <w:r w:rsidRPr="00F330B0">
        <w:rPr>
          <w:rFonts w:ascii="Times New Roman" w:hAnsi="Times New Roman"/>
          <w:sz w:val="24"/>
          <w:szCs w:val="24"/>
        </w:rPr>
        <w:t>бованиями;</w:t>
      </w:r>
    </w:p>
    <w:p w:rsidR="005500F4" w:rsidRPr="00F330B0" w:rsidRDefault="005500F4" w:rsidP="00646404">
      <w:pPr>
        <w:suppressAutoHyphens/>
        <w:ind w:firstLine="851"/>
        <w:jc w:val="both"/>
        <w:rPr>
          <w:rFonts w:ascii="Times New Roman" w:hAnsi="Times New Roman"/>
          <w:sz w:val="21"/>
          <w:szCs w:val="21"/>
        </w:rPr>
      </w:pPr>
      <w:r w:rsidRPr="00F330B0">
        <w:rPr>
          <w:rFonts w:ascii="Times New Roman" w:hAnsi="Times New Roman"/>
          <w:sz w:val="24"/>
          <w:szCs w:val="24"/>
        </w:rP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rsidR="005500F4" w:rsidRPr="00F330B0" w:rsidRDefault="005500F4" w:rsidP="00646404">
      <w:pPr>
        <w:suppressAutoHyphens/>
        <w:ind w:firstLine="851"/>
        <w:jc w:val="both"/>
        <w:rPr>
          <w:rFonts w:ascii="Times New Roman" w:hAnsi="Times New Roman"/>
          <w:sz w:val="21"/>
          <w:szCs w:val="21"/>
        </w:rPr>
      </w:pPr>
      <w:bookmarkStart w:id="174" w:name="p5178"/>
      <w:bookmarkEnd w:id="174"/>
      <w:r w:rsidRPr="00F330B0">
        <w:rPr>
          <w:rFonts w:ascii="Times New Roman" w:hAnsi="Times New Roman"/>
          <w:sz w:val="24"/>
          <w:szCs w:val="24"/>
        </w:rPr>
        <w:t>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w:t>
      </w:r>
    </w:p>
    <w:p w:rsidR="005500F4" w:rsidRPr="00F330B0" w:rsidRDefault="005500F4" w:rsidP="00646404">
      <w:pPr>
        <w:suppressAutoHyphens/>
        <w:ind w:firstLine="851"/>
        <w:jc w:val="both"/>
        <w:rPr>
          <w:rFonts w:ascii="Times New Roman" w:hAnsi="Times New Roman"/>
          <w:sz w:val="21"/>
          <w:szCs w:val="21"/>
        </w:rPr>
      </w:pPr>
      <w:bookmarkStart w:id="175" w:name="p5179"/>
      <w:bookmarkEnd w:id="175"/>
      <w:r w:rsidRPr="00F330B0">
        <w:rPr>
          <w:rFonts w:ascii="Times New Roman" w:hAnsi="Times New Roman"/>
          <w:sz w:val="24"/>
          <w:szCs w:val="24"/>
        </w:rPr>
        <w:t>7.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органом местного самоуправления</w:t>
      </w:r>
      <w:r w:rsidR="00750359" w:rsidRPr="00F330B0">
        <w:rPr>
          <w:rFonts w:ascii="Times New Roman" w:hAnsi="Times New Roman"/>
          <w:sz w:val="24"/>
          <w:szCs w:val="24"/>
        </w:rPr>
        <w:t xml:space="preserve"> </w:t>
      </w:r>
      <w:r w:rsidR="0079259C">
        <w:rPr>
          <w:rFonts w:ascii="Times New Roman" w:hAnsi="Times New Roman"/>
          <w:sz w:val="24"/>
          <w:szCs w:val="24"/>
        </w:rPr>
        <w:t xml:space="preserve">Муниципального образования сельского поселения </w:t>
      </w:r>
      <w:r w:rsidRPr="00F330B0">
        <w:rPr>
          <w:rFonts w:ascii="Times New Roman" w:hAnsi="Times New Roman"/>
          <w:sz w:val="24"/>
          <w:szCs w:val="24"/>
        </w:rPr>
        <w:t>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w:t>
      </w:r>
      <w:r w:rsidRPr="00F330B0">
        <w:rPr>
          <w:rFonts w:ascii="Times New Roman" w:hAnsi="Times New Roman"/>
          <w:sz w:val="24"/>
          <w:szCs w:val="24"/>
        </w:rPr>
        <w:t>а</w:t>
      </w:r>
      <w:r w:rsidRPr="00F330B0">
        <w:rPr>
          <w:rFonts w:ascii="Times New Roman" w:hAnsi="Times New Roman"/>
          <w:sz w:val="24"/>
          <w:szCs w:val="24"/>
        </w:rPr>
        <w:t>стройщика.</w:t>
      </w:r>
    </w:p>
    <w:p w:rsidR="005500F4" w:rsidRPr="00F330B0" w:rsidRDefault="005500F4" w:rsidP="00646404">
      <w:pPr>
        <w:suppressAutoHyphens/>
        <w:ind w:firstLine="851"/>
        <w:jc w:val="both"/>
        <w:rPr>
          <w:rFonts w:ascii="Times New Roman" w:hAnsi="Times New Roman"/>
          <w:sz w:val="21"/>
          <w:szCs w:val="21"/>
        </w:rPr>
      </w:pPr>
      <w:r w:rsidRPr="00F330B0">
        <w:rPr>
          <w:rFonts w:ascii="Times New Roman" w:hAnsi="Times New Roman"/>
          <w:sz w:val="24"/>
          <w:szCs w:val="24"/>
        </w:rPr>
        <w:t xml:space="preserve">8. В случае, если в установленный срок лицами, указанными в </w:t>
      </w:r>
      <w:r w:rsidR="00750359" w:rsidRPr="00F330B0">
        <w:rPr>
          <w:rFonts w:ascii="Times New Roman" w:hAnsi="Times New Roman"/>
          <w:sz w:val="24"/>
          <w:szCs w:val="24"/>
        </w:rPr>
        <w:t xml:space="preserve">части 6 </w:t>
      </w:r>
      <w:r w:rsidRPr="00F330B0">
        <w:rPr>
          <w:rFonts w:ascii="Times New Roman" w:hAnsi="Times New Roman"/>
          <w:sz w:val="24"/>
          <w:szCs w:val="24"/>
        </w:rPr>
        <w:t xml:space="preserve">настоящей статьи, не выполнены обязанности, предусмотренные </w:t>
      </w:r>
      <w:r w:rsidR="00750359" w:rsidRPr="00F330B0">
        <w:rPr>
          <w:rFonts w:ascii="Times New Roman" w:hAnsi="Times New Roman"/>
          <w:sz w:val="24"/>
          <w:szCs w:val="24"/>
        </w:rPr>
        <w:t xml:space="preserve">частью 11 </w:t>
      </w:r>
      <w:r w:rsidRPr="00F330B0">
        <w:rPr>
          <w:rFonts w:ascii="Times New Roman" w:hAnsi="Times New Roman"/>
          <w:sz w:val="24"/>
          <w:szCs w:val="24"/>
        </w:rPr>
        <w:t>настоящей статьи,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кодексом Российской Федерации, переходит к новому правообладателю земельного участка.</w:t>
      </w:r>
    </w:p>
    <w:p w:rsidR="005500F4" w:rsidRPr="00F330B0" w:rsidRDefault="005500F4" w:rsidP="00646404">
      <w:pPr>
        <w:suppressAutoHyphens/>
        <w:ind w:firstLine="851"/>
        <w:jc w:val="both"/>
        <w:rPr>
          <w:rFonts w:ascii="Times New Roman" w:hAnsi="Times New Roman"/>
          <w:sz w:val="21"/>
          <w:szCs w:val="21"/>
        </w:rPr>
      </w:pPr>
      <w:r w:rsidRPr="00F330B0">
        <w:rPr>
          <w:rFonts w:ascii="Times New Roman" w:hAnsi="Times New Roman"/>
          <w:sz w:val="24"/>
          <w:szCs w:val="24"/>
        </w:rPr>
        <w:t xml:space="preserve">9. В случае, если принято решение о сносе самовольной постройки или ее приведении в соответствие с установленными требованиями, лица, указанные в </w:t>
      </w:r>
      <w:r w:rsidR="00750359" w:rsidRPr="00F330B0">
        <w:rPr>
          <w:rFonts w:ascii="Times New Roman" w:hAnsi="Times New Roman"/>
          <w:sz w:val="24"/>
          <w:szCs w:val="24"/>
        </w:rPr>
        <w:t>части 6</w:t>
      </w:r>
      <w:r w:rsidRPr="00F330B0">
        <w:rPr>
          <w:rFonts w:ascii="Times New Roman" w:hAnsi="Times New Roman"/>
          <w:sz w:val="24"/>
          <w:szCs w:val="24"/>
        </w:rPr>
        <w:t xml:space="preserve"> настоящей статьи, а в случаях, предусмотренных </w:t>
      </w:r>
      <w:r w:rsidR="00750359" w:rsidRPr="00F330B0">
        <w:rPr>
          <w:rFonts w:ascii="Times New Roman" w:hAnsi="Times New Roman"/>
          <w:sz w:val="24"/>
          <w:szCs w:val="24"/>
        </w:rPr>
        <w:t>частями 7 и 13</w:t>
      </w:r>
      <w:r w:rsidRPr="00F330B0">
        <w:rPr>
          <w:rFonts w:ascii="Times New Roman" w:hAnsi="Times New Roman"/>
          <w:sz w:val="24"/>
          <w:szCs w:val="24"/>
        </w:rPr>
        <w:t xml:space="preserve"> настоящей статьи, соответственно новый правообладатель земельного участка, орган местного самоуправления по своему выбору осуществляют снос самовольной постройки или ее приведение в соответствие с установленными требованиями.</w:t>
      </w:r>
    </w:p>
    <w:p w:rsidR="005500F4" w:rsidRPr="00896890" w:rsidRDefault="005500F4" w:rsidP="00646404">
      <w:pPr>
        <w:suppressAutoHyphens/>
        <w:ind w:firstLine="851"/>
        <w:jc w:val="both"/>
        <w:rPr>
          <w:rFonts w:ascii="Times New Roman" w:hAnsi="Times New Roman"/>
          <w:sz w:val="24"/>
          <w:szCs w:val="24"/>
        </w:rPr>
      </w:pPr>
      <w:r w:rsidRPr="00F330B0">
        <w:rPr>
          <w:rFonts w:ascii="Times New Roman" w:hAnsi="Times New Roman"/>
          <w:sz w:val="24"/>
          <w:szCs w:val="24"/>
        </w:rPr>
        <w:lastRenderedPageBreak/>
        <w:t>10. Снос самовольной постройки о</w:t>
      </w:r>
      <w:r w:rsidR="00A231CF" w:rsidRPr="00F330B0">
        <w:rPr>
          <w:rFonts w:ascii="Times New Roman" w:hAnsi="Times New Roman"/>
          <w:sz w:val="24"/>
          <w:szCs w:val="24"/>
        </w:rPr>
        <w:t xml:space="preserve">существляется в соответствии со </w:t>
      </w:r>
      <w:r w:rsidR="0027202E" w:rsidRPr="00F330B0">
        <w:rPr>
          <w:rFonts w:ascii="Times New Roman" w:hAnsi="Times New Roman"/>
          <w:sz w:val="24"/>
          <w:szCs w:val="24"/>
        </w:rPr>
        <w:t>статьями</w:t>
      </w:r>
      <w:r w:rsidR="001E6FDE" w:rsidRPr="00F330B0">
        <w:rPr>
          <w:rFonts w:ascii="Times New Roman" w:hAnsi="Times New Roman"/>
          <w:sz w:val="24"/>
          <w:szCs w:val="24"/>
        </w:rPr>
        <w:t xml:space="preserve"> </w:t>
      </w:r>
      <w:r w:rsidR="00A231CF" w:rsidRPr="00F330B0">
        <w:rPr>
          <w:rFonts w:ascii="Times New Roman" w:hAnsi="Times New Roman"/>
          <w:sz w:val="24"/>
          <w:szCs w:val="24"/>
        </w:rPr>
        <w:t xml:space="preserve">55.30 и 55.31 </w:t>
      </w:r>
      <w:r w:rsidR="006E0044" w:rsidRPr="00F330B0">
        <w:rPr>
          <w:rStyle w:val="blk"/>
          <w:rFonts w:ascii="Times New Roman" w:hAnsi="Times New Roman"/>
          <w:sz w:val="24"/>
          <w:szCs w:val="24"/>
        </w:rPr>
        <w:t>ГрК РФ</w:t>
      </w:r>
      <w:r w:rsidR="00750359" w:rsidRPr="00F330B0">
        <w:rPr>
          <w:rFonts w:ascii="Times New Roman" w:hAnsi="Times New Roman"/>
          <w:sz w:val="24"/>
          <w:szCs w:val="24"/>
        </w:rPr>
        <w:t>.</w:t>
      </w:r>
      <w:r w:rsidR="00FB4973" w:rsidRPr="00F330B0">
        <w:rPr>
          <w:rFonts w:ascii="Times New Roman" w:hAnsi="Times New Roman"/>
          <w:sz w:val="24"/>
          <w:szCs w:val="24"/>
        </w:rPr>
        <w:t xml:space="preserve"> </w:t>
      </w:r>
      <w:r w:rsidRPr="00F330B0">
        <w:rPr>
          <w:rFonts w:ascii="Times New Roman" w:hAnsi="Times New Roman"/>
          <w:sz w:val="24"/>
          <w:szCs w:val="24"/>
        </w:rPr>
        <w:t xml:space="preserve">Приведение самовольной постройки в соответствие с установленными требованиями </w:t>
      </w:r>
      <w:r w:rsidRPr="00896890">
        <w:rPr>
          <w:rFonts w:ascii="Times New Roman" w:hAnsi="Times New Roman"/>
          <w:sz w:val="24"/>
          <w:szCs w:val="24"/>
        </w:rPr>
        <w:t>осуществляется путем ее реконструкции в порядке, установленном главой 6</w:t>
      </w:r>
      <w:r w:rsidR="00A231CF" w:rsidRPr="00896890">
        <w:rPr>
          <w:rFonts w:ascii="Times New Roman" w:hAnsi="Times New Roman"/>
          <w:sz w:val="24"/>
          <w:szCs w:val="24"/>
        </w:rPr>
        <w:t xml:space="preserve"> </w:t>
      </w:r>
      <w:r w:rsidR="006E0044" w:rsidRPr="00896890">
        <w:rPr>
          <w:rStyle w:val="blk"/>
          <w:rFonts w:ascii="Times New Roman" w:hAnsi="Times New Roman"/>
          <w:sz w:val="24"/>
          <w:szCs w:val="24"/>
        </w:rPr>
        <w:t>ГрК РФ</w:t>
      </w:r>
      <w:r w:rsidRPr="00896890">
        <w:rPr>
          <w:rFonts w:ascii="Times New Roman" w:hAnsi="Times New Roman"/>
          <w:sz w:val="24"/>
          <w:szCs w:val="24"/>
        </w:rPr>
        <w:t>.</w:t>
      </w:r>
    </w:p>
    <w:p w:rsidR="005500F4" w:rsidRPr="00896890" w:rsidRDefault="005500F4" w:rsidP="00646404">
      <w:pPr>
        <w:suppressAutoHyphens/>
        <w:ind w:firstLine="851"/>
        <w:jc w:val="both"/>
        <w:rPr>
          <w:rFonts w:ascii="Times New Roman" w:hAnsi="Times New Roman"/>
          <w:sz w:val="24"/>
          <w:szCs w:val="24"/>
        </w:rPr>
      </w:pPr>
      <w:bookmarkStart w:id="176" w:name="p5183"/>
      <w:bookmarkEnd w:id="176"/>
      <w:r w:rsidRPr="00896890">
        <w:rPr>
          <w:rFonts w:ascii="Times New Roman" w:hAnsi="Times New Roman"/>
          <w:sz w:val="24"/>
          <w:szCs w:val="24"/>
        </w:rPr>
        <w:t xml:space="preserve">11. Лица, указанные в </w:t>
      </w:r>
      <w:r w:rsidR="00A231CF" w:rsidRPr="00896890">
        <w:rPr>
          <w:rFonts w:ascii="Times New Roman" w:hAnsi="Times New Roman"/>
          <w:sz w:val="24"/>
          <w:szCs w:val="24"/>
        </w:rPr>
        <w:t>части 6</w:t>
      </w:r>
      <w:r w:rsidRPr="00896890">
        <w:rPr>
          <w:rFonts w:ascii="Times New Roman" w:hAnsi="Times New Roman"/>
          <w:sz w:val="24"/>
          <w:szCs w:val="24"/>
        </w:rPr>
        <w:t xml:space="preserve"> настоящей статьи, обязаны:</w:t>
      </w:r>
    </w:p>
    <w:p w:rsidR="005500F4" w:rsidRPr="00896890" w:rsidRDefault="005500F4" w:rsidP="00646404">
      <w:pPr>
        <w:suppressAutoHyphens/>
        <w:ind w:firstLine="851"/>
        <w:jc w:val="both"/>
        <w:rPr>
          <w:rFonts w:ascii="Times New Roman" w:hAnsi="Times New Roman"/>
          <w:sz w:val="24"/>
          <w:szCs w:val="24"/>
        </w:rPr>
      </w:pPr>
      <w:r w:rsidRPr="00896890">
        <w:rPr>
          <w:rFonts w:ascii="Times New Roman" w:hAnsi="Times New Roman"/>
          <w:sz w:val="24"/>
          <w:szCs w:val="24"/>
        </w:rPr>
        <w:t>1) осуществить снос самовольной постройки в случае, если принято решение о сносе самовольной постройки, в срок, установленный указанным решением;</w:t>
      </w:r>
    </w:p>
    <w:p w:rsidR="005500F4" w:rsidRPr="00896890" w:rsidRDefault="005500F4" w:rsidP="00646404">
      <w:pPr>
        <w:suppressAutoHyphens/>
        <w:ind w:firstLine="851"/>
        <w:jc w:val="both"/>
        <w:rPr>
          <w:rFonts w:ascii="Times New Roman" w:hAnsi="Times New Roman"/>
          <w:sz w:val="24"/>
          <w:szCs w:val="24"/>
        </w:rPr>
      </w:pPr>
      <w:bookmarkStart w:id="177" w:name="p5185"/>
      <w:bookmarkEnd w:id="177"/>
      <w:r w:rsidRPr="00896890">
        <w:rPr>
          <w:rFonts w:ascii="Times New Roman" w:hAnsi="Times New Roman"/>
          <w:sz w:val="24"/>
          <w:szCs w:val="24"/>
        </w:rPr>
        <w:t xml:space="preserve">2) </w:t>
      </w:r>
      <w:r w:rsidR="00896890" w:rsidRPr="00896890">
        <w:rPr>
          <w:rFonts w:ascii="Times New Roman" w:hAnsi="Times New Roman"/>
          <w:sz w:val="24"/>
          <w:szCs w:val="24"/>
          <w:shd w:val="clear" w:color="auto" w:fill="FFFFFF"/>
        </w:rPr>
        <w:t>осуществить снос самовольной постройки либо представить в орган местного самоуправления поселения,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rsidR="00896890" w:rsidRPr="00896890" w:rsidRDefault="005500F4" w:rsidP="00646404">
      <w:pPr>
        <w:suppressAutoHyphens/>
        <w:ind w:firstLine="851"/>
        <w:jc w:val="both"/>
        <w:rPr>
          <w:rFonts w:ascii="Times New Roman" w:hAnsi="Times New Roman"/>
          <w:sz w:val="24"/>
          <w:szCs w:val="24"/>
        </w:rPr>
      </w:pPr>
      <w:r w:rsidRPr="00896890">
        <w:rPr>
          <w:rFonts w:ascii="Times New Roman" w:hAnsi="Times New Roman"/>
          <w:sz w:val="24"/>
          <w:szCs w:val="24"/>
        </w:rPr>
        <w:t xml:space="preserve">3) </w:t>
      </w:r>
      <w:r w:rsidR="00896890" w:rsidRPr="00896890">
        <w:rPr>
          <w:rFonts w:ascii="Times New Roman" w:hAnsi="Times New Roman"/>
          <w:sz w:val="24"/>
          <w:szCs w:val="24"/>
          <w:shd w:val="clear" w:color="auto" w:fill="FFFFFF"/>
        </w:rPr>
        <w:t>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w:t>
      </w:r>
      <w:hyperlink r:id="rId51" w:anchor="dst2800" w:history="1">
        <w:r w:rsidR="00896890" w:rsidRPr="00896890">
          <w:rPr>
            <w:rStyle w:val="a7"/>
            <w:rFonts w:ascii="Times New Roman" w:hAnsi="Times New Roman"/>
            <w:color w:val="auto"/>
            <w:sz w:val="24"/>
            <w:szCs w:val="24"/>
            <w:u w:val="none"/>
            <w:shd w:val="clear" w:color="auto" w:fill="FFFFFF"/>
          </w:rPr>
          <w:t>пунктом 2</w:t>
        </w:r>
      </w:hyperlink>
      <w:r w:rsidR="00896890" w:rsidRPr="00896890">
        <w:rPr>
          <w:rFonts w:ascii="Times New Roman" w:hAnsi="Times New Roman"/>
          <w:sz w:val="24"/>
          <w:szCs w:val="24"/>
          <w:shd w:val="clear" w:color="auto" w:fill="FFFFFF"/>
        </w:rPr>
        <w:t> настоящей части, такие лица представили в орган местного самоуправления поселения, по месту нахождения самовольной постройки или в случае, если самовольная постройка расп</w:t>
      </w:r>
      <w:r w:rsidR="00896890" w:rsidRPr="00896890">
        <w:rPr>
          <w:rFonts w:ascii="Times New Roman" w:hAnsi="Times New Roman"/>
          <w:sz w:val="24"/>
          <w:szCs w:val="24"/>
          <w:shd w:val="clear" w:color="auto" w:fill="FFFFFF"/>
        </w:rPr>
        <w:t>о</w:t>
      </w:r>
      <w:r w:rsidR="00896890" w:rsidRPr="00896890">
        <w:rPr>
          <w:rFonts w:ascii="Times New Roman" w:hAnsi="Times New Roman"/>
          <w:sz w:val="24"/>
          <w:szCs w:val="24"/>
          <w:shd w:val="clear" w:color="auto" w:fill="FFFFFF"/>
        </w:rPr>
        <w:t>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ее приведения в с</w:t>
      </w:r>
      <w:r w:rsidR="00896890" w:rsidRPr="00896890">
        <w:rPr>
          <w:rFonts w:ascii="Times New Roman" w:hAnsi="Times New Roman"/>
          <w:sz w:val="24"/>
          <w:szCs w:val="24"/>
          <w:shd w:val="clear" w:color="auto" w:fill="FFFFFF"/>
        </w:rPr>
        <w:t>о</w:t>
      </w:r>
      <w:r w:rsidR="00896890" w:rsidRPr="00896890">
        <w:rPr>
          <w:rFonts w:ascii="Times New Roman" w:hAnsi="Times New Roman"/>
          <w:sz w:val="24"/>
          <w:szCs w:val="24"/>
          <w:shd w:val="clear" w:color="auto" w:fill="FFFFFF"/>
        </w:rPr>
        <w:t>ответствие с установленными требованиями.</w:t>
      </w:r>
      <w:r w:rsidR="00896890" w:rsidRPr="00896890">
        <w:rPr>
          <w:rFonts w:ascii="Times New Roman" w:hAnsi="Times New Roman"/>
          <w:sz w:val="24"/>
          <w:szCs w:val="24"/>
        </w:rPr>
        <w:t xml:space="preserve"> </w:t>
      </w:r>
    </w:p>
    <w:p w:rsidR="005500F4" w:rsidRPr="00896890" w:rsidRDefault="005500F4" w:rsidP="00646404">
      <w:pPr>
        <w:suppressAutoHyphens/>
        <w:ind w:firstLine="851"/>
        <w:jc w:val="both"/>
        <w:rPr>
          <w:rFonts w:ascii="Times New Roman" w:hAnsi="Times New Roman"/>
          <w:sz w:val="24"/>
          <w:szCs w:val="24"/>
        </w:rPr>
      </w:pPr>
      <w:r w:rsidRPr="00896890">
        <w:rPr>
          <w:rFonts w:ascii="Times New Roman" w:hAnsi="Times New Roman"/>
          <w:sz w:val="24"/>
          <w:szCs w:val="24"/>
        </w:rPr>
        <w:t xml:space="preserve">12. В случае, если указанными в </w:t>
      </w:r>
      <w:r w:rsidR="00FB4973" w:rsidRPr="00896890">
        <w:rPr>
          <w:rFonts w:ascii="Times New Roman" w:hAnsi="Times New Roman"/>
          <w:sz w:val="24"/>
          <w:szCs w:val="24"/>
        </w:rPr>
        <w:t>части 6</w:t>
      </w:r>
      <w:r w:rsidRPr="00896890">
        <w:rPr>
          <w:rFonts w:ascii="Times New Roman" w:hAnsi="Times New Roman"/>
          <w:sz w:val="24"/>
          <w:szCs w:val="24"/>
        </w:rPr>
        <w:t xml:space="preserve"> настоящей статьи лицами в установленные сроки не выполнены обязанности, предусмотренные </w:t>
      </w:r>
      <w:r w:rsidR="00FB4973" w:rsidRPr="00896890">
        <w:rPr>
          <w:rFonts w:ascii="Times New Roman" w:hAnsi="Times New Roman"/>
          <w:sz w:val="24"/>
          <w:szCs w:val="24"/>
        </w:rPr>
        <w:t xml:space="preserve">частью 11 </w:t>
      </w:r>
      <w:r w:rsidRPr="00896890">
        <w:rPr>
          <w:rFonts w:ascii="Times New Roman" w:hAnsi="Times New Roman"/>
          <w:sz w:val="24"/>
          <w:szCs w:val="24"/>
        </w:rPr>
        <w:t>настоящей статьи, орган местного самоуправления</w:t>
      </w:r>
      <w:r w:rsidR="00FB4973" w:rsidRPr="00896890">
        <w:rPr>
          <w:rFonts w:ascii="Times New Roman" w:hAnsi="Times New Roman"/>
          <w:sz w:val="24"/>
          <w:szCs w:val="24"/>
        </w:rPr>
        <w:t xml:space="preserve"> </w:t>
      </w:r>
      <w:r w:rsidR="00896890" w:rsidRPr="00896890">
        <w:rPr>
          <w:rFonts w:ascii="Times New Roman" w:hAnsi="Times New Roman"/>
          <w:sz w:val="24"/>
          <w:szCs w:val="24"/>
        </w:rPr>
        <w:t>м</w:t>
      </w:r>
      <w:r w:rsidR="0079259C" w:rsidRPr="00896890">
        <w:rPr>
          <w:rFonts w:ascii="Times New Roman" w:hAnsi="Times New Roman"/>
          <w:sz w:val="24"/>
          <w:szCs w:val="24"/>
        </w:rPr>
        <w:t>униципального образования сельского поселения</w:t>
      </w:r>
      <w:r w:rsidRPr="00896890">
        <w:rPr>
          <w:rFonts w:ascii="Times New Roman" w:hAnsi="Times New Roman"/>
          <w:sz w:val="24"/>
          <w:szCs w:val="24"/>
        </w:rPr>
        <w:t>, выполняет одно из следующих действий:</w:t>
      </w:r>
    </w:p>
    <w:p w:rsidR="005500F4" w:rsidRPr="00896890" w:rsidRDefault="005500F4" w:rsidP="00646404">
      <w:pPr>
        <w:suppressAutoHyphens/>
        <w:ind w:firstLine="851"/>
        <w:jc w:val="both"/>
        <w:rPr>
          <w:rFonts w:ascii="Times New Roman" w:hAnsi="Times New Roman"/>
          <w:sz w:val="24"/>
          <w:szCs w:val="24"/>
        </w:rPr>
      </w:pPr>
      <w:r w:rsidRPr="00896890">
        <w:rPr>
          <w:rFonts w:ascii="Times New Roman" w:hAnsi="Times New Roman"/>
          <w:sz w:val="24"/>
          <w:szCs w:val="24"/>
        </w:rPr>
        <w:t xml:space="preserve">1) направляет в течение семи рабочих дней со дня истечения срока, предусмотренного </w:t>
      </w:r>
      <w:r w:rsidR="00FB4973" w:rsidRPr="00896890">
        <w:rPr>
          <w:rFonts w:ascii="Times New Roman" w:hAnsi="Times New Roman"/>
          <w:sz w:val="24"/>
          <w:szCs w:val="24"/>
        </w:rPr>
        <w:t xml:space="preserve">частью 11 </w:t>
      </w:r>
      <w:r w:rsidRPr="00896890">
        <w:rPr>
          <w:rFonts w:ascii="Times New Roman" w:hAnsi="Times New Roman"/>
          <w:sz w:val="24"/>
          <w:szCs w:val="24"/>
        </w:rPr>
        <w:t>настоящей статьи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rsidR="005500F4" w:rsidRPr="00F330B0" w:rsidRDefault="005500F4" w:rsidP="00646404">
      <w:pPr>
        <w:suppressAutoHyphens/>
        <w:ind w:firstLine="851"/>
        <w:jc w:val="both"/>
        <w:rPr>
          <w:rFonts w:ascii="Times New Roman" w:hAnsi="Times New Roman"/>
          <w:sz w:val="21"/>
          <w:szCs w:val="21"/>
        </w:rPr>
      </w:pPr>
      <w:r w:rsidRPr="00896890">
        <w:rPr>
          <w:rFonts w:ascii="Times New Roman" w:hAnsi="Times New Roman"/>
          <w:sz w:val="24"/>
          <w:szCs w:val="24"/>
        </w:rPr>
        <w:t xml:space="preserve">2) обращается в течение шести месяцев со дня истечения срока, предусмотренного </w:t>
      </w:r>
      <w:r w:rsidR="00FB4973" w:rsidRPr="00896890">
        <w:rPr>
          <w:rFonts w:ascii="Times New Roman" w:hAnsi="Times New Roman"/>
          <w:sz w:val="24"/>
          <w:szCs w:val="24"/>
        </w:rPr>
        <w:t>частью 11</w:t>
      </w:r>
      <w:r w:rsidRPr="00896890">
        <w:rPr>
          <w:rFonts w:ascii="Times New Roman" w:hAnsi="Times New Roman"/>
          <w:sz w:val="24"/>
          <w:szCs w:val="24"/>
        </w:rPr>
        <w:t xml:space="preserve"> настоящей статьи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w:t>
      </w:r>
      <w:r w:rsidRPr="00896890">
        <w:rPr>
          <w:rFonts w:ascii="Times New Roman" w:hAnsi="Times New Roman"/>
          <w:sz w:val="24"/>
          <w:szCs w:val="24"/>
        </w:rPr>
        <w:t>о</w:t>
      </w:r>
      <w:r w:rsidRPr="00896890">
        <w:rPr>
          <w:rFonts w:ascii="Times New Roman" w:hAnsi="Times New Roman"/>
          <w:sz w:val="24"/>
          <w:szCs w:val="24"/>
        </w:rPr>
        <w:t>сти, за исключением случая, предусмотренного</w:t>
      </w:r>
      <w:r w:rsidRPr="00F330B0">
        <w:rPr>
          <w:rFonts w:ascii="Times New Roman" w:hAnsi="Times New Roman"/>
          <w:sz w:val="24"/>
          <w:szCs w:val="24"/>
        </w:rPr>
        <w:t xml:space="preserve"> </w:t>
      </w:r>
      <w:r w:rsidR="00FB4973" w:rsidRPr="00F330B0">
        <w:rPr>
          <w:rFonts w:ascii="Times New Roman" w:hAnsi="Times New Roman"/>
          <w:sz w:val="24"/>
          <w:szCs w:val="24"/>
        </w:rPr>
        <w:t>пунктом 3 части13</w:t>
      </w:r>
      <w:r w:rsidRPr="00F330B0">
        <w:rPr>
          <w:rFonts w:ascii="Times New Roman" w:hAnsi="Times New Roman"/>
          <w:sz w:val="24"/>
          <w:szCs w:val="24"/>
        </w:rPr>
        <w:t xml:space="preserve"> настоящей статьи;</w:t>
      </w:r>
    </w:p>
    <w:p w:rsidR="005500F4" w:rsidRPr="00F330B0" w:rsidRDefault="005500F4" w:rsidP="00646404">
      <w:pPr>
        <w:suppressAutoHyphens/>
        <w:ind w:firstLine="851"/>
        <w:jc w:val="both"/>
        <w:rPr>
          <w:rFonts w:ascii="Times New Roman" w:hAnsi="Times New Roman"/>
          <w:sz w:val="21"/>
          <w:szCs w:val="21"/>
        </w:rPr>
      </w:pPr>
      <w:r w:rsidRPr="00F330B0">
        <w:rPr>
          <w:rFonts w:ascii="Times New Roman" w:hAnsi="Times New Roman"/>
          <w:sz w:val="24"/>
          <w:szCs w:val="24"/>
        </w:rPr>
        <w:t xml:space="preserve">3) обращается в течение шести месяцев со дня истечения срока, предусмотренного </w:t>
      </w:r>
      <w:r w:rsidR="00FB4973" w:rsidRPr="00F330B0">
        <w:rPr>
          <w:rFonts w:ascii="Times New Roman" w:hAnsi="Times New Roman"/>
          <w:sz w:val="24"/>
          <w:szCs w:val="24"/>
        </w:rPr>
        <w:t>частью 11</w:t>
      </w:r>
      <w:r w:rsidRPr="00F330B0">
        <w:rPr>
          <w:rFonts w:ascii="Times New Roman" w:hAnsi="Times New Roman"/>
          <w:sz w:val="24"/>
          <w:szCs w:val="24"/>
        </w:rPr>
        <w:t xml:space="preserve"> настоящей статьи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w:t>
      </w:r>
      <w:r w:rsidRPr="00F330B0">
        <w:rPr>
          <w:rFonts w:ascii="Times New Roman" w:hAnsi="Times New Roman"/>
          <w:sz w:val="24"/>
          <w:szCs w:val="24"/>
        </w:rPr>
        <w:t>р</w:t>
      </w:r>
      <w:r w:rsidRPr="00F330B0">
        <w:rPr>
          <w:rFonts w:ascii="Times New Roman" w:hAnsi="Times New Roman"/>
          <w:sz w:val="24"/>
          <w:szCs w:val="24"/>
        </w:rPr>
        <w:t xml:space="preserve">ритории общего пользования, за исключением случая, предусмотренного </w:t>
      </w:r>
      <w:r w:rsidR="00FB4973" w:rsidRPr="00F330B0">
        <w:rPr>
          <w:rFonts w:ascii="Times New Roman" w:hAnsi="Times New Roman"/>
          <w:sz w:val="24"/>
          <w:szCs w:val="24"/>
        </w:rPr>
        <w:t>пунктом 3 части 13</w:t>
      </w:r>
      <w:r w:rsidRPr="00F330B0">
        <w:rPr>
          <w:rFonts w:ascii="Times New Roman" w:hAnsi="Times New Roman"/>
          <w:sz w:val="24"/>
          <w:szCs w:val="24"/>
        </w:rPr>
        <w:t xml:space="preserve"> н</w:t>
      </w:r>
      <w:r w:rsidRPr="00F330B0">
        <w:rPr>
          <w:rFonts w:ascii="Times New Roman" w:hAnsi="Times New Roman"/>
          <w:sz w:val="24"/>
          <w:szCs w:val="24"/>
        </w:rPr>
        <w:t>а</w:t>
      </w:r>
      <w:r w:rsidRPr="00F330B0">
        <w:rPr>
          <w:rFonts w:ascii="Times New Roman" w:hAnsi="Times New Roman"/>
          <w:sz w:val="24"/>
          <w:szCs w:val="24"/>
        </w:rPr>
        <w:t>стоящей статьи.</w:t>
      </w:r>
    </w:p>
    <w:p w:rsidR="005500F4" w:rsidRPr="00F330B0" w:rsidRDefault="005500F4" w:rsidP="00646404">
      <w:pPr>
        <w:suppressAutoHyphens/>
        <w:ind w:firstLine="851"/>
        <w:jc w:val="both"/>
        <w:rPr>
          <w:rFonts w:ascii="Times New Roman" w:hAnsi="Times New Roman"/>
          <w:sz w:val="21"/>
          <w:szCs w:val="21"/>
        </w:rPr>
      </w:pPr>
      <w:bookmarkStart w:id="178" w:name="p5195"/>
      <w:bookmarkEnd w:id="178"/>
      <w:r w:rsidRPr="00F330B0">
        <w:rPr>
          <w:rFonts w:ascii="Times New Roman" w:hAnsi="Times New Roman"/>
          <w:sz w:val="24"/>
          <w:szCs w:val="24"/>
        </w:rPr>
        <w:t xml:space="preserve">13. Снос самовольной постройки или ее приведение в соответствие с установленными требованиями осуществляется органом местного самоуправления </w:t>
      </w:r>
      <w:r w:rsidR="00896890">
        <w:rPr>
          <w:rFonts w:ascii="Times New Roman" w:hAnsi="Times New Roman"/>
          <w:sz w:val="24"/>
          <w:szCs w:val="24"/>
        </w:rPr>
        <w:t>м</w:t>
      </w:r>
      <w:r w:rsidR="0079259C">
        <w:rPr>
          <w:rFonts w:ascii="Times New Roman" w:hAnsi="Times New Roman"/>
          <w:sz w:val="24"/>
          <w:szCs w:val="24"/>
        </w:rPr>
        <w:t xml:space="preserve">униципального образования сельского поселения </w:t>
      </w:r>
      <w:r w:rsidRPr="00F330B0">
        <w:rPr>
          <w:rFonts w:ascii="Times New Roman" w:hAnsi="Times New Roman"/>
          <w:sz w:val="24"/>
          <w:szCs w:val="24"/>
        </w:rPr>
        <w:t>в следующих случаях:</w:t>
      </w:r>
    </w:p>
    <w:p w:rsidR="005500F4" w:rsidRPr="00F330B0" w:rsidRDefault="005500F4" w:rsidP="00646404">
      <w:pPr>
        <w:suppressAutoHyphens/>
        <w:ind w:firstLine="851"/>
        <w:jc w:val="both"/>
        <w:rPr>
          <w:rFonts w:ascii="Times New Roman" w:hAnsi="Times New Roman"/>
          <w:sz w:val="21"/>
          <w:szCs w:val="21"/>
        </w:rPr>
      </w:pPr>
      <w:bookmarkStart w:id="179" w:name="p5196"/>
      <w:bookmarkEnd w:id="179"/>
      <w:r w:rsidRPr="00F330B0">
        <w:rPr>
          <w:rFonts w:ascii="Times New Roman" w:hAnsi="Times New Roman"/>
          <w:sz w:val="24"/>
          <w:szCs w:val="24"/>
        </w:rPr>
        <w:t xml:space="preserve">1) в течение двух месяцев со дня размещения на официальном сайте </w:t>
      </w:r>
      <w:r w:rsidR="00BC1C3D" w:rsidRPr="00F330B0">
        <w:rPr>
          <w:rFonts w:ascii="Times New Roman" w:hAnsi="Times New Roman"/>
          <w:sz w:val="24"/>
          <w:szCs w:val="24"/>
        </w:rPr>
        <w:t xml:space="preserve">администрации </w:t>
      </w:r>
      <w:r w:rsidR="0079259C">
        <w:rPr>
          <w:rFonts w:ascii="Times New Roman" w:hAnsi="Times New Roman"/>
          <w:sz w:val="24"/>
          <w:szCs w:val="24"/>
        </w:rPr>
        <w:t xml:space="preserve">Муниципального образования сельского поселения </w:t>
      </w:r>
      <w:r w:rsidRPr="00F330B0">
        <w:rPr>
          <w:rFonts w:ascii="Times New Roman" w:hAnsi="Times New Roman"/>
          <w:sz w:val="24"/>
          <w:szCs w:val="24"/>
        </w:rPr>
        <w:t>в информационно-телекоммуникационной сети "Интернет" сообщения о планируемых сносе самовольной постройки или ее приведении в соо</w:t>
      </w:r>
      <w:r w:rsidRPr="00F330B0">
        <w:rPr>
          <w:rFonts w:ascii="Times New Roman" w:hAnsi="Times New Roman"/>
          <w:sz w:val="24"/>
          <w:szCs w:val="24"/>
        </w:rPr>
        <w:t>т</w:t>
      </w:r>
      <w:r w:rsidRPr="00F330B0">
        <w:rPr>
          <w:rFonts w:ascii="Times New Roman" w:hAnsi="Times New Roman"/>
          <w:sz w:val="24"/>
          <w:szCs w:val="24"/>
        </w:rPr>
        <w:t xml:space="preserve">ветствие с установленными требованиями лица, указанные в </w:t>
      </w:r>
      <w:r w:rsidR="00BC1C3D" w:rsidRPr="00F330B0">
        <w:rPr>
          <w:rFonts w:ascii="Times New Roman" w:hAnsi="Times New Roman"/>
          <w:sz w:val="24"/>
          <w:szCs w:val="24"/>
        </w:rPr>
        <w:t>части 6</w:t>
      </w:r>
      <w:r w:rsidRPr="00F330B0">
        <w:rPr>
          <w:rFonts w:ascii="Times New Roman" w:hAnsi="Times New Roman"/>
          <w:sz w:val="24"/>
          <w:szCs w:val="24"/>
        </w:rPr>
        <w:t xml:space="preserve"> настоящей статьи, не были выявлены;</w:t>
      </w:r>
    </w:p>
    <w:p w:rsidR="005500F4" w:rsidRPr="00F330B0" w:rsidRDefault="005500F4" w:rsidP="00646404">
      <w:pPr>
        <w:suppressAutoHyphens/>
        <w:ind w:firstLine="851"/>
        <w:jc w:val="both"/>
        <w:rPr>
          <w:rFonts w:ascii="Times New Roman" w:hAnsi="Times New Roman"/>
          <w:sz w:val="21"/>
          <w:szCs w:val="21"/>
        </w:rPr>
      </w:pPr>
      <w:bookmarkStart w:id="180" w:name="p5197"/>
      <w:bookmarkEnd w:id="180"/>
      <w:r w:rsidRPr="00F330B0">
        <w:rPr>
          <w:rFonts w:ascii="Times New Roman" w:hAnsi="Times New Roman"/>
          <w:sz w:val="24"/>
          <w:szCs w:val="24"/>
        </w:rPr>
        <w:lastRenderedPageBreak/>
        <w:t>2) в течение шести месяцев со дня истечения срока, установленного решением суда или органа местного самоуправления</w:t>
      </w:r>
      <w:r w:rsidR="00BC1C3D" w:rsidRPr="00F330B0">
        <w:rPr>
          <w:rFonts w:ascii="Times New Roman" w:hAnsi="Times New Roman"/>
          <w:sz w:val="24"/>
          <w:szCs w:val="24"/>
        </w:rPr>
        <w:t xml:space="preserve"> </w:t>
      </w:r>
      <w:r w:rsidR="0079259C">
        <w:rPr>
          <w:rFonts w:ascii="Times New Roman" w:hAnsi="Times New Roman"/>
          <w:sz w:val="24"/>
          <w:szCs w:val="24"/>
        </w:rPr>
        <w:t xml:space="preserve">Муниципального образования сельского поселения </w:t>
      </w:r>
      <w:r w:rsidRPr="00F330B0">
        <w:rPr>
          <w:rFonts w:ascii="Times New Roman" w:hAnsi="Times New Roman"/>
          <w:sz w:val="24"/>
          <w:szCs w:val="24"/>
        </w:rPr>
        <w:t>о сносе самовольной постройки либо решением суда или органа местного самоуправления</w:t>
      </w:r>
      <w:r w:rsidR="00EB17E2" w:rsidRPr="00F330B0">
        <w:rPr>
          <w:rFonts w:ascii="Times New Roman" w:hAnsi="Times New Roman"/>
          <w:sz w:val="24"/>
          <w:szCs w:val="24"/>
        </w:rPr>
        <w:t xml:space="preserve"> </w:t>
      </w:r>
      <w:r w:rsidR="0079259C">
        <w:rPr>
          <w:rFonts w:ascii="Times New Roman" w:hAnsi="Times New Roman"/>
          <w:sz w:val="24"/>
          <w:szCs w:val="24"/>
        </w:rPr>
        <w:t xml:space="preserve">Муниципального образования сельского поселения </w:t>
      </w:r>
      <w:r w:rsidRPr="00F330B0">
        <w:rPr>
          <w:rFonts w:ascii="Times New Roman" w:hAnsi="Times New Roman"/>
          <w:sz w:val="24"/>
          <w:szCs w:val="24"/>
        </w:rPr>
        <w:t xml:space="preserve">о сносе самовольной постройки или ее приведении в соответствие с установленными требованиями, лица, указанные в </w:t>
      </w:r>
      <w:r w:rsidR="00FB4973" w:rsidRPr="00F330B0">
        <w:rPr>
          <w:rFonts w:ascii="Times New Roman" w:hAnsi="Times New Roman"/>
          <w:sz w:val="24"/>
          <w:szCs w:val="24"/>
        </w:rPr>
        <w:t xml:space="preserve">части 6 </w:t>
      </w:r>
      <w:r w:rsidRPr="00F330B0">
        <w:rPr>
          <w:rFonts w:ascii="Times New Roman" w:hAnsi="Times New Roman"/>
          <w:sz w:val="24"/>
          <w:szCs w:val="24"/>
        </w:rPr>
        <w:t xml:space="preserve">настоящей статьи, не выполнили соответствующие обязанности, предусмотренные </w:t>
      </w:r>
      <w:r w:rsidR="00FB4973" w:rsidRPr="00F330B0">
        <w:rPr>
          <w:rFonts w:ascii="Times New Roman" w:hAnsi="Times New Roman"/>
          <w:sz w:val="24"/>
          <w:szCs w:val="24"/>
        </w:rPr>
        <w:t>частью 11</w:t>
      </w:r>
      <w:r w:rsidRPr="00F330B0">
        <w:rPr>
          <w:rFonts w:ascii="Times New Roman" w:hAnsi="Times New Roman"/>
          <w:sz w:val="24"/>
          <w:szCs w:val="24"/>
        </w:rPr>
        <w:t xml:space="preserve"> настоящей статьи,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w:t>
      </w:r>
      <w:r w:rsidRPr="00F330B0">
        <w:rPr>
          <w:rFonts w:ascii="Times New Roman" w:hAnsi="Times New Roman"/>
          <w:sz w:val="24"/>
          <w:szCs w:val="24"/>
        </w:rPr>
        <w:t>е</w:t>
      </w:r>
      <w:r w:rsidRPr="00F330B0">
        <w:rPr>
          <w:rFonts w:ascii="Times New Roman" w:hAnsi="Times New Roman"/>
          <w:sz w:val="24"/>
          <w:szCs w:val="24"/>
        </w:rPr>
        <w:t>тен иным лицом;</w:t>
      </w:r>
    </w:p>
    <w:p w:rsidR="005500F4" w:rsidRPr="00F330B0" w:rsidRDefault="005500F4" w:rsidP="00646404">
      <w:pPr>
        <w:suppressAutoHyphens/>
        <w:ind w:firstLine="851"/>
        <w:jc w:val="both"/>
        <w:rPr>
          <w:rFonts w:ascii="Times New Roman" w:hAnsi="Times New Roman"/>
          <w:sz w:val="21"/>
          <w:szCs w:val="21"/>
        </w:rPr>
      </w:pPr>
      <w:bookmarkStart w:id="181" w:name="p5198"/>
      <w:bookmarkEnd w:id="181"/>
      <w:r w:rsidRPr="00F330B0">
        <w:rPr>
          <w:rFonts w:ascii="Times New Roman" w:hAnsi="Times New Roman"/>
          <w:sz w:val="24"/>
          <w:szCs w:val="24"/>
        </w:rPr>
        <w:t>3) в срок, установленный решением суда или органа местного самоуправления</w:t>
      </w:r>
      <w:r w:rsidR="00FB4973" w:rsidRPr="00F330B0">
        <w:rPr>
          <w:rFonts w:ascii="Times New Roman" w:hAnsi="Times New Roman"/>
          <w:sz w:val="24"/>
          <w:szCs w:val="24"/>
        </w:rPr>
        <w:t xml:space="preserve"> </w:t>
      </w:r>
      <w:r w:rsidR="0079259C">
        <w:rPr>
          <w:rFonts w:ascii="Times New Roman" w:hAnsi="Times New Roman"/>
          <w:sz w:val="24"/>
          <w:szCs w:val="24"/>
        </w:rPr>
        <w:t xml:space="preserve">Муниципального образования сельского поселения </w:t>
      </w:r>
      <w:r w:rsidRPr="00F330B0">
        <w:rPr>
          <w:rFonts w:ascii="Times New Roman" w:hAnsi="Times New Roman"/>
          <w:sz w:val="24"/>
          <w:szCs w:val="24"/>
        </w:rPr>
        <w:t>о сносе самовольной постройки либо решением суда или органа местного самоуправления</w:t>
      </w:r>
      <w:r w:rsidR="00FB4973" w:rsidRPr="00F330B0">
        <w:rPr>
          <w:rFonts w:ascii="Times New Roman" w:hAnsi="Times New Roman"/>
          <w:sz w:val="24"/>
          <w:szCs w:val="24"/>
        </w:rPr>
        <w:t xml:space="preserve"> </w:t>
      </w:r>
      <w:r w:rsidR="0079259C">
        <w:rPr>
          <w:rFonts w:ascii="Times New Roman" w:hAnsi="Times New Roman"/>
          <w:sz w:val="24"/>
          <w:szCs w:val="24"/>
        </w:rPr>
        <w:t xml:space="preserve">Муниципального образования сельского поселения </w:t>
      </w:r>
      <w:r w:rsidRPr="00F330B0">
        <w:rPr>
          <w:rFonts w:ascii="Times New Roman" w:hAnsi="Times New Roman"/>
          <w:sz w:val="24"/>
          <w:szCs w:val="24"/>
        </w:rPr>
        <w:t>о сносе самовольной постройки или ее приведении в соответствие с установленными требованиями, л</w:t>
      </w:r>
      <w:r w:rsidRPr="00F330B0">
        <w:rPr>
          <w:rFonts w:ascii="Times New Roman" w:hAnsi="Times New Roman"/>
          <w:sz w:val="24"/>
          <w:szCs w:val="24"/>
        </w:rPr>
        <w:t>и</w:t>
      </w:r>
      <w:r w:rsidRPr="00F330B0">
        <w:rPr>
          <w:rFonts w:ascii="Times New Roman" w:hAnsi="Times New Roman"/>
          <w:sz w:val="24"/>
          <w:szCs w:val="24"/>
        </w:rPr>
        <w:t xml:space="preserve">цами, указанными в </w:t>
      </w:r>
      <w:r w:rsidR="00FB4973" w:rsidRPr="00F330B0">
        <w:rPr>
          <w:rFonts w:ascii="Times New Roman" w:hAnsi="Times New Roman"/>
          <w:sz w:val="24"/>
          <w:szCs w:val="24"/>
        </w:rPr>
        <w:t xml:space="preserve">части 6 </w:t>
      </w:r>
      <w:r w:rsidRPr="00F330B0">
        <w:rPr>
          <w:rFonts w:ascii="Times New Roman" w:hAnsi="Times New Roman"/>
          <w:sz w:val="24"/>
          <w:szCs w:val="24"/>
        </w:rPr>
        <w:t xml:space="preserve">настоящей статьи, не выполнены соответствующие обязанности, предусмотренные </w:t>
      </w:r>
      <w:r w:rsidR="00FB4973" w:rsidRPr="00F330B0">
        <w:rPr>
          <w:rFonts w:ascii="Times New Roman" w:hAnsi="Times New Roman"/>
          <w:sz w:val="24"/>
          <w:szCs w:val="24"/>
        </w:rPr>
        <w:t>частью 11</w:t>
      </w:r>
      <w:r w:rsidRPr="00F330B0">
        <w:rPr>
          <w:rFonts w:ascii="Times New Roman" w:hAnsi="Times New Roman"/>
          <w:sz w:val="24"/>
          <w:szCs w:val="24"/>
        </w:rPr>
        <w:t xml:space="preserve"> настоящей статьи,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w:t>
      </w:r>
      <w:r w:rsidRPr="00F330B0">
        <w:rPr>
          <w:rFonts w:ascii="Times New Roman" w:hAnsi="Times New Roman"/>
          <w:sz w:val="24"/>
          <w:szCs w:val="24"/>
        </w:rPr>
        <w:t>о</w:t>
      </w:r>
      <w:r w:rsidRPr="00F330B0">
        <w:rPr>
          <w:rFonts w:ascii="Times New Roman" w:hAnsi="Times New Roman"/>
          <w:sz w:val="24"/>
          <w:szCs w:val="24"/>
        </w:rPr>
        <w:t>вольными постройками.</w:t>
      </w:r>
    </w:p>
    <w:p w:rsidR="005500F4" w:rsidRPr="00F330B0" w:rsidRDefault="005500F4" w:rsidP="00646404">
      <w:pPr>
        <w:suppressAutoHyphens/>
        <w:ind w:firstLine="851"/>
        <w:jc w:val="both"/>
        <w:rPr>
          <w:rFonts w:ascii="Times New Roman" w:hAnsi="Times New Roman"/>
          <w:sz w:val="21"/>
          <w:szCs w:val="21"/>
        </w:rPr>
      </w:pPr>
      <w:r w:rsidRPr="00F330B0">
        <w:rPr>
          <w:rFonts w:ascii="Times New Roman" w:hAnsi="Times New Roman"/>
          <w:sz w:val="24"/>
          <w:szCs w:val="24"/>
        </w:rPr>
        <w:t xml:space="preserve">14. В течение двух месяцев со дня истечения сроков, указанных соответственно в </w:t>
      </w:r>
      <w:r w:rsidR="00BC1C3D" w:rsidRPr="00F330B0">
        <w:rPr>
          <w:rFonts w:ascii="Times New Roman" w:hAnsi="Times New Roman"/>
          <w:sz w:val="24"/>
          <w:szCs w:val="24"/>
        </w:rPr>
        <w:t>пунктах 1-3 части 13</w:t>
      </w:r>
      <w:r w:rsidRPr="00F330B0">
        <w:rPr>
          <w:rFonts w:ascii="Times New Roman" w:hAnsi="Times New Roman"/>
          <w:sz w:val="24"/>
          <w:szCs w:val="24"/>
        </w:rPr>
        <w:t xml:space="preserve"> настоящей статьи, орган местного самоуправления</w:t>
      </w:r>
      <w:r w:rsidR="00BC1C3D" w:rsidRPr="00F330B0">
        <w:rPr>
          <w:rFonts w:ascii="Times New Roman" w:hAnsi="Times New Roman"/>
          <w:sz w:val="24"/>
          <w:szCs w:val="24"/>
        </w:rPr>
        <w:t xml:space="preserve"> </w:t>
      </w:r>
      <w:r w:rsidR="00896890">
        <w:rPr>
          <w:rFonts w:ascii="Times New Roman" w:hAnsi="Times New Roman"/>
          <w:sz w:val="24"/>
          <w:szCs w:val="24"/>
        </w:rPr>
        <w:t>м</w:t>
      </w:r>
      <w:r w:rsidR="0079259C">
        <w:rPr>
          <w:rFonts w:ascii="Times New Roman" w:hAnsi="Times New Roman"/>
          <w:sz w:val="24"/>
          <w:szCs w:val="24"/>
        </w:rPr>
        <w:t>униципального образования сельского поселения</w:t>
      </w:r>
      <w:r w:rsidRPr="00F330B0">
        <w:rPr>
          <w:rFonts w:ascii="Times New Roman" w:hAnsi="Times New Roman"/>
          <w:sz w:val="24"/>
          <w:szCs w:val="24"/>
        </w:rPr>
        <w:t>, обязан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w:t>
      </w:r>
      <w:r w:rsidRPr="00F330B0">
        <w:rPr>
          <w:rFonts w:ascii="Times New Roman" w:hAnsi="Times New Roman"/>
          <w:sz w:val="24"/>
          <w:szCs w:val="24"/>
        </w:rPr>
        <w:t>е</w:t>
      </w:r>
      <w:r w:rsidRPr="00F330B0">
        <w:rPr>
          <w:rFonts w:ascii="Times New Roman" w:hAnsi="Times New Roman"/>
          <w:sz w:val="24"/>
          <w:szCs w:val="24"/>
        </w:rPr>
        <w:t>дения в соответствие с установленными требованиями.</w:t>
      </w:r>
    </w:p>
    <w:p w:rsidR="005500F4" w:rsidRPr="00F330B0" w:rsidRDefault="005500F4" w:rsidP="00646404">
      <w:pPr>
        <w:suppressAutoHyphens/>
        <w:ind w:firstLine="851"/>
        <w:jc w:val="both"/>
        <w:rPr>
          <w:rFonts w:ascii="Times New Roman" w:hAnsi="Times New Roman"/>
          <w:sz w:val="24"/>
          <w:szCs w:val="24"/>
        </w:rPr>
      </w:pPr>
      <w:r w:rsidRPr="00F330B0">
        <w:rPr>
          <w:rFonts w:ascii="Times New Roman" w:hAnsi="Times New Roman"/>
          <w:sz w:val="24"/>
          <w:szCs w:val="24"/>
        </w:rPr>
        <w:t xml:space="preserve">15. В случаях, предусмотренных </w:t>
      </w:r>
      <w:r w:rsidR="00BC1C3D" w:rsidRPr="00F330B0">
        <w:rPr>
          <w:rFonts w:ascii="Times New Roman" w:hAnsi="Times New Roman"/>
          <w:sz w:val="24"/>
          <w:szCs w:val="24"/>
        </w:rPr>
        <w:t>пунктами 2 и 3 части13</w:t>
      </w:r>
      <w:r w:rsidRPr="00F330B0">
        <w:rPr>
          <w:rFonts w:ascii="Times New Roman" w:hAnsi="Times New Roman"/>
          <w:sz w:val="24"/>
          <w:szCs w:val="24"/>
        </w:rPr>
        <w:t xml:space="preserve"> настоящей статьи, орган местного самоуправления</w:t>
      </w:r>
      <w:r w:rsidR="00BC1C3D" w:rsidRPr="00F330B0">
        <w:rPr>
          <w:rFonts w:ascii="Times New Roman" w:hAnsi="Times New Roman"/>
          <w:sz w:val="24"/>
          <w:szCs w:val="24"/>
        </w:rPr>
        <w:t xml:space="preserve"> </w:t>
      </w:r>
      <w:r w:rsidR="00896890">
        <w:rPr>
          <w:rFonts w:ascii="Times New Roman" w:hAnsi="Times New Roman"/>
          <w:sz w:val="24"/>
          <w:szCs w:val="24"/>
        </w:rPr>
        <w:t>м</w:t>
      </w:r>
      <w:r w:rsidR="0079259C">
        <w:rPr>
          <w:rFonts w:ascii="Times New Roman" w:hAnsi="Times New Roman"/>
          <w:sz w:val="24"/>
          <w:szCs w:val="24"/>
        </w:rPr>
        <w:t>униципального образования сельского поселения</w:t>
      </w:r>
      <w:r w:rsidRPr="00F330B0">
        <w:rPr>
          <w:rFonts w:ascii="Times New Roman" w:hAnsi="Times New Roman"/>
          <w:sz w:val="24"/>
          <w:szCs w:val="24"/>
        </w:rPr>
        <w:t>, осуществивший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w:t>
      </w:r>
      <w:r w:rsidRPr="00F330B0">
        <w:rPr>
          <w:rFonts w:ascii="Times New Roman" w:hAnsi="Times New Roman"/>
          <w:sz w:val="24"/>
          <w:szCs w:val="24"/>
        </w:rPr>
        <w:t>о</w:t>
      </w:r>
      <w:r w:rsidRPr="00F330B0">
        <w:rPr>
          <w:rFonts w:ascii="Times New Roman" w:hAnsi="Times New Roman"/>
          <w:sz w:val="24"/>
          <w:szCs w:val="24"/>
        </w:rPr>
        <w:t xml:space="preserve">вольной постройки или ее приведению в соответствие с установленными требованиями от лиц, указанных в </w:t>
      </w:r>
      <w:r w:rsidR="00BC1C3D" w:rsidRPr="00F330B0">
        <w:rPr>
          <w:rFonts w:ascii="Times New Roman" w:hAnsi="Times New Roman"/>
          <w:sz w:val="24"/>
          <w:szCs w:val="24"/>
        </w:rPr>
        <w:t>части 6</w:t>
      </w:r>
      <w:r w:rsidRPr="00F330B0">
        <w:rPr>
          <w:rFonts w:ascii="Times New Roman" w:hAnsi="Times New Roman"/>
          <w:sz w:val="24"/>
          <w:szCs w:val="24"/>
        </w:rPr>
        <w:t xml:space="preserve"> настоящей статьи, за исключением случая, если в соответствии с федерал</w:t>
      </w:r>
      <w:r w:rsidRPr="00F330B0">
        <w:rPr>
          <w:rFonts w:ascii="Times New Roman" w:hAnsi="Times New Roman"/>
          <w:sz w:val="24"/>
          <w:szCs w:val="24"/>
        </w:rPr>
        <w:t>ь</w:t>
      </w:r>
      <w:r w:rsidRPr="00F330B0">
        <w:rPr>
          <w:rFonts w:ascii="Times New Roman" w:hAnsi="Times New Roman"/>
          <w:sz w:val="24"/>
          <w:szCs w:val="24"/>
        </w:rPr>
        <w:t>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w:t>
      </w:r>
      <w:r w:rsidRPr="00F330B0">
        <w:rPr>
          <w:rFonts w:ascii="Times New Roman" w:hAnsi="Times New Roman"/>
          <w:sz w:val="24"/>
          <w:szCs w:val="24"/>
        </w:rPr>
        <w:t>е</w:t>
      </w:r>
      <w:r w:rsidRPr="00F330B0">
        <w:rPr>
          <w:rFonts w:ascii="Times New Roman" w:hAnsi="Times New Roman"/>
          <w:sz w:val="24"/>
          <w:szCs w:val="24"/>
        </w:rPr>
        <w:t>нию в соответствие с установленными требованиями.</w:t>
      </w:r>
    </w:p>
    <w:p w:rsidR="009B66B3" w:rsidRPr="00F330B0" w:rsidRDefault="001B72E9" w:rsidP="005500F4">
      <w:pPr>
        <w:ind w:firstLine="540"/>
        <w:jc w:val="both"/>
        <w:rPr>
          <w:rFonts w:ascii="Times New Roman" w:hAnsi="Times New Roman"/>
          <w:color w:val="FF0000"/>
          <w:sz w:val="21"/>
          <w:szCs w:val="21"/>
        </w:rPr>
      </w:pPr>
      <w:r w:rsidRPr="00F330B0">
        <w:rPr>
          <w:rFonts w:ascii="Times New Roman" w:hAnsi="Times New Roman"/>
          <w:color w:val="FF0000"/>
          <w:sz w:val="24"/>
          <w:szCs w:val="24"/>
        </w:rPr>
        <w:t xml:space="preserve"> </w:t>
      </w:r>
    </w:p>
    <w:p w:rsidR="009B66B3" w:rsidRPr="00F330B0" w:rsidRDefault="009B66B3" w:rsidP="00372105">
      <w:pPr>
        <w:pStyle w:val="3"/>
        <w:spacing w:line="240" w:lineRule="auto"/>
        <w:jc w:val="left"/>
        <w:rPr>
          <w:rFonts w:ascii="Times New Roman" w:hAnsi="Times New Roman"/>
          <w:szCs w:val="28"/>
        </w:rPr>
      </w:pPr>
      <w:bookmarkStart w:id="182" w:name="_Toc133922668"/>
      <w:r w:rsidRPr="00F330B0">
        <w:rPr>
          <w:rFonts w:ascii="Times New Roman" w:hAnsi="Times New Roman"/>
          <w:szCs w:val="28"/>
        </w:rPr>
        <w:t xml:space="preserve">Статья </w:t>
      </w:r>
      <w:r w:rsidR="00154928" w:rsidRPr="00F330B0">
        <w:rPr>
          <w:rFonts w:ascii="Times New Roman" w:hAnsi="Times New Roman"/>
          <w:szCs w:val="28"/>
        </w:rPr>
        <w:t>2</w:t>
      </w:r>
      <w:r w:rsidR="007A12EA" w:rsidRPr="00F330B0">
        <w:rPr>
          <w:rFonts w:ascii="Times New Roman" w:hAnsi="Times New Roman"/>
          <w:szCs w:val="28"/>
          <w:lang w:val="ru-RU"/>
        </w:rPr>
        <w:t>7</w:t>
      </w:r>
      <w:r w:rsidR="00154928" w:rsidRPr="00F330B0">
        <w:rPr>
          <w:rFonts w:ascii="Times New Roman" w:hAnsi="Times New Roman"/>
          <w:szCs w:val="28"/>
        </w:rPr>
        <w:t>.</w:t>
      </w:r>
      <w:r w:rsidRPr="00F330B0">
        <w:rPr>
          <w:rFonts w:ascii="Times New Roman" w:hAnsi="Times New Roman"/>
          <w:szCs w:val="28"/>
        </w:rPr>
        <w:t xml:space="preserve"> Особенности сноса объектов капитального </w:t>
      </w:r>
      <w:r w:rsidRPr="00907B5A">
        <w:rPr>
          <w:rFonts w:ascii="Times New Roman" w:hAnsi="Times New Roman"/>
          <w:szCs w:val="28"/>
        </w:rPr>
        <w:t>строительства,</w:t>
      </w:r>
      <w:r w:rsidRPr="00F330B0">
        <w:rPr>
          <w:rFonts w:ascii="Times New Roman" w:hAnsi="Times New Roman"/>
          <w:szCs w:val="28"/>
        </w:rPr>
        <w:t xml:space="preserve">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w:t>
      </w:r>
      <w:bookmarkEnd w:id="182"/>
    </w:p>
    <w:p w:rsidR="009B66B3" w:rsidRPr="00F330B0" w:rsidRDefault="009B66B3" w:rsidP="009B66B3">
      <w:pPr>
        <w:jc w:val="both"/>
        <w:rPr>
          <w:rFonts w:ascii="Times New Roman" w:hAnsi="Times New Roman"/>
          <w:sz w:val="21"/>
          <w:szCs w:val="21"/>
        </w:rPr>
      </w:pPr>
      <w:r w:rsidRPr="00F330B0">
        <w:rPr>
          <w:rFonts w:ascii="Times New Roman" w:hAnsi="Times New Roman"/>
          <w:sz w:val="24"/>
          <w:szCs w:val="24"/>
        </w:rPr>
        <w:t> </w:t>
      </w:r>
    </w:p>
    <w:p w:rsidR="009B66B3" w:rsidRPr="00F330B0" w:rsidRDefault="009B66B3" w:rsidP="00646404">
      <w:pPr>
        <w:suppressAutoHyphens/>
        <w:ind w:firstLine="851"/>
        <w:jc w:val="both"/>
        <w:rPr>
          <w:rFonts w:ascii="Times New Roman" w:hAnsi="Times New Roman"/>
          <w:sz w:val="21"/>
          <w:szCs w:val="21"/>
        </w:rPr>
      </w:pPr>
      <w:bookmarkStart w:id="183" w:name="p5205"/>
      <w:bookmarkEnd w:id="183"/>
      <w:r w:rsidRPr="00F330B0">
        <w:rPr>
          <w:rFonts w:ascii="Times New Roman" w:hAnsi="Times New Roman"/>
          <w:sz w:val="24"/>
          <w:szCs w:val="24"/>
        </w:rPr>
        <w:t xml:space="preserve">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w:t>
      </w:r>
      <w:r w:rsidR="0027202E" w:rsidRPr="00F330B0">
        <w:rPr>
          <w:rFonts w:ascii="Times New Roman" w:hAnsi="Times New Roman"/>
          <w:sz w:val="24"/>
          <w:szCs w:val="24"/>
        </w:rPr>
        <w:t>территории в случае, если</w:t>
      </w:r>
      <w:r w:rsidRPr="00F330B0">
        <w:rPr>
          <w:rFonts w:ascii="Times New Roman" w:hAnsi="Times New Roman"/>
          <w:sz w:val="24"/>
          <w:szCs w:val="24"/>
        </w:rPr>
        <w:t xml:space="preserve"> режим указанной зоны не допускает размещения такого объекта капитального строительства и иное не предусмотрено федеральным законом.</w:t>
      </w:r>
    </w:p>
    <w:p w:rsidR="009B66B3" w:rsidRPr="00F330B0" w:rsidRDefault="009B66B3" w:rsidP="00646404">
      <w:pPr>
        <w:suppressAutoHyphens/>
        <w:ind w:firstLine="851"/>
        <w:jc w:val="both"/>
        <w:rPr>
          <w:rFonts w:ascii="Times New Roman" w:hAnsi="Times New Roman"/>
          <w:sz w:val="21"/>
          <w:szCs w:val="21"/>
        </w:rPr>
      </w:pPr>
      <w:bookmarkStart w:id="184" w:name="p5206"/>
      <w:bookmarkEnd w:id="184"/>
      <w:r w:rsidRPr="00F330B0">
        <w:rPr>
          <w:rFonts w:ascii="Times New Roman" w:hAnsi="Times New Roman"/>
          <w:sz w:val="24"/>
          <w:szCs w:val="24"/>
        </w:rPr>
        <w:t xml:space="preserve">2. В случае, предусмотренном </w:t>
      </w:r>
      <w:r w:rsidR="00A231CF" w:rsidRPr="00F330B0">
        <w:rPr>
          <w:rFonts w:ascii="Times New Roman" w:hAnsi="Times New Roman"/>
          <w:sz w:val="24"/>
          <w:szCs w:val="24"/>
        </w:rPr>
        <w:t>частью 1</w:t>
      </w:r>
      <w:r w:rsidRPr="00F330B0">
        <w:rPr>
          <w:rFonts w:ascii="Times New Roman" w:hAnsi="Times New Roman"/>
          <w:sz w:val="24"/>
          <w:szCs w:val="24"/>
        </w:rPr>
        <w:t xml:space="preserve"> настоящей статьи,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w:t>
      </w:r>
      <w:r w:rsidRPr="00F330B0">
        <w:rPr>
          <w:rFonts w:ascii="Times New Roman" w:hAnsi="Times New Roman"/>
          <w:sz w:val="24"/>
          <w:szCs w:val="24"/>
        </w:rPr>
        <w:t>и</w:t>
      </w:r>
      <w:r w:rsidRPr="00F330B0">
        <w:rPr>
          <w:rFonts w:ascii="Times New Roman" w:hAnsi="Times New Roman"/>
          <w:sz w:val="24"/>
          <w:szCs w:val="24"/>
        </w:rPr>
        <w:t>тельства предельному количеству этажей и (или) предельной высоте зданий, строе</w:t>
      </w:r>
      <w:r w:rsidR="00A231CF" w:rsidRPr="00F330B0">
        <w:rPr>
          <w:rFonts w:ascii="Times New Roman" w:hAnsi="Times New Roman"/>
          <w:sz w:val="24"/>
          <w:szCs w:val="24"/>
        </w:rPr>
        <w:t>ний, сооруж</w:t>
      </w:r>
      <w:r w:rsidR="00A231CF" w:rsidRPr="00F330B0">
        <w:rPr>
          <w:rFonts w:ascii="Times New Roman" w:hAnsi="Times New Roman"/>
          <w:sz w:val="24"/>
          <w:szCs w:val="24"/>
        </w:rPr>
        <w:t>е</w:t>
      </w:r>
      <w:r w:rsidR="00A231CF" w:rsidRPr="00F330B0">
        <w:rPr>
          <w:rFonts w:ascii="Times New Roman" w:hAnsi="Times New Roman"/>
          <w:sz w:val="24"/>
          <w:szCs w:val="24"/>
        </w:rPr>
        <w:t>ний, установленным П</w:t>
      </w:r>
      <w:r w:rsidRPr="00F330B0">
        <w:rPr>
          <w:rFonts w:ascii="Times New Roman" w:hAnsi="Times New Roman"/>
          <w:sz w:val="24"/>
          <w:szCs w:val="24"/>
        </w:rPr>
        <w:t xml:space="preserve">равилами, документацией по планировке территории, </w:t>
      </w:r>
      <w:r w:rsidR="006E0044" w:rsidRPr="00F330B0">
        <w:rPr>
          <w:rStyle w:val="blk"/>
          <w:rFonts w:ascii="Times New Roman" w:hAnsi="Times New Roman"/>
          <w:sz w:val="24"/>
          <w:szCs w:val="24"/>
        </w:rPr>
        <w:t>ГрК РФ</w:t>
      </w:r>
      <w:r w:rsidRPr="00F330B0">
        <w:rPr>
          <w:rFonts w:ascii="Times New Roman" w:hAnsi="Times New Roman"/>
          <w:sz w:val="24"/>
          <w:szCs w:val="24"/>
        </w:rPr>
        <w:t xml:space="preserve">, другими федеральными законами, требованиями разрешения на строительство) или его </w:t>
      </w:r>
      <w:r w:rsidRPr="00F330B0">
        <w:rPr>
          <w:rFonts w:ascii="Times New Roman" w:hAnsi="Times New Roman"/>
          <w:sz w:val="24"/>
          <w:szCs w:val="24"/>
        </w:rPr>
        <w:lastRenderedPageBreak/>
        <w:t>приведение в соответствие с ограничениями использования земельных участков, установленными в границах зоны с особыми условиями использования территории, осуществляется на основании решения со</w:t>
      </w:r>
      <w:r w:rsidRPr="00F330B0">
        <w:rPr>
          <w:rFonts w:ascii="Times New Roman" w:hAnsi="Times New Roman"/>
          <w:sz w:val="24"/>
          <w:szCs w:val="24"/>
        </w:rPr>
        <w:t>б</w:t>
      </w:r>
      <w:r w:rsidRPr="00F330B0">
        <w:rPr>
          <w:rFonts w:ascii="Times New Roman" w:hAnsi="Times New Roman"/>
          <w:sz w:val="24"/>
          <w:szCs w:val="24"/>
        </w:rPr>
        <w:t>ственника объекта капитального строительства или собственников помещений в нем самосто</w:t>
      </w:r>
      <w:r w:rsidRPr="00F330B0">
        <w:rPr>
          <w:rFonts w:ascii="Times New Roman" w:hAnsi="Times New Roman"/>
          <w:sz w:val="24"/>
          <w:szCs w:val="24"/>
        </w:rPr>
        <w:t>я</w:t>
      </w:r>
      <w:r w:rsidRPr="00F330B0">
        <w:rPr>
          <w:rFonts w:ascii="Times New Roman" w:hAnsi="Times New Roman"/>
          <w:sz w:val="24"/>
          <w:szCs w:val="24"/>
        </w:rPr>
        <w:t>тельно либо на основании соглашения о возмещении убытков, причиненных ограничением прав указанных собственника объекта капитального строительства или собственников помещений в нем в связи с установлением зоны с особыми условиями использования территории. Указанное соглашение о возмещении убытков заключается собственником объекта капитального строительства или собственниками помещений в нем с правообладателем здания или сооружения, в связи с размещением которых установлена зона с особыми условиями использования террит</w:t>
      </w:r>
      <w:r w:rsidRPr="00F330B0">
        <w:rPr>
          <w:rFonts w:ascii="Times New Roman" w:hAnsi="Times New Roman"/>
          <w:sz w:val="24"/>
          <w:szCs w:val="24"/>
        </w:rPr>
        <w:t>о</w:t>
      </w:r>
      <w:r w:rsidRPr="00F330B0">
        <w:rPr>
          <w:rFonts w:ascii="Times New Roman" w:hAnsi="Times New Roman"/>
          <w:sz w:val="24"/>
          <w:szCs w:val="24"/>
        </w:rPr>
        <w:t>рии, в случае установления зоны с особыми условиями использования территории в отношении планируемого строительства или реконструкции здания или сооружения с застройщиком, а при отсутствии указанных правообладателя или застройщика или в случае установления зоны с особыми условиями использования территории по основаниям, не связанным с размещением здания или сооружения, с органом государственной власти или органом местного самоуправления, пр</w:t>
      </w:r>
      <w:r w:rsidRPr="00F330B0">
        <w:rPr>
          <w:rFonts w:ascii="Times New Roman" w:hAnsi="Times New Roman"/>
          <w:sz w:val="24"/>
          <w:szCs w:val="24"/>
        </w:rPr>
        <w:t>и</w:t>
      </w:r>
      <w:r w:rsidRPr="00F330B0">
        <w:rPr>
          <w:rFonts w:ascii="Times New Roman" w:hAnsi="Times New Roman"/>
          <w:sz w:val="24"/>
          <w:szCs w:val="24"/>
        </w:rPr>
        <w:t>нявшими решение об установлении или изменении зоны с особыми условиями использования территории либо установившими границы зоны с особыми условиями использования террит</w:t>
      </w:r>
      <w:r w:rsidRPr="00F330B0">
        <w:rPr>
          <w:rFonts w:ascii="Times New Roman" w:hAnsi="Times New Roman"/>
          <w:sz w:val="24"/>
          <w:szCs w:val="24"/>
        </w:rPr>
        <w:t>о</w:t>
      </w:r>
      <w:r w:rsidRPr="00F330B0">
        <w:rPr>
          <w:rFonts w:ascii="Times New Roman" w:hAnsi="Times New Roman"/>
          <w:sz w:val="24"/>
          <w:szCs w:val="24"/>
        </w:rPr>
        <w:t>рии, возникающей в силу федерального закона. В случае недостижения соглашения о возмещении убытков снос такого объекта капитального строительства или его приведение в соответствие осуществляется исключительно на основании решения суда.</w:t>
      </w:r>
    </w:p>
    <w:p w:rsidR="009B66B3" w:rsidRPr="00F330B0" w:rsidRDefault="009B66B3" w:rsidP="00646404">
      <w:pPr>
        <w:suppressAutoHyphens/>
        <w:ind w:firstLine="851"/>
        <w:jc w:val="both"/>
        <w:rPr>
          <w:rFonts w:ascii="Times New Roman" w:hAnsi="Times New Roman"/>
          <w:sz w:val="21"/>
          <w:szCs w:val="21"/>
        </w:rPr>
      </w:pPr>
      <w:r w:rsidRPr="00F330B0">
        <w:rPr>
          <w:rFonts w:ascii="Times New Roman" w:hAnsi="Times New Roman"/>
          <w:sz w:val="24"/>
          <w:szCs w:val="24"/>
        </w:rPr>
        <w:t xml:space="preserve">3. Указанное в </w:t>
      </w:r>
      <w:r w:rsidR="00A231CF" w:rsidRPr="00F330B0">
        <w:rPr>
          <w:rFonts w:ascii="Times New Roman" w:hAnsi="Times New Roman"/>
          <w:sz w:val="24"/>
          <w:szCs w:val="24"/>
        </w:rPr>
        <w:t>части 2</w:t>
      </w:r>
      <w:r w:rsidRPr="00F330B0">
        <w:rPr>
          <w:rFonts w:ascii="Times New Roman" w:hAnsi="Times New Roman"/>
          <w:sz w:val="24"/>
          <w:szCs w:val="24"/>
        </w:rPr>
        <w:t xml:space="preserve"> настоящей статьи соглашение о возмещении убытков должно предусматривать в том числе условие о сносе объекта капитального строительства либо приведении объекта капитального строительства и (или) его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Заключение данного соглашения, возмещение убытков, причиненных ограничением прав собственника объекта капитального строительства, собственников помещений в нем, нанимателей по договорам социального найма или договорам найма жилых помещений государственного или муниципального жилищного фонда в многоквартирном доме в связи с установлением зоны с особыми условиями использования те</w:t>
      </w:r>
      <w:r w:rsidRPr="00F330B0">
        <w:rPr>
          <w:rFonts w:ascii="Times New Roman" w:hAnsi="Times New Roman"/>
          <w:sz w:val="24"/>
          <w:szCs w:val="24"/>
        </w:rPr>
        <w:t>р</w:t>
      </w:r>
      <w:r w:rsidRPr="00F330B0">
        <w:rPr>
          <w:rFonts w:ascii="Times New Roman" w:hAnsi="Times New Roman"/>
          <w:sz w:val="24"/>
          <w:szCs w:val="24"/>
        </w:rPr>
        <w:t>ритории, осуществляются в соответствии с гражданским законодательством и земельным зак</w:t>
      </w:r>
      <w:r w:rsidRPr="00F330B0">
        <w:rPr>
          <w:rFonts w:ascii="Times New Roman" w:hAnsi="Times New Roman"/>
          <w:sz w:val="24"/>
          <w:szCs w:val="24"/>
        </w:rPr>
        <w:t>о</w:t>
      </w:r>
      <w:r w:rsidRPr="00F330B0">
        <w:rPr>
          <w:rFonts w:ascii="Times New Roman" w:hAnsi="Times New Roman"/>
          <w:sz w:val="24"/>
          <w:szCs w:val="24"/>
        </w:rPr>
        <w:t>нодательством.</w:t>
      </w:r>
    </w:p>
    <w:p w:rsidR="00090BC1" w:rsidRPr="00F330B0" w:rsidRDefault="009B66B3" w:rsidP="00646404">
      <w:pPr>
        <w:suppressAutoHyphens/>
        <w:ind w:firstLine="851"/>
        <w:jc w:val="both"/>
        <w:rPr>
          <w:rFonts w:ascii="Times New Roman" w:hAnsi="Times New Roman"/>
          <w:sz w:val="24"/>
          <w:szCs w:val="24"/>
        </w:rPr>
      </w:pPr>
      <w:r w:rsidRPr="00F330B0">
        <w:rPr>
          <w:rFonts w:ascii="Times New Roman" w:hAnsi="Times New Roman"/>
          <w:sz w:val="24"/>
          <w:szCs w:val="24"/>
        </w:rPr>
        <w:t>4. В случае, если установление зоны с особыми условиями использования территории приводит к невозможности использования объекта капитального строительства в соответствии с его разрешенным использованием (назначением)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w:t>
      </w:r>
      <w:r w:rsidRPr="00F330B0">
        <w:rPr>
          <w:rFonts w:ascii="Times New Roman" w:hAnsi="Times New Roman"/>
          <w:sz w:val="24"/>
          <w:szCs w:val="24"/>
        </w:rPr>
        <w:t>а</w:t>
      </w:r>
      <w:r w:rsidRPr="00F330B0">
        <w:rPr>
          <w:rFonts w:ascii="Times New Roman" w:hAnsi="Times New Roman"/>
          <w:sz w:val="24"/>
          <w:szCs w:val="24"/>
        </w:rPr>
        <w:t xml:space="preserve">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w:t>
      </w:r>
      <w:r w:rsidR="006E0044" w:rsidRPr="00F330B0">
        <w:rPr>
          <w:rStyle w:val="blk"/>
          <w:rFonts w:ascii="Times New Roman" w:hAnsi="Times New Roman"/>
          <w:sz w:val="24"/>
          <w:szCs w:val="24"/>
        </w:rPr>
        <w:t>ГрК РФ</w:t>
      </w:r>
      <w:r w:rsidRPr="00F330B0">
        <w:rPr>
          <w:rFonts w:ascii="Times New Roman" w:hAnsi="Times New Roman"/>
          <w:sz w:val="24"/>
          <w:szCs w:val="24"/>
        </w:rPr>
        <w:t xml:space="preserve">, другими федеральными законами, требованиями разрешения на строительство), по требованию собственника объекта капитального строительства или собственников помещений в нем указанные в </w:t>
      </w:r>
      <w:r w:rsidR="00A231CF" w:rsidRPr="00F330B0">
        <w:rPr>
          <w:rFonts w:ascii="Times New Roman" w:hAnsi="Times New Roman"/>
          <w:sz w:val="24"/>
          <w:szCs w:val="24"/>
        </w:rPr>
        <w:t xml:space="preserve">части 2 </w:t>
      </w:r>
      <w:r w:rsidRPr="00F330B0">
        <w:rPr>
          <w:rFonts w:ascii="Times New Roman" w:hAnsi="Times New Roman"/>
          <w:sz w:val="24"/>
          <w:szCs w:val="24"/>
        </w:rPr>
        <w:t>настоящей статьи правообладатели зданий, сооружений, в связи с размещением которых установлена зона с особыми условиями использования территории, органы государственной власти, органы местного самоуправл</w:t>
      </w:r>
      <w:r w:rsidRPr="00F330B0">
        <w:rPr>
          <w:rFonts w:ascii="Times New Roman" w:hAnsi="Times New Roman"/>
          <w:sz w:val="24"/>
          <w:szCs w:val="24"/>
        </w:rPr>
        <w:t>е</w:t>
      </w:r>
      <w:r w:rsidRPr="00F330B0">
        <w:rPr>
          <w:rFonts w:ascii="Times New Roman" w:hAnsi="Times New Roman"/>
          <w:sz w:val="24"/>
          <w:szCs w:val="24"/>
        </w:rPr>
        <w:t>ния</w:t>
      </w:r>
      <w:r w:rsidR="00A231CF" w:rsidRPr="00F330B0">
        <w:rPr>
          <w:rFonts w:ascii="Times New Roman" w:hAnsi="Times New Roman"/>
          <w:sz w:val="24"/>
          <w:szCs w:val="24"/>
        </w:rPr>
        <w:t xml:space="preserve"> </w:t>
      </w:r>
      <w:r w:rsidR="0079259C">
        <w:rPr>
          <w:rFonts w:ascii="Times New Roman" w:hAnsi="Times New Roman"/>
          <w:sz w:val="24"/>
          <w:szCs w:val="24"/>
        </w:rPr>
        <w:t xml:space="preserve">Муниципального образования сельского поселения </w:t>
      </w:r>
      <w:r w:rsidRPr="00F330B0">
        <w:rPr>
          <w:rFonts w:ascii="Times New Roman" w:hAnsi="Times New Roman"/>
          <w:sz w:val="24"/>
          <w:szCs w:val="24"/>
        </w:rPr>
        <w:t>обязаны в соответствии с земельным законодател</w:t>
      </w:r>
      <w:r w:rsidRPr="00F330B0">
        <w:rPr>
          <w:rFonts w:ascii="Times New Roman" w:hAnsi="Times New Roman"/>
          <w:sz w:val="24"/>
          <w:szCs w:val="24"/>
        </w:rPr>
        <w:t>ь</w:t>
      </w:r>
      <w:r w:rsidRPr="00F330B0">
        <w:rPr>
          <w:rFonts w:ascii="Times New Roman" w:hAnsi="Times New Roman"/>
          <w:sz w:val="24"/>
          <w:szCs w:val="24"/>
        </w:rPr>
        <w:t>ством выкупить такой объект капитального строительства.</w:t>
      </w:r>
    </w:p>
    <w:p w:rsidR="006021CB" w:rsidRPr="00F330B0" w:rsidRDefault="00090BC1" w:rsidP="000D4C53">
      <w:pPr>
        <w:pStyle w:val="1"/>
        <w:spacing w:before="0"/>
        <w:jc w:val="center"/>
        <w:rPr>
          <w:rFonts w:ascii="Times New Roman" w:hAnsi="Times New Roman"/>
          <w:lang w:val="ru-RU"/>
        </w:rPr>
      </w:pPr>
      <w:bookmarkStart w:id="185" w:name="_Toc257821125"/>
      <w:bookmarkStart w:id="186" w:name="_Toc292374657"/>
      <w:bookmarkStart w:id="187" w:name="_Toc22719109"/>
      <w:r w:rsidRPr="00F330B0">
        <w:rPr>
          <w:rFonts w:ascii="Times New Roman" w:hAnsi="Times New Roman"/>
        </w:rPr>
        <w:br w:type="page"/>
      </w:r>
      <w:bookmarkStart w:id="188" w:name="_Toc133922669"/>
      <w:r w:rsidR="00466A6D" w:rsidRPr="000D4C53">
        <w:rPr>
          <w:rFonts w:ascii="Times New Roman" w:hAnsi="Times New Roman"/>
          <w:sz w:val="28"/>
        </w:rPr>
        <w:lastRenderedPageBreak/>
        <w:t>ЧАСТЬ II</w:t>
      </w:r>
      <w:r w:rsidR="007B0CCA" w:rsidRPr="000D4C53">
        <w:rPr>
          <w:rFonts w:ascii="Times New Roman" w:hAnsi="Times New Roman"/>
          <w:sz w:val="28"/>
          <w:lang w:val="ru-RU"/>
        </w:rPr>
        <w:br/>
      </w:r>
      <w:r w:rsidR="006021CB" w:rsidRPr="000D4C53">
        <w:rPr>
          <w:rFonts w:ascii="Times New Roman" w:hAnsi="Times New Roman"/>
          <w:sz w:val="28"/>
        </w:rPr>
        <w:t>КАРТА ГРАДОСТРОИТЕЛЬНОГО ЗОНИРОВАНИЯ</w:t>
      </w:r>
      <w:bookmarkEnd w:id="185"/>
      <w:bookmarkEnd w:id="186"/>
      <w:bookmarkEnd w:id="187"/>
      <w:bookmarkEnd w:id="188"/>
    </w:p>
    <w:p w:rsidR="006021CB" w:rsidRPr="00F330B0" w:rsidRDefault="00CC1950" w:rsidP="0024014E">
      <w:pPr>
        <w:pStyle w:val="3"/>
        <w:spacing w:before="240" w:after="240" w:line="240" w:lineRule="atLeast"/>
        <w:rPr>
          <w:rStyle w:val="a0"/>
          <w:rFonts w:ascii="Times New Roman" w:hAnsi="Times New Roman"/>
        </w:rPr>
      </w:pPr>
      <w:bookmarkStart w:id="189" w:name="_Toc133922670"/>
      <w:r w:rsidRPr="00F330B0">
        <w:rPr>
          <w:rStyle w:val="a0"/>
          <w:rFonts w:ascii="Times New Roman" w:hAnsi="Times New Roman"/>
        </w:rPr>
        <w:t>Статья </w:t>
      </w:r>
      <w:r w:rsidR="00154928" w:rsidRPr="00F330B0">
        <w:rPr>
          <w:rStyle w:val="a0"/>
          <w:rFonts w:ascii="Times New Roman" w:hAnsi="Times New Roman"/>
          <w:lang w:val="ru-RU"/>
        </w:rPr>
        <w:t>2</w:t>
      </w:r>
      <w:r w:rsidR="007A12EA" w:rsidRPr="00F330B0">
        <w:rPr>
          <w:rStyle w:val="a0"/>
          <w:rFonts w:ascii="Times New Roman" w:hAnsi="Times New Roman"/>
          <w:lang w:val="ru-RU"/>
        </w:rPr>
        <w:t>8</w:t>
      </w:r>
      <w:r w:rsidR="002A4C36" w:rsidRPr="00F330B0">
        <w:rPr>
          <w:rStyle w:val="a0"/>
          <w:rFonts w:ascii="Times New Roman" w:hAnsi="Times New Roman"/>
        </w:rPr>
        <w:t xml:space="preserve">. </w:t>
      </w:r>
      <w:r w:rsidR="002A4C36" w:rsidRPr="00AE5FBF">
        <w:rPr>
          <w:rStyle w:val="a0"/>
          <w:rFonts w:ascii="Times New Roman" w:hAnsi="Times New Roman"/>
          <w:lang w:val="ru-RU"/>
        </w:rPr>
        <w:t>В</w:t>
      </w:r>
      <w:r w:rsidR="002A4C36" w:rsidRPr="00AE5FBF">
        <w:rPr>
          <w:rStyle w:val="a0"/>
          <w:rFonts w:ascii="Times New Roman" w:hAnsi="Times New Roman"/>
        </w:rPr>
        <w:t>ид</w:t>
      </w:r>
      <w:r w:rsidR="006021CB" w:rsidRPr="00AE5FBF">
        <w:rPr>
          <w:rStyle w:val="a0"/>
          <w:rFonts w:ascii="Times New Roman" w:hAnsi="Times New Roman"/>
        </w:rPr>
        <w:t>ы</w:t>
      </w:r>
      <w:r w:rsidR="006F0948" w:rsidRPr="00AE5FBF">
        <w:rPr>
          <w:rStyle w:val="a0"/>
          <w:rFonts w:ascii="Times New Roman" w:hAnsi="Times New Roman"/>
          <w:lang w:val="ru-RU"/>
        </w:rPr>
        <w:t xml:space="preserve"> и состав</w:t>
      </w:r>
      <w:r w:rsidR="006F0DBF" w:rsidRPr="00AE5FBF">
        <w:rPr>
          <w:rStyle w:val="a0"/>
          <w:rFonts w:ascii="Times New Roman" w:hAnsi="Times New Roman"/>
        </w:rPr>
        <w:t xml:space="preserve"> территориальных </w:t>
      </w:r>
      <w:r w:rsidR="006021CB" w:rsidRPr="00AE5FBF">
        <w:rPr>
          <w:rStyle w:val="a0"/>
          <w:rFonts w:ascii="Times New Roman" w:hAnsi="Times New Roman"/>
        </w:rPr>
        <w:t>зон</w:t>
      </w:r>
      <w:bookmarkEnd w:id="189"/>
    </w:p>
    <w:p w:rsidR="000F6A07" w:rsidRPr="00F330B0" w:rsidRDefault="000F6A07" w:rsidP="00E06CAC">
      <w:pPr>
        <w:suppressAutoHyphens/>
        <w:ind w:firstLine="851"/>
        <w:jc w:val="both"/>
        <w:rPr>
          <w:rFonts w:ascii="Times New Roman" w:hAnsi="Times New Roman"/>
          <w:sz w:val="24"/>
          <w:szCs w:val="24"/>
          <w:shd w:val="clear" w:color="auto" w:fill="FFFFFF"/>
        </w:rPr>
      </w:pPr>
      <w:r w:rsidRPr="00F330B0">
        <w:rPr>
          <w:rFonts w:ascii="Times New Roman" w:hAnsi="Times New Roman"/>
          <w:sz w:val="24"/>
          <w:szCs w:val="24"/>
          <w:shd w:val="clear" w:color="auto" w:fill="FFFFFF"/>
        </w:rPr>
        <w:t>1.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w:t>
      </w:r>
      <w:r w:rsidRPr="00F330B0">
        <w:rPr>
          <w:rFonts w:ascii="Times New Roman" w:hAnsi="Times New Roman"/>
          <w:sz w:val="24"/>
          <w:szCs w:val="24"/>
          <w:shd w:val="clear" w:color="auto" w:fill="FFFFFF"/>
        </w:rPr>
        <w:t>е</w:t>
      </w:r>
      <w:r w:rsidRPr="00F330B0">
        <w:rPr>
          <w:rFonts w:ascii="Times New Roman" w:hAnsi="Times New Roman"/>
          <w:sz w:val="24"/>
          <w:szCs w:val="24"/>
          <w:shd w:val="clear" w:color="auto" w:fill="FFFFFF"/>
        </w:rPr>
        <w:t>мых территорий, зоны специального назначения, зоны размещения военных объектов и иные в</w:t>
      </w:r>
      <w:r w:rsidRPr="00F330B0">
        <w:rPr>
          <w:rFonts w:ascii="Times New Roman" w:hAnsi="Times New Roman"/>
          <w:sz w:val="24"/>
          <w:szCs w:val="24"/>
          <w:shd w:val="clear" w:color="auto" w:fill="FFFFFF"/>
        </w:rPr>
        <w:t>и</w:t>
      </w:r>
      <w:r w:rsidRPr="00F330B0">
        <w:rPr>
          <w:rFonts w:ascii="Times New Roman" w:hAnsi="Times New Roman"/>
          <w:sz w:val="24"/>
          <w:szCs w:val="24"/>
          <w:shd w:val="clear" w:color="auto" w:fill="FFFFFF"/>
        </w:rPr>
        <w:t>ды территориальных зон.</w:t>
      </w:r>
    </w:p>
    <w:p w:rsidR="000F6A07" w:rsidRPr="00F330B0" w:rsidRDefault="000F6A07" w:rsidP="00E06CAC">
      <w:pPr>
        <w:suppressAutoHyphens/>
        <w:ind w:firstLine="851"/>
        <w:jc w:val="both"/>
        <w:rPr>
          <w:rFonts w:ascii="Times New Roman" w:hAnsi="Times New Roman"/>
          <w:sz w:val="24"/>
          <w:szCs w:val="24"/>
          <w:shd w:val="clear" w:color="auto" w:fill="FFFFFF"/>
        </w:rPr>
      </w:pPr>
      <w:r w:rsidRPr="00F330B0">
        <w:rPr>
          <w:rFonts w:ascii="Times New Roman" w:hAnsi="Times New Roman"/>
          <w:sz w:val="24"/>
          <w:szCs w:val="24"/>
          <w:shd w:val="clear" w:color="auto" w:fill="FFFFFF"/>
        </w:rPr>
        <w:t>2. Помимо предусмотренных статьей 35 ГрК РФ,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876ED1" w:rsidRPr="00F330B0" w:rsidRDefault="00876ED1" w:rsidP="000F6A07">
      <w:pPr>
        <w:ind w:firstLine="851"/>
        <w:jc w:val="both"/>
        <w:rPr>
          <w:rFonts w:ascii="Times New Roman" w:hAnsi="Times New Roman"/>
          <w:sz w:val="24"/>
          <w:szCs w:val="24"/>
          <w:shd w:val="clear" w:color="auto" w:fill="FFFFFF"/>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1228"/>
        <w:gridCol w:w="3762"/>
        <w:gridCol w:w="5129"/>
      </w:tblGrid>
      <w:tr w:rsidR="006021CB" w:rsidRPr="00434FF4" w:rsidTr="00392957">
        <w:trPr>
          <w:tblHeader/>
        </w:trPr>
        <w:tc>
          <w:tcPr>
            <w:tcW w:w="1228" w:type="dxa"/>
            <w:vAlign w:val="center"/>
          </w:tcPr>
          <w:p w:rsidR="006021CB" w:rsidRPr="0005430C" w:rsidRDefault="006021CB" w:rsidP="00EC183C">
            <w:pPr>
              <w:jc w:val="center"/>
              <w:rPr>
                <w:rFonts w:ascii="Times New Roman" w:hAnsi="Times New Roman"/>
                <w:b/>
                <w:sz w:val="22"/>
                <w:szCs w:val="22"/>
              </w:rPr>
            </w:pPr>
            <w:r w:rsidRPr="0005430C">
              <w:rPr>
                <w:rFonts w:ascii="Times New Roman" w:hAnsi="Times New Roman"/>
                <w:b/>
                <w:sz w:val="22"/>
                <w:szCs w:val="22"/>
              </w:rPr>
              <w:t>№ п / п</w:t>
            </w:r>
          </w:p>
        </w:tc>
        <w:tc>
          <w:tcPr>
            <w:tcW w:w="3762" w:type="dxa"/>
            <w:vAlign w:val="center"/>
          </w:tcPr>
          <w:p w:rsidR="006021CB" w:rsidRPr="0005430C" w:rsidRDefault="006021CB" w:rsidP="00E06CAC">
            <w:pPr>
              <w:suppressAutoHyphens/>
              <w:jc w:val="center"/>
              <w:rPr>
                <w:rFonts w:ascii="Times New Roman" w:hAnsi="Times New Roman"/>
                <w:b/>
                <w:sz w:val="22"/>
                <w:szCs w:val="22"/>
              </w:rPr>
            </w:pPr>
            <w:r w:rsidRPr="0005430C">
              <w:rPr>
                <w:rFonts w:ascii="Times New Roman" w:hAnsi="Times New Roman"/>
                <w:b/>
                <w:sz w:val="22"/>
                <w:szCs w:val="22"/>
              </w:rPr>
              <w:t xml:space="preserve">Сокращенное наименование территориальной зоны </w:t>
            </w:r>
            <w:r w:rsidR="00637F45" w:rsidRPr="0005430C">
              <w:rPr>
                <w:rFonts w:ascii="Times New Roman" w:hAnsi="Times New Roman"/>
                <w:b/>
                <w:sz w:val="22"/>
                <w:szCs w:val="22"/>
              </w:rPr>
              <w:t>согласно Правилам землепользования и застройки</w:t>
            </w:r>
            <w:r w:rsidR="00BA01B0" w:rsidRPr="0005430C">
              <w:rPr>
                <w:rFonts w:ascii="Times New Roman" w:hAnsi="Times New Roman"/>
                <w:b/>
                <w:sz w:val="22"/>
                <w:szCs w:val="22"/>
              </w:rPr>
              <w:t xml:space="preserve"> </w:t>
            </w:r>
            <w:r w:rsidR="00E06CAC">
              <w:rPr>
                <w:rFonts w:ascii="Times New Roman" w:hAnsi="Times New Roman"/>
                <w:b/>
                <w:sz w:val="22"/>
                <w:szCs w:val="22"/>
              </w:rPr>
              <w:t xml:space="preserve"> </w:t>
            </w:r>
          </w:p>
        </w:tc>
        <w:tc>
          <w:tcPr>
            <w:tcW w:w="5129" w:type="dxa"/>
          </w:tcPr>
          <w:p w:rsidR="006021CB" w:rsidRPr="0005430C" w:rsidRDefault="00637F45" w:rsidP="00BA01B0">
            <w:pPr>
              <w:jc w:val="center"/>
              <w:rPr>
                <w:rFonts w:ascii="Times New Roman" w:hAnsi="Times New Roman"/>
                <w:b/>
                <w:sz w:val="22"/>
                <w:szCs w:val="22"/>
              </w:rPr>
            </w:pPr>
            <w:r w:rsidRPr="0005430C">
              <w:rPr>
                <w:rFonts w:ascii="Times New Roman" w:hAnsi="Times New Roman"/>
                <w:b/>
                <w:sz w:val="22"/>
                <w:szCs w:val="22"/>
              </w:rPr>
              <w:t>Наименование территориальной зоны согласно Правилам землепользования и застройки</w:t>
            </w:r>
          </w:p>
        </w:tc>
      </w:tr>
      <w:tr w:rsidR="006021CB" w:rsidRPr="00434FF4" w:rsidTr="00EC183C">
        <w:tc>
          <w:tcPr>
            <w:tcW w:w="10119" w:type="dxa"/>
            <w:gridSpan w:val="3"/>
            <w:vAlign w:val="center"/>
          </w:tcPr>
          <w:p w:rsidR="006021CB" w:rsidRPr="0005430C" w:rsidRDefault="006021CB" w:rsidP="00EC183C">
            <w:pPr>
              <w:jc w:val="center"/>
              <w:rPr>
                <w:rFonts w:ascii="Times New Roman" w:hAnsi="Times New Roman"/>
                <w:b/>
                <w:sz w:val="22"/>
                <w:szCs w:val="22"/>
              </w:rPr>
            </w:pPr>
            <w:r w:rsidRPr="0005430C">
              <w:rPr>
                <w:rFonts w:ascii="Times New Roman" w:hAnsi="Times New Roman"/>
                <w:b/>
                <w:sz w:val="22"/>
                <w:szCs w:val="22"/>
              </w:rPr>
              <w:t>Жилые зоны</w:t>
            </w:r>
          </w:p>
        </w:tc>
      </w:tr>
      <w:tr w:rsidR="006021CB" w:rsidRPr="00434FF4" w:rsidTr="00392957">
        <w:tc>
          <w:tcPr>
            <w:tcW w:w="1228" w:type="dxa"/>
            <w:vAlign w:val="center"/>
          </w:tcPr>
          <w:p w:rsidR="006021CB" w:rsidRPr="0005430C" w:rsidRDefault="006021CB" w:rsidP="00EC183C">
            <w:pPr>
              <w:jc w:val="center"/>
              <w:rPr>
                <w:rFonts w:ascii="Times New Roman" w:hAnsi="Times New Roman"/>
                <w:sz w:val="22"/>
                <w:szCs w:val="22"/>
              </w:rPr>
            </w:pPr>
            <w:r w:rsidRPr="0005430C">
              <w:rPr>
                <w:rFonts w:ascii="Times New Roman" w:hAnsi="Times New Roman"/>
                <w:sz w:val="22"/>
                <w:szCs w:val="22"/>
              </w:rPr>
              <w:t>1</w:t>
            </w:r>
          </w:p>
        </w:tc>
        <w:tc>
          <w:tcPr>
            <w:tcW w:w="3762" w:type="dxa"/>
            <w:vAlign w:val="center"/>
          </w:tcPr>
          <w:p w:rsidR="006021CB" w:rsidRPr="0005430C" w:rsidRDefault="00034130" w:rsidP="001F4DCF">
            <w:pPr>
              <w:jc w:val="center"/>
              <w:rPr>
                <w:rFonts w:ascii="Times New Roman" w:hAnsi="Times New Roman"/>
                <w:sz w:val="22"/>
                <w:szCs w:val="22"/>
              </w:rPr>
            </w:pPr>
            <w:r w:rsidRPr="0005430C">
              <w:rPr>
                <w:rFonts w:ascii="Times New Roman" w:hAnsi="Times New Roman"/>
                <w:sz w:val="22"/>
                <w:szCs w:val="22"/>
              </w:rPr>
              <w:t>Ж</w:t>
            </w:r>
          </w:p>
        </w:tc>
        <w:tc>
          <w:tcPr>
            <w:tcW w:w="5129" w:type="dxa"/>
          </w:tcPr>
          <w:p w:rsidR="006021CB" w:rsidRPr="0005430C" w:rsidRDefault="006021CB" w:rsidP="001F4DCF">
            <w:pPr>
              <w:jc w:val="center"/>
              <w:rPr>
                <w:rFonts w:ascii="Times New Roman" w:hAnsi="Times New Roman"/>
                <w:sz w:val="22"/>
                <w:szCs w:val="22"/>
              </w:rPr>
            </w:pPr>
            <w:r w:rsidRPr="0005430C">
              <w:rPr>
                <w:rFonts w:ascii="Times New Roman" w:hAnsi="Times New Roman"/>
                <w:sz w:val="22"/>
                <w:szCs w:val="22"/>
              </w:rPr>
              <w:t>Зон</w:t>
            </w:r>
            <w:r w:rsidR="00034130" w:rsidRPr="0005430C">
              <w:rPr>
                <w:rFonts w:ascii="Times New Roman" w:hAnsi="Times New Roman"/>
                <w:sz w:val="22"/>
                <w:szCs w:val="22"/>
              </w:rPr>
              <w:t>а</w:t>
            </w:r>
            <w:r w:rsidRPr="0005430C">
              <w:rPr>
                <w:rFonts w:ascii="Times New Roman" w:hAnsi="Times New Roman"/>
                <w:sz w:val="22"/>
                <w:szCs w:val="22"/>
              </w:rPr>
              <w:t xml:space="preserve"> </w:t>
            </w:r>
            <w:r w:rsidR="00743552">
              <w:rPr>
                <w:rFonts w:ascii="Times New Roman" w:hAnsi="Times New Roman"/>
                <w:sz w:val="22"/>
                <w:szCs w:val="22"/>
              </w:rPr>
              <w:t xml:space="preserve">«Жилой </w:t>
            </w:r>
            <w:r w:rsidR="00247DDC">
              <w:rPr>
                <w:rFonts w:ascii="Times New Roman" w:hAnsi="Times New Roman"/>
                <w:sz w:val="22"/>
                <w:szCs w:val="22"/>
              </w:rPr>
              <w:t>застройки</w:t>
            </w:r>
            <w:r w:rsidR="00743552">
              <w:rPr>
                <w:rFonts w:ascii="Times New Roman" w:hAnsi="Times New Roman"/>
                <w:sz w:val="22"/>
                <w:szCs w:val="22"/>
              </w:rPr>
              <w:t>»</w:t>
            </w:r>
            <w:r w:rsidR="00392957">
              <w:rPr>
                <w:rFonts w:ascii="Times New Roman" w:hAnsi="Times New Roman"/>
                <w:sz w:val="22"/>
                <w:szCs w:val="22"/>
              </w:rPr>
              <w:t xml:space="preserve"> </w:t>
            </w:r>
          </w:p>
        </w:tc>
      </w:tr>
      <w:tr w:rsidR="006021CB" w:rsidRPr="00434FF4" w:rsidTr="00EC183C">
        <w:tc>
          <w:tcPr>
            <w:tcW w:w="10119" w:type="dxa"/>
            <w:gridSpan w:val="3"/>
            <w:vAlign w:val="center"/>
          </w:tcPr>
          <w:p w:rsidR="006021CB" w:rsidRPr="0005430C" w:rsidRDefault="006021CB" w:rsidP="00EC183C">
            <w:pPr>
              <w:jc w:val="center"/>
              <w:rPr>
                <w:rFonts w:ascii="Times New Roman" w:hAnsi="Times New Roman"/>
                <w:b/>
                <w:sz w:val="22"/>
                <w:szCs w:val="22"/>
              </w:rPr>
            </w:pPr>
            <w:r w:rsidRPr="0005430C">
              <w:rPr>
                <w:rFonts w:ascii="Times New Roman" w:hAnsi="Times New Roman"/>
                <w:b/>
                <w:sz w:val="22"/>
                <w:szCs w:val="22"/>
              </w:rPr>
              <w:t>Общественно-деловые зоны</w:t>
            </w:r>
          </w:p>
        </w:tc>
      </w:tr>
      <w:tr w:rsidR="006021CB" w:rsidRPr="00434FF4" w:rsidTr="00392957">
        <w:tc>
          <w:tcPr>
            <w:tcW w:w="1228" w:type="dxa"/>
            <w:vAlign w:val="center"/>
          </w:tcPr>
          <w:p w:rsidR="006021CB" w:rsidRPr="0005430C" w:rsidRDefault="00247DDC" w:rsidP="00EC183C">
            <w:pPr>
              <w:jc w:val="center"/>
              <w:rPr>
                <w:rFonts w:ascii="Times New Roman" w:hAnsi="Times New Roman"/>
                <w:sz w:val="22"/>
                <w:szCs w:val="22"/>
              </w:rPr>
            </w:pPr>
            <w:r>
              <w:rPr>
                <w:rFonts w:ascii="Times New Roman" w:hAnsi="Times New Roman"/>
                <w:sz w:val="22"/>
                <w:szCs w:val="22"/>
              </w:rPr>
              <w:t>2</w:t>
            </w:r>
          </w:p>
        </w:tc>
        <w:tc>
          <w:tcPr>
            <w:tcW w:w="3762" w:type="dxa"/>
            <w:vAlign w:val="center"/>
          </w:tcPr>
          <w:p w:rsidR="006021CB" w:rsidRPr="0005430C" w:rsidRDefault="00110954" w:rsidP="00392957">
            <w:pPr>
              <w:jc w:val="center"/>
              <w:rPr>
                <w:rFonts w:ascii="Times New Roman" w:hAnsi="Times New Roman"/>
                <w:sz w:val="22"/>
                <w:szCs w:val="22"/>
              </w:rPr>
            </w:pPr>
            <w:r w:rsidRPr="0005430C">
              <w:rPr>
                <w:rFonts w:ascii="Times New Roman" w:hAnsi="Times New Roman"/>
                <w:sz w:val="22"/>
                <w:szCs w:val="22"/>
              </w:rPr>
              <w:t>О</w:t>
            </w:r>
            <w:r w:rsidR="00247DDC">
              <w:rPr>
                <w:rFonts w:ascii="Times New Roman" w:hAnsi="Times New Roman"/>
                <w:sz w:val="22"/>
                <w:szCs w:val="22"/>
              </w:rPr>
              <w:t>Д</w:t>
            </w:r>
            <w:r w:rsidR="00743552">
              <w:rPr>
                <w:rFonts w:ascii="Times New Roman" w:hAnsi="Times New Roman"/>
                <w:sz w:val="22"/>
                <w:szCs w:val="22"/>
              </w:rPr>
              <w:t>-</w:t>
            </w:r>
            <w:r w:rsidR="007925F6" w:rsidRPr="0005430C">
              <w:rPr>
                <w:rFonts w:ascii="Times New Roman" w:hAnsi="Times New Roman"/>
                <w:sz w:val="22"/>
                <w:szCs w:val="22"/>
              </w:rPr>
              <w:t>1</w:t>
            </w:r>
          </w:p>
        </w:tc>
        <w:tc>
          <w:tcPr>
            <w:tcW w:w="5129" w:type="dxa"/>
          </w:tcPr>
          <w:p w:rsidR="006021CB" w:rsidRPr="0005430C" w:rsidRDefault="00247DDC" w:rsidP="00743552">
            <w:pPr>
              <w:jc w:val="center"/>
              <w:rPr>
                <w:rFonts w:ascii="Times New Roman" w:hAnsi="Times New Roman"/>
                <w:sz w:val="22"/>
                <w:szCs w:val="22"/>
              </w:rPr>
            </w:pPr>
            <w:r>
              <w:rPr>
                <w:rFonts w:ascii="Times New Roman" w:hAnsi="Times New Roman"/>
                <w:sz w:val="22"/>
                <w:szCs w:val="22"/>
              </w:rPr>
              <w:t xml:space="preserve">Зона </w:t>
            </w:r>
            <w:r w:rsidR="00743552">
              <w:rPr>
                <w:rFonts w:ascii="Times New Roman" w:hAnsi="Times New Roman"/>
                <w:sz w:val="22"/>
                <w:szCs w:val="22"/>
              </w:rPr>
              <w:t>«А</w:t>
            </w:r>
            <w:r>
              <w:rPr>
                <w:rFonts w:ascii="Times New Roman" w:hAnsi="Times New Roman"/>
                <w:sz w:val="22"/>
                <w:szCs w:val="22"/>
              </w:rPr>
              <w:t>дминистративно-делов</w:t>
            </w:r>
            <w:r w:rsidR="00743552">
              <w:rPr>
                <w:rFonts w:ascii="Times New Roman" w:hAnsi="Times New Roman"/>
                <w:sz w:val="22"/>
                <w:szCs w:val="22"/>
              </w:rPr>
              <w:t>ая»</w:t>
            </w:r>
          </w:p>
        </w:tc>
      </w:tr>
      <w:tr w:rsidR="000F3A06" w:rsidRPr="00434FF4" w:rsidTr="00392957">
        <w:tc>
          <w:tcPr>
            <w:tcW w:w="1228" w:type="dxa"/>
            <w:vAlign w:val="center"/>
          </w:tcPr>
          <w:p w:rsidR="000F3A06" w:rsidRDefault="00743552" w:rsidP="00EC183C">
            <w:pPr>
              <w:jc w:val="center"/>
              <w:rPr>
                <w:rFonts w:ascii="Times New Roman" w:hAnsi="Times New Roman"/>
                <w:sz w:val="22"/>
                <w:szCs w:val="22"/>
              </w:rPr>
            </w:pPr>
            <w:r>
              <w:rPr>
                <w:rFonts w:ascii="Times New Roman" w:hAnsi="Times New Roman"/>
                <w:sz w:val="22"/>
                <w:szCs w:val="22"/>
              </w:rPr>
              <w:t xml:space="preserve"> </w:t>
            </w:r>
          </w:p>
        </w:tc>
        <w:tc>
          <w:tcPr>
            <w:tcW w:w="3762" w:type="dxa"/>
            <w:vAlign w:val="center"/>
          </w:tcPr>
          <w:p w:rsidR="000F3A06" w:rsidRPr="0005430C" w:rsidRDefault="00743552" w:rsidP="00392957">
            <w:pPr>
              <w:jc w:val="center"/>
              <w:rPr>
                <w:rFonts w:ascii="Times New Roman" w:hAnsi="Times New Roman"/>
                <w:sz w:val="22"/>
                <w:szCs w:val="22"/>
              </w:rPr>
            </w:pPr>
            <w:r>
              <w:rPr>
                <w:rFonts w:ascii="Times New Roman" w:hAnsi="Times New Roman"/>
                <w:sz w:val="22"/>
                <w:szCs w:val="22"/>
              </w:rPr>
              <w:t xml:space="preserve"> </w:t>
            </w:r>
          </w:p>
        </w:tc>
        <w:tc>
          <w:tcPr>
            <w:tcW w:w="5129" w:type="dxa"/>
          </w:tcPr>
          <w:p w:rsidR="000F3A06" w:rsidRPr="0005430C" w:rsidRDefault="00743552" w:rsidP="003364D9">
            <w:pPr>
              <w:jc w:val="center"/>
              <w:rPr>
                <w:rFonts w:ascii="Times New Roman" w:hAnsi="Times New Roman"/>
                <w:sz w:val="22"/>
                <w:szCs w:val="22"/>
              </w:rPr>
            </w:pPr>
            <w:r>
              <w:rPr>
                <w:rFonts w:ascii="Times New Roman" w:hAnsi="Times New Roman"/>
                <w:sz w:val="22"/>
                <w:szCs w:val="22"/>
              </w:rPr>
              <w:t xml:space="preserve"> </w:t>
            </w:r>
          </w:p>
        </w:tc>
      </w:tr>
      <w:tr w:rsidR="006021CB" w:rsidRPr="00434FF4" w:rsidTr="00EC183C">
        <w:trPr>
          <w:trHeight w:val="301"/>
        </w:trPr>
        <w:tc>
          <w:tcPr>
            <w:tcW w:w="10119" w:type="dxa"/>
            <w:gridSpan w:val="3"/>
            <w:vAlign w:val="center"/>
          </w:tcPr>
          <w:p w:rsidR="006021CB" w:rsidRPr="0005430C" w:rsidRDefault="006021CB" w:rsidP="00EC183C">
            <w:pPr>
              <w:jc w:val="center"/>
              <w:rPr>
                <w:rFonts w:ascii="Times New Roman" w:hAnsi="Times New Roman"/>
                <w:b/>
                <w:sz w:val="22"/>
                <w:szCs w:val="22"/>
              </w:rPr>
            </w:pPr>
            <w:r w:rsidRPr="0005430C">
              <w:rPr>
                <w:rFonts w:ascii="Times New Roman" w:hAnsi="Times New Roman"/>
                <w:b/>
                <w:sz w:val="22"/>
                <w:szCs w:val="22"/>
              </w:rPr>
              <w:t>Рекреационные зоны</w:t>
            </w:r>
          </w:p>
        </w:tc>
      </w:tr>
      <w:tr w:rsidR="006021CB" w:rsidRPr="00434FF4" w:rsidTr="00392957">
        <w:tc>
          <w:tcPr>
            <w:tcW w:w="1228" w:type="dxa"/>
            <w:vAlign w:val="center"/>
          </w:tcPr>
          <w:p w:rsidR="006021CB" w:rsidRPr="0005430C" w:rsidRDefault="00743552" w:rsidP="00EC183C">
            <w:pPr>
              <w:jc w:val="center"/>
              <w:rPr>
                <w:rFonts w:ascii="Times New Roman" w:hAnsi="Times New Roman"/>
                <w:sz w:val="22"/>
                <w:szCs w:val="22"/>
              </w:rPr>
            </w:pPr>
            <w:r>
              <w:rPr>
                <w:rFonts w:ascii="Times New Roman" w:hAnsi="Times New Roman"/>
                <w:sz w:val="22"/>
                <w:szCs w:val="22"/>
              </w:rPr>
              <w:t>3</w:t>
            </w:r>
          </w:p>
        </w:tc>
        <w:tc>
          <w:tcPr>
            <w:tcW w:w="3762" w:type="dxa"/>
            <w:vAlign w:val="center"/>
          </w:tcPr>
          <w:p w:rsidR="006021CB" w:rsidRPr="0005430C" w:rsidRDefault="00743552" w:rsidP="00392957">
            <w:pPr>
              <w:jc w:val="center"/>
              <w:rPr>
                <w:rFonts w:ascii="Times New Roman" w:hAnsi="Times New Roman"/>
                <w:sz w:val="22"/>
                <w:szCs w:val="22"/>
              </w:rPr>
            </w:pPr>
            <w:r>
              <w:rPr>
                <w:rFonts w:ascii="Times New Roman" w:hAnsi="Times New Roman"/>
                <w:sz w:val="22"/>
                <w:szCs w:val="22"/>
              </w:rPr>
              <w:t>Л-1</w:t>
            </w:r>
          </w:p>
        </w:tc>
        <w:tc>
          <w:tcPr>
            <w:tcW w:w="5129" w:type="dxa"/>
          </w:tcPr>
          <w:p w:rsidR="006021CB" w:rsidRPr="0005430C" w:rsidRDefault="007925F6" w:rsidP="00743552">
            <w:pPr>
              <w:jc w:val="center"/>
              <w:rPr>
                <w:rFonts w:ascii="Times New Roman" w:hAnsi="Times New Roman"/>
                <w:sz w:val="22"/>
                <w:szCs w:val="22"/>
              </w:rPr>
            </w:pPr>
            <w:r w:rsidRPr="0005430C">
              <w:rPr>
                <w:rFonts w:ascii="Times New Roman" w:hAnsi="Times New Roman"/>
                <w:sz w:val="22"/>
                <w:szCs w:val="22"/>
              </w:rPr>
              <w:t xml:space="preserve">Зона </w:t>
            </w:r>
            <w:r w:rsidR="00743552">
              <w:rPr>
                <w:rFonts w:ascii="Times New Roman" w:hAnsi="Times New Roman"/>
                <w:sz w:val="22"/>
                <w:szCs w:val="22"/>
              </w:rPr>
              <w:t>«Ландшафтная»</w:t>
            </w:r>
            <w:r w:rsidR="001316C2" w:rsidRPr="0005430C">
              <w:rPr>
                <w:rFonts w:ascii="Times New Roman" w:hAnsi="Times New Roman"/>
                <w:sz w:val="22"/>
                <w:szCs w:val="22"/>
              </w:rPr>
              <w:t xml:space="preserve"> </w:t>
            </w:r>
          </w:p>
        </w:tc>
      </w:tr>
      <w:tr w:rsidR="006021CB" w:rsidRPr="00434FF4" w:rsidTr="00392957">
        <w:tc>
          <w:tcPr>
            <w:tcW w:w="1228" w:type="dxa"/>
            <w:vAlign w:val="center"/>
          </w:tcPr>
          <w:p w:rsidR="006021CB" w:rsidRPr="0005430C" w:rsidRDefault="002B6F56" w:rsidP="00EC183C">
            <w:pPr>
              <w:jc w:val="center"/>
              <w:rPr>
                <w:rFonts w:ascii="Times New Roman" w:hAnsi="Times New Roman"/>
                <w:sz w:val="22"/>
                <w:szCs w:val="22"/>
              </w:rPr>
            </w:pPr>
            <w:r>
              <w:rPr>
                <w:rFonts w:ascii="Times New Roman" w:hAnsi="Times New Roman"/>
                <w:sz w:val="22"/>
                <w:szCs w:val="22"/>
              </w:rPr>
              <w:t xml:space="preserve"> </w:t>
            </w:r>
          </w:p>
        </w:tc>
        <w:tc>
          <w:tcPr>
            <w:tcW w:w="3762" w:type="dxa"/>
            <w:vAlign w:val="center"/>
          </w:tcPr>
          <w:p w:rsidR="006021CB" w:rsidRPr="0005430C" w:rsidRDefault="002B6F56" w:rsidP="003364D9">
            <w:pPr>
              <w:jc w:val="center"/>
              <w:rPr>
                <w:rFonts w:ascii="Times New Roman" w:hAnsi="Times New Roman"/>
                <w:sz w:val="22"/>
                <w:szCs w:val="22"/>
              </w:rPr>
            </w:pPr>
            <w:r>
              <w:rPr>
                <w:rFonts w:ascii="Times New Roman" w:hAnsi="Times New Roman"/>
                <w:sz w:val="22"/>
                <w:szCs w:val="22"/>
              </w:rPr>
              <w:t xml:space="preserve"> </w:t>
            </w:r>
          </w:p>
        </w:tc>
        <w:tc>
          <w:tcPr>
            <w:tcW w:w="5129" w:type="dxa"/>
          </w:tcPr>
          <w:p w:rsidR="006021CB" w:rsidRPr="0005430C" w:rsidRDefault="002B6F56" w:rsidP="00392957">
            <w:pPr>
              <w:jc w:val="center"/>
              <w:rPr>
                <w:rFonts w:ascii="Times New Roman" w:hAnsi="Times New Roman"/>
                <w:sz w:val="22"/>
                <w:szCs w:val="22"/>
              </w:rPr>
            </w:pPr>
            <w:r>
              <w:rPr>
                <w:rFonts w:ascii="Times New Roman" w:hAnsi="Times New Roman"/>
                <w:sz w:val="22"/>
                <w:szCs w:val="22"/>
              </w:rPr>
              <w:t xml:space="preserve"> </w:t>
            </w:r>
          </w:p>
        </w:tc>
      </w:tr>
      <w:tr w:rsidR="00A17A92" w:rsidRPr="00434FF4" w:rsidTr="000F49E5">
        <w:tc>
          <w:tcPr>
            <w:tcW w:w="10119" w:type="dxa"/>
            <w:gridSpan w:val="3"/>
            <w:vAlign w:val="center"/>
          </w:tcPr>
          <w:p w:rsidR="00A17A92" w:rsidRPr="00701F5D" w:rsidRDefault="00A17A92" w:rsidP="00034130">
            <w:pPr>
              <w:jc w:val="center"/>
              <w:rPr>
                <w:rFonts w:ascii="Times New Roman" w:hAnsi="Times New Roman"/>
                <w:sz w:val="22"/>
                <w:szCs w:val="22"/>
              </w:rPr>
            </w:pPr>
            <w:r w:rsidRPr="00701F5D">
              <w:rPr>
                <w:rFonts w:ascii="Times New Roman" w:hAnsi="Times New Roman"/>
                <w:b/>
                <w:sz w:val="22"/>
                <w:szCs w:val="22"/>
              </w:rPr>
              <w:t>Зоны сельскохозяйственного использования</w:t>
            </w:r>
          </w:p>
        </w:tc>
      </w:tr>
      <w:tr w:rsidR="00A17A92" w:rsidRPr="00434FF4" w:rsidTr="00392957">
        <w:tc>
          <w:tcPr>
            <w:tcW w:w="1228" w:type="dxa"/>
            <w:vAlign w:val="center"/>
          </w:tcPr>
          <w:p w:rsidR="00A17A92" w:rsidRPr="00701F5D" w:rsidRDefault="002B6F56" w:rsidP="00EC183C">
            <w:pPr>
              <w:jc w:val="center"/>
              <w:rPr>
                <w:rFonts w:ascii="Times New Roman" w:hAnsi="Times New Roman"/>
                <w:sz w:val="22"/>
                <w:szCs w:val="22"/>
              </w:rPr>
            </w:pPr>
            <w:r>
              <w:rPr>
                <w:rFonts w:ascii="Times New Roman" w:hAnsi="Times New Roman"/>
                <w:sz w:val="22"/>
                <w:szCs w:val="22"/>
              </w:rPr>
              <w:t>4</w:t>
            </w:r>
          </w:p>
        </w:tc>
        <w:tc>
          <w:tcPr>
            <w:tcW w:w="3762" w:type="dxa"/>
            <w:vAlign w:val="center"/>
          </w:tcPr>
          <w:p w:rsidR="00A17A92" w:rsidRPr="00701F5D" w:rsidRDefault="001316C2" w:rsidP="00EC183C">
            <w:pPr>
              <w:jc w:val="center"/>
              <w:rPr>
                <w:rFonts w:ascii="Times New Roman" w:hAnsi="Times New Roman"/>
                <w:sz w:val="22"/>
                <w:szCs w:val="22"/>
              </w:rPr>
            </w:pPr>
            <w:r>
              <w:rPr>
                <w:rFonts w:ascii="Times New Roman" w:hAnsi="Times New Roman"/>
                <w:sz w:val="22"/>
                <w:szCs w:val="22"/>
              </w:rPr>
              <w:t>СХ</w:t>
            </w:r>
          </w:p>
        </w:tc>
        <w:tc>
          <w:tcPr>
            <w:tcW w:w="5129" w:type="dxa"/>
          </w:tcPr>
          <w:p w:rsidR="00A17A92" w:rsidRPr="00701F5D" w:rsidRDefault="00701F5D" w:rsidP="00743552">
            <w:pPr>
              <w:jc w:val="center"/>
              <w:rPr>
                <w:rFonts w:ascii="Times New Roman" w:hAnsi="Times New Roman"/>
                <w:sz w:val="22"/>
                <w:szCs w:val="22"/>
              </w:rPr>
            </w:pPr>
            <w:r w:rsidRPr="00701F5D">
              <w:rPr>
                <w:rFonts w:ascii="Times New Roman" w:hAnsi="Times New Roman"/>
                <w:sz w:val="22"/>
                <w:szCs w:val="22"/>
              </w:rPr>
              <w:t xml:space="preserve">Зона </w:t>
            </w:r>
            <w:r w:rsidR="00392957">
              <w:rPr>
                <w:rFonts w:ascii="Times New Roman" w:hAnsi="Times New Roman"/>
                <w:sz w:val="22"/>
                <w:szCs w:val="22"/>
              </w:rPr>
              <w:t>"</w:t>
            </w:r>
            <w:r w:rsidR="00743552">
              <w:rPr>
                <w:rFonts w:ascii="Times New Roman" w:hAnsi="Times New Roman"/>
                <w:sz w:val="22"/>
                <w:szCs w:val="22"/>
              </w:rPr>
              <w:t>С</w:t>
            </w:r>
            <w:r w:rsidRPr="00701F5D">
              <w:rPr>
                <w:rFonts w:ascii="Times New Roman" w:hAnsi="Times New Roman"/>
                <w:sz w:val="22"/>
                <w:szCs w:val="22"/>
              </w:rPr>
              <w:t>ельскохозяйственн</w:t>
            </w:r>
            <w:r w:rsidR="001316C2">
              <w:rPr>
                <w:rFonts w:ascii="Times New Roman" w:hAnsi="Times New Roman"/>
                <w:sz w:val="22"/>
                <w:szCs w:val="22"/>
              </w:rPr>
              <w:t>ого</w:t>
            </w:r>
            <w:r w:rsidR="00414903">
              <w:rPr>
                <w:rFonts w:ascii="Times New Roman" w:hAnsi="Times New Roman"/>
                <w:sz w:val="22"/>
                <w:szCs w:val="22"/>
              </w:rPr>
              <w:t xml:space="preserve"> </w:t>
            </w:r>
            <w:r w:rsidR="00743552">
              <w:rPr>
                <w:rFonts w:ascii="Times New Roman" w:hAnsi="Times New Roman"/>
                <w:sz w:val="22"/>
                <w:szCs w:val="22"/>
              </w:rPr>
              <w:t>использования</w:t>
            </w:r>
            <w:r w:rsidR="00392957">
              <w:rPr>
                <w:rFonts w:ascii="Times New Roman" w:hAnsi="Times New Roman"/>
                <w:sz w:val="22"/>
                <w:szCs w:val="22"/>
              </w:rPr>
              <w:t>"</w:t>
            </w:r>
          </w:p>
        </w:tc>
      </w:tr>
      <w:tr w:rsidR="00DB6095" w:rsidRPr="00434FF4" w:rsidTr="00392957">
        <w:tc>
          <w:tcPr>
            <w:tcW w:w="1228" w:type="dxa"/>
            <w:vAlign w:val="center"/>
          </w:tcPr>
          <w:p w:rsidR="00DB6095" w:rsidRDefault="002B6F56" w:rsidP="00EC183C">
            <w:pPr>
              <w:jc w:val="center"/>
              <w:rPr>
                <w:rFonts w:ascii="Times New Roman" w:hAnsi="Times New Roman"/>
                <w:sz w:val="22"/>
                <w:szCs w:val="22"/>
              </w:rPr>
            </w:pPr>
            <w:r>
              <w:rPr>
                <w:rFonts w:ascii="Times New Roman" w:hAnsi="Times New Roman"/>
                <w:sz w:val="22"/>
                <w:szCs w:val="22"/>
              </w:rPr>
              <w:t>5</w:t>
            </w:r>
          </w:p>
        </w:tc>
        <w:tc>
          <w:tcPr>
            <w:tcW w:w="3762" w:type="dxa"/>
            <w:vAlign w:val="center"/>
          </w:tcPr>
          <w:p w:rsidR="00DB6095" w:rsidRDefault="00DB6095" w:rsidP="00392957">
            <w:pPr>
              <w:jc w:val="center"/>
              <w:rPr>
                <w:rFonts w:ascii="Times New Roman" w:hAnsi="Times New Roman"/>
                <w:sz w:val="22"/>
                <w:szCs w:val="22"/>
              </w:rPr>
            </w:pPr>
            <w:r>
              <w:rPr>
                <w:rFonts w:ascii="Times New Roman" w:hAnsi="Times New Roman"/>
                <w:sz w:val="22"/>
                <w:szCs w:val="22"/>
              </w:rPr>
              <w:t>С</w:t>
            </w:r>
            <w:r w:rsidR="00392957">
              <w:rPr>
                <w:rFonts w:ascii="Times New Roman" w:hAnsi="Times New Roman"/>
                <w:sz w:val="22"/>
                <w:szCs w:val="22"/>
              </w:rPr>
              <w:t>х</w:t>
            </w:r>
            <w:r w:rsidR="00774482">
              <w:rPr>
                <w:rFonts w:ascii="Times New Roman" w:hAnsi="Times New Roman"/>
                <w:sz w:val="22"/>
                <w:szCs w:val="22"/>
              </w:rPr>
              <w:t>-</w:t>
            </w:r>
            <w:r>
              <w:rPr>
                <w:rFonts w:ascii="Times New Roman" w:hAnsi="Times New Roman"/>
                <w:sz w:val="22"/>
                <w:szCs w:val="22"/>
              </w:rPr>
              <w:t>1</w:t>
            </w:r>
          </w:p>
        </w:tc>
        <w:tc>
          <w:tcPr>
            <w:tcW w:w="5129" w:type="dxa"/>
          </w:tcPr>
          <w:p w:rsidR="00DB6095" w:rsidRPr="00701F5D" w:rsidRDefault="00DB6095" w:rsidP="00743552">
            <w:pPr>
              <w:jc w:val="center"/>
              <w:rPr>
                <w:rFonts w:ascii="Times New Roman" w:hAnsi="Times New Roman"/>
                <w:sz w:val="22"/>
                <w:szCs w:val="22"/>
              </w:rPr>
            </w:pPr>
            <w:r w:rsidRPr="00701F5D">
              <w:rPr>
                <w:rFonts w:ascii="Times New Roman" w:hAnsi="Times New Roman"/>
                <w:sz w:val="22"/>
                <w:szCs w:val="22"/>
              </w:rPr>
              <w:t xml:space="preserve">Зона </w:t>
            </w:r>
            <w:r w:rsidR="00774482">
              <w:rPr>
                <w:rFonts w:ascii="Times New Roman" w:hAnsi="Times New Roman"/>
                <w:sz w:val="22"/>
                <w:szCs w:val="22"/>
              </w:rPr>
              <w:t>«</w:t>
            </w:r>
            <w:r w:rsidRPr="00701F5D">
              <w:rPr>
                <w:rFonts w:ascii="Times New Roman" w:hAnsi="Times New Roman"/>
                <w:sz w:val="22"/>
                <w:szCs w:val="22"/>
              </w:rPr>
              <w:t>сельскохозяйствен</w:t>
            </w:r>
            <w:r w:rsidR="00392957">
              <w:rPr>
                <w:rFonts w:ascii="Times New Roman" w:hAnsi="Times New Roman"/>
                <w:sz w:val="22"/>
                <w:szCs w:val="22"/>
              </w:rPr>
              <w:t xml:space="preserve">ных </w:t>
            </w:r>
            <w:r w:rsidR="00743552">
              <w:rPr>
                <w:rFonts w:ascii="Times New Roman" w:hAnsi="Times New Roman"/>
                <w:sz w:val="22"/>
                <w:szCs w:val="22"/>
              </w:rPr>
              <w:t>использования</w:t>
            </w:r>
            <w:r w:rsidR="00774482">
              <w:rPr>
                <w:rFonts w:ascii="Times New Roman" w:hAnsi="Times New Roman"/>
                <w:sz w:val="22"/>
                <w:szCs w:val="22"/>
              </w:rPr>
              <w:t>»</w:t>
            </w:r>
          </w:p>
        </w:tc>
      </w:tr>
      <w:tr w:rsidR="00890CC4" w:rsidRPr="00434FF4" w:rsidTr="000F49E5">
        <w:tc>
          <w:tcPr>
            <w:tcW w:w="10119" w:type="dxa"/>
            <w:gridSpan w:val="3"/>
            <w:vAlign w:val="center"/>
          </w:tcPr>
          <w:p w:rsidR="00890CC4" w:rsidRPr="00701F5D" w:rsidRDefault="00890CC4" w:rsidP="00034130">
            <w:pPr>
              <w:jc w:val="center"/>
              <w:rPr>
                <w:rFonts w:ascii="Times New Roman" w:hAnsi="Times New Roman"/>
                <w:sz w:val="22"/>
                <w:szCs w:val="22"/>
              </w:rPr>
            </w:pPr>
            <w:r w:rsidRPr="00701F5D">
              <w:rPr>
                <w:rFonts w:ascii="Times New Roman" w:hAnsi="Times New Roman"/>
                <w:b/>
                <w:sz w:val="22"/>
                <w:szCs w:val="22"/>
              </w:rPr>
              <w:t>Зоны инженерно-транспортной инфраструктуры</w:t>
            </w:r>
          </w:p>
        </w:tc>
      </w:tr>
      <w:tr w:rsidR="001316C2" w:rsidRPr="00434FF4" w:rsidTr="00392957">
        <w:tc>
          <w:tcPr>
            <w:tcW w:w="1228" w:type="dxa"/>
            <w:vAlign w:val="center"/>
          </w:tcPr>
          <w:p w:rsidR="001316C2" w:rsidRPr="00701F5D" w:rsidRDefault="002B6F56" w:rsidP="001316C2">
            <w:pPr>
              <w:jc w:val="center"/>
              <w:rPr>
                <w:rFonts w:ascii="Times New Roman" w:hAnsi="Times New Roman"/>
                <w:sz w:val="22"/>
                <w:szCs w:val="22"/>
              </w:rPr>
            </w:pPr>
            <w:r>
              <w:rPr>
                <w:rFonts w:ascii="Times New Roman" w:hAnsi="Times New Roman"/>
                <w:sz w:val="22"/>
                <w:szCs w:val="22"/>
              </w:rPr>
              <w:t>6</w:t>
            </w:r>
          </w:p>
        </w:tc>
        <w:tc>
          <w:tcPr>
            <w:tcW w:w="3762" w:type="dxa"/>
            <w:vAlign w:val="center"/>
          </w:tcPr>
          <w:p w:rsidR="001316C2" w:rsidRPr="00701F5D" w:rsidRDefault="001316C2" w:rsidP="008E7B58">
            <w:pPr>
              <w:jc w:val="center"/>
              <w:rPr>
                <w:rFonts w:ascii="Times New Roman" w:hAnsi="Times New Roman"/>
                <w:sz w:val="22"/>
                <w:szCs w:val="22"/>
              </w:rPr>
            </w:pPr>
            <w:r w:rsidRPr="00701F5D">
              <w:rPr>
                <w:rFonts w:ascii="Times New Roman" w:hAnsi="Times New Roman"/>
                <w:sz w:val="22"/>
                <w:szCs w:val="22"/>
              </w:rPr>
              <w:t>И</w:t>
            </w:r>
            <w:r w:rsidR="008E7B58">
              <w:rPr>
                <w:rFonts w:ascii="Times New Roman" w:hAnsi="Times New Roman"/>
                <w:sz w:val="22"/>
                <w:szCs w:val="22"/>
              </w:rPr>
              <w:t>Т-1</w:t>
            </w:r>
          </w:p>
        </w:tc>
        <w:tc>
          <w:tcPr>
            <w:tcW w:w="5129" w:type="dxa"/>
          </w:tcPr>
          <w:p w:rsidR="001316C2" w:rsidRPr="00701F5D" w:rsidRDefault="001316C2" w:rsidP="008E7B58">
            <w:pPr>
              <w:jc w:val="center"/>
              <w:rPr>
                <w:rFonts w:ascii="Times New Roman" w:hAnsi="Times New Roman"/>
                <w:sz w:val="22"/>
                <w:szCs w:val="22"/>
              </w:rPr>
            </w:pPr>
            <w:r w:rsidRPr="00701F5D">
              <w:rPr>
                <w:rFonts w:ascii="Times New Roman" w:hAnsi="Times New Roman"/>
                <w:sz w:val="22"/>
                <w:szCs w:val="22"/>
              </w:rPr>
              <w:t xml:space="preserve">Зона </w:t>
            </w:r>
            <w:r w:rsidR="008E7B58">
              <w:rPr>
                <w:rFonts w:ascii="Times New Roman" w:hAnsi="Times New Roman"/>
                <w:sz w:val="22"/>
                <w:szCs w:val="22"/>
              </w:rPr>
              <w:t>«Автомобильного транспорта»</w:t>
            </w:r>
          </w:p>
        </w:tc>
      </w:tr>
      <w:tr w:rsidR="00DB6095" w:rsidRPr="00434FF4" w:rsidTr="00392957">
        <w:tc>
          <w:tcPr>
            <w:tcW w:w="1228" w:type="dxa"/>
            <w:vAlign w:val="center"/>
          </w:tcPr>
          <w:p w:rsidR="00DB6095" w:rsidRDefault="002B6F56" w:rsidP="001316C2">
            <w:pPr>
              <w:jc w:val="center"/>
              <w:rPr>
                <w:rFonts w:ascii="Times New Roman" w:hAnsi="Times New Roman"/>
                <w:sz w:val="22"/>
                <w:szCs w:val="22"/>
              </w:rPr>
            </w:pPr>
            <w:r>
              <w:rPr>
                <w:rFonts w:ascii="Times New Roman" w:hAnsi="Times New Roman"/>
                <w:sz w:val="22"/>
                <w:szCs w:val="22"/>
              </w:rPr>
              <w:t>7</w:t>
            </w:r>
          </w:p>
        </w:tc>
        <w:tc>
          <w:tcPr>
            <w:tcW w:w="3762" w:type="dxa"/>
            <w:vAlign w:val="center"/>
          </w:tcPr>
          <w:p w:rsidR="00DB6095" w:rsidRPr="00701F5D" w:rsidRDefault="008E7B58" w:rsidP="001316C2">
            <w:pPr>
              <w:jc w:val="center"/>
              <w:rPr>
                <w:rFonts w:ascii="Times New Roman" w:hAnsi="Times New Roman"/>
                <w:sz w:val="22"/>
                <w:szCs w:val="22"/>
              </w:rPr>
            </w:pPr>
            <w:r>
              <w:rPr>
                <w:rFonts w:ascii="Times New Roman" w:hAnsi="Times New Roman"/>
                <w:sz w:val="22"/>
                <w:szCs w:val="22"/>
              </w:rPr>
              <w:t>И</w:t>
            </w:r>
            <w:r w:rsidR="00C57853">
              <w:rPr>
                <w:rFonts w:ascii="Times New Roman" w:hAnsi="Times New Roman"/>
                <w:sz w:val="22"/>
                <w:szCs w:val="22"/>
              </w:rPr>
              <w:t>Т</w:t>
            </w:r>
            <w:r>
              <w:rPr>
                <w:rFonts w:ascii="Times New Roman" w:hAnsi="Times New Roman"/>
                <w:sz w:val="22"/>
                <w:szCs w:val="22"/>
              </w:rPr>
              <w:t>-3</w:t>
            </w:r>
          </w:p>
        </w:tc>
        <w:tc>
          <w:tcPr>
            <w:tcW w:w="5129" w:type="dxa"/>
          </w:tcPr>
          <w:p w:rsidR="00DB6095" w:rsidRPr="00701F5D" w:rsidRDefault="00DB6095" w:rsidP="008E7B58">
            <w:pPr>
              <w:jc w:val="center"/>
              <w:rPr>
                <w:rFonts w:ascii="Times New Roman" w:hAnsi="Times New Roman"/>
                <w:sz w:val="22"/>
                <w:szCs w:val="22"/>
              </w:rPr>
            </w:pPr>
            <w:r>
              <w:rPr>
                <w:rFonts w:ascii="Times New Roman" w:hAnsi="Times New Roman"/>
                <w:sz w:val="22"/>
                <w:szCs w:val="22"/>
              </w:rPr>
              <w:t xml:space="preserve">Зона </w:t>
            </w:r>
            <w:r w:rsidR="008E7B58">
              <w:rPr>
                <w:rFonts w:ascii="Times New Roman" w:hAnsi="Times New Roman"/>
                <w:sz w:val="22"/>
                <w:szCs w:val="22"/>
              </w:rPr>
              <w:t>«И</w:t>
            </w:r>
            <w:r w:rsidR="008E7B58" w:rsidRPr="00701F5D">
              <w:rPr>
                <w:rFonts w:ascii="Times New Roman" w:hAnsi="Times New Roman"/>
                <w:sz w:val="22"/>
                <w:szCs w:val="22"/>
              </w:rPr>
              <w:t>нженерно</w:t>
            </w:r>
            <w:r w:rsidR="008E7B58">
              <w:rPr>
                <w:rFonts w:ascii="Times New Roman" w:hAnsi="Times New Roman"/>
                <w:sz w:val="22"/>
                <w:szCs w:val="22"/>
              </w:rPr>
              <w:t xml:space="preserve">-транспортная </w:t>
            </w:r>
            <w:r w:rsidR="008E7B58" w:rsidRPr="00701F5D">
              <w:rPr>
                <w:rFonts w:ascii="Times New Roman" w:hAnsi="Times New Roman"/>
                <w:sz w:val="22"/>
                <w:szCs w:val="22"/>
              </w:rPr>
              <w:t>инфраструктур</w:t>
            </w:r>
            <w:r w:rsidR="008E7B58">
              <w:rPr>
                <w:rFonts w:ascii="Times New Roman" w:hAnsi="Times New Roman"/>
                <w:sz w:val="22"/>
                <w:szCs w:val="22"/>
              </w:rPr>
              <w:t>а»</w:t>
            </w:r>
          </w:p>
        </w:tc>
      </w:tr>
      <w:tr w:rsidR="001316C2" w:rsidRPr="00434FF4" w:rsidTr="00EC183C">
        <w:tc>
          <w:tcPr>
            <w:tcW w:w="10119" w:type="dxa"/>
            <w:gridSpan w:val="3"/>
            <w:vAlign w:val="center"/>
          </w:tcPr>
          <w:p w:rsidR="001316C2" w:rsidRPr="00701F5D" w:rsidRDefault="001316C2" w:rsidP="001316C2">
            <w:pPr>
              <w:jc w:val="center"/>
              <w:rPr>
                <w:rFonts w:ascii="Times New Roman" w:hAnsi="Times New Roman"/>
                <w:b/>
                <w:sz w:val="22"/>
                <w:szCs w:val="22"/>
              </w:rPr>
            </w:pPr>
            <w:r w:rsidRPr="00701F5D">
              <w:rPr>
                <w:rFonts w:ascii="Times New Roman" w:hAnsi="Times New Roman"/>
                <w:b/>
                <w:sz w:val="22"/>
                <w:szCs w:val="22"/>
              </w:rPr>
              <w:t>Зоны специального назначения</w:t>
            </w:r>
          </w:p>
        </w:tc>
      </w:tr>
      <w:tr w:rsidR="001316C2" w:rsidRPr="00F330B0" w:rsidTr="00392957">
        <w:trPr>
          <w:trHeight w:val="335"/>
        </w:trPr>
        <w:tc>
          <w:tcPr>
            <w:tcW w:w="1228" w:type="dxa"/>
            <w:vAlign w:val="center"/>
          </w:tcPr>
          <w:p w:rsidR="001316C2" w:rsidRPr="00701F5D" w:rsidRDefault="002B6F56" w:rsidP="001316C2">
            <w:pPr>
              <w:jc w:val="center"/>
              <w:rPr>
                <w:rFonts w:ascii="Times New Roman" w:hAnsi="Times New Roman"/>
                <w:sz w:val="22"/>
                <w:szCs w:val="22"/>
              </w:rPr>
            </w:pPr>
            <w:r>
              <w:rPr>
                <w:rFonts w:ascii="Times New Roman" w:hAnsi="Times New Roman"/>
                <w:sz w:val="22"/>
                <w:szCs w:val="22"/>
              </w:rPr>
              <w:t>8</w:t>
            </w:r>
          </w:p>
        </w:tc>
        <w:tc>
          <w:tcPr>
            <w:tcW w:w="3762" w:type="dxa"/>
            <w:vAlign w:val="center"/>
          </w:tcPr>
          <w:p w:rsidR="001316C2" w:rsidRPr="00701F5D" w:rsidRDefault="008E7B58" w:rsidP="008E7B58">
            <w:pPr>
              <w:jc w:val="center"/>
              <w:rPr>
                <w:rFonts w:ascii="Times New Roman" w:hAnsi="Times New Roman"/>
                <w:sz w:val="22"/>
                <w:szCs w:val="22"/>
              </w:rPr>
            </w:pPr>
            <w:r>
              <w:rPr>
                <w:rFonts w:ascii="Times New Roman" w:hAnsi="Times New Roman"/>
                <w:sz w:val="22"/>
                <w:szCs w:val="22"/>
              </w:rPr>
              <w:t>К-1</w:t>
            </w:r>
          </w:p>
        </w:tc>
        <w:tc>
          <w:tcPr>
            <w:tcW w:w="5129" w:type="dxa"/>
            <w:vAlign w:val="center"/>
          </w:tcPr>
          <w:p w:rsidR="001316C2" w:rsidRPr="00701F5D" w:rsidRDefault="001316C2" w:rsidP="008E7B58">
            <w:pPr>
              <w:jc w:val="center"/>
              <w:rPr>
                <w:rFonts w:ascii="Times New Roman" w:hAnsi="Times New Roman"/>
                <w:sz w:val="22"/>
                <w:szCs w:val="22"/>
              </w:rPr>
            </w:pPr>
            <w:r w:rsidRPr="00701F5D">
              <w:rPr>
                <w:rFonts w:ascii="Times New Roman" w:hAnsi="Times New Roman"/>
                <w:sz w:val="22"/>
                <w:szCs w:val="22"/>
              </w:rPr>
              <w:t xml:space="preserve">Зона </w:t>
            </w:r>
            <w:r w:rsidR="008E7B58">
              <w:rPr>
                <w:rFonts w:ascii="Times New Roman" w:hAnsi="Times New Roman"/>
                <w:sz w:val="22"/>
                <w:szCs w:val="22"/>
              </w:rPr>
              <w:t>«Кладбище»</w:t>
            </w:r>
          </w:p>
        </w:tc>
      </w:tr>
      <w:tr w:rsidR="001316C2" w:rsidRPr="00F330B0" w:rsidTr="00162A08">
        <w:trPr>
          <w:trHeight w:val="335"/>
        </w:trPr>
        <w:tc>
          <w:tcPr>
            <w:tcW w:w="10119" w:type="dxa"/>
            <w:gridSpan w:val="3"/>
            <w:vAlign w:val="center"/>
          </w:tcPr>
          <w:p w:rsidR="001316C2" w:rsidRPr="000F3A06" w:rsidRDefault="001316C2" w:rsidP="001316C2">
            <w:pPr>
              <w:jc w:val="center"/>
              <w:rPr>
                <w:rFonts w:ascii="Times New Roman" w:hAnsi="Times New Roman"/>
                <w:b/>
                <w:sz w:val="22"/>
                <w:szCs w:val="22"/>
              </w:rPr>
            </w:pPr>
            <w:r w:rsidRPr="000F3A06">
              <w:rPr>
                <w:rFonts w:ascii="Times New Roman" w:hAnsi="Times New Roman"/>
                <w:b/>
                <w:sz w:val="22"/>
                <w:szCs w:val="22"/>
              </w:rPr>
              <w:t>Зоны производственного и коммунально-складского назначения</w:t>
            </w:r>
          </w:p>
        </w:tc>
      </w:tr>
      <w:tr w:rsidR="001316C2" w:rsidRPr="00F330B0" w:rsidTr="00392957">
        <w:trPr>
          <w:trHeight w:val="335"/>
        </w:trPr>
        <w:tc>
          <w:tcPr>
            <w:tcW w:w="1228" w:type="dxa"/>
            <w:vAlign w:val="center"/>
          </w:tcPr>
          <w:p w:rsidR="001316C2" w:rsidRDefault="002B6F56" w:rsidP="008E7B58">
            <w:pPr>
              <w:jc w:val="center"/>
              <w:rPr>
                <w:rFonts w:ascii="Times New Roman" w:hAnsi="Times New Roman"/>
                <w:sz w:val="22"/>
                <w:szCs w:val="22"/>
              </w:rPr>
            </w:pPr>
            <w:r>
              <w:rPr>
                <w:rFonts w:ascii="Times New Roman" w:hAnsi="Times New Roman"/>
                <w:sz w:val="22"/>
                <w:szCs w:val="22"/>
              </w:rPr>
              <w:t>9</w:t>
            </w:r>
          </w:p>
        </w:tc>
        <w:tc>
          <w:tcPr>
            <w:tcW w:w="3762" w:type="dxa"/>
            <w:vAlign w:val="center"/>
          </w:tcPr>
          <w:p w:rsidR="001316C2" w:rsidRPr="00701F5D" w:rsidRDefault="001316C2" w:rsidP="008E7B58">
            <w:pPr>
              <w:jc w:val="center"/>
              <w:rPr>
                <w:rFonts w:ascii="Times New Roman" w:hAnsi="Times New Roman"/>
                <w:sz w:val="22"/>
                <w:szCs w:val="22"/>
              </w:rPr>
            </w:pPr>
            <w:r>
              <w:rPr>
                <w:rFonts w:ascii="Times New Roman" w:hAnsi="Times New Roman"/>
                <w:sz w:val="22"/>
                <w:szCs w:val="22"/>
              </w:rPr>
              <w:t>П</w:t>
            </w:r>
            <w:r w:rsidR="008E7B58">
              <w:rPr>
                <w:rFonts w:ascii="Times New Roman" w:hAnsi="Times New Roman"/>
                <w:sz w:val="22"/>
                <w:szCs w:val="22"/>
              </w:rPr>
              <w:t>-3</w:t>
            </w:r>
          </w:p>
        </w:tc>
        <w:tc>
          <w:tcPr>
            <w:tcW w:w="5129" w:type="dxa"/>
            <w:vAlign w:val="center"/>
          </w:tcPr>
          <w:p w:rsidR="001316C2" w:rsidRPr="001316C2" w:rsidRDefault="008E7B58" w:rsidP="008E7B58">
            <w:pPr>
              <w:suppressAutoHyphens/>
              <w:jc w:val="center"/>
              <w:rPr>
                <w:rFonts w:ascii="Times New Roman" w:hAnsi="Times New Roman"/>
                <w:sz w:val="22"/>
                <w:szCs w:val="22"/>
              </w:rPr>
            </w:pPr>
            <w:r>
              <w:rPr>
                <w:rFonts w:ascii="Times New Roman" w:hAnsi="Times New Roman"/>
                <w:sz w:val="22"/>
                <w:szCs w:val="22"/>
              </w:rPr>
              <w:t>Зона «</w:t>
            </w:r>
            <w:r w:rsidR="00C57853">
              <w:rPr>
                <w:rFonts w:ascii="Times New Roman" w:hAnsi="Times New Roman"/>
                <w:sz w:val="22"/>
                <w:szCs w:val="22"/>
              </w:rPr>
              <w:t>Производственн</w:t>
            </w:r>
            <w:r>
              <w:rPr>
                <w:rFonts w:ascii="Times New Roman" w:hAnsi="Times New Roman"/>
                <w:sz w:val="22"/>
                <w:szCs w:val="22"/>
              </w:rPr>
              <w:t xml:space="preserve">о-коммунальные предприятия </w:t>
            </w:r>
            <w:r>
              <w:rPr>
                <w:rFonts w:ascii="Times New Roman" w:hAnsi="Times New Roman"/>
                <w:sz w:val="22"/>
                <w:szCs w:val="22"/>
                <w:lang w:val="en-US"/>
              </w:rPr>
              <w:t>IV</w:t>
            </w:r>
            <w:r w:rsidRPr="008E7B58">
              <w:rPr>
                <w:rFonts w:ascii="Times New Roman" w:hAnsi="Times New Roman"/>
                <w:sz w:val="22"/>
                <w:szCs w:val="22"/>
              </w:rPr>
              <w:t>-</w:t>
            </w:r>
            <w:r>
              <w:rPr>
                <w:rFonts w:ascii="Times New Roman" w:hAnsi="Times New Roman"/>
                <w:sz w:val="22"/>
                <w:szCs w:val="22"/>
                <w:lang w:val="en-US"/>
              </w:rPr>
              <w:t>V</w:t>
            </w:r>
            <w:r>
              <w:rPr>
                <w:rFonts w:ascii="Times New Roman" w:hAnsi="Times New Roman"/>
                <w:sz w:val="22"/>
                <w:szCs w:val="22"/>
              </w:rPr>
              <w:t xml:space="preserve"> класса вредности»</w:t>
            </w:r>
          </w:p>
        </w:tc>
      </w:tr>
    </w:tbl>
    <w:p w:rsidR="003815CE" w:rsidRPr="00F330B0" w:rsidRDefault="003815CE" w:rsidP="00841B8A">
      <w:pPr>
        <w:ind w:firstLine="709"/>
        <w:jc w:val="both"/>
        <w:rPr>
          <w:rFonts w:ascii="Times New Roman" w:hAnsi="Times New Roman"/>
          <w:b/>
          <w:sz w:val="24"/>
          <w:szCs w:val="24"/>
        </w:rPr>
      </w:pPr>
    </w:p>
    <w:p w:rsidR="00841B8A" w:rsidRPr="00F330B0" w:rsidRDefault="00841B8A" w:rsidP="008E7B58">
      <w:pPr>
        <w:pStyle w:val="3"/>
        <w:spacing w:before="120" w:line="240" w:lineRule="auto"/>
        <w:rPr>
          <w:rFonts w:ascii="Times New Roman" w:hAnsi="Times New Roman"/>
          <w:bCs w:val="0"/>
          <w:szCs w:val="28"/>
        </w:rPr>
      </w:pPr>
      <w:bookmarkStart w:id="190" w:name="_Toc133922671"/>
      <w:r w:rsidRPr="00F330B0">
        <w:rPr>
          <w:rFonts w:ascii="Times New Roman" w:hAnsi="Times New Roman"/>
          <w:bCs w:val="0"/>
          <w:szCs w:val="28"/>
        </w:rPr>
        <w:t xml:space="preserve">Статья </w:t>
      </w:r>
      <w:r w:rsidR="00AF373F" w:rsidRPr="00F330B0">
        <w:rPr>
          <w:rFonts w:ascii="Times New Roman" w:hAnsi="Times New Roman"/>
          <w:bCs w:val="0"/>
          <w:szCs w:val="28"/>
        </w:rPr>
        <w:t>2</w:t>
      </w:r>
      <w:r w:rsidR="007A12EA" w:rsidRPr="00F330B0">
        <w:rPr>
          <w:rFonts w:ascii="Times New Roman" w:hAnsi="Times New Roman"/>
          <w:bCs w:val="0"/>
          <w:szCs w:val="28"/>
          <w:lang w:val="ru-RU"/>
        </w:rPr>
        <w:t>9</w:t>
      </w:r>
      <w:r w:rsidR="00AF373F" w:rsidRPr="00F330B0">
        <w:rPr>
          <w:rFonts w:ascii="Times New Roman" w:hAnsi="Times New Roman"/>
          <w:bCs w:val="0"/>
          <w:szCs w:val="28"/>
        </w:rPr>
        <w:t>.</w:t>
      </w:r>
      <w:r w:rsidR="00E62F81" w:rsidRPr="00F330B0">
        <w:rPr>
          <w:rFonts w:ascii="Times New Roman" w:hAnsi="Times New Roman"/>
          <w:bCs w:val="0"/>
          <w:szCs w:val="28"/>
        </w:rPr>
        <w:t xml:space="preserve"> </w:t>
      </w:r>
      <w:r w:rsidRPr="00F330B0">
        <w:rPr>
          <w:rFonts w:ascii="Times New Roman" w:hAnsi="Times New Roman"/>
          <w:bCs w:val="0"/>
          <w:szCs w:val="28"/>
        </w:rPr>
        <w:t>Порядок установления территориальных зон</w:t>
      </w:r>
      <w:bookmarkEnd w:id="190"/>
    </w:p>
    <w:p w:rsidR="00841B8A" w:rsidRPr="00F330B0" w:rsidRDefault="00841B8A" w:rsidP="00841B8A">
      <w:pPr>
        <w:ind w:firstLine="709"/>
        <w:jc w:val="both"/>
        <w:rPr>
          <w:rFonts w:ascii="Times New Roman" w:hAnsi="Times New Roman"/>
          <w:b/>
          <w:sz w:val="28"/>
          <w:szCs w:val="28"/>
        </w:rPr>
      </w:pPr>
      <w:r w:rsidRPr="00F330B0">
        <w:rPr>
          <w:rFonts w:ascii="Times New Roman" w:hAnsi="Times New Roman"/>
          <w:b/>
          <w:sz w:val="28"/>
          <w:szCs w:val="28"/>
        </w:rPr>
        <w:t xml:space="preserve"> </w:t>
      </w:r>
    </w:p>
    <w:p w:rsidR="00841B8A" w:rsidRPr="001316C2" w:rsidRDefault="00841B8A" w:rsidP="00C57853">
      <w:pPr>
        <w:suppressAutoHyphens/>
        <w:ind w:firstLine="851"/>
        <w:jc w:val="both"/>
        <w:rPr>
          <w:rFonts w:ascii="Times New Roman" w:hAnsi="Times New Roman"/>
          <w:sz w:val="24"/>
          <w:szCs w:val="24"/>
        </w:rPr>
      </w:pPr>
      <w:r w:rsidRPr="00F330B0">
        <w:rPr>
          <w:rFonts w:ascii="Times New Roman" w:hAnsi="Times New Roman"/>
          <w:sz w:val="24"/>
          <w:szCs w:val="24"/>
        </w:rPr>
        <w:t xml:space="preserve">1. </w:t>
      </w:r>
      <w:r w:rsidRPr="001316C2">
        <w:rPr>
          <w:rFonts w:ascii="Times New Roman" w:hAnsi="Times New Roman"/>
          <w:sz w:val="24"/>
          <w:szCs w:val="24"/>
        </w:rPr>
        <w:t>При подготовке правил землепользования и застройки границы территориальных зон устанавливаются с учетом:</w:t>
      </w:r>
    </w:p>
    <w:p w:rsidR="00841B8A" w:rsidRPr="001316C2" w:rsidRDefault="00841B8A" w:rsidP="00C57853">
      <w:pPr>
        <w:suppressAutoHyphens/>
        <w:ind w:firstLine="851"/>
        <w:jc w:val="both"/>
        <w:rPr>
          <w:rFonts w:ascii="Times New Roman" w:hAnsi="Times New Roman"/>
          <w:sz w:val="24"/>
          <w:szCs w:val="24"/>
        </w:rPr>
      </w:pPr>
      <w:r w:rsidRPr="001316C2">
        <w:rPr>
          <w:rFonts w:ascii="Times New Roman" w:hAnsi="Times New Roman"/>
          <w:sz w:val="24"/>
          <w:szCs w:val="24"/>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841B8A" w:rsidRPr="001316C2" w:rsidRDefault="00841B8A" w:rsidP="00C57853">
      <w:pPr>
        <w:suppressAutoHyphens/>
        <w:ind w:firstLine="851"/>
        <w:jc w:val="both"/>
        <w:rPr>
          <w:rFonts w:ascii="Times New Roman" w:hAnsi="Times New Roman"/>
          <w:sz w:val="24"/>
          <w:szCs w:val="24"/>
        </w:rPr>
      </w:pPr>
      <w:r w:rsidRPr="001316C2">
        <w:rPr>
          <w:rFonts w:ascii="Times New Roman" w:hAnsi="Times New Roman"/>
          <w:sz w:val="24"/>
          <w:szCs w:val="24"/>
        </w:rPr>
        <w:t xml:space="preserve">2) </w:t>
      </w:r>
      <w:r w:rsidR="001316C2" w:rsidRPr="001316C2">
        <w:rPr>
          <w:rFonts w:ascii="Times New Roman" w:hAnsi="Times New Roman"/>
          <w:sz w:val="24"/>
          <w:szCs w:val="24"/>
          <w:shd w:val="clear" w:color="auto" w:fill="FFFFFF"/>
        </w:rPr>
        <w:t>функциональных зон и параметров их планируемого развития, определенных генеральным планом поселения (за исключением случая, установленного </w:t>
      </w:r>
      <w:hyperlink r:id="rId52" w:anchor="dst101612" w:history="1">
        <w:r w:rsidR="001316C2" w:rsidRPr="001316C2">
          <w:rPr>
            <w:rStyle w:val="a7"/>
            <w:rFonts w:ascii="Times New Roman" w:hAnsi="Times New Roman"/>
            <w:color w:val="auto"/>
            <w:sz w:val="24"/>
            <w:szCs w:val="24"/>
            <w:u w:val="none"/>
            <w:shd w:val="clear" w:color="auto" w:fill="FFFFFF"/>
          </w:rPr>
          <w:t>частью 6 статьи 18</w:t>
        </w:r>
      </w:hyperlink>
      <w:r w:rsidR="001316C2" w:rsidRPr="001316C2">
        <w:rPr>
          <w:rFonts w:ascii="Times New Roman" w:hAnsi="Times New Roman"/>
          <w:sz w:val="24"/>
          <w:szCs w:val="24"/>
          <w:shd w:val="clear" w:color="auto" w:fill="FFFFFF"/>
        </w:rPr>
        <w:t> </w:t>
      </w:r>
      <w:r w:rsidR="001316C2">
        <w:rPr>
          <w:rFonts w:ascii="Times New Roman" w:hAnsi="Times New Roman"/>
          <w:sz w:val="24"/>
          <w:szCs w:val="24"/>
          <w:shd w:val="clear" w:color="auto" w:fill="FFFFFF"/>
        </w:rPr>
        <w:t>Градостроительного</w:t>
      </w:r>
      <w:r w:rsidR="001316C2" w:rsidRPr="001316C2">
        <w:rPr>
          <w:rFonts w:ascii="Times New Roman" w:hAnsi="Times New Roman"/>
          <w:sz w:val="24"/>
          <w:szCs w:val="24"/>
          <w:shd w:val="clear" w:color="auto" w:fill="FFFFFF"/>
        </w:rPr>
        <w:t xml:space="preserve"> Кодекса</w:t>
      </w:r>
      <w:r w:rsidR="001316C2">
        <w:rPr>
          <w:rFonts w:ascii="Times New Roman" w:hAnsi="Times New Roman"/>
          <w:sz w:val="24"/>
          <w:szCs w:val="24"/>
          <w:shd w:val="clear" w:color="auto" w:fill="FFFFFF"/>
        </w:rPr>
        <w:t xml:space="preserve"> РФ</w:t>
      </w:r>
      <w:r w:rsidR="001316C2" w:rsidRPr="001316C2">
        <w:rPr>
          <w:rFonts w:ascii="Times New Roman" w:hAnsi="Times New Roman"/>
          <w:sz w:val="24"/>
          <w:szCs w:val="24"/>
          <w:shd w:val="clear" w:color="auto" w:fill="FFFFFF"/>
        </w:rPr>
        <w:t xml:space="preserve">), схемой территориального планирования муниципального </w:t>
      </w:r>
      <w:r w:rsidR="008E7B58" w:rsidRPr="001316C2">
        <w:rPr>
          <w:rFonts w:ascii="Times New Roman" w:hAnsi="Times New Roman"/>
          <w:sz w:val="24"/>
          <w:szCs w:val="24"/>
          <w:shd w:val="clear" w:color="auto" w:fill="FFFFFF"/>
        </w:rPr>
        <w:t>района;</w:t>
      </w:r>
    </w:p>
    <w:p w:rsidR="00841B8A" w:rsidRPr="001316C2" w:rsidRDefault="00841B8A" w:rsidP="00C57853">
      <w:pPr>
        <w:suppressAutoHyphens/>
        <w:ind w:firstLine="851"/>
        <w:jc w:val="both"/>
        <w:rPr>
          <w:rFonts w:ascii="Times New Roman" w:hAnsi="Times New Roman"/>
          <w:sz w:val="24"/>
          <w:szCs w:val="24"/>
        </w:rPr>
      </w:pPr>
      <w:r w:rsidRPr="001316C2">
        <w:rPr>
          <w:rFonts w:ascii="Times New Roman" w:hAnsi="Times New Roman"/>
          <w:sz w:val="24"/>
          <w:szCs w:val="24"/>
        </w:rPr>
        <w:t xml:space="preserve">3) определенных </w:t>
      </w:r>
      <w:r w:rsidR="00EC5EB9" w:rsidRPr="001316C2">
        <w:rPr>
          <w:rFonts w:ascii="Times New Roman" w:hAnsi="Times New Roman"/>
          <w:sz w:val="24"/>
          <w:szCs w:val="24"/>
        </w:rPr>
        <w:t>ГрК РФ</w:t>
      </w:r>
      <w:r w:rsidRPr="001316C2">
        <w:rPr>
          <w:rFonts w:ascii="Times New Roman" w:hAnsi="Times New Roman"/>
          <w:sz w:val="24"/>
          <w:szCs w:val="24"/>
        </w:rPr>
        <w:t xml:space="preserve"> территориальных зон;</w:t>
      </w:r>
    </w:p>
    <w:p w:rsidR="00841B8A" w:rsidRPr="001316C2" w:rsidRDefault="00841B8A" w:rsidP="00C57853">
      <w:pPr>
        <w:suppressAutoHyphens/>
        <w:ind w:firstLine="851"/>
        <w:jc w:val="both"/>
        <w:rPr>
          <w:rFonts w:ascii="Times New Roman" w:hAnsi="Times New Roman"/>
          <w:sz w:val="24"/>
          <w:szCs w:val="24"/>
        </w:rPr>
      </w:pPr>
      <w:r w:rsidRPr="001316C2">
        <w:rPr>
          <w:rFonts w:ascii="Times New Roman" w:hAnsi="Times New Roman"/>
          <w:sz w:val="24"/>
          <w:szCs w:val="24"/>
        </w:rPr>
        <w:t>4) сложившейся планировки территории и существующего землепользования;</w:t>
      </w:r>
    </w:p>
    <w:p w:rsidR="00841B8A" w:rsidRPr="00F330B0" w:rsidRDefault="00841B8A" w:rsidP="00C57853">
      <w:pPr>
        <w:suppressAutoHyphens/>
        <w:ind w:firstLine="851"/>
        <w:jc w:val="both"/>
        <w:rPr>
          <w:rFonts w:ascii="Times New Roman" w:hAnsi="Times New Roman"/>
          <w:sz w:val="24"/>
          <w:szCs w:val="24"/>
        </w:rPr>
      </w:pPr>
      <w:r w:rsidRPr="001316C2">
        <w:rPr>
          <w:rFonts w:ascii="Times New Roman" w:hAnsi="Times New Roman"/>
          <w:sz w:val="24"/>
          <w:szCs w:val="24"/>
        </w:rPr>
        <w:t>5) планируемых изменений границ земель</w:t>
      </w:r>
      <w:r w:rsidRPr="00F330B0">
        <w:rPr>
          <w:rFonts w:ascii="Times New Roman" w:hAnsi="Times New Roman"/>
          <w:sz w:val="24"/>
          <w:szCs w:val="24"/>
        </w:rPr>
        <w:t xml:space="preserve"> различных категорий;</w:t>
      </w:r>
    </w:p>
    <w:p w:rsidR="00841B8A" w:rsidRPr="00F330B0" w:rsidRDefault="00841B8A" w:rsidP="00C57853">
      <w:pPr>
        <w:suppressAutoHyphens/>
        <w:ind w:firstLine="851"/>
        <w:jc w:val="both"/>
        <w:rPr>
          <w:rFonts w:ascii="Times New Roman" w:hAnsi="Times New Roman"/>
          <w:sz w:val="24"/>
          <w:szCs w:val="24"/>
        </w:rPr>
      </w:pPr>
      <w:r w:rsidRPr="00F330B0">
        <w:rPr>
          <w:rFonts w:ascii="Times New Roman" w:hAnsi="Times New Roman"/>
          <w:sz w:val="24"/>
          <w:szCs w:val="24"/>
        </w:rPr>
        <w:t>6) предотвращения возможности причинения вреда объектам капитального строительства, расположенным на смежных земельных участках</w:t>
      </w:r>
      <w:r w:rsidR="001316C2">
        <w:rPr>
          <w:rFonts w:ascii="Times New Roman" w:hAnsi="Times New Roman"/>
          <w:sz w:val="24"/>
          <w:szCs w:val="24"/>
        </w:rPr>
        <w:t>.</w:t>
      </w:r>
    </w:p>
    <w:p w:rsidR="00841B8A" w:rsidRPr="00F330B0" w:rsidRDefault="00841B8A" w:rsidP="00C57853">
      <w:pPr>
        <w:tabs>
          <w:tab w:val="left" w:pos="993"/>
        </w:tabs>
        <w:suppressAutoHyphens/>
        <w:ind w:firstLine="851"/>
        <w:jc w:val="both"/>
        <w:rPr>
          <w:rFonts w:ascii="Times New Roman" w:hAnsi="Times New Roman"/>
          <w:sz w:val="24"/>
          <w:szCs w:val="24"/>
        </w:rPr>
      </w:pPr>
      <w:r w:rsidRPr="00F330B0">
        <w:rPr>
          <w:rFonts w:ascii="Times New Roman" w:hAnsi="Times New Roman"/>
          <w:sz w:val="24"/>
          <w:szCs w:val="24"/>
        </w:rPr>
        <w:lastRenderedPageBreak/>
        <w:t>2. Границы территориальных зон могут устанавливаться по:</w:t>
      </w:r>
    </w:p>
    <w:p w:rsidR="00841B8A" w:rsidRPr="00F330B0" w:rsidRDefault="00346FBC" w:rsidP="00C57853">
      <w:pPr>
        <w:tabs>
          <w:tab w:val="left" w:pos="993"/>
        </w:tabs>
        <w:suppressAutoHyphens/>
        <w:ind w:firstLine="851"/>
        <w:jc w:val="both"/>
        <w:rPr>
          <w:rFonts w:ascii="Times New Roman" w:hAnsi="Times New Roman"/>
          <w:sz w:val="24"/>
          <w:szCs w:val="24"/>
        </w:rPr>
      </w:pPr>
      <w:r w:rsidRPr="00F330B0">
        <w:rPr>
          <w:rFonts w:ascii="Times New Roman" w:hAnsi="Times New Roman"/>
          <w:sz w:val="24"/>
          <w:szCs w:val="24"/>
        </w:rPr>
        <w:t>1)</w:t>
      </w:r>
      <w:r w:rsidR="00890CC4" w:rsidRPr="00F330B0">
        <w:rPr>
          <w:rFonts w:ascii="Times New Roman" w:hAnsi="Times New Roman"/>
          <w:sz w:val="24"/>
          <w:szCs w:val="24"/>
        </w:rPr>
        <w:t xml:space="preserve"> </w:t>
      </w:r>
      <w:r w:rsidRPr="00F330B0">
        <w:rPr>
          <w:rFonts w:ascii="Times New Roman" w:hAnsi="Times New Roman"/>
          <w:sz w:val="24"/>
          <w:szCs w:val="24"/>
        </w:rPr>
        <w:t>линиям магистралей,</w:t>
      </w:r>
      <w:r w:rsidR="00890CC4" w:rsidRPr="00F330B0">
        <w:rPr>
          <w:rFonts w:ascii="Times New Roman" w:hAnsi="Times New Roman"/>
          <w:sz w:val="24"/>
          <w:szCs w:val="24"/>
        </w:rPr>
        <w:t xml:space="preserve"> </w:t>
      </w:r>
      <w:r w:rsidRPr="00F330B0">
        <w:rPr>
          <w:rFonts w:ascii="Times New Roman" w:hAnsi="Times New Roman"/>
          <w:sz w:val="24"/>
          <w:szCs w:val="24"/>
        </w:rPr>
        <w:t>улиц,</w:t>
      </w:r>
      <w:r w:rsidR="00890CC4" w:rsidRPr="00F330B0">
        <w:rPr>
          <w:rFonts w:ascii="Times New Roman" w:hAnsi="Times New Roman"/>
          <w:sz w:val="24"/>
          <w:szCs w:val="24"/>
        </w:rPr>
        <w:t xml:space="preserve"> </w:t>
      </w:r>
      <w:r w:rsidRPr="00F330B0">
        <w:rPr>
          <w:rFonts w:ascii="Times New Roman" w:hAnsi="Times New Roman"/>
          <w:sz w:val="24"/>
          <w:szCs w:val="24"/>
        </w:rPr>
        <w:t>проездов,</w:t>
      </w:r>
      <w:r w:rsidR="00890CC4" w:rsidRPr="00F330B0">
        <w:rPr>
          <w:rFonts w:ascii="Times New Roman" w:hAnsi="Times New Roman"/>
          <w:sz w:val="24"/>
          <w:szCs w:val="24"/>
        </w:rPr>
        <w:t xml:space="preserve"> </w:t>
      </w:r>
      <w:r w:rsidRPr="00F330B0">
        <w:rPr>
          <w:rFonts w:ascii="Times New Roman" w:hAnsi="Times New Roman"/>
          <w:sz w:val="24"/>
          <w:szCs w:val="24"/>
        </w:rPr>
        <w:t xml:space="preserve">разделяющим </w:t>
      </w:r>
      <w:r w:rsidR="00841B8A" w:rsidRPr="00F330B0">
        <w:rPr>
          <w:rFonts w:ascii="Times New Roman" w:hAnsi="Times New Roman"/>
          <w:sz w:val="24"/>
          <w:szCs w:val="24"/>
        </w:rPr>
        <w:t>транспортные потоки противоположных направлений;</w:t>
      </w:r>
    </w:p>
    <w:p w:rsidR="00841B8A" w:rsidRPr="00F330B0" w:rsidRDefault="00841B8A" w:rsidP="00C57853">
      <w:pPr>
        <w:tabs>
          <w:tab w:val="left" w:pos="993"/>
        </w:tabs>
        <w:suppressAutoHyphens/>
        <w:ind w:firstLine="851"/>
        <w:jc w:val="both"/>
        <w:rPr>
          <w:rFonts w:ascii="Times New Roman" w:hAnsi="Times New Roman"/>
          <w:sz w:val="24"/>
          <w:szCs w:val="24"/>
        </w:rPr>
      </w:pPr>
      <w:r w:rsidRPr="00F330B0">
        <w:rPr>
          <w:rFonts w:ascii="Times New Roman" w:hAnsi="Times New Roman"/>
          <w:sz w:val="24"/>
          <w:szCs w:val="24"/>
        </w:rPr>
        <w:t>2) красным линиям;</w:t>
      </w:r>
    </w:p>
    <w:p w:rsidR="00841B8A" w:rsidRPr="00F330B0" w:rsidRDefault="00841B8A" w:rsidP="00C57853">
      <w:pPr>
        <w:tabs>
          <w:tab w:val="left" w:pos="993"/>
        </w:tabs>
        <w:suppressAutoHyphens/>
        <w:ind w:firstLine="851"/>
        <w:jc w:val="both"/>
        <w:rPr>
          <w:rFonts w:ascii="Times New Roman" w:hAnsi="Times New Roman"/>
          <w:sz w:val="24"/>
          <w:szCs w:val="24"/>
        </w:rPr>
      </w:pPr>
      <w:r w:rsidRPr="00F330B0">
        <w:rPr>
          <w:rFonts w:ascii="Times New Roman" w:hAnsi="Times New Roman"/>
          <w:sz w:val="24"/>
          <w:szCs w:val="24"/>
        </w:rPr>
        <w:t>3) границам земельных участков;</w:t>
      </w:r>
    </w:p>
    <w:p w:rsidR="00841B8A" w:rsidRPr="00F330B0" w:rsidRDefault="00841B8A" w:rsidP="00C57853">
      <w:pPr>
        <w:suppressAutoHyphens/>
        <w:ind w:firstLine="851"/>
        <w:jc w:val="both"/>
        <w:rPr>
          <w:rFonts w:ascii="Times New Roman" w:hAnsi="Times New Roman"/>
          <w:sz w:val="24"/>
          <w:szCs w:val="24"/>
        </w:rPr>
      </w:pPr>
      <w:r w:rsidRPr="00F330B0">
        <w:rPr>
          <w:rFonts w:ascii="Times New Roman" w:hAnsi="Times New Roman"/>
          <w:sz w:val="24"/>
          <w:szCs w:val="24"/>
        </w:rPr>
        <w:t>4) границам населенных пунктов в пределах муниципальных образований;</w:t>
      </w:r>
    </w:p>
    <w:p w:rsidR="00346FBC" w:rsidRPr="00F330B0" w:rsidRDefault="00346FBC" w:rsidP="00C57853">
      <w:pPr>
        <w:suppressAutoHyphens/>
        <w:ind w:firstLine="851"/>
        <w:jc w:val="both"/>
        <w:rPr>
          <w:rFonts w:ascii="Times New Roman" w:hAnsi="Times New Roman"/>
          <w:sz w:val="24"/>
          <w:szCs w:val="24"/>
        </w:rPr>
      </w:pPr>
      <w:r w:rsidRPr="00F330B0">
        <w:rPr>
          <w:rFonts w:ascii="Times New Roman" w:hAnsi="Times New Roman"/>
          <w:sz w:val="24"/>
          <w:szCs w:val="24"/>
        </w:rPr>
        <w:t xml:space="preserve">5) </w:t>
      </w:r>
      <w:r w:rsidR="00841B8A" w:rsidRPr="00F330B0">
        <w:rPr>
          <w:rFonts w:ascii="Times New Roman" w:hAnsi="Times New Roman"/>
          <w:sz w:val="24"/>
          <w:szCs w:val="24"/>
        </w:rPr>
        <w:t>границам муниципальных образований</w:t>
      </w:r>
    </w:p>
    <w:p w:rsidR="00841B8A" w:rsidRPr="00F330B0" w:rsidRDefault="00841B8A" w:rsidP="00C57853">
      <w:pPr>
        <w:suppressAutoHyphens/>
        <w:ind w:firstLine="851"/>
        <w:jc w:val="both"/>
        <w:rPr>
          <w:rFonts w:ascii="Times New Roman" w:hAnsi="Times New Roman"/>
          <w:sz w:val="24"/>
          <w:szCs w:val="24"/>
        </w:rPr>
      </w:pPr>
      <w:r w:rsidRPr="00F330B0">
        <w:rPr>
          <w:rFonts w:ascii="Times New Roman" w:hAnsi="Times New Roman"/>
          <w:sz w:val="24"/>
          <w:szCs w:val="24"/>
        </w:rPr>
        <w:t>6) естественным границам природных объектов</w:t>
      </w:r>
      <w:r w:rsidR="00C57853">
        <w:rPr>
          <w:rFonts w:ascii="Times New Roman" w:hAnsi="Times New Roman"/>
          <w:sz w:val="24"/>
          <w:szCs w:val="24"/>
        </w:rPr>
        <w:t xml:space="preserve"> и </w:t>
      </w:r>
      <w:r w:rsidRPr="00F330B0">
        <w:rPr>
          <w:rFonts w:ascii="Times New Roman" w:hAnsi="Times New Roman"/>
          <w:sz w:val="24"/>
          <w:szCs w:val="24"/>
        </w:rPr>
        <w:t>иным границам.</w:t>
      </w:r>
    </w:p>
    <w:p w:rsidR="008B0651" w:rsidRPr="00F330B0" w:rsidRDefault="00841B8A" w:rsidP="00C57853">
      <w:pPr>
        <w:suppressAutoHyphens/>
        <w:ind w:firstLine="851"/>
        <w:jc w:val="both"/>
        <w:rPr>
          <w:rFonts w:ascii="Times New Roman" w:hAnsi="Times New Roman"/>
          <w:sz w:val="24"/>
          <w:szCs w:val="24"/>
        </w:rPr>
      </w:pPr>
      <w:r w:rsidRPr="00F330B0">
        <w:rPr>
          <w:rFonts w:ascii="Times New Roman" w:hAnsi="Times New Roman"/>
          <w:sz w:val="24"/>
          <w:szCs w:val="24"/>
        </w:rPr>
        <w:t xml:space="preserve">3. </w:t>
      </w:r>
      <w:r w:rsidR="008B0651" w:rsidRPr="00F330B0">
        <w:rPr>
          <w:rFonts w:ascii="Times New Roman" w:hAnsi="Times New Roman"/>
          <w:sz w:val="24"/>
          <w:szCs w:val="24"/>
          <w:shd w:val="clear" w:color="auto" w:fill="FFFFFF"/>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965ACF" w:rsidRPr="00F330B0" w:rsidRDefault="00965ACF" w:rsidP="00982B1B">
      <w:pPr>
        <w:pStyle w:val="3"/>
        <w:spacing w:before="240" w:after="240" w:line="240" w:lineRule="atLeast"/>
        <w:rPr>
          <w:rStyle w:val="a0"/>
          <w:rFonts w:ascii="Times New Roman" w:hAnsi="Times New Roman"/>
          <w:lang w:val="ru-RU"/>
        </w:rPr>
      </w:pPr>
      <w:bookmarkStart w:id="191" w:name="_Toc22719115"/>
      <w:bookmarkStart w:id="192" w:name="_Toc133922672"/>
      <w:r w:rsidRPr="00F330B0">
        <w:rPr>
          <w:rStyle w:val="a0"/>
          <w:rFonts w:ascii="Times New Roman" w:hAnsi="Times New Roman"/>
        </w:rPr>
        <w:t>Статья </w:t>
      </w:r>
      <w:r w:rsidR="007A12EA" w:rsidRPr="00F330B0">
        <w:rPr>
          <w:rStyle w:val="a0"/>
          <w:rFonts w:ascii="Times New Roman" w:hAnsi="Times New Roman"/>
          <w:lang w:val="ru-RU"/>
        </w:rPr>
        <w:t>30</w:t>
      </w:r>
      <w:r w:rsidRPr="00F330B0">
        <w:rPr>
          <w:rStyle w:val="a0"/>
          <w:rFonts w:ascii="Times New Roman" w:hAnsi="Times New Roman"/>
        </w:rPr>
        <w:t>. Осуществление землепользования и застройки в зонах с особыми условиями использования территории</w:t>
      </w:r>
      <w:bookmarkEnd w:id="191"/>
      <w:bookmarkEnd w:id="192"/>
    </w:p>
    <w:p w:rsidR="00965ACF" w:rsidRPr="00F330B0" w:rsidRDefault="00965ACF" w:rsidP="00F372D4">
      <w:pPr>
        <w:suppressAutoHyphens/>
        <w:ind w:firstLine="851"/>
        <w:jc w:val="both"/>
        <w:rPr>
          <w:rFonts w:ascii="Times New Roman" w:hAnsi="Times New Roman"/>
          <w:sz w:val="24"/>
          <w:szCs w:val="24"/>
        </w:rPr>
      </w:pPr>
      <w:r w:rsidRPr="00F330B0">
        <w:rPr>
          <w:rFonts w:ascii="Times New Roman" w:hAnsi="Times New Roman"/>
          <w:sz w:val="24"/>
          <w:szCs w:val="24"/>
        </w:rPr>
        <w:t xml:space="preserve">1. Землепользование и застройка в зонах с особыми условиями использования территории </w:t>
      </w:r>
      <w:r w:rsidR="0079259C">
        <w:rPr>
          <w:rFonts w:ascii="Times New Roman" w:hAnsi="Times New Roman"/>
          <w:sz w:val="24"/>
          <w:szCs w:val="24"/>
        </w:rPr>
        <w:t xml:space="preserve">сельского поселения </w:t>
      </w:r>
      <w:r w:rsidR="000923D4">
        <w:rPr>
          <w:rFonts w:ascii="Times New Roman" w:hAnsi="Times New Roman"/>
          <w:sz w:val="24"/>
          <w:szCs w:val="24"/>
        </w:rPr>
        <w:t xml:space="preserve">Белякинского </w:t>
      </w:r>
      <w:r w:rsidR="0079259C">
        <w:rPr>
          <w:rFonts w:ascii="Times New Roman" w:hAnsi="Times New Roman"/>
          <w:sz w:val="24"/>
          <w:szCs w:val="24"/>
        </w:rPr>
        <w:t>сельсовет</w:t>
      </w:r>
      <w:r w:rsidR="000923D4">
        <w:rPr>
          <w:rFonts w:ascii="Times New Roman" w:hAnsi="Times New Roman"/>
          <w:sz w:val="24"/>
          <w:szCs w:val="24"/>
        </w:rPr>
        <w:t>а</w:t>
      </w:r>
      <w:r w:rsidRPr="00F330B0">
        <w:rPr>
          <w:rFonts w:ascii="Times New Roman" w:hAnsi="Times New Roman"/>
          <w:sz w:val="24"/>
          <w:szCs w:val="24"/>
        </w:rPr>
        <w:t xml:space="preserve"> </w:t>
      </w:r>
      <w:r w:rsidR="009D7D32">
        <w:rPr>
          <w:rFonts w:ascii="Times New Roman" w:hAnsi="Times New Roman"/>
          <w:sz w:val="24"/>
          <w:szCs w:val="24"/>
        </w:rPr>
        <w:t xml:space="preserve">Богучанского района </w:t>
      </w:r>
      <w:r w:rsidR="00E91C30">
        <w:rPr>
          <w:rFonts w:ascii="Times New Roman" w:hAnsi="Times New Roman"/>
          <w:sz w:val="24"/>
          <w:szCs w:val="24"/>
        </w:rPr>
        <w:t>Красноярского края</w:t>
      </w:r>
      <w:r w:rsidRPr="00F330B0">
        <w:rPr>
          <w:rFonts w:ascii="Times New Roman" w:hAnsi="Times New Roman"/>
          <w:sz w:val="24"/>
          <w:szCs w:val="24"/>
        </w:rPr>
        <w:t xml:space="preserve"> осущ</w:t>
      </w:r>
      <w:r w:rsidRPr="00F330B0">
        <w:rPr>
          <w:rFonts w:ascii="Times New Roman" w:hAnsi="Times New Roman"/>
          <w:sz w:val="24"/>
          <w:szCs w:val="24"/>
        </w:rPr>
        <w:t>е</w:t>
      </w:r>
      <w:r w:rsidRPr="00F330B0">
        <w:rPr>
          <w:rFonts w:ascii="Times New Roman" w:hAnsi="Times New Roman"/>
          <w:sz w:val="24"/>
          <w:szCs w:val="24"/>
        </w:rPr>
        <w:t>ствляются:</w:t>
      </w:r>
      <w:r w:rsidR="000923D4">
        <w:rPr>
          <w:rFonts w:ascii="Times New Roman" w:hAnsi="Times New Roman"/>
          <w:sz w:val="24"/>
          <w:szCs w:val="24"/>
        </w:rPr>
        <w:t xml:space="preserve"> </w:t>
      </w:r>
    </w:p>
    <w:p w:rsidR="00965ACF" w:rsidRPr="00F330B0" w:rsidRDefault="00965ACF" w:rsidP="00F372D4">
      <w:pPr>
        <w:suppressAutoHyphens/>
        <w:ind w:firstLine="851"/>
        <w:jc w:val="both"/>
        <w:rPr>
          <w:rFonts w:ascii="Times New Roman" w:hAnsi="Times New Roman"/>
          <w:sz w:val="24"/>
          <w:szCs w:val="24"/>
        </w:rPr>
      </w:pPr>
      <w:r w:rsidRPr="00F330B0">
        <w:rPr>
          <w:rFonts w:ascii="Times New Roman" w:hAnsi="Times New Roman"/>
          <w:sz w:val="24"/>
          <w:szCs w:val="24"/>
        </w:rPr>
        <w:t>1) с соблюдением запрещений и ограничений, установленных федеральным и региональным законодательством, нормами и правилами для зон с особыми условиями использования территорий;</w:t>
      </w:r>
    </w:p>
    <w:p w:rsidR="00965ACF" w:rsidRDefault="00965ACF" w:rsidP="00F372D4">
      <w:pPr>
        <w:suppressAutoHyphens/>
        <w:ind w:firstLine="851"/>
        <w:jc w:val="both"/>
        <w:rPr>
          <w:rFonts w:ascii="Times New Roman" w:hAnsi="Times New Roman"/>
          <w:sz w:val="24"/>
          <w:szCs w:val="24"/>
        </w:rPr>
      </w:pPr>
      <w:r w:rsidRPr="00F330B0">
        <w:rPr>
          <w:rFonts w:ascii="Times New Roman" w:hAnsi="Times New Roman"/>
          <w:sz w:val="24"/>
          <w:szCs w:val="24"/>
        </w:rPr>
        <w:t>2) с учетом историко-культурных, этнических, социальных, природно-климатических, экономических и иных региональных и местных традиций, условий и приоритетов развития территорий в границах зон с особыми условиями использования территорий.</w:t>
      </w:r>
    </w:p>
    <w:p w:rsidR="00450333" w:rsidRPr="00F330B0" w:rsidRDefault="00450333" w:rsidP="00F372D4">
      <w:pPr>
        <w:suppressAutoHyphens/>
        <w:ind w:firstLine="851"/>
        <w:jc w:val="both"/>
        <w:rPr>
          <w:rFonts w:ascii="Times New Roman" w:hAnsi="Times New Roman"/>
          <w:sz w:val="24"/>
          <w:szCs w:val="24"/>
        </w:rPr>
      </w:pPr>
      <w:r>
        <w:rPr>
          <w:rFonts w:ascii="Times New Roman" w:hAnsi="Times New Roman"/>
          <w:sz w:val="24"/>
          <w:szCs w:val="24"/>
        </w:rPr>
        <w:t xml:space="preserve">К зонам с особыми </w:t>
      </w:r>
      <w:r w:rsidRPr="00F330B0">
        <w:rPr>
          <w:rFonts w:ascii="Times New Roman" w:hAnsi="Times New Roman"/>
          <w:sz w:val="24"/>
          <w:szCs w:val="24"/>
        </w:rPr>
        <w:t>условиями использования территории</w:t>
      </w:r>
      <w:r>
        <w:rPr>
          <w:rFonts w:ascii="Times New Roman" w:hAnsi="Times New Roman"/>
          <w:sz w:val="24"/>
          <w:szCs w:val="24"/>
        </w:rPr>
        <w:t xml:space="preserve"> относятся так же зоны</w:t>
      </w:r>
      <w:r w:rsidRPr="00450333">
        <w:rPr>
          <w:rFonts w:ascii="Times New Roman" w:hAnsi="Times New Roman"/>
          <w:sz w:val="24"/>
          <w:szCs w:val="24"/>
        </w:rPr>
        <w:t xml:space="preserve"> затопления и подтопления</w:t>
      </w:r>
      <w:r>
        <w:rPr>
          <w:rFonts w:ascii="Times New Roman" w:hAnsi="Times New Roman"/>
          <w:sz w:val="24"/>
          <w:szCs w:val="24"/>
        </w:rPr>
        <w:t xml:space="preserve"> территорий, такие зоны отображаются на картах градостроительного зонирования населенных пунктов.</w:t>
      </w:r>
    </w:p>
    <w:p w:rsidR="00965ACF" w:rsidRPr="00F330B0" w:rsidRDefault="00965ACF" w:rsidP="00982B1B">
      <w:pPr>
        <w:pStyle w:val="3"/>
        <w:spacing w:before="240" w:after="240" w:line="240" w:lineRule="atLeast"/>
        <w:rPr>
          <w:rStyle w:val="a0"/>
          <w:rFonts w:ascii="Times New Roman" w:hAnsi="Times New Roman"/>
        </w:rPr>
      </w:pPr>
      <w:bookmarkStart w:id="193" w:name="_Toc435094718"/>
      <w:bookmarkStart w:id="194" w:name="_Toc22719116"/>
      <w:bookmarkStart w:id="195" w:name="_Toc133922673"/>
      <w:r w:rsidRPr="00F330B0">
        <w:rPr>
          <w:rStyle w:val="a0"/>
          <w:rFonts w:ascii="Times New Roman" w:hAnsi="Times New Roman"/>
        </w:rPr>
        <w:t>Статья</w:t>
      </w:r>
      <w:r w:rsidR="005B5952" w:rsidRPr="00F330B0">
        <w:rPr>
          <w:rStyle w:val="a0"/>
          <w:rFonts w:ascii="Times New Roman" w:hAnsi="Times New Roman"/>
          <w:lang w:val="ru-RU"/>
        </w:rPr>
        <w:t xml:space="preserve"> </w:t>
      </w:r>
      <w:r w:rsidR="001E6FDE" w:rsidRPr="00F330B0">
        <w:rPr>
          <w:rStyle w:val="a0"/>
          <w:rFonts w:ascii="Times New Roman" w:hAnsi="Times New Roman"/>
          <w:lang w:val="ru-RU"/>
        </w:rPr>
        <w:t>3</w:t>
      </w:r>
      <w:r w:rsidR="007A12EA" w:rsidRPr="00F330B0">
        <w:rPr>
          <w:rStyle w:val="a0"/>
          <w:rFonts w:ascii="Times New Roman" w:hAnsi="Times New Roman"/>
          <w:lang w:val="ru-RU"/>
        </w:rPr>
        <w:t>1</w:t>
      </w:r>
      <w:r w:rsidRPr="00F330B0">
        <w:rPr>
          <w:rStyle w:val="a0"/>
          <w:rFonts w:ascii="Times New Roman" w:hAnsi="Times New Roman"/>
        </w:rPr>
        <w:t>. Охранные зоны</w:t>
      </w:r>
      <w:bookmarkEnd w:id="193"/>
      <w:bookmarkEnd w:id="194"/>
      <w:bookmarkEnd w:id="195"/>
    </w:p>
    <w:p w:rsidR="00965ACF" w:rsidRPr="00F330B0" w:rsidRDefault="00965ACF" w:rsidP="00F372D4">
      <w:pPr>
        <w:suppressAutoHyphens/>
        <w:ind w:firstLine="851"/>
        <w:jc w:val="both"/>
        <w:rPr>
          <w:rFonts w:ascii="Times New Roman" w:hAnsi="Times New Roman"/>
          <w:sz w:val="24"/>
          <w:szCs w:val="24"/>
        </w:rPr>
      </w:pPr>
      <w:r w:rsidRPr="00F330B0">
        <w:rPr>
          <w:rFonts w:ascii="Times New Roman" w:hAnsi="Times New Roman"/>
          <w:sz w:val="24"/>
          <w:szCs w:val="24"/>
        </w:rPr>
        <w:t>1. В целях обеспечения нормальных условий эксплуатации объектов инженерной, транспортной и иной инфраструктуры, а также исключения возможности их повреждения устанавл</w:t>
      </w:r>
      <w:r w:rsidRPr="00F330B0">
        <w:rPr>
          <w:rFonts w:ascii="Times New Roman" w:hAnsi="Times New Roman"/>
          <w:sz w:val="24"/>
          <w:szCs w:val="24"/>
        </w:rPr>
        <w:t>и</w:t>
      </w:r>
      <w:r w:rsidRPr="00F330B0">
        <w:rPr>
          <w:rFonts w:ascii="Times New Roman" w:hAnsi="Times New Roman"/>
          <w:sz w:val="24"/>
          <w:szCs w:val="24"/>
        </w:rPr>
        <w:t>ваются охранные зоны таких объектов.</w:t>
      </w:r>
    </w:p>
    <w:p w:rsidR="00965ACF" w:rsidRPr="00F330B0" w:rsidRDefault="00965ACF" w:rsidP="00F372D4">
      <w:pPr>
        <w:suppressAutoHyphens/>
        <w:ind w:firstLine="851"/>
        <w:jc w:val="both"/>
        <w:rPr>
          <w:rFonts w:ascii="Times New Roman" w:hAnsi="Times New Roman"/>
          <w:sz w:val="24"/>
          <w:szCs w:val="24"/>
        </w:rPr>
      </w:pPr>
      <w:r w:rsidRPr="00F330B0">
        <w:rPr>
          <w:rFonts w:ascii="Times New Roman" w:hAnsi="Times New Roman"/>
          <w:sz w:val="24"/>
          <w:szCs w:val="24"/>
        </w:rPr>
        <w:t>2. Для обеспечения безопасного и безаварийного функционирования, безопасной эксплуатации объектов электросетевого хозяйства и иных определенных законодательством Российской Федерации об электроэнергетике объектов электроэнергетики устанавливаются охранные зоны с особыми условиями использования земельных участков независимо от категории з</w:t>
      </w:r>
      <w:r w:rsidRPr="00F330B0">
        <w:rPr>
          <w:rFonts w:ascii="Times New Roman" w:hAnsi="Times New Roman"/>
          <w:sz w:val="24"/>
          <w:szCs w:val="24"/>
        </w:rPr>
        <w:t>е</w:t>
      </w:r>
      <w:r w:rsidRPr="00F330B0">
        <w:rPr>
          <w:rFonts w:ascii="Times New Roman" w:hAnsi="Times New Roman"/>
          <w:sz w:val="24"/>
          <w:szCs w:val="24"/>
        </w:rPr>
        <w:t>мель, в состав которых входят эти земельные участки. Порядок установления таких охранных зон и использования соответствующих земельных участков определяется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w:t>
      </w:r>
      <w:r w:rsidRPr="00F330B0">
        <w:rPr>
          <w:rFonts w:ascii="Times New Roman" w:hAnsi="Times New Roman"/>
          <w:sz w:val="24"/>
          <w:szCs w:val="24"/>
        </w:rPr>
        <w:t>с</w:t>
      </w:r>
      <w:r w:rsidRPr="00F330B0">
        <w:rPr>
          <w:rFonts w:ascii="Times New Roman" w:hAnsi="Times New Roman"/>
          <w:sz w:val="24"/>
          <w:szCs w:val="24"/>
        </w:rPr>
        <w:t>положенных в границах таких зон".</w:t>
      </w:r>
    </w:p>
    <w:p w:rsidR="00965ACF" w:rsidRPr="00F330B0" w:rsidRDefault="00965ACF" w:rsidP="00F372D4">
      <w:pPr>
        <w:suppressAutoHyphens/>
        <w:ind w:firstLine="851"/>
        <w:jc w:val="both"/>
        <w:rPr>
          <w:rFonts w:ascii="Times New Roman" w:hAnsi="Times New Roman"/>
          <w:sz w:val="24"/>
          <w:szCs w:val="24"/>
        </w:rPr>
      </w:pPr>
      <w:r w:rsidRPr="00F330B0">
        <w:rPr>
          <w:rFonts w:ascii="Times New Roman" w:hAnsi="Times New Roman"/>
          <w:sz w:val="24"/>
          <w:szCs w:val="24"/>
        </w:rPr>
        <w:t>Охранные зоны устанавливаются для всех объектов электросетевого хозяйства исходя из требований к границам установления охранных зон. Охранные зоны устанавливаются:</w:t>
      </w:r>
    </w:p>
    <w:p w:rsidR="00237422" w:rsidRDefault="00965ACF" w:rsidP="00F372D4">
      <w:pPr>
        <w:suppressAutoHyphens/>
        <w:ind w:firstLine="851"/>
        <w:jc w:val="both"/>
        <w:rPr>
          <w:rFonts w:ascii="Times New Roman" w:hAnsi="Times New Roman"/>
          <w:sz w:val="24"/>
          <w:szCs w:val="24"/>
        </w:rPr>
      </w:pPr>
      <w:r w:rsidRPr="00F330B0">
        <w:rPr>
          <w:rFonts w:ascii="Times New Roman" w:hAnsi="Times New Roman"/>
          <w:sz w:val="24"/>
          <w:szCs w:val="24"/>
        </w:rPr>
        <w:t>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w:t>
      </w:r>
      <w:r w:rsidRPr="00F330B0">
        <w:rPr>
          <w:rFonts w:ascii="Times New Roman" w:hAnsi="Times New Roman"/>
          <w:sz w:val="24"/>
          <w:szCs w:val="24"/>
        </w:rPr>
        <w:t>о</w:t>
      </w:r>
      <w:r w:rsidRPr="00F330B0">
        <w:rPr>
          <w:rFonts w:ascii="Times New Roman" w:hAnsi="Times New Roman"/>
          <w:sz w:val="24"/>
          <w:szCs w:val="24"/>
        </w:rPr>
        <w:t>роны линии электропередачи от крайних проводов при не</w:t>
      </w:r>
      <w:r w:rsidR="003815CE" w:rsidRPr="00F330B0">
        <w:rPr>
          <w:rFonts w:ascii="Times New Roman" w:hAnsi="Times New Roman"/>
          <w:sz w:val="24"/>
          <w:szCs w:val="24"/>
        </w:rPr>
        <w:t xml:space="preserve"> </w:t>
      </w:r>
      <w:r w:rsidRPr="00F330B0">
        <w:rPr>
          <w:rFonts w:ascii="Times New Roman" w:hAnsi="Times New Roman"/>
          <w:sz w:val="24"/>
          <w:szCs w:val="24"/>
        </w:rPr>
        <w:t>отклоненном их положении на сл</w:t>
      </w:r>
      <w:r w:rsidRPr="00F330B0">
        <w:rPr>
          <w:rFonts w:ascii="Times New Roman" w:hAnsi="Times New Roman"/>
          <w:sz w:val="24"/>
          <w:szCs w:val="24"/>
        </w:rPr>
        <w:t>е</w:t>
      </w:r>
      <w:r w:rsidRPr="00F330B0">
        <w:rPr>
          <w:rFonts w:ascii="Times New Roman" w:hAnsi="Times New Roman"/>
          <w:sz w:val="24"/>
          <w:szCs w:val="24"/>
        </w:rPr>
        <w:t>дующем расстоянии:</w:t>
      </w:r>
    </w:p>
    <w:tbl>
      <w:tblPr>
        <w:tblW w:w="0" w:type="auto"/>
        <w:jc w:val="center"/>
        <w:tblLayout w:type="fixed"/>
        <w:tblCellMar>
          <w:left w:w="0" w:type="dxa"/>
          <w:right w:w="0" w:type="dxa"/>
        </w:tblCellMar>
        <w:tblLook w:val="0000" w:firstRow="0" w:lastRow="0" w:firstColumn="0" w:lastColumn="0" w:noHBand="0" w:noVBand="0"/>
      </w:tblPr>
      <w:tblGrid>
        <w:gridCol w:w="3881"/>
        <w:gridCol w:w="6007"/>
      </w:tblGrid>
      <w:tr w:rsidR="00965ACF" w:rsidRPr="00F330B0" w:rsidTr="00F372D4">
        <w:trPr>
          <w:trHeight w:val="13"/>
          <w:tblHeader/>
          <w:jc w:val="center"/>
        </w:trPr>
        <w:tc>
          <w:tcPr>
            <w:tcW w:w="38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5ACF" w:rsidRPr="00F330B0" w:rsidRDefault="00965ACF" w:rsidP="00F372D4">
            <w:pPr>
              <w:suppressAutoHyphens/>
              <w:autoSpaceDE w:val="0"/>
              <w:autoSpaceDN w:val="0"/>
              <w:adjustRightInd w:val="0"/>
              <w:jc w:val="center"/>
              <w:rPr>
                <w:rFonts w:ascii="Times New Roman" w:hAnsi="Times New Roman"/>
                <w:sz w:val="22"/>
                <w:szCs w:val="22"/>
              </w:rPr>
            </w:pPr>
            <w:r w:rsidRPr="00F330B0">
              <w:rPr>
                <w:rFonts w:ascii="Times New Roman" w:hAnsi="Times New Roman"/>
                <w:sz w:val="22"/>
                <w:szCs w:val="22"/>
              </w:rPr>
              <w:t>Проектный номинальный класс напряжения, кВ</w:t>
            </w:r>
          </w:p>
        </w:tc>
        <w:tc>
          <w:tcPr>
            <w:tcW w:w="6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5ACF" w:rsidRPr="00F330B0" w:rsidRDefault="00965ACF" w:rsidP="009D7D32">
            <w:pPr>
              <w:autoSpaceDE w:val="0"/>
              <w:autoSpaceDN w:val="0"/>
              <w:adjustRightInd w:val="0"/>
              <w:jc w:val="center"/>
              <w:rPr>
                <w:rFonts w:ascii="Times New Roman" w:hAnsi="Times New Roman"/>
                <w:sz w:val="22"/>
                <w:szCs w:val="22"/>
              </w:rPr>
            </w:pPr>
            <w:r w:rsidRPr="00F330B0">
              <w:rPr>
                <w:rFonts w:ascii="Times New Roman" w:hAnsi="Times New Roman"/>
                <w:sz w:val="22"/>
                <w:szCs w:val="22"/>
              </w:rPr>
              <w:t>Расстояние, м</w:t>
            </w:r>
          </w:p>
        </w:tc>
      </w:tr>
      <w:tr w:rsidR="00965ACF" w:rsidRPr="00F330B0" w:rsidTr="00F372D4">
        <w:trPr>
          <w:trHeight w:val="13"/>
          <w:jc w:val="center"/>
        </w:trPr>
        <w:tc>
          <w:tcPr>
            <w:tcW w:w="38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5ACF" w:rsidRPr="00F330B0" w:rsidRDefault="00965ACF" w:rsidP="009D7D32">
            <w:pPr>
              <w:autoSpaceDE w:val="0"/>
              <w:autoSpaceDN w:val="0"/>
              <w:adjustRightInd w:val="0"/>
              <w:jc w:val="center"/>
              <w:rPr>
                <w:rFonts w:ascii="Times New Roman" w:hAnsi="Times New Roman"/>
                <w:sz w:val="22"/>
                <w:szCs w:val="22"/>
              </w:rPr>
            </w:pPr>
            <w:r w:rsidRPr="00F330B0">
              <w:rPr>
                <w:rFonts w:ascii="Times New Roman" w:hAnsi="Times New Roman"/>
                <w:sz w:val="22"/>
                <w:szCs w:val="22"/>
              </w:rPr>
              <w:t>до 1</w:t>
            </w:r>
          </w:p>
        </w:tc>
        <w:tc>
          <w:tcPr>
            <w:tcW w:w="6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5ACF" w:rsidRPr="00F330B0" w:rsidRDefault="00965ACF" w:rsidP="009D7D32">
            <w:pPr>
              <w:autoSpaceDE w:val="0"/>
              <w:autoSpaceDN w:val="0"/>
              <w:adjustRightInd w:val="0"/>
              <w:jc w:val="center"/>
              <w:rPr>
                <w:rFonts w:ascii="Times New Roman" w:hAnsi="Times New Roman"/>
                <w:sz w:val="22"/>
                <w:szCs w:val="22"/>
              </w:rPr>
            </w:pPr>
            <w:r w:rsidRPr="00F330B0">
              <w:rPr>
                <w:rFonts w:ascii="Times New Roman" w:hAnsi="Times New Roman"/>
                <w:sz w:val="22"/>
                <w:szCs w:val="22"/>
              </w:rPr>
              <w:t>2 (для линий с самонесущими или изолированными провод</w:t>
            </w:r>
            <w:r w:rsidRPr="00F330B0">
              <w:rPr>
                <w:rFonts w:ascii="Times New Roman" w:hAnsi="Times New Roman"/>
                <w:sz w:val="22"/>
                <w:szCs w:val="22"/>
              </w:rPr>
              <w:t>а</w:t>
            </w:r>
            <w:r w:rsidRPr="00F330B0">
              <w:rPr>
                <w:rFonts w:ascii="Times New Roman" w:hAnsi="Times New Roman"/>
                <w:sz w:val="22"/>
                <w:szCs w:val="22"/>
              </w:rPr>
              <w:t xml:space="preserve">ми, проложенных по стенам зданий, конструкциям и т.д., </w:t>
            </w:r>
            <w:r w:rsidRPr="00F330B0">
              <w:rPr>
                <w:rFonts w:ascii="Times New Roman" w:hAnsi="Times New Roman"/>
                <w:sz w:val="22"/>
                <w:szCs w:val="22"/>
              </w:rPr>
              <w:lastRenderedPageBreak/>
              <w:t>о</w:t>
            </w:r>
            <w:r w:rsidRPr="00F330B0">
              <w:rPr>
                <w:rFonts w:ascii="Times New Roman" w:hAnsi="Times New Roman"/>
                <w:sz w:val="22"/>
                <w:szCs w:val="22"/>
              </w:rPr>
              <w:t>х</w:t>
            </w:r>
            <w:r w:rsidRPr="00F330B0">
              <w:rPr>
                <w:rFonts w:ascii="Times New Roman" w:hAnsi="Times New Roman"/>
                <w:sz w:val="22"/>
                <w:szCs w:val="22"/>
              </w:rPr>
              <w:t>ранная зона определяется в соответствии с устано</w:t>
            </w:r>
            <w:r w:rsidRPr="00F330B0">
              <w:rPr>
                <w:rFonts w:ascii="Times New Roman" w:hAnsi="Times New Roman"/>
                <w:sz w:val="22"/>
                <w:szCs w:val="22"/>
              </w:rPr>
              <w:t>в</w:t>
            </w:r>
            <w:r w:rsidRPr="00F330B0">
              <w:rPr>
                <w:rFonts w:ascii="Times New Roman" w:hAnsi="Times New Roman"/>
                <w:sz w:val="22"/>
                <w:szCs w:val="22"/>
              </w:rPr>
              <w:t>ленными нормативными правовыми актами минимальными допуст</w:t>
            </w:r>
            <w:r w:rsidRPr="00F330B0">
              <w:rPr>
                <w:rFonts w:ascii="Times New Roman" w:hAnsi="Times New Roman"/>
                <w:sz w:val="22"/>
                <w:szCs w:val="22"/>
              </w:rPr>
              <w:t>и</w:t>
            </w:r>
            <w:r w:rsidRPr="00F330B0">
              <w:rPr>
                <w:rFonts w:ascii="Times New Roman" w:hAnsi="Times New Roman"/>
                <w:sz w:val="22"/>
                <w:szCs w:val="22"/>
              </w:rPr>
              <w:t>мыми расстояниями от таких линий)</w:t>
            </w:r>
          </w:p>
        </w:tc>
      </w:tr>
      <w:tr w:rsidR="00965ACF" w:rsidRPr="00F330B0" w:rsidTr="00F372D4">
        <w:trPr>
          <w:trHeight w:val="13"/>
          <w:jc w:val="center"/>
        </w:trPr>
        <w:tc>
          <w:tcPr>
            <w:tcW w:w="38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5ACF" w:rsidRPr="00F330B0" w:rsidRDefault="00965ACF" w:rsidP="009D7D32">
            <w:pPr>
              <w:autoSpaceDE w:val="0"/>
              <w:autoSpaceDN w:val="0"/>
              <w:adjustRightInd w:val="0"/>
              <w:jc w:val="center"/>
              <w:rPr>
                <w:rFonts w:ascii="Times New Roman" w:hAnsi="Times New Roman"/>
                <w:sz w:val="22"/>
                <w:szCs w:val="22"/>
              </w:rPr>
            </w:pPr>
            <w:r w:rsidRPr="00F330B0">
              <w:rPr>
                <w:rFonts w:ascii="Times New Roman" w:hAnsi="Times New Roman"/>
                <w:sz w:val="22"/>
                <w:szCs w:val="22"/>
              </w:rPr>
              <w:lastRenderedPageBreak/>
              <w:t>1 - 20</w:t>
            </w:r>
          </w:p>
        </w:tc>
        <w:tc>
          <w:tcPr>
            <w:tcW w:w="6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5ACF" w:rsidRPr="00F330B0" w:rsidRDefault="00965ACF" w:rsidP="009D7D32">
            <w:pPr>
              <w:autoSpaceDE w:val="0"/>
              <w:autoSpaceDN w:val="0"/>
              <w:adjustRightInd w:val="0"/>
              <w:jc w:val="center"/>
              <w:rPr>
                <w:rFonts w:ascii="Times New Roman" w:hAnsi="Times New Roman"/>
                <w:sz w:val="22"/>
                <w:szCs w:val="22"/>
              </w:rPr>
            </w:pPr>
            <w:r w:rsidRPr="00F330B0">
              <w:rPr>
                <w:rFonts w:ascii="Times New Roman" w:hAnsi="Times New Roman"/>
                <w:sz w:val="22"/>
                <w:szCs w:val="22"/>
              </w:rPr>
              <w:t>10</w:t>
            </w:r>
            <w:r w:rsidR="00F372D4">
              <w:rPr>
                <w:rFonts w:ascii="Times New Roman" w:hAnsi="Times New Roman"/>
                <w:sz w:val="22"/>
                <w:szCs w:val="22"/>
              </w:rPr>
              <w:t xml:space="preserve"> </w:t>
            </w:r>
            <w:r w:rsidRPr="00F330B0">
              <w:rPr>
                <w:rFonts w:ascii="Times New Roman" w:hAnsi="Times New Roman"/>
                <w:sz w:val="22"/>
                <w:szCs w:val="22"/>
              </w:rPr>
              <w:t>(5 - для линий с самонесущими или изолированными пр</w:t>
            </w:r>
            <w:r w:rsidRPr="00F330B0">
              <w:rPr>
                <w:rFonts w:ascii="Times New Roman" w:hAnsi="Times New Roman"/>
                <w:sz w:val="22"/>
                <w:szCs w:val="22"/>
              </w:rPr>
              <w:t>о</w:t>
            </w:r>
            <w:r w:rsidRPr="00F330B0">
              <w:rPr>
                <w:rFonts w:ascii="Times New Roman" w:hAnsi="Times New Roman"/>
                <w:sz w:val="22"/>
                <w:szCs w:val="22"/>
              </w:rPr>
              <w:t>водами, размещенных в границах нас</w:t>
            </w:r>
            <w:r w:rsidRPr="00F330B0">
              <w:rPr>
                <w:rFonts w:ascii="Times New Roman" w:hAnsi="Times New Roman"/>
                <w:sz w:val="22"/>
                <w:szCs w:val="22"/>
              </w:rPr>
              <w:t>е</w:t>
            </w:r>
            <w:r w:rsidRPr="00F330B0">
              <w:rPr>
                <w:rFonts w:ascii="Times New Roman" w:hAnsi="Times New Roman"/>
                <w:sz w:val="22"/>
                <w:szCs w:val="22"/>
              </w:rPr>
              <w:t>ленных пунктов)</w:t>
            </w:r>
          </w:p>
        </w:tc>
      </w:tr>
      <w:tr w:rsidR="00F55BC7" w:rsidRPr="00F330B0" w:rsidTr="00F372D4">
        <w:trPr>
          <w:trHeight w:val="13"/>
          <w:jc w:val="center"/>
        </w:trPr>
        <w:tc>
          <w:tcPr>
            <w:tcW w:w="38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5BC7" w:rsidRPr="00F330B0" w:rsidRDefault="00F55BC7" w:rsidP="009D7D32">
            <w:pPr>
              <w:autoSpaceDE w:val="0"/>
              <w:autoSpaceDN w:val="0"/>
              <w:adjustRightInd w:val="0"/>
              <w:jc w:val="center"/>
              <w:rPr>
                <w:rFonts w:ascii="Times New Roman" w:hAnsi="Times New Roman"/>
                <w:sz w:val="22"/>
                <w:szCs w:val="22"/>
              </w:rPr>
            </w:pPr>
            <w:r w:rsidRPr="00F330B0">
              <w:rPr>
                <w:rFonts w:ascii="Times New Roman" w:hAnsi="Times New Roman"/>
                <w:sz w:val="22"/>
                <w:szCs w:val="22"/>
              </w:rPr>
              <w:t>35</w:t>
            </w:r>
          </w:p>
        </w:tc>
        <w:tc>
          <w:tcPr>
            <w:tcW w:w="6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5BC7" w:rsidRPr="00F330B0" w:rsidRDefault="00F55BC7" w:rsidP="009D7D32">
            <w:pPr>
              <w:autoSpaceDE w:val="0"/>
              <w:autoSpaceDN w:val="0"/>
              <w:adjustRightInd w:val="0"/>
              <w:jc w:val="center"/>
              <w:rPr>
                <w:rFonts w:ascii="Times New Roman" w:hAnsi="Times New Roman"/>
                <w:sz w:val="22"/>
                <w:szCs w:val="22"/>
              </w:rPr>
            </w:pPr>
            <w:r w:rsidRPr="00F330B0">
              <w:rPr>
                <w:rFonts w:ascii="Times New Roman" w:hAnsi="Times New Roman"/>
                <w:sz w:val="22"/>
                <w:szCs w:val="22"/>
              </w:rPr>
              <w:t>15</w:t>
            </w:r>
          </w:p>
        </w:tc>
      </w:tr>
      <w:tr w:rsidR="00AA5D21" w:rsidRPr="00F330B0" w:rsidTr="00F372D4">
        <w:trPr>
          <w:jc w:val="center"/>
        </w:trPr>
        <w:tc>
          <w:tcPr>
            <w:tcW w:w="38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5D21" w:rsidRPr="00F330B0" w:rsidRDefault="009D7D32" w:rsidP="009D7D32">
            <w:pPr>
              <w:autoSpaceDE w:val="0"/>
              <w:autoSpaceDN w:val="0"/>
              <w:adjustRightInd w:val="0"/>
              <w:jc w:val="center"/>
              <w:rPr>
                <w:rFonts w:ascii="Times New Roman" w:hAnsi="Times New Roman"/>
                <w:sz w:val="22"/>
                <w:szCs w:val="22"/>
              </w:rPr>
            </w:pPr>
            <w:r>
              <w:rPr>
                <w:rFonts w:ascii="Times New Roman" w:hAnsi="Times New Roman"/>
                <w:sz w:val="22"/>
                <w:szCs w:val="22"/>
              </w:rPr>
              <w:t>220</w:t>
            </w:r>
          </w:p>
        </w:tc>
        <w:tc>
          <w:tcPr>
            <w:tcW w:w="6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5D21" w:rsidRPr="00F330B0" w:rsidRDefault="009D7D32" w:rsidP="009D7D32">
            <w:pPr>
              <w:autoSpaceDE w:val="0"/>
              <w:autoSpaceDN w:val="0"/>
              <w:adjustRightInd w:val="0"/>
              <w:jc w:val="center"/>
              <w:rPr>
                <w:rFonts w:ascii="Times New Roman" w:hAnsi="Times New Roman"/>
                <w:sz w:val="22"/>
                <w:szCs w:val="22"/>
              </w:rPr>
            </w:pPr>
            <w:r>
              <w:rPr>
                <w:rFonts w:ascii="Times New Roman" w:hAnsi="Times New Roman"/>
                <w:sz w:val="22"/>
                <w:szCs w:val="22"/>
              </w:rPr>
              <w:t>25</w:t>
            </w:r>
          </w:p>
        </w:tc>
      </w:tr>
    </w:tbl>
    <w:p w:rsidR="005372D2" w:rsidRPr="00F330B0" w:rsidRDefault="005372D2" w:rsidP="00965ACF">
      <w:pPr>
        <w:ind w:firstLine="709"/>
        <w:jc w:val="both"/>
        <w:rPr>
          <w:rFonts w:ascii="Times New Roman" w:hAnsi="Times New Roman"/>
          <w:sz w:val="24"/>
          <w:szCs w:val="24"/>
        </w:rPr>
      </w:pPr>
    </w:p>
    <w:p w:rsidR="00965ACF" w:rsidRPr="00F330B0" w:rsidRDefault="00965ACF" w:rsidP="00F372D4">
      <w:pPr>
        <w:suppressAutoHyphens/>
        <w:ind w:firstLine="709"/>
        <w:jc w:val="both"/>
        <w:rPr>
          <w:rFonts w:ascii="Times New Roman" w:hAnsi="Times New Roman"/>
          <w:sz w:val="24"/>
          <w:szCs w:val="24"/>
        </w:rPr>
      </w:pPr>
      <w:r w:rsidRPr="00F330B0">
        <w:rPr>
          <w:rFonts w:ascii="Times New Roman" w:hAnsi="Times New Roman"/>
          <w:sz w:val="24"/>
          <w:szCs w:val="24"/>
        </w:rPr>
        <w:t xml:space="preserve">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w:t>
      </w:r>
      <w:smartTag w:uri="urn:schemas-microsoft-com:office:smarttags" w:element="metricconverter">
        <w:smartTagPr>
          <w:attr w:name="ProductID" w:val="1 метра"/>
        </w:smartTagPr>
        <w:r w:rsidRPr="00F330B0">
          <w:rPr>
            <w:rFonts w:ascii="Times New Roman" w:hAnsi="Times New Roman"/>
            <w:sz w:val="24"/>
            <w:szCs w:val="24"/>
          </w:rPr>
          <w:t>1 метра</w:t>
        </w:r>
      </w:smartTag>
      <w:r w:rsidRPr="00F330B0">
        <w:rPr>
          <w:rFonts w:ascii="Times New Roman" w:hAnsi="Times New Roman"/>
          <w:sz w:val="24"/>
          <w:szCs w:val="24"/>
        </w:rPr>
        <w:t xml:space="preserve"> (при прохождении кабельных линий напряжением до 1 киловольта в городах под троту</w:t>
      </w:r>
      <w:r w:rsidRPr="00F330B0">
        <w:rPr>
          <w:rFonts w:ascii="Times New Roman" w:hAnsi="Times New Roman"/>
          <w:sz w:val="24"/>
          <w:szCs w:val="24"/>
        </w:rPr>
        <w:t>а</w:t>
      </w:r>
      <w:r w:rsidRPr="00F330B0">
        <w:rPr>
          <w:rFonts w:ascii="Times New Roman" w:hAnsi="Times New Roman"/>
          <w:sz w:val="24"/>
          <w:szCs w:val="24"/>
        </w:rPr>
        <w:t xml:space="preserve">рами - на </w:t>
      </w:r>
      <w:smartTag w:uri="urn:schemas-microsoft-com:office:smarttags" w:element="metricconverter">
        <w:smartTagPr>
          <w:attr w:name="ProductID" w:val="0,6 метра"/>
        </w:smartTagPr>
        <w:r w:rsidRPr="00F330B0">
          <w:rPr>
            <w:rFonts w:ascii="Times New Roman" w:hAnsi="Times New Roman"/>
            <w:sz w:val="24"/>
            <w:szCs w:val="24"/>
          </w:rPr>
          <w:t>0,6 метра</w:t>
        </w:r>
      </w:smartTag>
      <w:r w:rsidRPr="00F330B0">
        <w:rPr>
          <w:rFonts w:ascii="Times New Roman" w:hAnsi="Times New Roman"/>
          <w:sz w:val="24"/>
          <w:szCs w:val="24"/>
        </w:rPr>
        <w:t xml:space="preserve"> в сторону зданий и сооружений и на </w:t>
      </w:r>
      <w:smartTag w:uri="urn:schemas-microsoft-com:office:smarttags" w:element="metricconverter">
        <w:smartTagPr>
          <w:attr w:name="ProductID" w:val="1 метр"/>
        </w:smartTagPr>
        <w:r w:rsidRPr="00F330B0">
          <w:rPr>
            <w:rFonts w:ascii="Times New Roman" w:hAnsi="Times New Roman"/>
            <w:sz w:val="24"/>
            <w:szCs w:val="24"/>
          </w:rPr>
          <w:t>1 метр</w:t>
        </w:r>
      </w:smartTag>
      <w:r w:rsidRPr="00F330B0">
        <w:rPr>
          <w:rFonts w:ascii="Times New Roman" w:hAnsi="Times New Roman"/>
          <w:sz w:val="24"/>
          <w:szCs w:val="24"/>
        </w:rPr>
        <w:t xml:space="preserve"> в сторону проезжей части улицы);</w:t>
      </w:r>
    </w:p>
    <w:p w:rsidR="00965ACF" w:rsidRPr="00F330B0" w:rsidRDefault="00965ACF" w:rsidP="00F372D4">
      <w:pPr>
        <w:suppressAutoHyphens/>
        <w:ind w:firstLine="709"/>
        <w:jc w:val="both"/>
        <w:rPr>
          <w:rFonts w:ascii="Times New Roman" w:hAnsi="Times New Roman"/>
          <w:sz w:val="24"/>
          <w:szCs w:val="24"/>
        </w:rPr>
      </w:pPr>
      <w:r w:rsidRPr="00F330B0">
        <w:rPr>
          <w:rFonts w:ascii="Times New Roman" w:hAnsi="Times New Roman"/>
          <w:sz w:val="24"/>
          <w:szCs w:val="24"/>
        </w:rPr>
        <w:t xml:space="preserve">в) 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w:t>
      </w:r>
      <w:smartTag w:uri="urn:schemas-microsoft-com:office:smarttags" w:element="metricconverter">
        <w:smartTagPr>
          <w:attr w:name="ProductID" w:val="100 метров"/>
        </w:smartTagPr>
        <w:r w:rsidRPr="00F330B0">
          <w:rPr>
            <w:rFonts w:ascii="Times New Roman" w:hAnsi="Times New Roman"/>
            <w:sz w:val="24"/>
            <w:szCs w:val="24"/>
          </w:rPr>
          <w:t>100 метров</w:t>
        </w:r>
      </w:smartTag>
      <w:r w:rsidRPr="00F330B0">
        <w:rPr>
          <w:rFonts w:ascii="Times New Roman" w:hAnsi="Times New Roman"/>
          <w:sz w:val="24"/>
          <w:szCs w:val="24"/>
        </w:rPr>
        <w:t>;</w:t>
      </w:r>
    </w:p>
    <w:p w:rsidR="00965ACF" w:rsidRPr="00F330B0" w:rsidRDefault="00965ACF" w:rsidP="00F372D4">
      <w:pPr>
        <w:suppressAutoHyphens/>
        <w:ind w:firstLine="709"/>
        <w:jc w:val="both"/>
        <w:rPr>
          <w:rFonts w:ascii="Times New Roman" w:hAnsi="Times New Roman"/>
          <w:sz w:val="24"/>
          <w:szCs w:val="24"/>
        </w:rPr>
      </w:pPr>
      <w:r w:rsidRPr="00F330B0">
        <w:rPr>
          <w:rFonts w:ascii="Times New Roman" w:hAnsi="Times New Roman"/>
          <w:sz w:val="24"/>
          <w:szCs w:val="24"/>
        </w:rPr>
        <w:t>г) вдоль переходов воздушных линий электропередачи через водоемы (реки, каналы, озера и др.) -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w:t>
      </w:r>
      <w:r w:rsidR="003815CE" w:rsidRPr="00F330B0">
        <w:rPr>
          <w:rFonts w:ascii="Times New Roman" w:hAnsi="Times New Roman"/>
          <w:sz w:val="24"/>
          <w:szCs w:val="24"/>
        </w:rPr>
        <w:t xml:space="preserve"> </w:t>
      </w:r>
      <w:r w:rsidRPr="00F330B0">
        <w:rPr>
          <w:rFonts w:ascii="Times New Roman" w:hAnsi="Times New Roman"/>
          <w:sz w:val="24"/>
          <w:szCs w:val="24"/>
        </w:rPr>
        <w:t xml:space="preserve">отклоненном их положении для судоходных водоемов на расстоянии </w:t>
      </w:r>
      <w:smartTag w:uri="urn:schemas-microsoft-com:office:smarttags" w:element="metricconverter">
        <w:smartTagPr>
          <w:attr w:name="ProductID" w:val="100 метров"/>
        </w:smartTagPr>
        <w:r w:rsidRPr="00F330B0">
          <w:rPr>
            <w:rFonts w:ascii="Times New Roman" w:hAnsi="Times New Roman"/>
            <w:sz w:val="24"/>
            <w:szCs w:val="24"/>
          </w:rPr>
          <w:t>100 метров</w:t>
        </w:r>
      </w:smartTag>
      <w:r w:rsidRPr="00F330B0">
        <w:rPr>
          <w:rFonts w:ascii="Times New Roman" w:hAnsi="Times New Roman"/>
          <w:sz w:val="24"/>
          <w:szCs w:val="24"/>
        </w:rPr>
        <w:t>, для несудоходных водоемов - на расстоянии, предусмотренном для установления охранных зон вдоль воздушных линий электропередачи;</w:t>
      </w:r>
    </w:p>
    <w:p w:rsidR="00965ACF" w:rsidRPr="00F330B0" w:rsidRDefault="00965ACF" w:rsidP="00F372D4">
      <w:pPr>
        <w:suppressAutoHyphens/>
        <w:ind w:firstLine="709"/>
        <w:jc w:val="both"/>
        <w:rPr>
          <w:rFonts w:ascii="Times New Roman" w:hAnsi="Times New Roman"/>
          <w:sz w:val="24"/>
          <w:szCs w:val="24"/>
        </w:rPr>
      </w:pPr>
      <w:r w:rsidRPr="00F330B0">
        <w:rPr>
          <w:rFonts w:ascii="Times New Roman" w:hAnsi="Times New Roman"/>
          <w:sz w:val="24"/>
          <w:szCs w:val="24"/>
        </w:rPr>
        <w:t>д)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w:t>
      </w:r>
      <w:r w:rsidRPr="00F330B0">
        <w:rPr>
          <w:rFonts w:ascii="Times New Roman" w:hAnsi="Times New Roman"/>
          <w:sz w:val="24"/>
          <w:szCs w:val="24"/>
        </w:rPr>
        <w:t>и</w:t>
      </w:r>
      <w:r w:rsidRPr="00F330B0">
        <w:rPr>
          <w:rFonts w:ascii="Times New Roman" w:hAnsi="Times New Roman"/>
          <w:sz w:val="24"/>
          <w:szCs w:val="24"/>
        </w:rPr>
        <w:t xml:space="preserve">кальными плоскостями, отстоящими от всех сторон ограждения подстанции по периметру на расстоянии, указанном в </w:t>
      </w:r>
      <w:hyperlink r:id="rId53" w:history="1">
        <w:r w:rsidRPr="00F330B0">
          <w:rPr>
            <w:rFonts w:ascii="Times New Roman" w:hAnsi="Times New Roman"/>
            <w:sz w:val="24"/>
            <w:szCs w:val="24"/>
          </w:rPr>
          <w:t>подпункте "а"</w:t>
        </w:r>
      </w:hyperlink>
      <w:r w:rsidRPr="00F330B0">
        <w:rPr>
          <w:rFonts w:ascii="Times New Roman" w:hAnsi="Times New Roman"/>
          <w:sz w:val="24"/>
          <w:szCs w:val="24"/>
        </w:rPr>
        <w:t>, применительно к высшему классу напряжения подста</w:t>
      </w:r>
      <w:r w:rsidRPr="00F330B0">
        <w:rPr>
          <w:rFonts w:ascii="Times New Roman" w:hAnsi="Times New Roman"/>
          <w:sz w:val="24"/>
          <w:szCs w:val="24"/>
        </w:rPr>
        <w:t>н</w:t>
      </w:r>
      <w:r w:rsidRPr="00F330B0">
        <w:rPr>
          <w:rFonts w:ascii="Times New Roman" w:hAnsi="Times New Roman"/>
          <w:sz w:val="24"/>
          <w:szCs w:val="24"/>
        </w:rPr>
        <w:t>ции.</w:t>
      </w:r>
    </w:p>
    <w:p w:rsidR="004C1C06" w:rsidRPr="00F330B0" w:rsidRDefault="004C1C06" w:rsidP="00F372D4">
      <w:pPr>
        <w:shd w:val="clear" w:color="auto" w:fill="FFFFFF"/>
        <w:suppressAutoHyphens/>
        <w:ind w:firstLine="851"/>
        <w:jc w:val="both"/>
        <w:rPr>
          <w:rFonts w:ascii="Times New Roman" w:hAnsi="Times New Roman"/>
          <w:sz w:val="24"/>
          <w:szCs w:val="24"/>
        </w:rPr>
      </w:pPr>
      <w:r w:rsidRPr="00F330B0">
        <w:rPr>
          <w:rFonts w:ascii="Times New Roman" w:hAnsi="Times New Roman"/>
          <w:sz w:val="24"/>
          <w:szCs w:val="24"/>
        </w:rPr>
        <w:t>Для исключения возможности повреждения трубопроводов (при любом виде их прокладки) устанавливаются охранные зоны:</w:t>
      </w:r>
    </w:p>
    <w:p w:rsidR="004C1C06" w:rsidRPr="00F330B0" w:rsidRDefault="004C1C06" w:rsidP="00F372D4">
      <w:pPr>
        <w:shd w:val="clear" w:color="auto" w:fill="FFFFFF"/>
        <w:suppressAutoHyphens/>
        <w:ind w:firstLine="851"/>
        <w:jc w:val="both"/>
        <w:rPr>
          <w:rFonts w:ascii="Times New Roman" w:hAnsi="Times New Roman"/>
          <w:sz w:val="24"/>
          <w:szCs w:val="24"/>
        </w:rPr>
      </w:pPr>
      <w:r w:rsidRPr="00F330B0">
        <w:rPr>
          <w:rFonts w:ascii="Times New Roman" w:hAnsi="Times New Roman"/>
          <w:sz w:val="24"/>
          <w:szCs w:val="24"/>
        </w:rPr>
        <w:t>- 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 от оси трубопровода с каждой стороны;</w:t>
      </w:r>
    </w:p>
    <w:p w:rsidR="004C1C06" w:rsidRPr="00F330B0" w:rsidRDefault="004C1C06" w:rsidP="00F372D4">
      <w:pPr>
        <w:shd w:val="clear" w:color="auto" w:fill="FFFFFF"/>
        <w:suppressAutoHyphens/>
        <w:ind w:firstLine="851"/>
        <w:jc w:val="both"/>
        <w:rPr>
          <w:rFonts w:ascii="Times New Roman" w:hAnsi="Times New Roman"/>
          <w:sz w:val="24"/>
          <w:szCs w:val="24"/>
        </w:rPr>
      </w:pPr>
      <w:r w:rsidRPr="00F330B0">
        <w:rPr>
          <w:rFonts w:ascii="Times New Roman" w:hAnsi="Times New Roman"/>
          <w:sz w:val="24"/>
          <w:szCs w:val="24"/>
        </w:rPr>
        <w:t>- 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 от оси трубопровода с каждой стороны;</w:t>
      </w:r>
    </w:p>
    <w:p w:rsidR="00567E79" w:rsidRDefault="004C1C06" w:rsidP="00F372D4">
      <w:pPr>
        <w:shd w:val="clear" w:color="auto" w:fill="FFFFFF"/>
        <w:suppressAutoHyphens/>
        <w:ind w:firstLine="851"/>
        <w:jc w:val="both"/>
        <w:rPr>
          <w:rFonts w:ascii="Times New Roman" w:hAnsi="Times New Roman"/>
          <w:sz w:val="24"/>
          <w:szCs w:val="24"/>
        </w:rPr>
      </w:pPr>
      <w:r w:rsidRPr="00F330B0">
        <w:rPr>
          <w:rFonts w:ascii="Times New Roman" w:hAnsi="Times New Roman"/>
          <w:sz w:val="24"/>
          <w:szCs w:val="24"/>
        </w:rPr>
        <w:t>- 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4C1C06" w:rsidRPr="00F330B0" w:rsidRDefault="004C1C06" w:rsidP="00F372D4">
      <w:pPr>
        <w:shd w:val="clear" w:color="auto" w:fill="FFFFFF"/>
        <w:suppressAutoHyphens/>
        <w:ind w:firstLine="851"/>
        <w:jc w:val="both"/>
        <w:rPr>
          <w:rFonts w:ascii="Times New Roman" w:hAnsi="Times New Roman"/>
          <w:sz w:val="24"/>
          <w:szCs w:val="24"/>
        </w:rPr>
      </w:pPr>
      <w:r w:rsidRPr="00F330B0">
        <w:rPr>
          <w:rFonts w:ascii="Times New Roman" w:hAnsi="Times New Roman"/>
          <w:sz w:val="24"/>
          <w:szCs w:val="24"/>
        </w:rPr>
        <w:t>-</w:t>
      </w:r>
      <w:r w:rsidR="00567E79">
        <w:rPr>
          <w:rFonts w:ascii="Times New Roman" w:hAnsi="Times New Roman"/>
          <w:sz w:val="24"/>
          <w:szCs w:val="24"/>
        </w:rPr>
        <w:t xml:space="preserve"> вокруг емкостей для хранения газового </w:t>
      </w:r>
      <w:r w:rsidRPr="00F330B0">
        <w:rPr>
          <w:rFonts w:ascii="Times New Roman" w:hAnsi="Times New Roman"/>
          <w:sz w:val="24"/>
          <w:szCs w:val="24"/>
        </w:rPr>
        <w:t>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 во все стороны;</w:t>
      </w:r>
    </w:p>
    <w:p w:rsidR="004C1C06" w:rsidRPr="00F330B0" w:rsidRDefault="004C1C06" w:rsidP="00F372D4">
      <w:pPr>
        <w:pStyle w:val="s10"/>
        <w:shd w:val="clear" w:color="auto" w:fill="FFFFFF"/>
        <w:suppressAutoHyphens/>
        <w:ind w:firstLine="851"/>
        <w:rPr>
          <w:rFonts w:ascii="Times New Roman" w:hAnsi="Times New Roman" w:cs="Times New Roman"/>
          <w:sz w:val="24"/>
          <w:szCs w:val="24"/>
          <w:shd w:val="clear" w:color="auto" w:fill="FFFFFF"/>
        </w:rPr>
      </w:pPr>
      <w:r w:rsidRPr="00F330B0">
        <w:rPr>
          <w:rFonts w:ascii="Times New Roman" w:hAnsi="Times New Roman" w:cs="Times New Roman"/>
          <w:sz w:val="24"/>
          <w:szCs w:val="24"/>
          <w:shd w:val="clear" w:color="auto" w:fill="FFFFFF"/>
        </w:rPr>
        <w:t>3. 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rsidR="004C1C06" w:rsidRPr="00F330B0" w:rsidRDefault="004C1C06" w:rsidP="00F372D4">
      <w:pPr>
        <w:pStyle w:val="s10"/>
        <w:shd w:val="clear" w:color="auto" w:fill="FFFFFF"/>
        <w:suppressAutoHyphens/>
        <w:ind w:firstLine="851"/>
        <w:rPr>
          <w:rFonts w:ascii="Times New Roman" w:hAnsi="Times New Roman" w:cs="Times New Roman"/>
          <w:sz w:val="24"/>
          <w:szCs w:val="24"/>
        </w:rPr>
      </w:pPr>
      <w:r w:rsidRPr="00F330B0">
        <w:rPr>
          <w:rFonts w:ascii="Times New Roman" w:hAnsi="Times New Roman" w:cs="Times New Roman"/>
          <w:sz w:val="24"/>
          <w:szCs w:val="24"/>
        </w:rPr>
        <w:t>а) перемещать, засыпать, повреждать и разрушать контрольно-измерительные и контрольно-диагностические пункты, предупредительные надписи, опознавательные и сигнальные знаки местонахождения магистральных газопроводов;</w:t>
      </w:r>
    </w:p>
    <w:p w:rsidR="004C1C06" w:rsidRPr="00F330B0" w:rsidRDefault="004C1C06" w:rsidP="00F372D4">
      <w:pPr>
        <w:pStyle w:val="s10"/>
        <w:shd w:val="clear" w:color="auto" w:fill="FFFFFF"/>
        <w:suppressAutoHyphens/>
        <w:ind w:firstLine="851"/>
        <w:rPr>
          <w:rFonts w:ascii="Times New Roman" w:hAnsi="Times New Roman" w:cs="Times New Roman"/>
          <w:sz w:val="24"/>
          <w:szCs w:val="24"/>
        </w:rPr>
      </w:pPr>
      <w:r w:rsidRPr="00F330B0">
        <w:rPr>
          <w:rFonts w:ascii="Times New Roman" w:hAnsi="Times New Roman" w:cs="Times New Roman"/>
          <w:sz w:val="24"/>
          <w:szCs w:val="24"/>
        </w:rPr>
        <w:lastRenderedPageBreak/>
        <w:t>б) открывать двери и люки необслуживаемых усилительных пунктов на кабельных линиях связи, калитки ограждений узлов линейной арматуры, двери установок электрохимической защиты, люки линейных и смотровых колодцев, открывать и закрывать краны, задвижки, отключать и включать средства связи, энергоснабжения, устройства телемеханики магистральных г</w:t>
      </w:r>
      <w:r w:rsidRPr="00F330B0">
        <w:rPr>
          <w:rFonts w:ascii="Times New Roman" w:hAnsi="Times New Roman" w:cs="Times New Roman"/>
          <w:sz w:val="24"/>
          <w:szCs w:val="24"/>
        </w:rPr>
        <w:t>а</w:t>
      </w:r>
      <w:r w:rsidRPr="00F330B0">
        <w:rPr>
          <w:rFonts w:ascii="Times New Roman" w:hAnsi="Times New Roman" w:cs="Times New Roman"/>
          <w:sz w:val="24"/>
          <w:szCs w:val="24"/>
        </w:rPr>
        <w:t>зопроводов;</w:t>
      </w:r>
    </w:p>
    <w:p w:rsidR="004C1C06" w:rsidRPr="00F330B0" w:rsidRDefault="004C1C06" w:rsidP="00F372D4">
      <w:pPr>
        <w:pStyle w:val="s10"/>
        <w:shd w:val="clear" w:color="auto" w:fill="FFFFFF"/>
        <w:suppressAutoHyphens/>
        <w:ind w:firstLine="851"/>
        <w:rPr>
          <w:rFonts w:ascii="Times New Roman" w:hAnsi="Times New Roman" w:cs="Times New Roman"/>
          <w:sz w:val="24"/>
          <w:szCs w:val="24"/>
        </w:rPr>
      </w:pPr>
      <w:r w:rsidRPr="00F330B0">
        <w:rPr>
          <w:rFonts w:ascii="Times New Roman" w:hAnsi="Times New Roman" w:cs="Times New Roman"/>
          <w:sz w:val="24"/>
          <w:szCs w:val="24"/>
        </w:rPr>
        <w:t>в) устраивать свалки, осуществлять сброс и слив едких и коррозионно-агрессивных веществ и горюче-смазочных материалов;</w:t>
      </w:r>
    </w:p>
    <w:p w:rsidR="004C1C06" w:rsidRPr="00F330B0" w:rsidRDefault="004C1C06" w:rsidP="00F372D4">
      <w:pPr>
        <w:pStyle w:val="s10"/>
        <w:shd w:val="clear" w:color="auto" w:fill="FFFFFF"/>
        <w:suppressAutoHyphens/>
        <w:ind w:firstLine="851"/>
        <w:rPr>
          <w:rFonts w:ascii="Times New Roman" w:hAnsi="Times New Roman" w:cs="Times New Roman"/>
          <w:sz w:val="24"/>
          <w:szCs w:val="24"/>
        </w:rPr>
      </w:pPr>
      <w:r w:rsidRPr="00F330B0">
        <w:rPr>
          <w:rFonts w:ascii="Times New Roman" w:hAnsi="Times New Roman" w:cs="Times New Roman"/>
          <w:sz w:val="24"/>
          <w:szCs w:val="24"/>
        </w:rPr>
        <w:t>г) складировать любые материалы, в том числе горюче-смазочные, или размещать хранилища любых материалов;</w:t>
      </w:r>
    </w:p>
    <w:p w:rsidR="004C1C06" w:rsidRPr="00F330B0" w:rsidRDefault="00567E79" w:rsidP="00F372D4">
      <w:pPr>
        <w:pStyle w:val="s10"/>
        <w:shd w:val="clear" w:color="auto" w:fill="FFFFFF"/>
        <w:suppressAutoHyphens/>
        <w:ind w:firstLine="851"/>
        <w:rPr>
          <w:rFonts w:ascii="Times New Roman" w:hAnsi="Times New Roman" w:cs="Times New Roman"/>
          <w:sz w:val="24"/>
          <w:szCs w:val="24"/>
        </w:rPr>
      </w:pPr>
      <w:r>
        <w:rPr>
          <w:rFonts w:ascii="Times New Roman" w:hAnsi="Times New Roman" w:cs="Times New Roman"/>
          <w:sz w:val="24"/>
          <w:szCs w:val="24"/>
        </w:rPr>
        <w:t>д</w:t>
      </w:r>
      <w:r w:rsidR="004C1C06" w:rsidRPr="00F330B0">
        <w:rPr>
          <w:rFonts w:ascii="Times New Roman" w:hAnsi="Times New Roman" w:cs="Times New Roman"/>
          <w:sz w:val="24"/>
          <w:szCs w:val="24"/>
        </w:rPr>
        <w:t>) проводить работы с использованием ударно-импульсных устройств и вспомогательных механизмов, сбрасывать грузы;</w:t>
      </w:r>
    </w:p>
    <w:p w:rsidR="004C1C06" w:rsidRPr="00F330B0" w:rsidRDefault="00567E79" w:rsidP="00F372D4">
      <w:pPr>
        <w:pStyle w:val="s10"/>
        <w:shd w:val="clear" w:color="auto" w:fill="FFFFFF"/>
        <w:suppressAutoHyphens/>
        <w:ind w:firstLine="851"/>
        <w:rPr>
          <w:rFonts w:ascii="Times New Roman" w:hAnsi="Times New Roman" w:cs="Times New Roman"/>
          <w:sz w:val="24"/>
          <w:szCs w:val="24"/>
        </w:rPr>
      </w:pPr>
      <w:r>
        <w:rPr>
          <w:rFonts w:ascii="Times New Roman" w:hAnsi="Times New Roman" w:cs="Times New Roman"/>
          <w:sz w:val="24"/>
          <w:szCs w:val="24"/>
        </w:rPr>
        <w:t>е</w:t>
      </w:r>
      <w:r w:rsidR="004C1C06" w:rsidRPr="00F330B0">
        <w:rPr>
          <w:rFonts w:ascii="Times New Roman" w:hAnsi="Times New Roman" w:cs="Times New Roman"/>
          <w:sz w:val="24"/>
          <w:szCs w:val="24"/>
        </w:rPr>
        <w:t>) осуществлять рекреационную деятельность, кроме деятельности, предусмотренной </w:t>
      </w:r>
      <w:hyperlink r:id="rId54" w:anchor="block_1067" w:history="1">
        <w:r w:rsidR="004C1C06" w:rsidRPr="00F330B0">
          <w:rPr>
            <w:rStyle w:val="a7"/>
            <w:rFonts w:ascii="Times New Roman" w:hAnsi="Times New Roman" w:cs="Times New Roman"/>
            <w:color w:val="auto"/>
            <w:sz w:val="24"/>
            <w:szCs w:val="24"/>
            <w:u w:val="none"/>
          </w:rPr>
          <w:t>подпунктом "ж" пункта 6</w:t>
        </w:r>
      </w:hyperlink>
      <w:r w:rsidR="004C1C06" w:rsidRPr="00F330B0">
        <w:rPr>
          <w:rFonts w:ascii="Times New Roman" w:hAnsi="Times New Roman" w:cs="Times New Roman"/>
          <w:sz w:val="24"/>
          <w:szCs w:val="24"/>
        </w:rPr>
        <w:t> настоящих Правил, разводить костры и размещать источники огня;</w:t>
      </w:r>
    </w:p>
    <w:p w:rsidR="004C1C06" w:rsidRPr="00F330B0" w:rsidRDefault="00567E79" w:rsidP="00F372D4">
      <w:pPr>
        <w:pStyle w:val="s10"/>
        <w:shd w:val="clear" w:color="auto" w:fill="FFFFFF"/>
        <w:suppressAutoHyphens/>
        <w:ind w:firstLine="851"/>
        <w:rPr>
          <w:rFonts w:ascii="Times New Roman" w:hAnsi="Times New Roman" w:cs="Times New Roman"/>
          <w:sz w:val="24"/>
          <w:szCs w:val="24"/>
        </w:rPr>
      </w:pPr>
      <w:r>
        <w:rPr>
          <w:rFonts w:ascii="Times New Roman" w:hAnsi="Times New Roman" w:cs="Times New Roman"/>
          <w:sz w:val="24"/>
          <w:szCs w:val="24"/>
        </w:rPr>
        <w:t>ж</w:t>
      </w:r>
      <w:r w:rsidR="004C1C06" w:rsidRPr="00F330B0">
        <w:rPr>
          <w:rFonts w:ascii="Times New Roman" w:hAnsi="Times New Roman" w:cs="Times New Roman"/>
          <w:sz w:val="24"/>
          <w:szCs w:val="24"/>
        </w:rPr>
        <w:t>) огораживать и перегораживать охранные зоны;</w:t>
      </w:r>
    </w:p>
    <w:p w:rsidR="00965ACF" w:rsidRPr="00AB4AFF" w:rsidRDefault="00567E79" w:rsidP="00F372D4">
      <w:pPr>
        <w:suppressAutoHyphens/>
        <w:ind w:firstLine="851"/>
        <w:jc w:val="both"/>
        <w:rPr>
          <w:rFonts w:ascii="Times New Roman" w:hAnsi="Times New Roman"/>
          <w:sz w:val="24"/>
          <w:szCs w:val="24"/>
        </w:rPr>
      </w:pPr>
      <w:r>
        <w:rPr>
          <w:rFonts w:ascii="Times New Roman" w:hAnsi="Times New Roman"/>
          <w:sz w:val="24"/>
          <w:szCs w:val="24"/>
        </w:rPr>
        <w:t>4</w:t>
      </w:r>
      <w:r w:rsidR="00965ACF" w:rsidRPr="00AB4AFF">
        <w:rPr>
          <w:rFonts w:ascii="Times New Roman" w:hAnsi="Times New Roman"/>
          <w:sz w:val="24"/>
          <w:szCs w:val="24"/>
        </w:rPr>
        <w:t>. Охранные коридоры автомобильных дорог устанавливаются в соответствии с приказом Министерства транспорта российской Федерации от 13.01.2010 № 4 "Об установлении и и</w:t>
      </w:r>
      <w:r w:rsidR="00965ACF" w:rsidRPr="00AB4AFF">
        <w:rPr>
          <w:rFonts w:ascii="Times New Roman" w:hAnsi="Times New Roman"/>
          <w:sz w:val="24"/>
          <w:szCs w:val="24"/>
        </w:rPr>
        <w:t>с</w:t>
      </w:r>
      <w:r w:rsidR="00965ACF" w:rsidRPr="00AB4AFF">
        <w:rPr>
          <w:rFonts w:ascii="Times New Roman" w:hAnsi="Times New Roman"/>
          <w:sz w:val="24"/>
          <w:szCs w:val="24"/>
        </w:rPr>
        <w:t xml:space="preserve">пользовании придорожных полос автомобильных дорог федерального значения", а также на основании Федерального </w:t>
      </w:r>
      <w:hyperlink r:id="rId55" w:history="1">
        <w:r w:rsidR="00965ACF" w:rsidRPr="00AB4AFF">
          <w:rPr>
            <w:rFonts w:ascii="Times New Roman" w:hAnsi="Times New Roman"/>
            <w:sz w:val="24"/>
            <w:szCs w:val="24"/>
          </w:rPr>
          <w:t>закона</w:t>
        </w:r>
      </w:hyperlink>
      <w:r w:rsidR="00965ACF" w:rsidRPr="00AB4AFF">
        <w:rPr>
          <w:rFonts w:ascii="Times New Roman" w:hAnsi="Times New Roman"/>
          <w:sz w:val="24"/>
          <w:szCs w:val="24"/>
        </w:rPr>
        <w:t xml:space="preserve">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965ACF" w:rsidRPr="00AB4AFF" w:rsidRDefault="00567E79" w:rsidP="00F372D4">
      <w:pPr>
        <w:suppressAutoHyphens/>
        <w:ind w:firstLine="851"/>
        <w:jc w:val="both"/>
        <w:rPr>
          <w:rFonts w:ascii="Times New Roman" w:hAnsi="Times New Roman"/>
          <w:sz w:val="24"/>
          <w:szCs w:val="24"/>
        </w:rPr>
      </w:pPr>
      <w:r>
        <w:rPr>
          <w:rFonts w:ascii="Times New Roman" w:hAnsi="Times New Roman"/>
          <w:sz w:val="24"/>
          <w:szCs w:val="24"/>
        </w:rPr>
        <w:t>5</w:t>
      </w:r>
      <w:r w:rsidR="00965ACF" w:rsidRPr="00AB4AFF">
        <w:rPr>
          <w:rFonts w:ascii="Times New Roman" w:hAnsi="Times New Roman"/>
          <w:sz w:val="24"/>
          <w:szCs w:val="24"/>
        </w:rPr>
        <w:t>. Землепользование и застройка в охранных зонах указанных объектов регламентируется действующим законодательством Российской Федерации, санитарными нормами и правилами.</w:t>
      </w:r>
    </w:p>
    <w:p w:rsidR="00965ACF" w:rsidRPr="00F330B0" w:rsidRDefault="00965ACF" w:rsidP="00982B1B">
      <w:pPr>
        <w:pStyle w:val="3"/>
        <w:spacing w:before="240" w:after="240" w:line="240" w:lineRule="atLeast"/>
        <w:rPr>
          <w:rStyle w:val="a0"/>
          <w:rFonts w:ascii="Times New Roman" w:hAnsi="Times New Roman"/>
          <w:lang w:val="ru-RU"/>
        </w:rPr>
      </w:pPr>
      <w:bookmarkStart w:id="196" w:name="_Toc435094719"/>
      <w:bookmarkStart w:id="197" w:name="_Toc22719117"/>
      <w:bookmarkStart w:id="198" w:name="_Toc133922674"/>
      <w:r w:rsidRPr="00F330B0">
        <w:rPr>
          <w:rStyle w:val="a0"/>
          <w:rFonts w:ascii="Times New Roman" w:hAnsi="Times New Roman"/>
        </w:rPr>
        <w:t>Статья</w:t>
      </w:r>
      <w:r w:rsidR="001E6FDE" w:rsidRPr="00F330B0">
        <w:rPr>
          <w:rStyle w:val="a0"/>
          <w:rFonts w:ascii="Times New Roman" w:hAnsi="Times New Roman"/>
          <w:lang w:val="ru-RU"/>
        </w:rPr>
        <w:t xml:space="preserve"> 3</w:t>
      </w:r>
      <w:r w:rsidR="007A12EA" w:rsidRPr="00F330B0">
        <w:rPr>
          <w:rStyle w:val="a0"/>
          <w:rFonts w:ascii="Times New Roman" w:hAnsi="Times New Roman"/>
          <w:lang w:val="ru-RU"/>
        </w:rPr>
        <w:t>2</w:t>
      </w:r>
      <w:r w:rsidRPr="00F330B0">
        <w:rPr>
          <w:rStyle w:val="a0"/>
          <w:rFonts w:ascii="Times New Roman" w:hAnsi="Times New Roman"/>
        </w:rPr>
        <w:t xml:space="preserve">. </w:t>
      </w:r>
      <w:r w:rsidRPr="00AE5FBF">
        <w:rPr>
          <w:rStyle w:val="a0"/>
          <w:rFonts w:ascii="Times New Roman" w:hAnsi="Times New Roman"/>
        </w:rPr>
        <w:t>Санитарно-защитные зоны</w:t>
      </w:r>
      <w:bookmarkEnd w:id="196"/>
      <w:bookmarkEnd w:id="197"/>
      <w:bookmarkEnd w:id="198"/>
    </w:p>
    <w:p w:rsidR="00965ACF" w:rsidRPr="00F330B0" w:rsidRDefault="00965ACF" w:rsidP="00F372D4">
      <w:pPr>
        <w:suppressAutoHyphens/>
        <w:autoSpaceDE w:val="0"/>
        <w:autoSpaceDN w:val="0"/>
        <w:adjustRightInd w:val="0"/>
        <w:ind w:firstLine="851"/>
        <w:jc w:val="both"/>
        <w:rPr>
          <w:rFonts w:ascii="Times New Roman" w:eastAsia="TimesNewRoman,Bold" w:hAnsi="Times New Roman"/>
          <w:sz w:val="24"/>
          <w:szCs w:val="24"/>
        </w:rPr>
      </w:pPr>
      <w:r w:rsidRPr="00F330B0">
        <w:rPr>
          <w:rFonts w:ascii="Times New Roman" w:hAnsi="Times New Roman"/>
          <w:sz w:val="24"/>
          <w:szCs w:val="24"/>
        </w:rPr>
        <w:t>1. В целях ограждения жилой зоны от неблагоприятного влияния промышленных (и/или сельскохозяйственных) предприятий, а также некоторых видов складов, коммунальных и транспортных сооружений устанавливаются санитарно-защитные зоны (далее – ССЗ) таких объектов.</w:t>
      </w:r>
    </w:p>
    <w:p w:rsidR="00965ACF" w:rsidRPr="00F372D4" w:rsidRDefault="00965ACF" w:rsidP="00F372D4">
      <w:pPr>
        <w:suppressAutoHyphens/>
        <w:autoSpaceDE w:val="0"/>
        <w:autoSpaceDN w:val="0"/>
        <w:adjustRightInd w:val="0"/>
        <w:ind w:firstLine="851"/>
        <w:jc w:val="both"/>
        <w:rPr>
          <w:rFonts w:ascii="Times New Roman" w:eastAsia="TimesNewRoman,Bold" w:hAnsi="Times New Roman"/>
          <w:sz w:val="24"/>
          <w:szCs w:val="24"/>
        </w:rPr>
      </w:pPr>
      <w:r w:rsidRPr="00F330B0">
        <w:rPr>
          <w:rFonts w:ascii="Times New Roman" w:eastAsia="TimesNewRoman,Bold" w:hAnsi="Times New Roman"/>
          <w:sz w:val="24"/>
          <w:szCs w:val="24"/>
        </w:rPr>
        <w:t xml:space="preserve">2. </w:t>
      </w:r>
      <w:r w:rsidRPr="00F330B0">
        <w:rPr>
          <w:rFonts w:ascii="Times New Roman" w:eastAsia="TimesNewRoman" w:hAnsi="Times New Roman"/>
          <w:sz w:val="24"/>
          <w:szCs w:val="24"/>
        </w:rPr>
        <w:t>На территории СЗЗ в соответствии с законодательством Российской Федерации</w:t>
      </w:r>
      <w:r w:rsidRPr="00F330B0">
        <w:rPr>
          <w:rFonts w:ascii="Times New Roman" w:eastAsia="TimesNewRoman,Bold" w:hAnsi="Times New Roman"/>
          <w:sz w:val="24"/>
          <w:szCs w:val="24"/>
        </w:rPr>
        <w:t xml:space="preserve">, </w:t>
      </w:r>
      <w:r w:rsidRPr="00F330B0">
        <w:rPr>
          <w:rFonts w:ascii="Times New Roman" w:eastAsia="TimesNewRoman" w:hAnsi="Times New Roman"/>
          <w:sz w:val="24"/>
          <w:szCs w:val="24"/>
        </w:rPr>
        <w:t xml:space="preserve">в том числе в соответствии с Федеральным законом от </w:t>
      </w:r>
      <w:r w:rsidRPr="00F330B0">
        <w:rPr>
          <w:rFonts w:ascii="Times New Roman" w:eastAsia="TimesNewRoman,Bold" w:hAnsi="Times New Roman"/>
          <w:sz w:val="24"/>
          <w:szCs w:val="24"/>
        </w:rPr>
        <w:t xml:space="preserve">30.03.1999 </w:t>
      </w:r>
      <w:r w:rsidRPr="00F330B0">
        <w:rPr>
          <w:rFonts w:ascii="Times New Roman" w:eastAsia="TimesNewRoman" w:hAnsi="Times New Roman"/>
          <w:sz w:val="24"/>
          <w:szCs w:val="24"/>
        </w:rPr>
        <w:t xml:space="preserve">№ </w:t>
      </w:r>
      <w:r w:rsidRPr="00F330B0">
        <w:rPr>
          <w:rFonts w:ascii="Times New Roman" w:eastAsia="TimesNewRoman,Bold" w:hAnsi="Times New Roman"/>
          <w:sz w:val="24"/>
          <w:szCs w:val="24"/>
        </w:rPr>
        <w:t>52-</w:t>
      </w:r>
      <w:r w:rsidRPr="00F330B0">
        <w:rPr>
          <w:rFonts w:ascii="Times New Roman" w:eastAsia="TimesNewRoman" w:hAnsi="Times New Roman"/>
          <w:sz w:val="24"/>
          <w:szCs w:val="24"/>
        </w:rPr>
        <w:t xml:space="preserve">ФЗ </w:t>
      </w:r>
      <w:r w:rsidRPr="00F330B0">
        <w:rPr>
          <w:rFonts w:ascii="Times New Roman" w:eastAsia="TimesNewRoman,Bold" w:hAnsi="Times New Roman"/>
          <w:sz w:val="24"/>
          <w:szCs w:val="24"/>
        </w:rPr>
        <w:t>«</w:t>
      </w:r>
      <w:r w:rsidRPr="00F330B0">
        <w:rPr>
          <w:rFonts w:ascii="Times New Roman" w:eastAsia="TimesNewRoman" w:hAnsi="Times New Roman"/>
          <w:sz w:val="24"/>
          <w:szCs w:val="24"/>
        </w:rPr>
        <w:t>О санитарно</w:t>
      </w:r>
      <w:r w:rsidRPr="00F330B0">
        <w:rPr>
          <w:rFonts w:ascii="Times New Roman" w:eastAsia="TimesNewRoman,Bold" w:hAnsi="Times New Roman"/>
          <w:sz w:val="24"/>
          <w:szCs w:val="24"/>
        </w:rPr>
        <w:t>-</w:t>
      </w:r>
      <w:r w:rsidRPr="00F330B0">
        <w:rPr>
          <w:rFonts w:ascii="Times New Roman" w:eastAsia="TimesNewRoman" w:hAnsi="Times New Roman"/>
          <w:sz w:val="24"/>
          <w:szCs w:val="24"/>
        </w:rPr>
        <w:t>эпидемиологическом благополучии населения</w:t>
      </w:r>
      <w:r w:rsidRPr="00F330B0">
        <w:rPr>
          <w:rFonts w:ascii="Times New Roman" w:eastAsia="TimesNewRoman,Bold" w:hAnsi="Times New Roman"/>
          <w:sz w:val="24"/>
          <w:szCs w:val="24"/>
        </w:rPr>
        <w:t xml:space="preserve">», </w:t>
      </w:r>
      <w:r w:rsidRPr="00F330B0">
        <w:rPr>
          <w:rFonts w:ascii="Times New Roman" w:eastAsia="TimesNewRoman" w:hAnsi="Times New Roman"/>
          <w:sz w:val="24"/>
          <w:szCs w:val="24"/>
        </w:rPr>
        <w:t>устанавливается специальный режим использования земельных участков и объектов капитального строительства</w:t>
      </w:r>
      <w:r w:rsidRPr="00F330B0">
        <w:rPr>
          <w:rFonts w:ascii="Times New Roman" w:eastAsia="TimesNewRoman,Bold" w:hAnsi="Times New Roman"/>
          <w:sz w:val="24"/>
          <w:szCs w:val="24"/>
        </w:rPr>
        <w:t>.</w:t>
      </w:r>
      <w:r w:rsidR="00F372D4">
        <w:rPr>
          <w:rFonts w:ascii="Times New Roman" w:eastAsia="TimesNewRoman,Bold" w:hAnsi="Times New Roman"/>
          <w:sz w:val="24"/>
          <w:szCs w:val="24"/>
        </w:rPr>
        <w:t xml:space="preserve"> </w:t>
      </w:r>
      <w:r w:rsidRPr="00F330B0">
        <w:rPr>
          <w:rFonts w:ascii="Times New Roman" w:eastAsia="TimesNewRoman" w:hAnsi="Times New Roman"/>
          <w:sz w:val="24"/>
          <w:szCs w:val="24"/>
        </w:rPr>
        <w:t xml:space="preserve">Содержание указанного режима определено в соответствии с СанПиН </w:t>
      </w:r>
      <w:r w:rsidRPr="00F330B0">
        <w:rPr>
          <w:rFonts w:ascii="Times New Roman" w:eastAsia="TimesNewRoman,Bold" w:hAnsi="Times New Roman"/>
          <w:sz w:val="24"/>
          <w:szCs w:val="24"/>
        </w:rPr>
        <w:t>2.2.1/2.1.1.1200-03 «</w:t>
      </w:r>
      <w:r w:rsidRPr="00F330B0">
        <w:rPr>
          <w:rFonts w:ascii="Times New Roman" w:eastAsia="TimesNewRoman" w:hAnsi="Times New Roman"/>
          <w:sz w:val="24"/>
          <w:szCs w:val="24"/>
        </w:rPr>
        <w:t>Санитарно</w:t>
      </w:r>
      <w:r w:rsidRPr="00F330B0">
        <w:rPr>
          <w:rFonts w:ascii="Times New Roman" w:eastAsia="TimesNewRoman,Bold" w:hAnsi="Times New Roman"/>
          <w:sz w:val="24"/>
          <w:szCs w:val="24"/>
        </w:rPr>
        <w:t>-</w:t>
      </w:r>
      <w:r w:rsidRPr="00F330B0">
        <w:rPr>
          <w:rFonts w:ascii="Times New Roman" w:eastAsia="TimesNewRoman" w:hAnsi="Times New Roman"/>
          <w:sz w:val="24"/>
          <w:szCs w:val="24"/>
        </w:rPr>
        <w:t>защитные зоны и санитарная классификация предприятий</w:t>
      </w:r>
      <w:r w:rsidRPr="00F330B0">
        <w:rPr>
          <w:rFonts w:ascii="Times New Roman" w:eastAsia="TimesNewRoman,Bold" w:hAnsi="Times New Roman"/>
          <w:sz w:val="24"/>
          <w:szCs w:val="24"/>
        </w:rPr>
        <w:t xml:space="preserve">, </w:t>
      </w:r>
      <w:r w:rsidRPr="00F330B0">
        <w:rPr>
          <w:rFonts w:ascii="Times New Roman" w:eastAsia="TimesNewRoman" w:hAnsi="Times New Roman"/>
          <w:sz w:val="24"/>
          <w:szCs w:val="24"/>
        </w:rPr>
        <w:t>сооружений и иных объектов</w:t>
      </w:r>
      <w:r w:rsidRPr="00F330B0">
        <w:rPr>
          <w:rFonts w:ascii="Times New Roman" w:eastAsia="TimesNewRoman,Bold" w:hAnsi="Times New Roman"/>
          <w:sz w:val="24"/>
          <w:szCs w:val="24"/>
        </w:rPr>
        <w:t>».</w:t>
      </w:r>
    </w:p>
    <w:p w:rsidR="00965ACF" w:rsidRPr="00F330B0" w:rsidRDefault="00965ACF" w:rsidP="00F372D4">
      <w:pPr>
        <w:suppressAutoHyphens/>
        <w:ind w:firstLine="851"/>
        <w:contextualSpacing/>
        <w:jc w:val="both"/>
        <w:rPr>
          <w:rFonts w:ascii="Times New Roman" w:hAnsi="Times New Roman"/>
          <w:sz w:val="24"/>
          <w:szCs w:val="24"/>
        </w:rPr>
      </w:pPr>
      <w:r w:rsidRPr="00F330B0">
        <w:rPr>
          <w:rFonts w:ascii="Times New Roman" w:hAnsi="Times New Roman"/>
          <w:sz w:val="24"/>
          <w:szCs w:val="24"/>
        </w:rPr>
        <w:t xml:space="preserve">3. Размеры и границы санитарно-защитных зон определяются в проектах санитарно-защитных зон в соответствии с действующим законодательством, санитарными нормами и правилами в области использования промышленных (и/или сельскохозяйственных) предприятий, складов, коммунальных и транспортных сооружений, которые согласовываются с федеральным органом по надзору в сфере защиты прав потребителей и благополучия человека. </w:t>
      </w:r>
    </w:p>
    <w:p w:rsidR="00965ACF" w:rsidRPr="00F330B0" w:rsidRDefault="00965ACF" w:rsidP="00F372D4">
      <w:pPr>
        <w:suppressAutoHyphens/>
        <w:ind w:firstLine="851"/>
        <w:contextualSpacing/>
        <w:jc w:val="both"/>
        <w:rPr>
          <w:rFonts w:ascii="Times New Roman" w:hAnsi="Times New Roman"/>
          <w:sz w:val="24"/>
          <w:szCs w:val="24"/>
        </w:rPr>
      </w:pPr>
      <w:r w:rsidRPr="00F330B0">
        <w:rPr>
          <w:rFonts w:ascii="Times New Roman" w:hAnsi="Times New Roman"/>
          <w:sz w:val="24"/>
          <w:szCs w:val="24"/>
        </w:rPr>
        <w:t>4.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w:t>
      </w:r>
      <w:r w:rsidRPr="00F330B0">
        <w:rPr>
          <w:rFonts w:ascii="Times New Roman" w:hAnsi="Times New Roman"/>
          <w:sz w:val="24"/>
          <w:szCs w:val="24"/>
        </w:rPr>
        <w:t>ь</w:t>
      </w:r>
      <w:r w:rsidRPr="00F330B0">
        <w:rPr>
          <w:rFonts w:ascii="Times New Roman" w:hAnsi="Times New Roman"/>
          <w:sz w:val="24"/>
          <w:szCs w:val="24"/>
        </w:rPr>
        <w:t>ные учреждения общего пользования.</w:t>
      </w:r>
    </w:p>
    <w:p w:rsidR="00965ACF" w:rsidRPr="00F330B0" w:rsidRDefault="00965ACF" w:rsidP="00F372D4">
      <w:pPr>
        <w:suppressAutoHyphens/>
        <w:ind w:firstLine="851"/>
        <w:contextualSpacing/>
        <w:jc w:val="both"/>
        <w:rPr>
          <w:rFonts w:ascii="Times New Roman" w:hAnsi="Times New Roman"/>
          <w:sz w:val="24"/>
          <w:szCs w:val="24"/>
        </w:rPr>
      </w:pPr>
      <w:r w:rsidRPr="00F330B0">
        <w:rPr>
          <w:rFonts w:ascii="Times New Roman" w:hAnsi="Times New Roman"/>
          <w:sz w:val="24"/>
          <w:szCs w:val="24"/>
        </w:rPr>
        <w:t>5. 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w:t>
      </w:r>
      <w:r w:rsidRPr="00F330B0">
        <w:rPr>
          <w:rFonts w:ascii="Times New Roman" w:hAnsi="Times New Roman"/>
          <w:sz w:val="24"/>
          <w:szCs w:val="24"/>
        </w:rPr>
        <w:t>о</w:t>
      </w:r>
      <w:r w:rsidRPr="00F330B0">
        <w:rPr>
          <w:rFonts w:ascii="Times New Roman" w:hAnsi="Times New Roman"/>
          <w:sz w:val="24"/>
          <w:szCs w:val="24"/>
        </w:rPr>
        <w:t>го сырья и пищевых продуктов, комплексы водопроводных сооружений для подготовки и хран</w:t>
      </w:r>
      <w:r w:rsidRPr="00F330B0">
        <w:rPr>
          <w:rFonts w:ascii="Times New Roman" w:hAnsi="Times New Roman"/>
          <w:sz w:val="24"/>
          <w:szCs w:val="24"/>
        </w:rPr>
        <w:t>е</w:t>
      </w:r>
      <w:r w:rsidRPr="00F330B0">
        <w:rPr>
          <w:rFonts w:ascii="Times New Roman" w:hAnsi="Times New Roman"/>
          <w:sz w:val="24"/>
          <w:szCs w:val="24"/>
        </w:rPr>
        <w:t>ния питьевой воды, которые могут повлиять на качество продукции.</w:t>
      </w:r>
    </w:p>
    <w:p w:rsidR="00965ACF" w:rsidRPr="00F330B0" w:rsidRDefault="00965ACF" w:rsidP="00F372D4">
      <w:pPr>
        <w:suppressAutoHyphens/>
        <w:ind w:firstLine="851"/>
        <w:contextualSpacing/>
        <w:jc w:val="both"/>
        <w:rPr>
          <w:rFonts w:ascii="Times New Roman" w:hAnsi="Times New Roman"/>
          <w:sz w:val="24"/>
          <w:szCs w:val="24"/>
        </w:rPr>
      </w:pPr>
      <w:r w:rsidRPr="00F330B0">
        <w:rPr>
          <w:rFonts w:ascii="Times New Roman" w:hAnsi="Times New Roman"/>
          <w:sz w:val="24"/>
          <w:szCs w:val="24"/>
        </w:rPr>
        <w:lastRenderedPageBreak/>
        <w:t>6. Допускается размещать в границах санитарно-защитной зоны промышленного объекта или производства:</w:t>
      </w:r>
      <w:r w:rsidR="00F372D4">
        <w:rPr>
          <w:rFonts w:ascii="Times New Roman" w:hAnsi="Times New Roman"/>
          <w:sz w:val="24"/>
          <w:szCs w:val="24"/>
        </w:rPr>
        <w:t xml:space="preserve"> </w:t>
      </w:r>
      <w:r w:rsidRPr="00F330B0">
        <w:rPr>
          <w:rFonts w:ascii="Times New Roman" w:hAnsi="Times New Roman"/>
          <w:sz w:val="24"/>
          <w:szCs w:val="24"/>
        </w:rPr>
        <w:t xml:space="preserve">(в ред. </w:t>
      </w:r>
      <w:hyperlink r:id="rId56" w:history="1">
        <w:r w:rsidRPr="00F330B0">
          <w:rPr>
            <w:rFonts w:ascii="Times New Roman" w:hAnsi="Times New Roman"/>
            <w:sz w:val="24"/>
            <w:szCs w:val="24"/>
          </w:rPr>
          <w:t>Изменения N 1</w:t>
        </w:r>
      </w:hyperlink>
      <w:r w:rsidRPr="00F330B0">
        <w:rPr>
          <w:rFonts w:ascii="Times New Roman" w:hAnsi="Times New Roman"/>
          <w:sz w:val="24"/>
          <w:szCs w:val="24"/>
        </w:rPr>
        <w:t>, утв. Постановлением Главного государственного санитарного врача РФ от 10.04.2008 N 25)</w:t>
      </w:r>
    </w:p>
    <w:p w:rsidR="00965ACF" w:rsidRPr="00F330B0" w:rsidRDefault="00965ACF" w:rsidP="00F372D4">
      <w:pPr>
        <w:suppressAutoHyphens/>
        <w:ind w:firstLine="851"/>
        <w:contextualSpacing/>
        <w:jc w:val="both"/>
        <w:rPr>
          <w:rFonts w:ascii="Times New Roman" w:hAnsi="Times New Roman"/>
          <w:sz w:val="24"/>
          <w:szCs w:val="24"/>
        </w:rPr>
      </w:pPr>
      <w:r w:rsidRPr="00F330B0">
        <w:rPr>
          <w:rFonts w:ascii="Times New Roman" w:hAnsi="Times New Roman"/>
          <w:sz w:val="24"/>
          <w:szCs w:val="24"/>
        </w:rPr>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w:t>
      </w:r>
      <w:r w:rsidRPr="00F330B0">
        <w:rPr>
          <w:rFonts w:ascii="Times New Roman" w:hAnsi="Times New Roman"/>
          <w:sz w:val="24"/>
          <w:szCs w:val="24"/>
        </w:rPr>
        <w:t>и</w:t>
      </w:r>
      <w:r w:rsidRPr="00F330B0">
        <w:rPr>
          <w:rFonts w:ascii="Times New Roman" w:hAnsi="Times New Roman"/>
          <w:sz w:val="24"/>
          <w:szCs w:val="24"/>
        </w:rPr>
        <w:t>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w:t>
      </w:r>
      <w:r w:rsidRPr="00F330B0">
        <w:rPr>
          <w:rFonts w:ascii="Times New Roman" w:hAnsi="Times New Roman"/>
          <w:sz w:val="24"/>
          <w:szCs w:val="24"/>
        </w:rPr>
        <w:t>н</w:t>
      </w:r>
      <w:r w:rsidRPr="00F330B0">
        <w:rPr>
          <w:rFonts w:ascii="Times New Roman" w:hAnsi="Times New Roman"/>
          <w:sz w:val="24"/>
          <w:szCs w:val="24"/>
        </w:rPr>
        <w:t>ции, станции технического обслуживания автомобилей.</w:t>
      </w:r>
    </w:p>
    <w:p w:rsidR="00965ACF" w:rsidRPr="00F330B0" w:rsidRDefault="00965ACF" w:rsidP="00F372D4">
      <w:pPr>
        <w:suppressAutoHyphens/>
        <w:ind w:firstLine="851"/>
        <w:contextualSpacing/>
        <w:jc w:val="both"/>
        <w:rPr>
          <w:rFonts w:ascii="Times New Roman" w:hAnsi="Times New Roman"/>
          <w:sz w:val="24"/>
          <w:szCs w:val="24"/>
        </w:rPr>
      </w:pPr>
      <w:r w:rsidRPr="00F330B0">
        <w:rPr>
          <w:rFonts w:ascii="Times New Roman" w:hAnsi="Times New Roman"/>
          <w:sz w:val="24"/>
          <w:szCs w:val="24"/>
        </w:rPr>
        <w:t>7.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w:t>
      </w:r>
    </w:p>
    <w:p w:rsidR="00965ACF" w:rsidRPr="00F330B0" w:rsidRDefault="00965ACF" w:rsidP="00982B1B">
      <w:pPr>
        <w:pStyle w:val="3"/>
        <w:spacing w:before="240" w:after="240" w:line="240" w:lineRule="atLeast"/>
        <w:rPr>
          <w:rStyle w:val="a0"/>
          <w:rFonts w:ascii="Times New Roman" w:hAnsi="Times New Roman"/>
          <w:lang w:val="ru-RU"/>
        </w:rPr>
      </w:pPr>
      <w:bookmarkStart w:id="199" w:name="_Toc435094721"/>
      <w:bookmarkStart w:id="200" w:name="_Toc22719118"/>
      <w:bookmarkStart w:id="201" w:name="_Toc133922675"/>
      <w:r w:rsidRPr="00F330B0">
        <w:rPr>
          <w:rStyle w:val="a0"/>
          <w:rFonts w:ascii="Times New Roman" w:hAnsi="Times New Roman"/>
        </w:rPr>
        <w:t>Статья 3</w:t>
      </w:r>
      <w:r w:rsidR="007A12EA" w:rsidRPr="00F330B0">
        <w:rPr>
          <w:rStyle w:val="a0"/>
          <w:rFonts w:ascii="Times New Roman" w:hAnsi="Times New Roman"/>
          <w:lang w:val="ru-RU"/>
        </w:rPr>
        <w:t>3</w:t>
      </w:r>
      <w:r w:rsidRPr="00F330B0">
        <w:rPr>
          <w:rStyle w:val="a0"/>
          <w:rFonts w:ascii="Times New Roman" w:hAnsi="Times New Roman"/>
        </w:rPr>
        <w:t>. Водоохранные зоны</w:t>
      </w:r>
      <w:bookmarkEnd w:id="199"/>
      <w:bookmarkEnd w:id="200"/>
      <w:bookmarkEnd w:id="201"/>
    </w:p>
    <w:p w:rsidR="00965ACF" w:rsidRPr="00F330B0" w:rsidRDefault="00965ACF" w:rsidP="00EE2345">
      <w:pPr>
        <w:suppressAutoHyphens/>
        <w:ind w:firstLine="851"/>
        <w:jc w:val="both"/>
        <w:rPr>
          <w:rFonts w:ascii="Times New Roman" w:hAnsi="Times New Roman"/>
          <w:sz w:val="24"/>
          <w:szCs w:val="24"/>
        </w:rPr>
      </w:pPr>
      <w:r w:rsidRPr="00F330B0">
        <w:rPr>
          <w:rFonts w:ascii="Times New Roman" w:hAnsi="Times New Roman"/>
          <w:sz w:val="24"/>
          <w:szCs w:val="24"/>
        </w:rPr>
        <w:t>1. В целях улучшения гидрологического, гидрохимического, гидробиологического, санитарного и экологического состояния водных объектов и благоустройства их прибрежных территорий в соответствии с Водным кодексом РФ, устанавливаются водоохранные зоны и прибре</w:t>
      </w:r>
      <w:r w:rsidRPr="00F330B0">
        <w:rPr>
          <w:rFonts w:ascii="Times New Roman" w:hAnsi="Times New Roman"/>
          <w:sz w:val="24"/>
          <w:szCs w:val="24"/>
        </w:rPr>
        <w:t>ж</w:t>
      </w:r>
      <w:r w:rsidRPr="00F330B0">
        <w:rPr>
          <w:rFonts w:ascii="Times New Roman" w:hAnsi="Times New Roman"/>
          <w:sz w:val="24"/>
          <w:szCs w:val="24"/>
        </w:rPr>
        <w:t>ные защитные полосы.</w:t>
      </w:r>
    </w:p>
    <w:p w:rsidR="00965ACF" w:rsidRPr="00F330B0" w:rsidRDefault="00965ACF" w:rsidP="00EE2345">
      <w:pPr>
        <w:suppressAutoHyphens/>
        <w:ind w:firstLine="851"/>
        <w:jc w:val="both"/>
        <w:rPr>
          <w:rFonts w:ascii="Times New Roman" w:hAnsi="Times New Roman"/>
          <w:spacing w:val="2"/>
          <w:sz w:val="24"/>
          <w:szCs w:val="24"/>
          <w:shd w:val="clear" w:color="auto" w:fill="FFFFFF"/>
        </w:rPr>
      </w:pPr>
      <w:r w:rsidRPr="00F330B0">
        <w:rPr>
          <w:rFonts w:ascii="Times New Roman" w:hAnsi="Times New Roman"/>
          <w:sz w:val="24"/>
          <w:szCs w:val="24"/>
        </w:rPr>
        <w:t xml:space="preserve">2. Водоохранными </w:t>
      </w:r>
      <w:r w:rsidRPr="00F330B0">
        <w:rPr>
          <w:rFonts w:ascii="Times New Roman" w:hAnsi="Times New Roman"/>
          <w:spacing w:val="2"/>
          <w:sz w:val="24"/>
          <w:szCs w:val="24"/>
          <w:shd w:val="clear" w:color="auto" w:fill="FFFFFF"/>
        </w:rPr>
        <w:t>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w:t>
      </w:r>
      <w:r w:rsidRPr="00F330B0">
        <w:rPr>
          <w:rFonts w:ascii="Times New Roman" w:hAnsi="Times New Roman"/>
          <w:spacing w:val="2"/>
          <w:sz w:val="24"/>
          <w:szCs w:val="24"/>
          <w:shd w:val="clear" w:color="auto" w:fill="FFFFFF"/>
        </w:rPr>
        <w:t>ъ</w:t>
      </w:r>
      <w:r w:rsidRPr="00F330B0">
        <w:rPr>
          <w:rFonts w:ascii="Times New Roman" w:hAnsi="Times New Roman"/>
          <w:spacing w:val="2"/>
          <w:sz w:val="24"/>
          <w:szCs w:val="24"/>
          <w:shd w:val="clear" w:color="auto" w:fill="FFFFFF"/>
        </w:rPr>
        <w:t>ектов животного и растительного мира.</w:t>
      </w:r>
    </w:p>
    <w:p w:rsidR="00965ACF" w:rsidRPr="00F330B0" w:rsidRDefault="00965ACF" w:rsidP="00EE2345">
      <w:pPr>
        <w:suppressAutoHyphens/>
        <w:ind w:firstLine="851"/>
        <w:jc w:val="both"/>
        <w:rPr>
          <w:rFonts w:ascii="Times New Roman" w:hAnsi="Times New Roman"/>
          <w:sz w:val="24"/>
          <w:szCs w:val="24"/>
        </w:rPr>
      </w:pPr>
      <w:r w:rsidRPr="00F330B0">
        <w:rPr>
          <w:rFonts w:ascii="Times New Roman" w:hAnsi="Times New Roman"/>
          <w:sz w:val="24"/>
          <w:szCs w:val="24"/>
        </w:rPr>
        <w:t>3. 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965ACF" w:rsidRPr="00F330B0" w:rsidRDefault="00965ACF" w:rsidP="00EE2345">
      <w:pPr>
        <w:pStyle w:val="formattext"/>
        <w:shd w:val="clear" w:color="auto" w:fill="FFFFFF"/>
        <w:suppressAutoHyphens/>
        <w:spacing w:before="0" w:beforeAutospacing="0" w:after="0" w:afterAutospacing="0"/>
        <w:ind w:firstLine="851"/>
        <w:textAlignment w:val="baseline"/>
        <w:rPr>
          <w:spacing w:val="2"/>
        </w:rPr>
      </w:pPr>
      <w:r w:rsidRPr="00F330B0">
        <w:rPr>
          <w:spacing w:val="2"/>
        </w:rPr>
        <w:t>4. Ширина</w:t>
      </w:r>
      <w:r w:rsidRPr="00F330B0">
        <w:rPr>
          <w:rStyle w:val="apple-converted-space"/>
          <w:spacing w:val="2"/>
        </w:rPr>
        <w:t xml:space="preserve"> водоохранной</w:t>
      </w:r>
      <w:r w:rsidRPr="00F330B0">
        <w:rPr>
          <w:spacing w:val="2"/>
        </w:rPr>
        <w:t xml:space="preserve"> зоны рек или ручьев устанавливается от их истока для рек или ручьев протяженностью:</w:t>
      </w:r>
    </w:p>
    <w:p w:rsidR="00965ACF" w:rsidRPr="00F330B0" w:rsidRDefault="00965ACF" w:rsidP="00EE2345">
      <w:pPr>
        <w:pStyle w:val="formattext"/>
        <w:shd w:val="clear" w:color="auto" w:fill="FFFFFF"/>
        <w:suppressAutoHyphens/>
        <w:spacing w:before="0" w:beforeAutospacing="0" w:after="0" w:afterAutospacing="0"/>
        <w:ind w:firstLine="851"/>
        <w:textAlignment w:val="baseline"/>
        <w:rPr>
          <w:spacing w:val="2"/>
        </w:rPr>
      </w:pPr>
      <w:r w:rsidRPr="00F330B0">
        <w:rPr>
          <w:spacing w:val="2"/>
        </w:rPr>
        <w:t>1) до десяти километров - в размере пятидесяти метров;</w:t>
      </w:r>
    </w:p>
    <w:p w:rsidR="00965ACF" w:rsidRPr="00F330B0" w:rsidRDefault="00965ACF" w:rsidP="00EE2345">
      <w:pPr>
        <w:pStyle w:val="formattext"/>
        <w:shd w:val="clear" w:color="auto" w:fill="FFFFFF"/>
        <w:suppressAutoHyphens/>
        <w:spacing w:before="0" w:beforeAutospacing="0" w:after="0" w:afterAutospacing="0"/>
        <w:ind w:firstLine="851"/>
        <w:textAlignment w:val="baseline"/>
        <w:rPr>
          <w:spacing w:val="2"/>
        </w:rPr>
      </w:pPr>
      <w:r w:rsidRPr="00F330B0">
        <w:rPr>
          <w:spacing w:val="2"/>
        </w:rPr>
        <w:t>2) от десяти до пятидесяти километров - в размере ста метров;</w:t>
      </w:r>
    </w:p>
    <w:p w:rsidR="00965ACF" w:rsidRPr="00F330B0" w:rsidRDefault="00965ACF" w:rsidP="00EE2345">
      <w:pPr>
        <w:pStyle w:val="formattext"/>
        <w:shd w:val="clear" w:color="auto" w:fill="FFFFFF"/>
        <w:suppressAutoHyphens/>
        <w:spacing w:before="0" w:beforeAutospacing="0" w:after="0" w:afterAutospacing="0"/>
        <w:ind w:firstLine="851"/>
        <w:textAlignment w:val="baseline"/>
        <w:rPr>
          <w:spacing w:val="2"/>
        </w:rPr>
      </w:pPr>
      <w:r w:rsidRPr="00F330B0">
        <w:rPr>
          <w:spacing w:val="2"/>
        </w:rPr>
        <w:t>3) от пятидесяти километров и более - в размере двухсот метров.</w:t>
      </w:r>
    </w:p>
    <w:p w:rsidR="00965ACF" w:rsidRPr="00F330B0" w:rsidRDefault="00965ACF" w:rsidP="00EE2345">
      <w:pPr>
        <w:suppressAutoHyphens/>
        <w:ind w:firstLine="851"/>
        <w:jc w:val="both"/>
        <w:rPr>
          <w:rFonts w:ascii="Times New Roman" w:hAnsi="Times New Roman"/>
          <w:spacing w:val="2"/>
          <w:sz w:val="24"/>
          <w:szCs w:val="24"/>
          <w:shd w:val="clear" w:color="auto" w:fill="FFFFFF"/>
        </w:rPr>
      </w:pPr>
      <w:r w:rsidRPr="00F330B0">
        <w:rPr>
          <w:rFonts w:ascii="Times New Roman" w:hAnsi="Times New Roman"/>
          <w:spacing w:val="2"/>
          <w:sz w:val="24"/>
          <w:szCs w:val="24"/>
          <w:shd w:val="clear" w:color="auto" w:fill="FFFFFF"/>
        </w:rPr>
        <w:t>5. Для реки, ручья протяженностью менее десяти километров от истока до устья</w:t>
      </w:r>
      <w:r w:rsidRPr="00F330B0">
        <w:rPr>
          <w:rStyle w:val="apple-converted-space"/>
          <w:rFonts w:ascii="Times New Roman" w:hAnsi="Times New Roman"/>
          <w:spacing w:val="2"/>
          <w:sz w:val="24"/>
          <w:szCs w:val="24"/>
          <w:shd w:val="clear" w:color="auto" w:fill="FFFFFF"/>
        </w:rPr>
        <w:t xml:space="preserve"> водоохранная</w:t>
      </w:r>
      <w:r w:rsidRPr="00F330B0">
        <w:rPr>
          <w:rFonts w:ascii="Times New Roman" w:hAnsi="Times New Roman"/>
          <w:spacing w:val="2"/>
          <w:sz w:val="24"/>
          <w:szCs w:val="24"/>
          <w:shd w:val="clear" w:color="auto" w:fill="FFFFFF"/>
        </w:rPr>
        <w:t xml:space="preserve"> зона совпадает с прибрежной защитной полосой. Радиус</w:t>
      </w:r>
      <w:r w:rsidRPr="00F330B0">
        <w:rPr>
          <w:rStyle w:val="apple-converted-space"/>
          <w:rFonts w:ascii="Times New Roman" w:hAnsi="Times New Roman"/>
          <w:spacing w:val="2"/>
          <w:sz w:val="24"/>
          <w:szCs w:val="24"/>
          <w:shd w:val="clear" w:color="auto" w:fill="FFFFFF"/>
        </w:rPr>
        <w:t> </w:t>
      </w:r>
      <w:r w:rsidRPr="00F330B0">
        <w:rPr>
          <w:rStyle w:val="apple-converted-space"/>
          <w:rFonts w:ascii="Times New Roman" w:hAnsi="Times New Roman"/>
          <w:spacing w:val="2"/>
          <w:sz w:val="24"/>
          <w:szCs w:val="24"/>
        </w:rPr>
        <w:t>водоохранной</w:t>
      </w:r>
      <w:r w:rsidRPr="00F330B0">
        <w:rPr>
          <w:rFonts w:ascii="Times New Roman" w:hAnsi="Times New Roman"/>
          <w:spacing w:val="2"/>
          <w:sz w:val="24"/>
          <w:szCs w:val="24"/>
          <w:shd w:val="clear" w:color="auto" w:fill="FFFFFF"/>
        </w:rPr>
        <w:t xml:space="preserve"> зоны для и</w:t>
      </w:r>
      <w:r w:rsidRPr="00F330B0">
        <w:rPr>
          <w:rFonts w:ascii="Times New Roman" w:hAnsi="Times New Roman"/>
          <w:spacing w:val="2"/>
          <w:sz w:val="24"/>
          <w:szCs w:val="24"/>
          <w:shd w:val="clear" w:color="auto" w:fill="FFFFFF"/>
        </w:rPr>
        <w:t>с</w:t>
      </w:r>
      <w:r w:rsidRPr="00F330B0">
        <w:rPr>
          <w:rFonts w:ascii="Times New Roman" w:hAnsi="Times New Roman"/>
          <w:spacing w:val="2"/>
          <w:sz w:val="24"/>
          <w:szCs w:val="24"/>
          <w:shd w:val="clear" w:color="auto" w:fill="FFFFFF"/>
        </w:rPr>
        <w:t>токов реки, ручья устанавливается в размере пятидесяти метров.</w:t>
      </w:r>
    </w:p>
    <w:p w:rsidR="00965ACF" w:rsidRPr="001104E9" w:rsidRDefault="00965ACF" w:rsidP="00EE2345">
      <w:pPr>
        <w:suppressAutoHyphens/>
        <w:ind w:firstLine="851"/>
        <w:jc w:val="both"/>
        <w:rPr>
          <w:rFonts w:ascii="Times New Roman" w:hAnsi="Times New Roman"/>
          <w:sz w:val="24"/>
          <w:szCs w:val="24"/>
        </w:rPr>
      </w:pPr>
      <w:r w:rsidRPr="00F330B0">
        <w:rPr>
          <w:rFonts w:ascii="Times New Roman" w:hAnsi="Times New Roman"/>
          <w:spacing w:val="2"/>
          <w:sz w:val="24"/>
          <w:szCs w:val="24"/>
          <w:shd w:val="clear" w:color="auto" w:fill="FFFFFF"/>
        </w:rPr>
        <w:t xml:space="preserve">6. </w:t>
      </w:r>
      <w:r w:rsidRPr="001104E9">
        <w:rPr>
          <w:rFonts w:ascii="Times New Roman" w:hAnsi="Times New Roman"/>
          <w:spacing w:val="2"/>
          <w:sz w:val="24"/>
          <w:szCs w:val="24"/>
          <w:shd w:val="clear" w:color="auto" w:fill="FFFFFF"/>
        </w:rPr>
        <w:t>Ширина</w:t>
      </w:r>
      <w:r w:rsidRPr="001104E9">
        <w:rPr>
          <w:rStyle w:val="apple-converted-space"/>
          <w:rFonts w:ascii="Times New Roman" w:hAnsi="Times New Roman"/>
          <w:spacing w:val="2"/>
          <w:sz w:val="24"/>
          <w:szCs w:val="24"/>
          <w:shd w:val="clear" w:color="auto" w:fill="FFFFFF"/>
        </w:rPr>
        <w:t> </w:t>
      </w:r>
      <w:r w:rsidRPr="001104E9">
        <w:rPr>
          <w:rStyle w:val="apple-converted-space"/>
          <w:rFonts w:ascii="Times New Roman" w:hAnsi="Times New Roman"/>
          <w:spacing w:val="2"/>
          <w:sz w:val="24"/>
          <w:szCs w:val="24"/>
        </w:rPr>
        <w:t>водоохранной</w:t>
      </w:r>
      <w:r w:rsidRPr="001104E9">
        <w:rPr>
          <w:rFonts w:ascii="Times New Roman" w:hAnsi="Times New Roman"/>
          <w:spacing w:val="2"/>
          <w:sz w:val="24"/>
          <w:szCs w:val="24"/>
          <w:shd w:val="clear" w:color="auto" w:fill="FFFFFF"/>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w:t>
      </w:r>
      <w:r w:rsidRPr="001104E9">
        <w:rPr>
          <w:rStyle w:val="apple-converted-space"/>
          <w:rFonts w:ascii="Times New Roman" w:hAnsi="Times New Roman"/>
          <w:spacing w:val="2"/>
          <w:sz w:val="24"/>
          <w:szCs w:val="24"/>
          <w:shd w:val="clear" w:color="auto" w:fill="FFFFFF"/>
        </w:rPr>
        <w:t> </w:t>
      </w:r>
      <w:r w:rsidRPr="001104E9">
        <w:rPr>
          <w:rStyle w:val="apple-converted-space"/>
          <w:rFonts w:ascii="Times New Roman" w:hAnsi="Times New Roman"/>
          <w:spacing w:val="2"/>
          <w:sz w:val="24"/>
          <w:szCs w:val="24"/>
        </w:rPr>
        <w:t>водоохранной</w:t>
      </w:r>
      <w:r w:rsidRPr="001104E9">
        <w:rPr>
          <w:rFonts w:ascii="Times New Roman" w:hAnsi="Times New Roman"/>
          <w:spacing w:val="2"/>
          <w:sz w:val="24"/>
          <w:szCs w:val="24"/>
          <w:shd w:val="clear" w:color="auto" w:fill="FFFFFF"/>
        </w:rPr>
        <w:t xml:space="preserve"> зоны водохран</w:t>
      </w:r>
      <w:r w:rsidRPr="001104E9">
        <w:rPr>
          <w:rFonts w:ascii="Times New Roman" w:hAnsi="Times New Roman"/>
          <w:spacing w:val="2"/>
          <w:sz w:val="24"/>
          <w:szCs w:val="24"/>
          <w:shd w:val="clear" w:color="auto" w:fill="FFFFFF"/>
        </w:rPr>
        <w:t>и</w:t>
      </w:r>
      <w:r w:rsidRPr="001104E9">
        <w:rPr>
          <w:rFonts w:ascii="Times New Roman" w:hAnsi="Times New Roman"/>
          <w:spacing w:val="2"/>
          <w:sz w:val="24"/>
          <w:szCs w:val="24"/>
          <w:shd w:val="clear" w:color="auto" w:fill="FFFFFF"/>
        </w:rPr>
        <w:t>лища, расположенного на водотоке, устанавливается равной ширине</w:t>
      </w:r>
      <w:r w:rsidRPr="001104E9">
        <w:rPr>
          <w:rStyle w:val="apple-converted-space"/>
          <w:rFonts w:ascii="Times New Roman" w:hAnsi="Times New Roman"/>
          <w:spacing w:val="2"/>
          <w:sz w:val="24"/>
          <w:szCs w:val="24"/>
          <w:shd w:val="clear" w:color="auto" w:fill="FFFFFF"/>
        </w:rPr>
        <w:t> </w:t>
      </w:r>
      <w:r w:rsidRPr="001104E9">
        <w:rPr>
          <w:rStyle w:val="apple-converted-space"/>
          <w:rFonts w:ascii="Times New Roman" w:hAnsi="Times New Roman"/>
          <w:spacing w:val="2"/>
          <w:sz w:val="24"/>
          <w:szCs w:val="24"/>
        </w:rPr>
        <w:t>водоохранной</w:t>
      </w:r>
      <w:r w:rsidRPr="001104E9">
        <w:rPr>
          <w:rFonts w:ascii="Times New Roman" w:hAnsi="Times New Roman"/>
          <w:spacing w:val="2"/>
          <w:sz w:val="24"/>
          <w:szCs w:val="24"/>
          <w:shd w:val="clear" w:color="auto" w:fill="FFFFFF"/>
        </w:rPr>
        <w:t xml:space="preserve"> зоны этого водотока</w:t>
      </w:r>
    </w:p>
    <w:p w:rsidR="00965ACF" w:rsidRPr="001104E9" w:rsidRDefault="00965ACF" w:rsidP="004F3032">
      <w:pPr>
        <w:ind w:firstLine="851"/>
        <w:jc w:val="both"/>
        <w:rPr>
          <w:rFonts w:ascii="Times New Roman" w:hAnsi="Times New Roman"/>
          <w:sz w:val="24"/>
          <w:szCs w:val="24"/>
        </w:rPr>
      </w:pPr>
      <w:r w:rsidRPr="001104E9">
        <w:rPr>
          <w:rFonts w:ascii="Times New Roman" w:hAnsi="Times New Roman"/>
          <w:sz w:val="24"/>
          <w:szCs w:val="24"/>
        </w:rPr>
        <w:t>7. В границах водоохранных зон запрещаются:</w:t>
      </w:r>
    </w:p>
    <w:p w:rsidR="00965ACF" w:rsidRPr="001104E9" w:rsidRDefault="00965ACF" w:rsidP="004F3032">
      <w:pPr>
        <w:ind w:firstLine="851"/>
        <w:jc w:val="both"/>
        <w:rPr>
          <w:rFonts w:ascii="Times New Roman" w:hAnsi="Times New Roman"/>
          <w:sz w:val="24"/>
          <w:szCs w:val="24"/>
        </w:rPr>
      </w:pPr>
      <w:r w:rsidRPr="001104E9">
        <w:rPr>
          <w:rFonts w:ascii="Times New Roman" w:hAnsi="Times New Roman"/>
          <w:sz w:val="24"/>
          <w:szCs w:val="24"/>
        </w:rPr>
        <w:t>1) использование сточных вод в целях регулирования плодородия почв;</w:t>
      </w:r>
    </w:p>
    <w:p w:rsidR="00965ACF" w:rsidRPr="001104E9" w:rsidRDefault="00965ACF" w:rsidP="00AE5FBF">
      <w:pPr>
        <w:suppressAutoHyphens/>
        <w:ind w:firstLine="851"/>
        <w:jc w:val="both"/>
        <w:rPr>
          <w:rFonts w:ascii="Times New Roman" w:hAnsi="Times New Roman"/>
          <w:sz w:val="24"/>
          <w:szCs w:val="24"/>
        </w:rPr>
      </w:pPr>
      <w:r w:rsidRPr="001104E9">
        <w:rPr>
          <w:rFonts w:ascii="Times New Roman" w:hAnsi="Times New Roman"/>
          <w:sz w:val="24"/>
          <w:szCs w:val="24"/>
        </w:rPr>
        <w:t xml:space="preserve">2) </w:t>
      </w:r>
      <w:r w:rsidR="001104E9" w:rsidRPr="001104E9">
        <w:rPr>
          <w:rFonts w:ascii="Times New Roman" w:hAnsi="Times New Roman"/>
          <w:sz w:val="24"/>
          <w:szCs w:val="24"/>
          <w:shd w:val="clear" w:color="auto" w:fill="FFFFFF"/>
        </w:rPr>
        <w:t xml:space="preserve">размещение кладбищ, скотомогильников, </w:t>
      </w:r>
      <w:r w:rsidR="001104E9" w:rsidRPr="00AE5FBF">
        <w:rPr>
          <w:rFonts w:ascii="Times New Roman" w:hAnsi="Times New Roman"/>
          <w:sz w:val="24"/>
          <w:szCs w:val="24"/>
          <w:shd w:val="clear" w:color="auto" w:fill="FFFFFF"/>
        </w:rPr>
        <w:t>объектов размещения отходов производства</w:t>
      </w:r>
      <w:r w:rsidR="001104E9" w:rsidRPr="001104E9">
        <w:rPr>
          <w:rFonts w:ascii="Times New Roman" w:hAnsi="Times New Roman"/>
          <w:sz w:val="24"/>
          <w:szCs w:val="24"/>
          <w:shd w:val="clear" w:color="auto" w:fill="FFFFFF"/>
        </w:rPr>
        <w:t xml:space="preserve"> и потребления, химических, взрывчатых, токсичных, отравляющих и ядовитых веществ, пунктов захоронения радиоактивных отходов, а также загрязнение территории загрязняющими веществами, предельно допустимые концентрации которых в водах водных объектов рыбохозяйственного значения не установлены;</w:t>
      </w:r>
    </w:p>
    <w:p w:rsidR="00965ACF" w:rsidRPr="001104E9" w:rsidRDefault="00965ACF" w:rsidP="00AE5FBF">
      <w:pPr>
        <w:suppressAutoHyphens/>
        <w:ind w:firstLine="851"/>
        <w:jc w:val="both"/>
        <w:rPr>
          <w:rFonts w:ascii="Times New Roman" w:hAnsi="Times New Roman"/>
          <w:sz w:val="24"/>
          <w:szCs w:val="24"/>
        </w:rPr>
      </w:pPr>
      <w:r w:rsidRPr="001104E9">
        <w:rPr>
          <w:rFonts w:ascii="Times New Roman" w:hAnsi="Times New Roman"/>
          <w:sz w:val="24"/>
          <w:szCs w:val="24"/>
        </w:rPr>
        <w:lastRenderedPageBreak/>
        <w:t>3) осуществление авиационных мер по борьбе с вредными организмами;</w:t>
      </w:r>
    </w:p>
    <w:p w:rsidR="00965ACF" w:rsidRPr="001104E9" w:rsidRDefault="00965ACF" w:rsidP="00AE5FBF">
      <w:pPr>
        <w:suppressAutoHyphens/>
        <w:ind w:firstLine="851"/>
        <w:jc w:val="both"/>
        <w:rPr>
          <w:rFonts w:ascii="Times New Roman" w:hAnsi="Times New Roman"/>
          <w:sz w:val="24"/>
          <w:szCs w:val="24"/>
        </w:rPr>
      </w:pPr>
      <w:r w:rsidRPr="001104E9">
        <w:rPr>
          <w:rFonts w:ascii="Times New Roman" w:hAnsi="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965ACF" w:rsidRPr="001104E9" w:rsidRDefault="00965ACF" w:rsidP="00AE5FBF">
      <w:pPr>
        <w:suppressAutoHyphens/>
        <w:ind w:firstLine="851"/>
        <w:jc w:val="both"/>
        <w:rPr>
          <w:rFonts w:ascii="Times New Roman" w:hAnsi="Times New Roman"/>
          <w:sz w:val="24"/>
          <w:szCs w:val="24"/>
        </w:rPr>
      </w:pPr>
      <w:r w:rsidRPr="001104E9">
        <w:rPr>
          <w:rFonts w:ascii="Times New Roman" w:hAnsi="Times New Roman"/>
          <w:sz w:val="24"/>
          <w:szCs w:val="24"/>
        </w:rPr>
        <w:t xml:space="preserve">5) </w:t>
      </w:r>
      <w:r w:rsidR="001104E9" w:rsidRPr="001104E9">
        <w:rPr>
          <w:rFonts w:ascii="Times New Roman" w:hAnsi="Times New Roman"/>
          <w:sz w:val="24"/>
          <w:szCs w:val="24"/>
          <w:shd w:val="clear" w:color="auto" w:fill="FFFFFF"/>
        </w:rPr>
        <w:t>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1104E9" w:rsidRPr="001104E9" w:rsidRDefault="00965ACF" w:rsidP="00AE5FBF">
      <w:pPr>
        <w:suppressAutoHyphens/>
        <w:ind w:firstLine="851"/>
        <w:jc w:val="both"/>
        <w:rPr>
          <w:rFonts w:ascii="Times New Roman" w:hAnsi="Times New Roman"/>
          <w:sz w:val="24"/>
          <w:szCs w:val="24"/>
          <w:shd w:val="clear" w:color="auto" w:fill="FFFFFF"/>
        </w:rPr>
      </w:pPr>
      <w:r w:rsidRPr="001104E9">
        <w:rPr>
          <w:rFonts w:ascii="Times New Roman" w:hAnsi="Times New Roman"/>
          <w:sz w:val="24"/>
          <w:szCs w:val="24"/>
        </w:rPr>
        <w:t xml:space="preserve">6) </w:t>
      </w:r>
      <w:r w:rsidR="001104E9" w:rsidRPr="001104E9">
        <w:rPr>
          <w:rFonts w:ascii="Times New Roman" w:hAnsi="Times New Roman"/>
          <w:sz w:val="24"/>
          <w:szCs w:val="24"/>
          <w:shd w:val="clear" w:color="auto" w:fill="FFFFFF"/>
        </w:rPr>
        <w:t>хранение пестицидов и агрохимикатов (за исключением хранения агрохимикатов в специализированных хранилищах на территориях морских портов за пределами границ прибрежных защитных полос), применение пестицидов и агрохимикатов;</w:t>
      </w:r>
    </w:p>
    <w:p w:rsidR="00965ACF" w:rsidRPr="001104E9" w:rsidRDefault="00965ACF" w:rsidP="00AE5FBF">
      <w:pPr>
        <w:suppressAutoHyphens/>
        <w:ind w:firstLine="851"/>
        <w:jc w:val="both"/>
        <w:rPr>
          <w:rFonts w:ascii="Times New Roman" w:hAnsi="Times New Roman"/>
          <w:sz w:val="24"/>
          <w:szCs w:val="24"/>
        </w:rPr>
      </w:pPr>
      <w:r w:rsidRPr="001104E9">
        <w:rPr>
          <w:rFonts w:ascii="Times New Roman" w:hAnsi="Times New Roman"/>
          <w:sz w:val="24"/>
          <w:szCs w:val="24"/>
        </w:rPr>
        <w:t>7) сброс сточных, в том числе дренажных, вод;</w:t>
      </w:r>
    </w:p>
    <w:p w:rsidR="00965ACF" w:rsidRPr="001104E9" w:rsidRDefault="00965ACF" w:rsidP="00AE5FBF">
      <w:pPr>
        <w:suppressAutoHyphens/>
        <w:ind w:firstLine="851"/>
        <w:jc w:val="both"/>
        <w:rPr>
          <w:rFonts w:ascii="Times New Roman" w:hAnsi="Times New Roman"/>
          <w:sz w:val="24"/>
          <w:szCs w:val="24"/>
        </w:rPr>
      </w:pPr>
      <w:r w:rsidRPr="001104E9">
        <w:rPr>
          <w:rFonts w:ascii="Times New Roman" w:hAnsi="Times New Roman"/>
          <w:sz w:val="24"/>
          <w:szCs w:val="24"/>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57" w:history="1">
        <w:r w:rsidRPr="001104E9">
          <w:rPr>
            <w:rFonts w:ascii="Times New Roman" w:hAnsi="Times New Roman"/>
            <w:sz w:val="24"/>
            <w:szCs w:val="24"/>
          </w:rPr>
          <w:t>статьей 19.1</w:t>
        </w:r>
      </w:hyperlink>
      <w:r w:rsidRPr="001104E9">
        <w:rPr>
          <w:rFonts w:ascii="Times New Roman" w:hAnsi="Times New Roman"/>
          <w:sz w:val="24"/>
          <w:szCs w:val="24"/>
        </w:rPr>
        <w:t xml:space="preserve"> Закона Российской Федерации от 21.02.1992 № 2395-1 "О недрах").</w:t>
      </w:r>
    </w:p>
    <w:p w:rsidR="00965ACF" w:rsidRPr="00F330B0" w:rsidRDefault="00965ACF" w:rsidP="00AE5FBF">
      <w:pPr>
        <w:suppressAutoHyphens/>
        <w:ind w:firstLine="851"/>
        <w:jc w:val="both"/>
        <w:rPr>
          <w:rFonts w:ascii="Times New Roman" w:hAnsi="Times New Roman"/>
          <w:sz w:val="24"/>
          <w:szCs w:val="24"/>
        </w:rPr>
      </w:pPr>
      <w:r w:rsidRPr="00AE5FBF">
        <w:rPr>
          <w:rFonts w:ascii="Times New Roman" w:hAnsi="Times New Roman"/>
          <w:sz w:val="24"/>
          <w:szCs w:val="24"/>
        </w:rPr>
        <w:t>8. В</w:t>
      </w:r>
      <w:r w:rsidRPr="001104E9">
        <w:rPr>
          <w:rFonts w:ascii="Times New Roman" w:hAnsi="Times New Roman"/>
          <w:sz w:val="24"/>
          <w:szCs w:val="24"/>
        </w:rPr>
        <w:t xml:space="preserve">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w:t>
      </w:r>
      <w:r w:rsidRPr="00F330B0">
        <w:rPr>
          <w:rFonts w:ascii="Times New Roman" w:hAnsi="Times New Roman"/>
          <w:sz w:val="24"/>
          <w:szCs w:val="24"/>
        </w:rPr>
        <w:t>, обеспечивающими охрану водных объектов от загрязн</w:t>
      </w:r>
      <w:r w:rsidRPr="00F330B0">
        <w:rPr>
          <w:rFonts w:ascii="Times New Roman" w:hAnsi="Times New Roman"/>
          <w:sz w:val="24"/>
          <w:szCs w:val="24"/>
        </w:rPr>
        <w:t>е</w:t>
      </w:r>
      <w:r w:rsidRPr="00F330B0">
        <w:rPr>
          <w:rFonts w:ascii="Times New Roman" w:hAnsi="Times New Roman"/>
          <w:sz w:val="24"/>
          <w:szCs w:val="24"/>
        </w:rPr>
        <w:t xml:space="preserve">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w:t>
      </w:r>
      <w:r w:rsidR="002F2CDF" w:rsidRPr="00F330B0">
        <w:rPr>
          <w:rFonts w:ascii="Times New Roman" w:hAnsi="Times New Roman"/>
          <w:sz w:val="24"/>
          <w:szCs w:val="24"/>
        </w:rPr>
        <w:t>необходимости соблюдения,</w:t>
      </w:r>
      <w:r w:rsidRPr="00F330B0">
        <w:rPr>
          <w:rFonts w:ascii="Times New Roman" w:hAnsi="Times New Roman"/>
          <w:sz w:val="24"/>
          <w:szCs w:val="24"/>
        </w:rPr>
        <w:t xml:space="preserve">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965ACF" w:rsidRPr="00F330B0" w:rsidRDefault="00965ACF" w:rsidP="00AE5FBF">
      <w:pPr>
        <w:suppressAutoHyphens/>
        <w:ind w:firstLine="851"/>
        <w:jc w:val="both"/>
        <w:rPr>
          <w:rFonts w:ascii="Times New Roman" w:hAnsi="Times New Roman"/>
          <w:sz w:val="24"/>
          <w:szCs w:val="24"/>
        </w:rPr>
      </w:pPr>
      <w:r w:rsidRPr="00F330B0">
        <w:rPr>
          <w:rFonts w:ascii="Times New Roman" w:hAnsi="Times New Roman"/>
          <w:sz w:val="24"/>
          <w:szCs w:val="24"/>
        </w:rPr>
        <w:t>1) централизованные системы водоотведения (канализации), централизованные ливневые системы водоотведения;</w:t>
      </w:r>
    </w:p>
    <w:p w:rsidR="00965ACF" w:rsidRPr="00F330B0" w:rsidRDefault="00965ACF" w:rsidP="00AE5FBF">
      <w:pPr>
        <w:suppressAutoHyphens/>
        <w:ind w:firstLine="851"/>
        <w:jc w:val="both"/>
        <w:rPr>
          <w:rFonts w:ascii="Times New Roman" w:hAnsi="Times New Roman"/>
          <w:sz w:val="24"/>
          <w:szCs w:val="24"/>
        </w:rPr>
      </w:pPr>
      <w:r w:rsidRPr="00F330B0">
        <w:rPr>
          <w:rFonts w:ascii="Times New Roman" w:hAnsi="Times New Roman"/>
          <w:sz w:val="24"/>
          <w:szCs w:val="24"/>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w:t>
      </w:r>
      <w:r w:rsidRPr="00F330B0">
        <w:rPr>
          <w:rFonts w:ascii="Times New Roman" w:hAnsi="Times New Roman"/>
          <w:sz w:val="24"/>
          <w:szCs w:val="24"/>
        </w:rPr>
        <w:t>е</w:t>
      </w:r>
      <w:r w:rsidRPr="00F330B0">
        <w:rPr>
          <w:rFonts w:ascii="Times New Roman" w:hAnsi="Times New Roman"/>
          <w:sz w:val="24"/>
          <w:szCs w:val="24"/>
        </w:rPr>
        <w:t>нажных вод), если они предназначены для приема таких вод;</w:t>
      </w:r>
    </w:p>
    <w:p w:rsidR="00965ACF" w:rsidRPr="001104E9" w:rsidRDefault="00965ACF" w:rsidP="00AE5FBF">
      <w:pPr>
        <w:suppressAutoHyphens/>
        <w:ind w:firstLine="851"/>
        <w:jc w:val="both"/>
        <w:rPr>
          <w:rFonts w:ascii="Times New Roman" w:hAnsi="Times New Roman"/>
          <w:sz w:val="24"/>
          <w:szCs w:val="24"/>
        </w:rPr>
      </w:pPr>
      <w:r w:rsidRPr="001104E9">
        <w:rPr>
          <w:rFonts w:ascii="Times New Roman" w:hAnsi="Times New Roman"/>
          <w:sz w:val="24"/>
          <w:szCs w:val="24"/>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w:t>
      </w:r>
      <w:r w:rsidRPr="001104E9">
        <w:rPr>
          <w:rFonts w:ascii="Times New Roman" w:hAnsi="Times New Roman"/>
          <w:sz w:val="24"/>
          <w:szCs w:val="24"/>
        </w:rPr>
        <w:t>а</w:t>
      </w:r>
      <w:r w:rsidRPr="001104E9">
        <w:rPr>
          <w:rFonts w:ascii="Times New Roman" w:hAnsi="Times New Roman"/>
          <w:sz w:val="24"/>
          <w:szCs w:val="24"/>
        </w:rPr>
        <w:t>ны окружающей среды и Водного кодекса Российской Федерации;</w:t>
      </w:r>
    </w:p>
    <w:p w:rsidR="00965ACF" w:rsidRPr="001104E9" w:rsidRDefault="00965ACF" w:rsidP="00AE5FBF">
      <w:pPr>
        <w:suppressAutoHyphens/>
        <w:ind w:firstLine="851"/>
        <w:jc w:val="both"/>
        <w:rPr>
          <w:rFonts w:ascii="Times New Roman" w:hAnsi="Times New Roman"/>
          <w:sz w:val="24"/>
          <w:szCs w:val="24"/>
        </w:rPr>
      </w:pPr>
      <w:r w:rsidRPr="001104E9">
        <w:rPr>
          <w:rFonts w:ascii="Times New Roman" w:hAnsi="Times New Roman"/>
          <w:sz w:val="24"/>
          <w:szCs w:val="24"/>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r w:rsidR="001104E9" w:rsidRPr="001104E9">
        <w:rPr>
          <w:rFonts w:ascii="Times New Roman" w:hAnsi="Times New Roman"/>
          <w:sz w:val="24"/>
          <w:szCs w:val="24"/>
        </w:rPr>
        <w:t>;</w:t>
      </w:r>
    </w:p>
    <w:p w:rsidR="001104E9" w:rsidRPr="001104E9" w:rsidRDefault="001104E9" w:rsidP="00AE5FBF">
      <w:pPr>
        <w:suppressAutoHyphens/>
        <w:ind w:firstLine="851"/>
        <w:jc w:val="both"/>
        <w:rPr>
          <w:rFonts w:ascii="Times New Roman" w:hAnsi="Times New Roman"/>
          <w:sz w:val="24"/>
          <w:szCs w:val="24"/>
          <w:shd w:val="clear" w:color="auto" w:fill="FFFFFF"/>
        </w:rPr>
      </w:pPr>
      <w:r w:rsidRPr="001104E9">
        <w:rPr>
          <w:rFonts w:ascii="Times New Roman" w:hAnsi="Times New Roman"/>
          <w:sz w:val="24"/>
          <w:szCs w:val="24"/>
          <w:shd w:val="clear" w:color="auto" w:fill="FFFFFF"/>
        </w:rPr>
        <w:t xml:space="preserve">5) сооружения, обеспечивающие защиту водных объектов и прилегающих к ним территорий от разливов нефти и </w:t>
      </w:r>
      <w:r w:rsidR="002F2CDF" w:rsidRPr="001104E9">
        <w:rPr>
          <w:rFonts w:ascii="Times New Roman" w:hAnsi="Times New Roman"/>
          <w:sz w:val="24"/>
          <w:szCs w:val="24"/>
          <w:shd w:val="clear" w:color="auto" w:fill="FFFFFF"/>
        </w:rPr>
        <w:t>нефтепродуктов,</w:t>
      </w:r>
      <w:r w:rsidRPr="001104E9">
        <w:rPr>
          <w:rFonts w:ascii="Times New Roman" w:hAnsi="Times New Roman"/>
          <w:sz w:val="24"/>
          <w:szCs w:val="24"/>
          <w:shd w:val="clear" w:color="auto" w:fill="FFFFFF"/>
        </w:rPr>
        <w:t xml:space="preserve"> и иного негативного воздействия на окружающую среду.</w:t>
      </w:r>
    </w:p>
    <w:p w:rsidR="001104E9" w:rsidRPr="001104E9" w:rsidRDefault="001104E9" w:rsidP="00AE5FBF">
      <w:pPr>
        <w:pStyle w:val="a4"/>
        <w:shd w:val="clear" w:color="auto" w:fill="FFFFFF"/>
        <w:suppressAutoHyphens/>
        <w:spacing w:before="0" w:after="0"/>
        <w:ind w:firstLine="851"/>
        <w:rPr>
          <w:rFonts w:ascii="Times New Roman" w:hAnsi="Times New Roman"/>
          <w:sz w:val="24"/>
          <w:szCs w:val="24"/>
        </w:rPr>
      </w:pPr>
      <w:r>
        <w:rPr>
          <w:rFonts w:ascii="Times New Roman" w:hAnsi="Times New Roman"/>
          <w:sz w:val="24"/>
          <w:szCs w:val="24"/>
        </w:rPr>
        <w:t>8</w:t>
      </w:r>
      <w:r w:rsidRPr="001104E9">
        <w:rPr>
          <w:rFonts w:ascii="Times New Roman" w:hAnsi="Times New Roman"/>
          <w:sz w:val="24"/>
          <w:szCs w:val="24"/>
        </w:rPr>
        <w:t>.1. В отношении территорий ведения гражданами садоводства или огородничества для собственных нужд,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r:id="rId58" w:anchor="dst99" w:history="1">
        <w:r w:rsidRPr="001104E9">
          <w:rPr>
            <w:rStyle w:val="a7"/>
            <w:rFonts w:ascii="Times New Roman" w:hAnsi="Times New Roman"/>
            <w:color w:val="auto"/>
            <w:sz w:val="24"/>
            <w:szCs w:val="24"/>
            <w:u w:val="none"/>
          </w:rPr>
          <w:t xml:space="preserve">пункте 1 части </w:t>
        </w:r>
        <w:r>
          <w:rPr>
            <w:rStyle w:val="a7"/>
            <w:rFonts w:ascii="Times New Roman" w:hAnsi="Times New Roman"/>
            <w:color w:val="auto"/>
            <w:sz w:val="24"/>
            <w:szCs w:val="24"/>
            <w:u w:val="none"/>
          </w:rPr>
          <w:t>8</w:t>
        </w:r>
      </w:hyperlink>
      <w:r w:rsidRPr="001104E9">
        <w:rPr>
          <w:rFonts w:ascii="Times New Roman" w:hAnsi="Times New Roman"/>
          <w:sz w:val="24"/>
          <w:szCs w:val="24"/>
        </w:rPr>
        <w:t> настоящей статьи, допускается примен</w:t>
      </w:r>
      <w:r w:rsidRPr="001104E9">
        <w:rPr>
          <w:rFonts w:ascii="Times New Roman" w:hAnsi="Times New Roman"/>
          <w:sz w:val="24"/>
          <w:szCs w:val="24"/>
        </w:rPr>
        <w:t>е</w:t>
      </w:r>
      <w:r w:rsidRPr="001104E9">
        <w:rPr>
          <w:rFonts w:ascii="Times New Roman" w:hAnsi="Times New Roman"/>
          <w:sz w:val="24"/>
          <w:szCs w:val="24"/>
        </w:rPr>
        <w:t>ние приемников, изготовленных из водонепроницаемых материалов, предотвращающих посту</w:t>
      </w:r>
      <w:r w:rsidRPr="001104E9">
        <w:rPr>
          <w:rFonts w:ascii="Times New Roman" w:hAnsi="Times New Roman"/>
          <w:sz w:val="24"/>
          <w:szCs w:val="24"/>
        </w:rPr>
        <w:t>п</w:t>
      </w:r>
      <w:r w:rsidRPr="001104E9">
        <w:rPr>
          <w:rFonts w:ascii="Times New Roman" w:hAnsi="Times New Roman"/>
          <w:sz w:val="24"/>
          <w:szCs w:val="24"/>
        </w:rPr>
        <w:t>ление загрязняющих веществ, иных веществ и микроорганизмов в окружающую среду.</w:t>
      </w:r>
    </w:p>
    <w:p w:rsidR="001104E9" w:rsidRPr="001104E9" w:rsidRDefault="001104E9" w:rsidP="00AC0779">
      <w:pPr>
        <w:suppressAutoHyphens/>
        <w:ind w:firstLine="851"/>
        <w:jc w:val="both"/>
        <w:rPr>
          <w:rFonts w:ascii="Times New Roman" w:hAnsi="Times New Roman"/>
          <w:sz w:val="24"/>
          <w:szCs w:val="24"/>
        </w:rPr>
      </w:pPr>
      <w:r>
        <w:rPr>
          <w:rFonts w:ascii="Times New Roman" w:hAnsi="Times New Roman"/>
          <w:sz w:val="24"/>
          <w:szCs w:val="24"/>
        </w:rPr>
        <w:lastRenderedPageBreak/>
        <w:t>8</w:t>
      </w:r>
      <w:r w:rsidRPr="001104E9">
        <w:rPr>
          <w:rFonts w:ascii="Times New Roman" w:hAnsi="Times New Roman"/>
          <w:sz w:val="24"/>
          <w:szCs w:val="24"/>
        </w:rPr>
        <w:t>.2. На территориях, расположенных в границах водоохранных зон и занятых защитными лесами, особо защитными участками лесов, наряду с ограничениями, установленными </w:t>
      </w:r>
      <w:hyperlink r:id="rId59" w:anchor="dst100589" w:history="1">
        <w:r w:rsidRPr="001104E9">
          <w:rPr>
            <w:rStyle w:val="a7"/>
            <w:rFonts w:ascii="Times New Roman" w:hAnsi="Times New Roman"/>
            <w:color w:val="auto"/>
            <w:sz w:val="24"/>
            <w:szCs w:val="24"/>
            <w:u w:val="none"/>
          </w:rPr>
          <w:t xml:space="preserve">частью </w:t>
        </w:r>
        <w:r>
          <w:rPr>
            <w:rStyle w:val="a7"/>
            <w:rFonts w:ascii="Times New Roman" w:hAnsi="Times New Roman"/>
            <w:color w:val="auto"/>
            <w:sz w:val="24"/>
            <w:szCs w:val="24"/>
            <w:u w:val="none"/>
          </w:rPr>
          <w:t>7</w:t>
        </w:r>
      </w:hyperlink>
      <w:r w:rsidRPr="001104E9">
        <w:rPr>
          <w:rFonts w:ascii="Times New Roman" w:hAnsi="Times New Roman"/>
          <w:sz w:val="24"/>
          <w:szCs w:val="24"/>
        </w:rPr>
        <w:t> настоящей статьи, действуют ограничения, предусмотренные установленными лесным законодательством правовым режимом защитных лесов, правовым режимом особо защитных участков лесов.</w:t>
      </w:r>
    </w:p>
    <w:p w:rsidR="001104E9" w:rsidRPr="001104E9" w:rsidRDefault="001104E9" w:rsidP="00794570">
      <w:pPr>
        <w:pStyle w:val="a4"/>
        <w:shd w:val="clear" w:color="auto" w:fill="FFFFFF"/>
        <w:suppressAutoHyphens/>
        <w:spacing w:before="0" w:after="0"/>
        <w:ind w:firstLine="851"/>
        <w:rPr>
          <w:rFonts w:ascii="Times New Roman" w:hAnsi="Times New Roman"/>
          <w:sz w:val="24"/>
          <w:szCs w:val="24"/>
        </w:rPr>
      </w:pPr>
      <w:r>
        <w:rPr>
          <w:rFonts w:ascii="Times New Roman" w:hAnsi="Times New Roman"/>
          <w:sz w:val="24"/>
          <w:szCs w:val="24"/>
        </w:rPr>
        <w:t>8</w:t>
      </w:r>
      <w:r w:rsidRPr="001104E9">
        <w:rPr>
          <w:rFonts w:ascii="Times New Roman" w:hAnsi="Times New Roman"/>
          <w:sz w:val="24"/>
          <w:szCs w:val="24"/>
        </w:rPr>
        <w:t>.3. Строительство, реконструкция и эксплуатация специализированных хранилищ агрохимикатов допускаются при условии оборудования таких хранилищ сооружениями и системами, предотвращающими загрязнение водных объектов.</w:t>
      </w:r>
    </w:p>
    <w:p w:rsidR="00965ACF" w:rsidRPr="001104E9" w:rsidRDefault="00965ACF" w:rsidP="00AC0779">
      <w:pPr>
        <w:suppressAutoHyphens/>
        <w:ind w:firstLine="851"/>
        <w:jc w:val="both"/>
        <w:rPr>
          <w:rFonts w:ascii="Times New Roman" w:hAnsi="Times New Roman"/>
          <w:sz w:val="24"/>
          <w:szCs w:val="24"/>
        </w:rPr>
      </w:pPr>
      <w:r w:rsidRPr="001104E9">
        <w:rPr>
          <w:rFonts w:ascii="Times New Roman" w:hAnsi="Times New Roman"/>
          <w:sz w:val="24"/>
          <w:szCs w:val="24"/>
        </w:rPr>
        <w:t>9. В границах прибрежных защитных полос наряду с установленными частью 3 настоящей статьи ограничениями запрещаются:</w:t>
      </w:r>
    </w:p>
    <w:p w:rsidR="00965ACF" w:rsidRPr="001104E9" w:rsidRDefault="00794570" w:rsidP="00AC0779">
      <w:pPr>
        <w:suppressAutoHyphens/>
        <w:ind w:firstLine="851"/>
        <w:jc w:val="both"/>
        <w:rPr>
          <w:rFonts w:ascii="Times New Roman" w:hAnsi="Times New Roman"/>
          <w:sz w:val="24"/>
          <w:szCs w:val="24"/>
        </w:rPr>
      </w:pPr>
      <w:r>
        <w:rPr>
          <w:rFonts w:ascii="Times New Roman" w:hAnsi="Times New Roman"/>
          <w:sz w:val="24"/>
          <w:szCs w:val="24"/>
        </w:rPr>
        <w:t>-</w:t>
      </w:r>
      <w:r w:rsidR="00965ACF" w:rsidRPr="001104E9">
        <w:rPr>
          <w:rFonts w:ascii="Times New Roman" w:hAnsi="Times New Roman"/>
          <w:sz w:val="24"/>
          <w:szCs w:val="24"/>
        </w:rPr>
        <w:t xml:space="preserve"> </w:t>
      </w:r>
      <w:r>
        <w:rPr>
          <w:rFonts w:ascii="Times New Roman" w:hAnsi="Times New Roman"/>
          <w:sz w:val="24"/>
          <w:szCs w:val="24"/>
        </w:rPr>
        <w:t xml:space="preserve"> </w:t>
      </w:r>
      <w:r w:rsidR="00965ACF" w:rsidRPr="001104E9">
        <w:rPr>
          <w:rFonts w:ascii="Times New Roman" w:hAnsi="Times New Roman"/>
          <w:sz w:val="24"/>
          <w:szCs w:val="24"/>
        </w:rPr>
        <w:t>распашка земель;</w:t>
      </w:r>
    </w:p>
    <w:p w:rsidR="00965ACF" w:rsidRPr="001104E9" w:rsidRDefault="00794570" w:rsidP="00AC0779">
      <w:pPr>
        <w:suppressAutoHyphens/>
        <w:ind w:firstLine="851"/>
        <w:jc w:val="both"/>
        <w:rPr>
          <w:rFonts w:ascii="Times New Roman" w:hAnsi="Times New Roman"/>
          <w:sz w:val="24"/>
          <w:szCs w:val="24"/>
        </w:rPr>
      </w:pPr>
      <w:r>
        <w:rPr>
          <w:rFonts w:ascii="Times New Roman" w:hAnsi="Times New Roman"/>
          <w:sz w:val="24"/>
          <w:szCs w:val="24"/>
        </w:rPr>
        <w:t xml:space="preserve">- </w:t>
      </w:r>
      <w:r w:rsidR="00965ACF" w:rsidRPr="001104E9">
        <w:rPr>
          <w:rFonts w:ascii="Times New Roman" w:hAnsi="Times New Roman"/>
          <w:sz w:val="24"/>
          <w:szCs w:val="24"/>
        </w:rPr>
        <w:t xml:space="preserve"> размещение отвалов размываемых грунтов;</w:t>
      </w:r>
    </w:p>
    <w:p w:rsidR="00965ACF" w:rsidRPr="001104E9" w:rsidRDefault="00794570" w:rsidP="00AC0779">
      <w:pPr>
        <w:suppressAutoHyphens/>
        <w:ind w:firstLine="851"/>
        <w:jc w:val="both"/>
        <w:rPr>
          <w:rFonts w:ascii="Times New Roman" w:hAnsi="Times New Roman"/>
          <w:sz w:val="24"/>
          <w:szCs w:val="24"/>
        </w:rPr>
      </w:pPr>
      <w:r>
        <w:rPr>
          <w:rFonts w:ascii="Times New Roman" w:hAnsi="Times New Roman"/>
          <w:sz w:val="24"/>
          <w:szCs w:val="24"/>
        </w:rPr>
        <w:t xml:space="preserve">- </w:t>
      </w:r>
      <w:r w:rsidR="00965ACF" w:rsidRPr="001104E9">
        <w:rPr>
          <w:rFonts w:ascii="Times New Roman" w:hAnsi="Times New Roman"/>
          <w:sz w:val="24"/>
          <w:szCs w:val="24"/>
        </w:rPr>
        <w:t xml:space="preserve"> выпас сельскохозяйственных животных и организация для них летних лагерей, ванн.</w:t>
      </w:r>
    </w:p>
    <w:p w:rsidR="00965ACF" w:rsidRPr="001104E9" w:rsidRDefault="00965ACF" w:rsidP="00AC0779">
      <w:pPr>
        <w:suppressAutoHyphens/>
        <w:ind w:firstLine="851"/>
        <w:jc w:val="both"/>
        <w:rPr>
          <w:rFonts w:ascii="Times New Roman" w:hAnsi="Times New Roman"/>
          <w:sz w:val="24"/>
          <w:szCs w:val="24"/>
        </w:rPr>
      </w:pPr>
      <w:r w:rsidRPr="001104E9">
        <w:rPr>
          <w:rFonts w:ascii="Times New Roman" w:hAnsi="Times New Roman"/>
          <w:sz w:val="24"/>
          <w:szCs w:val="24"/>
        </w:rPr>
        <w:t>10. 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порядке, установленном Постановлением Правительства Российской Федерации от 10.01.2009 № 17 "Об утверждении Правил установления на местности границ водоохра</w:t>
      </w:r>
      <w:r w:rsidRPr="001104E9">
        <w:rPr>
          <w:rFonts w:ascii="Times New Roman" w:hAnsi="Times New Roman"/>
          <w:sz w:val="24"/>
          <w:szCs w:val="24"/>
        </w:rPr>
        <w:t>н</w:t>
      </w:r>
      <w:r w:rsidRPr="001104E9">
        <w:rPr>
          <w:rFonts w:ascii="Times New Roman" w:hAnsi="Times New Roman"/>
          <w:sz w:val="24"/>
          <w:szCs w:val="24"/>
        </w:rPr>
        <w:t>ных зон и границ прибрежных защитных полос водных объектов".</w:t>
      </w:r>
    </w:p>
    <w:p w:rsidR="00965ACF" w:rsidRPr="001104E9" w:rsidRDefault="00965ACF" w:rsidP="00AC0779">
      <w:pPr>
        <w:suppressAutoHyphens/>
        <w:ind w:firstLine="851"/>
        <w:jc w:val="both"/>
        <w:rPr>
          <w:rFonts w:ascii="Times New Roman" w:hAnsi="Times New Roman"/>
          <w:sz w:val="24"/>
          <w:szCs w:val="24"/>
        </w:rPr>
      </w:pPr>
      <w:r w:rsidRPr="001104E9">
        <w:rPr>
          <w:rFonts w:ascii="Times New Roman" w:hAnsi="Times New Roman"/>
          <w:sz w:val="24"/>
          <w:szCs w:val="24"/>
        </w:rPr>
        <w:t xml:space="preserve">11.В лесах, расположенных в водоохранных зонах, запрещаются: </w:t>
      </w:r>
    </w:p>
    <w:p w:rsidR="00965ACF" w:rsidRPr="001104E9" w:rsidRDefault="00965ACF" w:rsidP="00AC0779">
      <w:pPr>
        <w:suppressAutoHyphens/>
        <w:ind w:firstLine="851"/>
        <w:jc w:val="both"/>
        <w:rPr>
          <w:rFonts w:ascii="Times New Roman" w:hAnsi="Times New Roman"/>
          <w:sz w:val="24"/>
          <w:szCs w:val="24"/>
        </w:rPr>
      </w:pPr>
      <w:r w:rsidRPr="001104E9">
        <w:rPr>
          <w:rFonts w:ascii="Times New Roman" w:hAnsi="Times New Roman"/>
          <w:sz w:val="24"/>
          <w:szCs w:val="24"/>
        </w:rPr>
        <w:t>1) проведение сплошных рубок лесных насаждений, за исключением случаев, установленных Лесным кодексом Российской Федерации;</w:t>
      </w:r>
    </w:p>
    <w:p w:rsidR="00965ACF" w:rsidRPr="001104E9" w:rsidRDefault="00965ACF" w:rsidP="00AC0779">
      <w:pPr>
        <w:suppressAutoHyphens/>
        <w:ind w:firstLine="851"/>
        <w:jc w:val="both"/>
        <w:rPr>
          <w:rFonts w:ascii="Times New Roman" w:hAnsi="Times New Roman"/>
          <w:sz w:val="24"/>
          <w:szCs w:val="24"/>
        </w:rPr>
      </w:pPr>
      <w:r w:rsidRPr="001104E9">
        <w:rPr>
          <w:rFonts w:ascii="Times New Roman" w:hAnsi="Times New Roman"/>
          <w:sz w:val="24"/>
          <w:szCs w:val="24"/>
        </w:rPr>
        <w:t>2) использование токсичных химических препаратов для охраны и защиты лесов, в том числе в научных целях;</w:t>
      </w:r>
    </w:p>
    <w:p w:rsidR="00965ACF" w:rsidRPr="001104E9" w:rsidRDefault="00965ACF" w:rsidP="00AC0779">
      <w:pPr>
        <w:suppressAutoHyphens/>
        <w:ind w:firstLine="851"/>
        <w:jc w:val="both"/>
        <w:rPr>
          <w:rFonts w:ascii="Times New Roman" w:hAnsi="Times New Roman"/>
          <w:sz w:val="24"/>
          <w:szCs w:val="24"/>
        </w:rPr>
      </w:pPr>
      <w:r w:rsidRPr="001104E9">
        <w:rPr>
          <w:rFonts w:ascii="Times New Roman" w:hAnsi="Times New Roman"/>
          <w:sz w:val="24"/>
          <w:szCs w:val="24"/>
        </w:rPr>
        <w:t>3) ведение сельского хозяйства, за исключением сенокошения и пчеловодства;</w:t>
      </w:r>
    </w:p>
    <w:p w:rsidR="00965ACF" w:rsidRPr="001104E9" w:rsidRDefault="00965ACF" w:rsidP="00AC0779">
      <w:pPr>
        <w:suppressAutoHyphens/>
        <w:ind w:firstLine="851"/>
        <w:jc w:val="both"/>
        <w:rPr>
          <w:rFonts w:ascii="Times New Roman" w:hAnsi="Times New Roman"/>
          <w:sz w:val="24"/>
          <w:szCs w:val="24"/>
        </w:rPr>
      </w:pPr>
      <w:r w:rsidRPr="001104E9">
        <w:rPr>
          <w:rFonts w:ascii="Times New Roman" w:hAnsi="Times New Roman"/>
          <w:sz w:val="24"/>
          <w:szCs w:val="24"/>
        </w:rPr>
        <w:t>4) создание и эксплуатация лесных плантаций;</w:t>
      </w:r>
    </w:p>
    <w:p w:rsidR="00965ACF" w:rsidRPr="00F330B0" w:rsidRDefault="00965ACF" w:rsidP="00AC0779">
      <w:pPr>
        <w:suppressAutoHyphens/>
        <w:ind w:firstLine="851"/>
        <w:jc w:val="both"/>
        <w:rPr>
          <w:rFonts w:ascii="Times New Roman" w:hAnsi="Times New Roman"/>
          <w:sz w:val="24"/>
          <w:szCs w:val="24"/>
        </w:rPr>
      </w:pPr>
      <w:r w:rsidRPr="001104E9">
        <w:rPr>
          <w:rFonts w:ascii="Times New Roman" w:hAnsi="Times New Roman"/>
          <w:sz w:val="24"/>
          <w:szCs w:val="24"/>
        </w:rPr>
        <w:t>5) размещение объектов капитального строительства, за исключением линейных объектов, гидротехнических сооружений и объектов, связанных</w:t>
      </w:r>
      <w:r w:rsidRPr="00F330B0">
        <w:rPr>
          <w:rFonts w:ascii="Times New Roman" w:hAnsi="Times New Roman"/>
          <w:sz w:val="24"/>
          <w:szCs w:val="24"/>
        </w:rPr>
        <w:t xml:space="preserve"> с выполнением работ по геологич</w:t>
      </w:r>
      <w:r w:rsidRPr="00F330B0">
        <w:rPr>
          <w:rFonts w:ascii="Times New Roman" w:hAnsi="Times New Roman"/>
          <w:sz w:val="24"/>
          <w:szCs w:val="24"/>
        </w:rPr>
        <w:t>е</w:t>
      </w:r>
      <w:r w:rsidRPr="00F330B0">
        <w:rPr>
          <w:rFonts w:ascii="Times New Roman" w:hAnsi="Times New Roman"/>
          <w:sz w:val="24"/>
          <w:szCs w:val="24"/>
        </w:rPr>
        <w:t>скому изучению и разработкой месторождений углеводородного сырья.</w:t>
      </w:r>
    </w:p>
    <w:p w:rsidR="00965ACF" w:rsidRPr="00F330B0" w:rsidRDefault="00965ACF" w:rsidP="00AC0779">
      <w:pPr>
        <w:suppressAutoHyphens/>
        <w:ind w:firstLine="851"/>
        <w:jc w:val="both"/>
        <w:rPr>
          <w:rFonts w:ascii="Times New Roman" w:hAnsi="Times New Roman"/>
          <w:sz w:val="24"/>
          <w:szCs w:val="24"/>
        </w:rPr>
      </w:pPr>
      <w:r w:rsidRPr="00F330B0">
        <w:rPr>
          <w:rFonts w:ascii="Times New Roman" w:hAnsi="Times New Roman"/>
          <w:sz w:val="24"/>
          <w:szCs w:val="24"/>
        </w:rPr>
        <w:t>Особенности использования, охраны, защиты, воспроизводства лесов, расположенных в водоохранных зонах, устанавливаются уполномоченным федеральным органом исполнительной власти.</w:t>
      </w:r>
    </w:p>
    <w:p w:rsidR="00965ACF" w:rsidRPr="00F330B0" w:rsidRDefault="00CC1950" w:rsidP="00982B1B">
      <w:pPr>
        <w:pStyle w:val="3"/>
        <w:spacing w:before="240" w:after="240" w:line="240" w:lineRule="atLeast"/>
        <w:rPr>
          <w:rStyle w:val="a0"/>
          <w:rFonts w:ascii="Times New Roman" w:hAnsi="Times New Roman"/>
          <w:lang w:val="ru-RU"/>
        </w:rPr>
      </w:pPr>
      <w:bookmarkStart w:id="202" w:name="_Toc435094722"/>
      <w:bookmarkStart w:id="203" w:name="_Toc22719119"/>
      <w:bookmarkStart w:id="204" w:name="_Toc133922676"/>
      <w:r w:rsidRPr="00F330B0">
        <w:rPr>
          <w:rStyle w:val="a0"/>
          <w:rFonts w:ascii="Times New Roman" w:hAnsi="Times New Roman"/>
        </w:rPr>
        <w:t>Статья 3</w:t>
      </w:r>
      <w:r w:rsidR="007A12EA" w:rsidRPr="00F330B0">
        <w:rPr>
          <w:rStyle w:val="a0"/>
          <w:rFonts w:ascii="Times New Roman" w:hAnsi="Times New Roman"/>
          <w:lang w:val="ru-RU"/>
        </w:rPr>
        <w:t>4</w:t>
      </w:r>
      <w:r w:rsidR="00965ACF" w:rsidRPr="00F330B0">
        <w:rPr>
          <w:rStyle w:val="a0"/>
          <w:rFonts w:ascii="Times New Roman" w:hAnsi="Times New Roman"/>
        </w:rPr>
        <w:t>. Зоны санитарной охраны источников питьевого водоснабжения</w:t>
      </w:r>
      <w:bookmarkEnd w:id="202"/>
      <w:bookmarkEnd w:id="203"/>
      <w:bookmarkEnd w:id="204"/>
    </w:p>
    <w:p w:rsidR="00965ACF" w:rsidRPr="00F330B0" w:rsidRDefault="00965ACF" w:rsidP="00AC0779">
      <w:pPr>
        <w:suppressAutoHyphens/>
        <w:ind w:firstLine="851"/>
        <w:jc w:val="both"/>
        <w:rPr>
          <w:rFonts w:ascii="Times New Roman" w:hAnsi="Times New Roman"/>
          <w:sz w:val="24"/>
          <w:szCs w:val="24"/>
        </w:rPr>
      </w:pPr>
      <w:r w:rsidRPr="00F330B0">
        <w:rPr>
          <w:rFonts w:ascii="Times New Roman" w:hAnsi="Times New Roman"/>
          <w:sz w:val="24"/>
          <w:szCs w:val="24"/>
        </w:rPr>
        <w:t xml:space="preserve">Основной целью создания и обеспечения режима в зоне санитарной охраны источников питьевого водоснабжения (далее – ЗСО) является санитарная охрана от загрязнения источников водоснабжения и водопроводных сооружений, а также территорий, на которых они расположены. </w:t>
      </w:r>
    </w:p>
    <w:p w:rsidR="00965ACF" w:rsidRPr="00F330B0" w:rsidRDefault="001E6FDE" w:rsidP="00AC0779">
      <w:pPr>
        <w:suppressAutoHyphens/>
        <w:ind w:firstLine="851"/>
        <w:jc w:val="both"/>
        <w:rPr>
          <w:rFonts w:ascii="Times New Roman" w:hAnsi="Times New Roman"/>
          <w:sz w:val="24"/>
          <w:szCs w:val="24"/>
        </w:rPr>
      </w:pPr>
      <w:r w:rsidRPr="00F330B0">
        <w:rPr>
          <w:rFonts w:ascii="Times New Roman" w:hAnsi="Times New Roman"/>
          <w:sz w:val="24"/>
          <w:szCs w:val="24"/>
        </w:rPr>
        <w:t xml:space="preserve">В соответствии с </w:t>
      </w:r>
      <w:r w:rsidR="00965ACF" w:rsidRPr="00F330B0">
        <w:rPr>
          <w:rFonts w:ascii="Times New Roman" w:hAnsi="Times New Roman"/>
          <w:sz w:val="24"/>
          <w:szCs w:val="24"/>
        </w:rPr>
        <w:t xml:space="preserve">СанПиН 2.1.4.1110-02 «Зоны санитарной охраны источников водоснабжения и водопроводов питьевого назначения» </w:t>
      </w:r>
      <w:r w:rsidR="00965ACF" w:rsidRPr="00F330B0">
        <w:rPr>
          <w:rFonts w:ascii="Times New Roman" w:hAnsi="Times New Roman"/>
          <w:spacing w:val="2"/>
          <w:sz w:val="24"/>
          <w:szCs w:val="24"/>
          <w:shd w:val="clear" w:color="auto" w:fill="FFFFFF"/>
        </w:rPr>
        <w:t>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r w:rsidR="00965ACF" w:rsidRPr="00F330B0">
        <w:rPr>
          <w:rFonts w:ascii="Times New Roman" w:hAnsi="Times New Roman"/>
          <w:sz w:val="24"/>
          <w:szCs w:val="24"/>
        </w:rPr>
        <w:t xml:space="preserve"> </w:t>
      </w:r>
    </w:p>
    <w:p w:rsidR="00965ACF" w:rsidRPr="00F330B0" w:rsidRDefault="00965ACF" w:rsidP="00AC0779">
      <w:pPr>
        <w:pStyle w:val="a4"/>
        <w:suppressAutoHyphens/>
        <w:ind w:firstLine="851"/>
        <w:rPr>
          <w:rFonts w:ascii="Times New Roman" w:hAnsi="Times New Roman"/>
          <w:sz w:val="24"/>
          <w:szCs w:val="24"/>
        </w:rPr>
      </w:pPr>
      <w:r w:rsidRPr="00F330B0">
        <w:rPr>
          <w:rFonts w:ascii="Times New Roman" w:hAnsi="Times New Roman"/>
          <w:sz w:val="24"/>
          <w:szCs w:val="24"/>
        </w:rPr>
        <w:t xml:space="preserve">Граница первого пояса устанавливается на расстоянии не менее </w:t>
      </w:r>
      <w:smartTag w:uri="urn:schemas-microsoft-com:office:smarttags" w:element="metricconverter">
        <w:smartTagPr>
          <w:attr w:name="ProductID" w:val="30 м"/>
        </w:smartTagPr>
        <w:r w:rsidRPr="00F330B0">
          <w:rPr>
            <w:rFonts w:ascii="Times New Roman" w:hAnsi="Times New Roman"/>
            <w:sz w:val="24"/>
            <w:szCs w:val="24"/>
          </w:rPr>
          <w:t>30 м</w:t>
        </w:r>
      </w:smartTag>
      <w:r w:rsidRPr="00F330B0">
        <w:rPr>
          <w:rFonts w:ascii="Times New Roman" w:hAnsi="Times New Roman"/>
          <w:sz w:val="24"/>
          <w:szCs w:val="24"/>
        </w:rPr>
        <w:t xml:space="preserve"> от водозабора - при использовании защищенных подземных вод и на расстоянии не менее </w:t>
      </w:r>
      <w:smartTag w:uri="urn:schemas-microsoft-com:office:smarttags" w:element="metricconverter">
        <w:smartTagPr>
          <w:attr w:name="ProductID" w:val="50 м"/>
        </w:smartTagPr>
        <w:r w:rsidRPr="00F330B0">
          <w:rPr>
            <w:rFonts w:ascii="Times New Roman" w:hAnsi="Times New Roman"/>
            <w:sz w:val="24"/>
            <w:szCs w:val="24"/>
          </w:rPr>
          <w:t>50 м</w:t>
        </w:r>
      </w:smartTag>
      <w:r w:rsidRPr="00F330B0">
        <w:rPr>
          <w:rFonts w:ascii="Times New Roman" w:hAnsi="Times New Roman"/>
          <w:sz w:val="24"/>
          <w:szCs w:val="24"/>
        </w:rPr>
        <w:t xml:space="preserve"> - при использовании недостаточно защищенных подземных вод.</w:t>
      </w:r>
    </w:p>
    <w:p w:rsidR="00965ACF" w:rsidRPr="00F330B0" w:rsidRDefault="00965ACF" w:rsidP="00AC0779">
      <w:pPr>
        <w:pStyle w:val="a4"/>
        <w:suppressAutoHyphens/>
        <w:spacing w:before="0" w:after="0"/>
        <w:ind w:firstLine="851"/>
        <w:rPr>
          <w:rFonts w:ascii="Times New Roman" w:hAnsi="Times New Roman"/>
          <w:sz w:val="24"/>
          <w:szCs w:val="24"/>
        </w:rPr>
      </w:pPr>
      <w:r w:rsidRPr="00F330B0">
        <w:rPr>
          <w:rFonts w:ascii="Times New Roman" w:hAnsi="Times New Roman"/>
          <w:sz w:val="24"/>
          <w:szCs w:val="24"/>
        </w:rPr>
        <w:t xml:space="preserve">Граница первого пояса ЗСО группы подземных водозаборов должна находиться на расстоянии не менее 30 и </w:t>
      </w:r>
      <w:smartTag w:uri="urn:schemas-microsoft-com:office:smarttags" w:element="metricconverter">
        <w:smartTagPr>
          <w:attr w:name="ProductID" w:val="50 м"/>
        </w:smartTagPr>
        <w:r w:rsidRPr="00F330B0">
          <w:rPr>
            <w:rFonts w:ascii="Times New Roman" w:hAnsi="Times New Roman"/>
            <w:sz w:val="24"/>
            <w:szCs w:val="24"/>
          </w:rPr>
          <w:t>50 м</w:t>
        </w:r>
      </w:smartTag>
      <w:r w:rsidRPr="00F330B0">
        <w:rPr>
          <w:rFonts w:ascii="Times New Roman" w:hAnsi="Times New Roman"/>
          <w:sz w:val="24"/>
          <w:szCs w:val="24"/>
        </w:rPr>
        <w:t xml:space="preserve"> от крайних скважин.</w:t>
      </w:r>
    </w:p>
    <w:p w:rsidR="00965ACF" w:rsidRPr="00F330B0" w:rsidRDefault="00965ACF" w:rsidP="004F3032">
      <w:pPr>
        <w:pStyle w:val="a4"/>
        <w:spacing w:before="0" w:after="0"/>
        <w:ind w:firstLine="851"/>
        <w:rPr>
          <w:rFonts w:ascii="Times New Roman" w:hAnsi="Times New Roman"/>
          <w:sz w:val="24"/>
          <w:szCs w:val="24"/>
        </w:rPr>
      </w:pPr>
      <w:r w:rsidRPr="00F330B0">
        <w:rPr>
          <w:rFonts w:ascii="Times New Roman" w:hAnsi="Times New Roman"/>
          <w:sz w:val="24"/>
          <w:szCs w:val="24"/>
        </w:rPr>
        <w:t>Определение границ второго и третьего поясов ЗСО</w:t>
      </w:r>
      <w:r w:rsidRPr="00F330B0">
        <w:rPr>
          <w:rStyle w:val="apple-converted-space"/>
          <w:rFonts w:ascii="Times New Roman" w:hAnsi="Times New Roman"/>
          <w:b/>
          <w:bCs/>
          <w:sz w:val="24"/>
          <w:szCs w:val="24"/>
        </w:rPr>
        <w:t> </w:t>
      </w:r>
      <w:r w:rsidRPr="00F330B0">
        <w:rPr>
          <w:rFonts w:ascii="Times New Roman" w:hAnsi="Times New Roman"/>
          <w:sz w:val="24"/>
          <w:szCs w:val="24"/>
        </w:rPr>
        <w:t>подземных источников водоснабжения для различных гидрогеологических условий проводится в соответствии с методиками гидр</w:t>
      </w:r>
      <w:r w:rsidRPr="00F330B0">
        <w:rPr>
          <w:rFonts w:ascii="Times New Roman" w:hAnsi="Times New Roman"/>
          <w:sz w:val="24"/>
          <w:szCs w:val="24"/>
        </w:rPr>
        <w:t>о</w:t>
      </w:r>
      <w:r w:rsidRPr="00F330B0">
        <w:rPr>
          <w:rFonts w:ascii="Times New Roman" w:hAnsi="Times New Roman"/>
          <w:sz w:val="24"/>
          <w:szCs w:val="24"/>
        </w:rPr>
        <w:t>геологических расчетов.</w:t>
      </w:r>
      <w:r w:rsidR="00AC0779">
        <w:rPr>
          <w:rFonts w:ascii="Times New Roman" w:hAnsi="Times New Roman"/>
          <w:sz w:val="24"/>
          <w:szCs w:val="24"/>
          <w:lang w:val="ru-RU"/>
        </w:rPr>
        <w:t xml:space="preserve"> </w:t>
      </w:r>
      <w:r w:rsidRPr="00F330B0">
        <w:rPr>
          <w:rFonts w:ascii="Times New Roman" w:hAnsi="Times New Roman"/>
          <w:sz w:val="24"/>
          <w:szCs w:val="24"/>
        </w:rPr>
        <w:t xml:space="preserve"> В 1 поясе зоны санитарной охраны не допускается:</w:t>
      </w:r>
    </w:p>
    <w:p w:rsidR="00965ACF" w:rsidRPr="00F330B0" w:rsidRDefault="00965ACF" w:rsidP="004F3032">
      <w:pPr>
        <w:ind w:firstLine="851"/>
        <w:jc w:val="both"/>
        <w:rPr>
          <w:rFonts w:ascii="Times New Roman" w:hAnsi="Times New Roman"/>
          <w:sz w:val="24"/>
          <w:szCs w:val="24"/>
        </w:rPr>
      </w:pPr>
      <w:r w:rsidRPr="00F330B0">
        <w:rPr>
          <w:rFonts w:ascii="Times New Roman" w:hAnsi="Times New Roman"/>
          <w:sz w:val="24"/>
          <w:szCs w:val="24"/>
        </w:rPr>
        <w:t>- посадка высокоствольных деревьев;</w:t>
      </w:r>
    </w:p>
    <w:p w:rsidR="00965ACF" w:rsidRPr="00F330B0" w:rsidRDefault="00965ACF" w:rsidP="004F3032">
      <w:pPr>
        <w:ind w:firstLine="851"/>
        <w:jc w:val="both"/>
        <w:rPr>
          <w:rFonts w:ascii="Times New Roman" w:hAnsi="Times New Roman"/>
          <w:sz w:val="24"/>
          <w:szCs w:val="24"/>
        </w:rPr>
      </w:pPr>
      <w:r w:rsidRPr="00F330B0">
        <w:rPr>
          <w:rFonts w:ascii="Times New Roman" w:hAnsi="Times New Roman"/>
          <w:sz w:val="24"/>
          <w:szCs w:val="24"/>
        </w:rPr>
        <w:lastRenderedPageBreak/>
        <w:t>- все виды строительства, не имеющие непосредственного отношения к эксплуатации, реконструкции и расширению водопроводных сооружений;</w:t>
      </w:r>
    </w:p>
    <w:p w:rsidR="00965ACF" w:rsidRPr="00F330B0" w:rsidRDefault="00965ACF" w:rsidP="004F3032">
      <w:pPr>
        <w:ind w:firstLine="851"/>
        <w:jc w:val="both"/>
        <w:rPr>
          <w:rFonts w:ascii="Times New Roman" w:hAnsi="Times New Roman"/>
          <w:sz w:val="24"/>
          <w:szCs w:val="24"/>
        </w:rPr>
      </w:pPr>
      <w:r w:rsidRPr="00F330B0">
        <w:rPr>
          <w:rFonts w:ascii="Times New Roman" w:hAnsi="Times New Roman"/>
          <w:sz w:val="24"/>
          <w:szCs w:val="24"/>
        </w:rPr>
        <w:t>- прокладка трубопроводов различного назначения;</w:t>
      </w:r>
    </w:p>
    <w:p w:rsidR="00965ACF" w:rsidRPr="00F330B0" w:rsidRDefault="00965ACF" w:rsidP="004F3032">
      <w:pPr>
        <w:ind w:firstLine="851"/>
        <w:jc w:val="both"/>
        <w:rPr>
          <w:rFonts w:ascii="Times New Roman" w:hAnsi="Times New Roman"/>
          <w:sz w:val="24"/>
          <w:szCs w:val="24"/>
        </w:rPr>
      </w:pPr>
      <w:r w:rsidRPr="00F330B0">
        <w:rPr>
          <w:rFonts w:ascii="Times New Roman" w:hAnsi="Times New Roman"/>
          <w:sz w:val="24"/>
          <w:szCs w:val="24"/>
        </w:rPr>
        <w:t>- размещение жилых и хозяйственно-бытовых зданий;</w:t>
      </w:r>
    </w:p>
    <w:p w:rsidR="00965ACF" w:rsidRPr="00F330B0" w:rsidRDefault="00965ACF" w:rsidP="004F3032">
      <w:pPr>
        <w:ind w:firstLine="851"/>
        <w:jc w:val="both"/>
        <w:rPr>
          <w:rFonts w:ascii="Times New Roman" w:hAnsi="Times New Roman"/>
          <w:sz w:val="24"/>
          <w:szCs w:val="24"/>
        </w:rPr>
      </w:pPr>
      <w:r w:rsidRPr="00F330B0">
        <w:rPr>
          <w:rFonts w:ascii="Times New Roman" w:hAnsi="Times New Roman"/>
          <w:sz w:val="24"/>
          <w:szCs w:val="24"/>
        </w:rPr>
        <w:t>- применение ядохимикатов и удобрений.</w:t>
      </w:r>
    </w:p>
    <w:p w:rsidR="00F87B37" w:rsidRDefault="00F87B37" w:rsidP="00F87B37">
      <w:pPr>
        <w:pStyle w:val="3"/>
        <w:spacing w:before="240" w:after="240" w:line="240" w:lineRule="atLeast"/>
        <w:ind w:firstLine="993"/>
        <w:rPr>
          <w:rStyle w:val="a0"/>
          <w:rFonts w:ascii="Times New Roman" w:hAnsi="Times New Roman"/>
          <w:lang w:val="ru-RU"/>
        </w:rPr>
      </w:pPr>
      <w:bookmarkStart w:id="205" w:name="_Toc126240660"/>
      <w:bookmarkStart w:id="206" w:name="_Toc133922678"/>
      <w:r w:rsidRPr="00AC0779">
        <w:rPr>
          <w:rStyle w:val="a0"/>
          <w:rFonts w:ascii="Times New Roman" w:hAnsi="Times New Roman"/>
        </w:rPr>
        <w:t xml:space="preserve">Статья </w:t>
      </w:r>
      <w:r w:rsidRPr="00AC0779">
        <w:rPr>
          <w:rStyle w:val="a0"/>
          <w:rFonts w:ascii="Times New Roman" w:hAnsi="Times New Roman"/>
          <w:lang w:val="ru-RU"/>
        </w:rPr>
        <w:t>3</w:t>
      </w:r>
      <w:r w:rsidR="00AC0779" w:rsidRPr="00AC0779">
        <w:rPr>
          <w:rStyle w:val="a0"/>
          <w:rFonts w:ascii="Times New Roman" w:hAnsi="Times New Roman"/>
          <w:lang w:val="ru-RU"/>
        </w:rPr>
        <w:t>5</w:t>
      </w:r>
      <w:r w:rsidRPr="00AC0779">
        <w:rPr>
          <w:rStyle w:val="a0"/>
          <w:rFonts w:ascii="Times New Roman" w:hAnsi="Times New Roman"/>
          <w:lang w:val="ru-RU"/>
        </w:rPr>
        <w:t>.</w:t>
      </w:r>
      <w:r w:rsidRPr="00AC0779">
        <w:rPr>
          <w:rStyle w:val="a0"/>
          <w:rFonts w:ascii="Times New Roman" w:hAnsi="Times New Roman"/>
        </w:rPr>
        <w:t xml:space="preserve"> </w:t>
      </w:r>
      <w:r w:rsidRPr="00AC0779">
        <w:rPr>
          <w:rStyle w:val="a0"/>
          <w:rFonts w:ascii="Times New Roman" w:hAnsi="Times New Roman"/>
          <w:lang w:val="ru-RU"/>
        </w:rPr>
        <w:t>Придорожная полоса автомобильных дорог</w:t>
      </w:r>
    </w:p>
    <w:p w:rsidR="00F87B37" w:rsidRDefault="00F87B37" w:rsidP="002E0681">
      <w:pPr>
        <w:pStyle w:val="a4"/>
        <w:tabs>
          <w:tab w:val="left" w:pos="993"/>
        </w:tabs>
        <w:suppressAutoHyphens/>
        <w:ind w:firstLine="851"/>
        <w:rPr>
          <w:rFonts w:ascii="Times New Roman" w:hAnsi="Times New Roman"/>
          <w:sz w:val="24"/>
          <w:szCs w:val="24"/>
        </w:rPr>
      </w:pPr>
      <w:r w:rsidRPr="00F87B37">
        <w:rPr>
          <w:rFonts w:ascii="Times New Roman" w:hAnsi="Times New Roman"/>
          <w:sz w:val="24"/>
          <w:szCs w:val="24"/>
        </w:rPr>
        <w:t>Федеральный закон от 08.11.2007 года №257-ФЗ «Об автомобильных дорогах и о дорожной деятельности в Российской Федерации» определяет порядок установления и режим содерж</w:t>
      </w:r>
      <w:r w:rsidRPr="00F87B37">
        <w:rPr>
          <w:rFonts w:ascii="Times New Roman" w:hAnsi="Times New Roman"/>
          <w:sz w:val="24"/>
          <w:szCs w:val="24"/>
        </w:rPr>
        <w:t>а</w:t>
      </w:r>
      <w:r w:rsidRPr="00F87B37">
        <w:rPr>
          <w:rFonts w:ascii="Times New Roman" w:hAnsi="Times New Roman"/>
          <w:sz w:val="24"/>
          <w:szCs w:val="24"/>
        </w:rPr>
        <w:t>ния полос отвода автомобильных дорог.</w:t>
      </w:r>
    </w:p>
    <w:p w:rsidR="00F87B37" w:rsidRPr="00F87B37" w:rsidRDefault="00F87B37" w:rsidP="002E0681">
      <w:pPr>
        <w:suppressAutoHyphens/>
        <w:ind w:firstLine="851"/>
        <w:rPr>
          <w:rFonts w:ascii="Times New Roman" w:hAnsi="Times New Roman"/>
          <w:color w:val="000000"/>
          <w:sz w:val="24"/>
          <w:szCs w:val="24"/>
        </w:rPr>
      </w:pPr>
      <w:r w:rsidRPr="00F87B37">
        <w:rPr>
          <w:rFonts w:ascii="Times New Roman" w:hAnsi="Times New Roman"/>
          <w:color w:val="000000"/>
          <w:sz w:val="24"/>
          <w:szCs w:val="24"/>
        </w:rPr>
        <w:t>В границах полосы отвода автомобильной дороги запрещаются:</w:t>
      </w:r>
    </w:p>
    <w:p w:rsidR="00F87B37" w:rsidRPr="00F87B37" w:rsidRDefault="00F87B37" w:rsidP="002E0681">
      <w:pPr>
        <w:tabs>
          <w:tab w:val="left" w:pos="993"/>
        </w:tabs>
        <w:suppressAutoHyphens/>
        <w:ind w:firstLine="851"/>
        <w:jc w:val="both"/>
        <w:rPr>
          <w:rFonts w:ascii="Times New Roman" w:hAnsi="Times New Roman"/>
          <w:color w:val="000000"/>
          <w:sz w:val="24"/>
          <w:szCs w:val="24"/>
        </w:rPr>
      </w:pPr>
      <w:r w:rsidRPr="00F87B37">
        <w:rPr>
          <w:rFonts w:ascii="Times New Roman" w:hAnsi="Times New Roman"/>
          <w:color w:val="000000"/>
          <w:sz w:val="24"/>
          <w:szCs w:val="24"/>
        </w:rPr>
        <w:t>-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F87B37" w:rsidRPr="00F87B37" w:rsidRDefault="00F87B37" w:rsidP="002E0681">
      <w:pPr>
        <w:tabs>
          <w:tab w:val="left" w:pos="993"/>
        </w:tabs>
        <w:suppressAutoHyphens/>
        <w:ind w:firstLine="851"/>
        <w:jc w:val="both"/>
        <w:rPr>
          <w:rFonts w:ascii="Times New Roman" w:hAnsi="Times New Roman"/>
          <w:color w:val="000000"/>
          <w:sz w:val="24"/>
          <w:szCs w:val="24"/>
        </w:rPr>
      </w:pPr>
      <w:r w:rsidRPr="00F87B37">
        <w:rPr>
          <w:rFonts w:ascii="Times New Roman" w:hAnsi="Times New Roman"/>
          <w:color w:val="000000"/>
          <w:sz w:val="24"/>
          <w:szCs w:val="24"/>
        </w:rPr>
        <w:t>-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F87B37" w:rsidRPr="00F87B37" w:rsidRDefault="00F87B37" w:rsidP="002E0681">
      <w:pPr>
        <w:tabs>
          <w:tab w:val="left" w:pos="993"/>
        </w:tabs>
        <w:suppressAutoHyphens/>
        <w:ind w:firstLine="851"/>
        <w:jc w:val="both"/>
        <w:rPr>
          <w:rFonts w:ascii="Times New Roman" w:hAnsi="Times New Roman"/>
          <w:color w:val="000000"/>
          <w:sz w:val="24"/>
          <w:szCs w:val="24"/>
        </w:rPr>
      </w:pPr>
      <w:r w:rsidRPr="00F87B37">
        <w:rPr>
          <w:rFonts w:ascii="Times New Roman" w:hAnsi="Times New Roman"/>
          <w:color w:val="000000"/>
          <w:sz w:val="24"/>
          <w:szCs w:val="24"/>
        </w:rPr>
        <w:t xml:space="preserve">- выпас животных, а также их прогон через автомобильные дороги вне специально установленных мест, согласованных с </w:t>
      </w:r>
      <w:r w:rsidR="00AC0779">
        <w:rPr>
          <w:rFonts w:ascii="Times New Roman" w:hAnsi="Times New Roman"/>
          <w:color w:val="000000"/>
          <w:sz w:val="24"/>
          <w:szCs w:val="24"/>
        </w:rPr>
        <w:t>управлением</w:t>
      </w:r>
      <w:r w:rsidRPr="00F87B37">
        <w:rPr>
          <w:rFonts w:ascii="Times New Roman" w:hAnsi="Times New Roman"/>
          <w:color w:val="000000"/>
          <w:sz w:val="24"/>
          <w:szCs w:val="24"/>
        </w:rPr>
        <w:t xml:space="preserve"> автомобильных дорог;</w:t>
      </w:r>
    </w:p>
    <w:p w:rsidR="00F87B37" w:rsidRPr="00F87B37" w:rsidRDefault="00F87B37" w:rsidP="002E0681">
      <w:pPr>
        <w:tabs>
          <w:tab w:val="left" w:pos="993"/>
        </w:tabs>
        <w:suppressAutoHyphens/>
        <w:ind w:firstLine="851"/>
        <w:jc w:val="both"/>
        <w:rPr>
          <w:rFonts w:ascii="Times New Roman" w:hAnsi="Times New Roman"/>
          <w:color w:val="000000"/>
          <w:sz w:val="24"/>
          <w:szCs w:val="24"/>
        </w:rPr>
      </w:pPr>
      <w:r w:rsidRPr="00F87B37">
        <w:rPr>
          <w:rFonts w:ascii="Times New Roman" w:hAnsi="Times New Roman"/>
          <w:color w:val="000000"/>
          <w:sz w:val="24"/>
          <w:szCs w:val="24"/>
        </w:rPr>
        <w:t>-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F87B37" w:rsidRPr="00F87B37" w:rsidRDefault="00F87B37" w:rsidP="002E0681">
      <w:pPr>
        <w:tabs>
          <w:tab w:val="left" w:pos="993"/>
        </w:tabs>
        <w:suppressAutoHyphens/>
        <w:ind w:firstLine="851"/>
        <w:jc w:val="both"/>
        <w:rPr>
          <w:rFonts w:ascii="Times New Roman" w:hAnsi="Times New Roman"/>
          <w:sz w:val="24"/>
          <w:szCs w:val="24"/>
        </w:rPr>
      </w:pPr>
      <w:r w:rsidRPr="00F87B37">
        <w:rPr>
          <w:rFonts w:ascii="Times New Roman" w:hAnsi="Times New Roman"/>
          <w:sz w:val="24"/>
          <w:szCs w:val="24"/>
        </w:rPr>
        <w:t>-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F87B37" w:rsidRPr="00F87B37" w:rsidRDefault="00F87B37" w:rsidP="002E0681">
      <w:pPr>
        <w:tabs>
          <w:tab w:val="left" w:pos="993"/>
        </w:tabs>
        <w:suppressAutoHyphens/>
        <w:ind w:firstLine="851"/>
        <w:jc w:val="both"/>
        <w:rPr>
          <w:rFonts w:ascii="Times New Roman" w:hAnsi="Times New Roman"/>
          <w:sz w:val="24"/>
          <w:szCs w:val="24"/>
        </w:rPr>
      </w:pPr>
      <w:r w:rsidRPr="00F87B37">
        <w:rPr>
          <w:rFonts w:ascii="Times New Roman" w:hAnsi="Times New Roman"/>
          <w:sz w:val="24"/>
          <w:szCs w:val="24"/>
        </w:rPr>
        <w:t xml:space="preserve">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w:t>
      </w:r>
      <w:r w:rsidR="002E0681">
        <w:rPr>
          <w:rFonts w:ascii="Times New Roman" w:hAnsi="Times New Roman"/>
          <w:sz w:val="24"/>
          <w:szCs w:val="24"/>
        </w:rPr>
        <w:t>с управлением</w:t>
      </w:r>
      <w:r w:rsidRPr="00F87B37">
        <w:rPr>
          <w:rFonts w:ascii="Times New Roman" w:hAnsi="Times New Roman"/>
          <w:sz w:val="24"/>
          <w:szCs w:val="24"/>
        </w:rPr>
        <w:t xml:space="preserve"> автомобильной дор</w:t>
      </w:r>
      <w:r w:rsidRPr="00F87B37">
        <w:rPr>
          <w:rFonts w:ascii="Times New Roman" w:hAnsi="Times New Roman"/>
          <w:sz w:val="24"/>
          <w:szCs w:val="24"/>
        </w:rPr>
        <w:t>о</w:t>
      </w:r>
      <w:r w:rsidRPr="00F87B37">
        <w:rPr>
          <w:rFonts w:ascii="Times New Roman" w:hAnsi="Times New Roman"/>
          <w:sz w:val="24"/>
          <w:szCs w:val="24"/>
        </w:rPr>
        <w:t>ги в письменной форме.</w:t>
      </w:r>
    </w:p>
    <w:p w:rsidR="00F87B37" w:rsidRPr="00F87B37" w:rsidRDefault="00F87B37" w:rsidP="00F87B37">
      <w:pPr>
        <w:ind w:firstLine="993"/>
        <w:rPr>
          <w:lang w:eastAsia="x-none"/>
        </w:rPr>
      </w:pPr>
    </w:p>
    <w:p w:rsidR="00316995" w:rsidRPr="00E00B82" w:rsidRDefault="001104E9" w:rsidP="000D4C53">
      <w:pPr>
        <w:pStyle w:val="1"/>
        <w:spacing w:before="0"/>
        <w:ind w:firstLine="992"/>
        <w:rPr>
          <w:rFonts w:ascii="Times New Roman" w:hAnsi="Times New Roman"/>
        </w:rPr>
      </w:pPr>
      <w:r>
        <w:rPr>
          <w:rFonts w:ascii="Times New Roman" w:hAnsi="Times New Roman"/>
        </w:rPr>
        <w:br w:type="page"/>
      </w:r>
      <w:r w:rsidR="00316995" w:rsidRPr="002C5EBD">
        <w:rPr>
          <w:rFonts w:ascii="Times New Roman" w:hAnsi="Times New Roman"/>
          <w:sz w:val="28"/>
        </w:rPr>
        <w:lastRenderedPageBreak/>
        <w:t>ЧАСТЬ III.</w:t>
      </w:r>
      <w:r w:rsidR="00316995" w:rsidRPr="002C5EBD">
        <w:rPr>
          <w:rFonts w:ascii="Times New Roman" w:hAnsi="Times New Roman"/>
          <w:sz w:val="28"/>
          <w:lang w:val="ru-RU"/>
        </w:rPr>
        <w:t xml:space="preserve"> ГРАДОСТРОИТЕЛЬНЫЕ РЕГЛАМЕНТЫ</w:t>
      </w:r>
      <w:bookmarkEnd w:id="205"/>
      <w:bookmarkEnd w:id="206"/>
    </w:p>
    <w:p w:rsidR="00316995" w:rsidRPr="00E00B82" w:rsidRDefault="00316995" w:rsidP="00316995">
      <w:pPr>
        <w:pStyle w:val="3"/>
        <w:spacing w:before="240" w:after="240" w:line="240" w:lineRule="atLeast"/>
        <w:rPr>
          <w:rStyle w:val="a0"/>
          <w:rFonts w:ascii="Times New Roman" w:hAnsi="Times New Roman"/>
          <w:lang w:val="ru-RU"/>
        </w:rPr>
      </w:pPr>
      <w:bookmarkStart w:id="207" w:name="_Toc126240661"/>
      <w:bookmarkStart w:id="208" w:name="_Toc133922679"/>
      <w:r w:rsidRPr="000D4C53">
        <w:rPr>
          <w:rStyle w:val="a0"/>
          <w:rFonts w:ascii="Times New Roman" w:hAnsi="Times New Roman"/>
        </w:rPr>
        <w:t>Статья </w:t>
      </w:r>
      <w:r w:rsidRPr="000D4C53">
        <w:rPr>
          <w:rStyle w:val="a0"/>
          <w:rFonts w:ascii="Times New Roman" w:hAnsi="Times New Roman"/>
          <w:lang w:val="ru-RU"/>
        </w:rPr>
        <w:t>3</w:t>
      </w:r>
      <w:r w:rsidR="002E0681" w:rsidRPr="000D4C53">
        <w:rPr>
          <w:rStyle w:val="a0"/>
          <w:rFonts w:ascii="Times New Roman" w:hAnsi="Times New Roman"/>
          <w:lang w:val="ru-RU"/>
        </w:rPr>
        <w:t>6</w:t>
      </w:r>
      <w:r w:rsidRPr="000D4C53">
        <w:rPr>
          <w:rStyle w:val="a0"/>
          <w:rFonts w:ascii="Times New Roman" w:hAnsi="Times New Roman"/>
          <w:lang w:val="ru-RU"/>
        </w:rPr>
        <w:t>.</w:t>
      </w:r>
      <w:r w:rsidRPr="000D4C53">
        <w:rPr>
          <w:rStyle w:val="a0"/>
          <w:rFonts w:ascii="Times New Roman" w:hAnsi="Times New Roman"/>
        </w:rPr>
        <w:t> Порядок установления градостроительных регламентов</w:t>
      </w:r>
      <w:bookmarkEnd w:id="207"/>
      <w:bookmarkEnd w:id="208"/>
    </w:p>
    <w:p w:rsidR="00316995" w:rsidRPr="00E00B82" w:rsidRDefault="00316995" w:rsidP="002E0681">
      <w:pPr>
        <w:shd w:val="clear" w:color="auto" w:fill="FFFFFF"/>
        <w:suppressAutoHyphens/>
        <w:spacing w:line="290" w:lineRule="atLeast"/>
        <w:ind w:firstLine="851"/>
        <w:jc w:val="both"/>
        <w:rPr>
          <w:rFonts w:ascii="Times New Roman" w:hAnsi="Times New Roman"/>
          <w:sz w:val="24"/>
          <w:szCs w:val="24"/>
        </w:rPr>
      </w:pPr>
      <w:r w:rsidRPr="00E00B82">
        <w:rPr>
          <w:rFonts w:ascii="Times New Roman" w:hAnsi="Times New Roman"/>
          <w:sz w:val="24"/>
          <w:szCs w:val="24"/>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316995" w:rsidRPr="00E00B82" w:rsidRDefault="00316995" w:rsidP="002E0681">
      <w:pPr>
        <w:shd w:val="clear" w:color="auto" w:fill="FFFFFF"/>
        <w:suppressAutoHyphens/>
        <w:spacing w:line="290" w:lineRule="atLeast"/>
        <w:ind w:firstLine="851"/>
        <w:jc w:val="both"/>
        <w:rPr>
          <w:rFonts w:ascii="Times New Roman" w:hAnsi="Times New Roman"/>
          <w:sz w:val="24"/>
          <w:szCs w:val="24"/>
        </w:rPr>
      </w:pPr>
      <w:bookmarkStart w:id="209" w:name="dst100578"/>
      <w:bookmarkEnd w:id="209"/>
      <w:r w:rsidRPr="00E00B82">
        <w:rPr>
          <w:rFonts w:ascii="Times New Roman" w:hAnsi="Times New Roman"/>
          <w:sz w:val="24"/>
          <w:szCs w:val="24"/>
        </w:rPr>
        <w:t>2. Градостроительные регламенты устанавливаются с учетом:</w:t>
      </w:r>
    </w:p>
    <w:p w:rsidR="00316995" w:rsidRPr="00E00B82" w:rsidRDefault="00316995" w:rsidP="002E0681">
      <w:pPr>
        <w:shd w:val="clear" w:color="auto" w:fill="FFFFFF"/>
        <w:suppressAutoHyphens/>
        <w:spacing w:line="290" w:lineRule="atLeast"/>
        <w:ind w:firstLine="851"/>
        <w:jc w:val="both"/>
        <w:rPr>
          <w:rFonts w:ascii="Times New Roman" w:hAnsi="Times New Roman"/>
          <w:sz w:val="24"/>
          <w:szCs w:val="24"/>
        </w:rPr>
      </w:pPr>
      <w:bookmarkStart w:id="210" w:name="dst100579"/>
      <w:bookmarkEnd w:id="210"/>
      <w:r w:rsidRPr="00E00B82">
        <w:rPr>
          <w:rFonts w:ascii="Times New Roman" w:hAnsi="Times New Roman"/>
          <w:sz w:val="24"/>
          <w:szCs w:val="24"/>
        </w:rPr>
        <w:t>1) фактического использования земельных участков и объектов капитального строительства в границах территориальной зоны;</w:t>
      </w:r>
    </w:p>
    <w:p w:rsidR="00316995" w:rsidRPr="00E00B82" w:rsidRDefault="00316995" w:rsidP="002E0681">
      <w:pPr>
        <w:shd w:val="clear" w:color="auto" w:fill="FFFFFF"/>
        <w:suppressAutoHyphens/>
        <w:spacing w:line="290" w:lineRule="atLeast"/>
        <w:ind w:firstLine="851"/>
        <w:jc w:val="both"/>
        <w:rPr>
          <w:rFonts w:ascii="Times New Roman" w:hAnsi="Times New Roman"/>
          <w:sz w:val="24"/>
          <w:szCs w:val="24"/>
        </w:rPr>
      </w:pPr>
      <w:bookmarkStart w:id="211" w:name="dst100580"/>
      <w:bookmarkEnd w:id="211"/>
      <w:r w:rsidRPr="00E00B82">
        <w:rPr>
          <w:rFonts w:ascii="Times New Roman" w:hAnsi="Times New Roman"/>
          <w:sz w:val="24"/>
          <w:szCs w:val="24"/>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316995" w:rsidRPr="00E00B82" w:rsidRDefault="00316995" w:rsidP="002E0681">
      <w:pPr>
        <w:shd w:val="clear" w:color="auto" w:fill="FFFFFF"/>
        <w:suppressAutoHyphens/>
        <w:spacing w:line="290" w:lineRule="atLeast"/>
        <w:ind w:firstLine="851"/>
        <w:jc w:val="both"/>
        <w:rPr>
          <w:rFonts w:ascii="Times New Roman" w:hAnsi="Times New Roman"/>
          <w:sz w:val="24"/>
          <w:szCs w:val="24"/>
        </w:rPr>
      </w:pPr>
      <w:bookmarkStart w:id="212" w:name="dst100581"/>
      <w:bookmarkEnd w:id="212"/>
      <w:r w:rsidRPr="00E00B82">
        <w:rPr>
          <w:rFonts w:ascii="Times New Roman" w:hAnsi="Times New Roman"/>
          <w:sz w:val="24"/>
          <w:szCs w:val="24"/>
        </w:rPr>
        <w:t xml:space="preserve">3) функциональных зон и характеристик их планируемого развития, определенных документами территориального планирования </w:t>
      </w:r>
      <w:r w:rsidR="0079259C">
        <w:rPr>
          <w:rFonts w:ascii="Times New Roman" w:hAnsi="Times New Roman"/>
          <w:sz w:val="24"/>
          <w:szCs w:val="24"/>
        </w:rPr>
        <w:t>Муниципального образования сельского поселения</w:t>
      </w:r>
      <w:r w:rsidRPr="00E00B82">
        <w:rPr>
          <w:rFonts w:ascii="Times New Roman" w:hAnsi="Times New Roman"/>
          <w:sz w:val="24"/>
          <w:szCs w:val="24"/>
        </w:rPr>
        <w:t>;</w:t>
      </w:r>
    </w:p>
    <w:p w:rsidR="00316995" w:rsidRPr="00E00B82" w:rsidRDefault="00316995" w:rsidP="002E0681">
      <w:pPr>
        <w:shd w:val="clear" w:color="auto" w:fill="FFFFFF"/>
        <w:suppressAutoHyphens/>
        <w:spacing w:line="290" w:lineRule="atLeast"/>
        <w:ind w:firstLine="851"/>
        <w:jc w:val="both"/>
        <w:rPr>
          <w:rFonts w:ascii="Times New Roman" w:hAnsi="Times New Roman"/>
          <w:sz w:val="24"/>
          <w:szCs w:val="24"/>
        </w:rPr>
      </w:pPr>
      <w:bookmarkStart w:id="213" w:name="dst100582"/>
      <w:bookmarkEnd w:id="213"/>
      <w:r w:rsidRPr="00E00B82">
        <w:rPr>
          <w:rFonts w:ascii="Times New Roman" w:hAnsi="Times New Roman"/>
          <w:sz w:val="24"/>
          <w:szCs w:val="24"/>
        </w:rPr>
        <w:t>4) видов территориальных зон;</w:t>
      </w:r>
    </w:p>
    <w:p w:rsidR="00316995" w:rsidRPr="00E00B82" w:rsidRDefault="00316995" w:rsidP="002E0681">
      <w:pPr>
        <w:shd w:val="clear" w:color="auto" w:fill="FFFFFF"/>
        <w:suppressAutoHyphens/>
        <w:spacing w:line="290" w:lineRule="atLeast"/>
        <w:ind w:firstLine="851"/>
        <w:jc w:val="both"/>
        <w:rPr>
          <w:rFonts w:ascii="Times New Roman" w:hAnsi="Times New Roman"/>
          <w:sz w:val="24"/>
          <w:szCs w:val="24"/>
        </w:rPr>
      </w:pPr>
      <w:bookmarkStart w:id="214" w:name="dst100583"/>
      <w:bookmarkEnd w:id="214"/>
      <w:r w:rsidRPr="00E00B82">
        <w:rPr>
          <w:rFonts w:ascii="Times New Roman" w:hAnsi="Times New Roman"/>
          <w:sz w:val="24"/>
          <w:szCs w:val="24"/>
        </w:rPr>
        <w:t>5) требований охраны объектов культурного наследия, а также особо охраняемых природных территорий, иных природных объектов.</w:t>
      </w:r>
    </w:p>
    <w:p w:rsidR="00316995" w:rsidRPr="00E00B82" w:rsidRDefault="00316995" w:rsidP="002E0681">
      <w:pPr>
        <w:shd w:val="clear" w:color="auto" w:fill="FFFFFF"/>
        <w:suppressAutoHyphens/>
        <w:spacing w:line="290" w:lineRule="atLeast"/>
        <w:ind w:firstLine="851"/>
        <w:jc w:val="both"/>
        <w:rPr>
          <w:rFonts w:ascii="Times New Roman" w:hAnsi="Times New Roman"/>
          <w:sz w:val="24"/>
          <w:szCs w:val="24"/>
        </w:rPr>
      </w:pPr>
      <w:bookmarkStart w:id="215" w:name="dst100584"/>
      <w:bookmarkEnd w:id="215"/>
      <w:r w:rsidRPr="00E00B82">
        <w:rPr>
          <w:rFonts w:ascii="Times New Roman" w:hAnsi="Times New Roman"/>
          <w:sz w:val="24"/>
          <w:szCs w:val="24"/>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w:t>
      </w:r>
      <w:r w:rsidRPr="00E00B82">
        <w:rPr>
          <w:rFonts w:ascii="Times New Roman" w:hAnsi="Times New Roman"/>
          <w:sz w:val="24"/>
          <w:szCs w:val="24"/>
        </w:rPr>
        <w:t>р</w:t>
      </w:r>
      <w:r w:rsidRPr="00E00B82">
        <w:rPr>
          <w:rFonts w:ascii="Times New Roman" w:hAnsi="Times New Roman"/>
          <w:sz w:val="24"/>
          <w:szCs w:val="24"/>
        </w:rPr>
        <w:t>риториальной зоны, обозначенной на карте градостроительного зонирования.</w:t>
      </w:r>
    </w:p>
    <w:p w:rsidR="00316995" w:rsidRPr="00E00B82" w:rsidRDefault="00316995" w:rsidP="002E0681">
      <w:pPr>
        <w:shd w:val="clear" w:color="auto" w:fill="FFFFFF"/>
        <w:suppressAutoHyphens/>
        <w:spacing w:line="290" w:lineRule="atLeast"/>
        <w:ind w:firstLine="851"/>
        <w:jc w:val="both"/>
        <w:rPr>
          <w:rFonts w:ascii="Times New Roman" w:hAnsi="Times New Roman"/>
          <w:sz w:val="24"/>
          <w:szCs w:val="24"/>
        </w:rPr>
      </w:pPr>
      <w:bookmarkStart w:id="216" w:name="dst100585"/>
      <w:bookmarkEnd w:id="216"/>
      <w:r w:rsidRPr="00E00B82">
        <w:rPr>
          <w:rFonts w:ascii="Times New Roman" w:hAnsi="Times New Roman"/>
          <w:sz w:val="24"/>
          <w:szCs w:val="24"/>
        </w:rPr>
        <w:t>4. Действие градостроительного регламента не распространяется на земельные участки:</w:t>
      </w:r>
    </w:p>
    <w:p w:rsidR="00316995" w:rsidRPr="00E00B82" w:rsidRDefault="00316995" w:rsidP="002E0681">
      <w:pPr>
        <w:shd w:val="clear" w:color="auto" w:fill="FFFFFF"/>
        <w:suppressAutoHyphens/>
        <w:spacing w:line="290" w:lineRule="atLeast"/>
        <w:ind w:firstLine="851"/>
        <w:jc w:val="both"/>
        <w:rPr>
          <w:rFonts w:ascii="Times New Roman" w:hAnsi="Times New Roman"/>
          <w:sz w:val="24"/>
          <w:szCs w:val="24"/>
        </w:rPr>
      </w:pPr>
      <w:bookmarkStart w:id="217" w:name="dst1103"/>
      <w:bookmarkEnd w:id="217"/>
      <w:r w:rsidRPr="00E00B82">
        <w:rPr>
          <w:rFonts w:ascii="Times New Roman" w:hAnsi="Times New Roman"/>
          <w:sz w:val="24"/>
          <w:szCs w:val="24"/>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w:t>
      </w:r>
      <w:r w:rsidRPr="00E00B82">
        <w:rPr>
          <w:rFonts w:ascii="Times New Roman" w:hAnsi="Times New Roman"/>
          <w:sz w:val="24"/>
          <w:szCs w:val="24"/>
        </w:rPr>
        <w:t>о</w:t>
      </w:r>
      <w:r w:rsidRPr="00E00B82">
        <w:rPr>
          <w:rFonts w:ascii="Times New Roman" w:hAnsi="Times New Roman"/>
          <w:sz w:val="24"/>
          <w:szCs w:val="24"/>
        </w:rPr>
        <w:t>рядке, установленном законодательством Российской Федерации об охране объектов культурн</w:t>
      </w:r>
      <w:r w:rsidRPr="00E00B82">
        <w:rPr>
          <w:rFonts w:ascii="Times New Roman" w:hAnsi="Times New Roman"/>
          <w:sz w:val="24"/>
          <w:szCs w:val="24"/>
        </w:rPr>
        <w:t>о</w:t>
      </w:r>
      <w:r w:rsidRPr="00E00B82">
        <w:rPr>
          <w:rFonts w:ascii="Times New Roman" w:hAnsi="Times New Roman"/>
          <w:sz w:val="24"/>
          <w:szCs w:val="24"/>
        </w:rPr>
        <w:t>го наследия;</w:t>
      </w:r>
    </w:p>
    <w:p w:rsidR="00316995" w:rsidRPr="006B46FA" w:rsidRDefault="00316995" w:rsidP="002E0681">
      <w:pPr>
        <w:shd w:val="clear" w:color="auto" w:fill="FFFFFF"/>
        <w:suppressAutoHyphens/>
        <w:spacing w:line="290" w:lineRule="atLeast"/>
        <w:ind w:firstLine="851"/>
        <w:jc w:val="both"/>
        <w:rPr>
          <w:rFonts w:ascii="Times New Roman" w:hAnsi="Times New Roman"/>
          <w:sz w:val="24"/>
          <w:szCs w:val="24"/>
        </w:rPr>
      </w:pPr>
      <w:bookmarkStart w:id="218" w:name="dst100587"/>
      <w:bookmarkEnd w:id="218"/>
      <w:r w:rsidRPr="006B46FA">
        <w:rPr>
          <w:rFonts w:ascii="Times New Roman" w:hAnsi="Times New Roman"/>
          <w:sz w:val="24"/>
          <w:szCs w:val="24"/>
        </w:rPr>
        <w:t>2) в границах территорий общего пользования;</w:t>
      </w:r>
    </w:p>
    <w:p w:rsidR="00316995" w:rsidRPr="006B46FA" w:rsidRDefault="00316995" w:rsidP="002E0681">
      <w:pPr>
        <w:shd w:val="clear" w:color="auto" w:fill="FFFFFF"/>
        <w:suppressAutoHyphens/>
        <w:spacing w:line="290" w:lineRule="atLeast"/>
        <w:ind w:firstLine="851"/>
        <w:jc w:val="both"/>
        <w:rPr>
          <w:rFonts w:ascii="Times New Roman" w:hAnsi="Times New Roman"/>
          <w:sz w:val="24"/>
          <w:szCs w:val="24"/>
        </w:rPr>
      </w:pPr>
      <w:bookmarkStart w:id="219" w:name="dst101769"/>
      <w:bookmarkEnd w:id="219"/>
      <w:r w:rsidRPr="006B46FA">
        <w:rPr>
          <w:rFonts w:ascii="Times New Roman" w:hAnsi="Times New Roman"/>
          <w:sz w:val="24"/>
          <w:szCs w:val="24"/>
        </w:rPr>
        <w:t>3) предназначенные для размещения линейных объектов и (или) занятые линейными объектами;</w:t>
      </w:r>
    </w:p>
    <w:p w:rsidR="00316995" w:rsidRPr="006B46FA" w:rsidRDefault="00316995" w:rsidP="002E0681">
      <w:pPr>
        <w:shd w:val="clear" w:color="auto" w:fill="FFFFFF"/>
        <w:suppressAutoHyphens/>
        <w:spacing w:line="290" w:lineRule="atLeast"/>
        <w:ind w:firstLine="851"/>
        <w:jc w:val="both"/>
        <w:rPr>
          <w:rFonts w:ascii="Times New Roman" w:hAnsi="Times New Roman"/>
          <w:sz w:val="24"/>
          <w:szCs w:val="24"/>
        </w:rPr>
      </w:pPr>
      <w:bookmarkStart w:id="220" w:name="dst101025"/>
      <w:bookmarkEnd w:id="220"/>
      <w:r w:rsidRPr="006B46FA">
        <w:rPr>
          <w:rFonts w:ascii="Times New Roman" w:hAnsi="Times New Roman"/>
          <w:sz w:val="24"/>
          <w:szCs w:val="24"/>
        </w:rPr>
        <w:t>4) предоставленные для добычи полезных ископаемых.</w:t>
      </w:r>
    </w:p>
    <w:p w:rsidR="00316995" w:rsidRPr="006B46FA" w:rsidRDefault="00316995" w:rsidP="002E0681">
      <w:pPr>
        <w:shd w:val="clear" w:color="auto" w:fill="FFFFFF"/>
        <w:suppressAutoHyphens/>
        <w:spacing w:line="290" w:lineRule="atLeast"/>
        <w:ind w:firstLine="851"/>
        <w:jc w:val="both"/>
        <w:rPr>
          <w:rFonts w:ascii="Times New Roman" w:hAnsi="Times New Roman"/>
          <w:sz w:val="24"/>
          <w:szCs w:val="24"/>
        </w:rPr>
      </w:pPr>
      <w:bookmarkStart w:id="221" w:name="dst100589"/>
      <w:bookmarkEnd w:id="221"/>
      <w:r w:rsidRPr="006B46FA">
        <w:rPr>
          <w:rFonts w:ascii="Times New Roman" w:hAnsi="Times New Roman"/>
          <w:sz w:val="24"/>
          <w:szCs w:val="24"/>
        </w:rPr>
        <w:t>5. Применительно к территориям достопримечательных мест, землям лечебно-оздоровительных местностей,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w:t>
      </w:r>
      <w:r w:rsidRPr="006B46FA">
        <w:rPr>
          <w:rFonts w:ascii="Times New Roman" w:hAnsi="Times New Roman"/>
          <w:sz w:val="24"/>
          <w:szCs w:val="24"/>
        </w:rPr>
        <w:t>а</w:t>
      </w:r>
      <w:r w:rsidRPr="006B46FA">
        <w:rPr>
          <w:rFonts w:ascii="Times New Roman" w:hAnsi="Times New Roman"/>
          <w:sz w:val="24"/>
          <w:szCs w:val="24"/>
        </w:rPr>
        <w:t>ции.</w:t>
      </w:r>
    </w:p>
    <w:p w:rsidR="006B46FA" w:rsidRPr="006B46FA" w:rsidRDefault="006B46FA" w:rsidP="002E0681">
      <w:pPr>
        <w:shd w:val="clear" w:color="auto" w:fill="FFFFFF"/>
        <w:suppressAutoHyphens/>
        <w:spacing w:line="290" w:lineRule="atLeast"/>
        <w:ind w:firstLine="851"/>
        <w:jc w:val="both"/>
        <w:rPr>
          <w:rFonts w:ascii="Times New Roman" w:hAnsi="Times New Roman"/>
          <w:color w:val="000000"/>
          <w:sz w:val="24"/>
          <w:szCs w:val="24"/>
          <w:shd w:val="clear" w:color="auto" w:fill="FFFFFF"/>
        </w:rPr>
      </w:pPr>
      <w:bookmarkStart w:id="222" w:name="dst1222"/>
      <w:bookmarkStart w:id="223" w:name="dst2098"/>
      <w:bookmarkEnd w:id="222"/>
      <w:bookmarkEnd w:id="223"/>
      <w:r w:rsidRPr="006B46FA">
        <w:rPr>
          <w:rFonts w:ascii="Times New Roman" w:hAnsi="Times New Roman"/>
          <w:color w:val="000000"/>
          <w:sz w:val="24"/>
          <w:szCs w:val="24"/>
          <w:shd w:val="clear" w:color="auto" w:fill="FFFFFF"/>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развития.</w:t>
      </w:r>
    </w:p>
    <w:p w:rsidR="00316995" w:rsidRPr="00E00B82" w:rsidRDefault="00316995" w:rsidP="002E0681">
      <w:pPr>
        <w:shd w:val="clear" w:color="auto" w:fill="FFFFFF"/>
        <w:suppressAutoHyphens/>
        <w:spacing w:line="290" w:lineRule="atLeast"/>
        <w:ind w:firstLine="851"/>
        <w:jc w:val="both"/>
        <w:rPr>
          <w:rFonts w:ascii="Times New Roman" w:hAnsi="Times New Roman"/>
          <w:sz w:val="24"/>
          <w:szCs w:val="24"/>
        </w:rPr>
      </w:pPr>
      <w:r w:rsidRPr="006B46FA">
        <w:rPr>
          <w:rFonts w:ascii="Times New Roman" w:hAnsi="Times New Roman"/>
          <w:sz w:val="24"/>
          <w:szCs w:val="24"/>
        </w:rPr>
        <w:t>6.1. До установления градостроительных регламентов в отношении земельных участков, включенных в границы населенных</w:t>
      </w:r>
      <w:r w:rsidRPr="00E00B82">
        <w:rPr>
          <w:rFonts w:ascii="Times New Roman" w:hAnsi="Times New Roman"/>
          <w:sz w:val="24"/>
          <w:szCs w:val="24"/>
        </w:rPr>
        <w:t xml:space="preserve">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w:t>
      </w:r>
      <w:r w:rsidRPr="00E00B82">
        <w:rPr>
          <w:rFonts w:ascii="Times New Roman" w:hAnsi="Times New Roman"/>
          <w:sz w:val="24"/>
          <w:szCs w:val="24"/>
        </w:rPr>
        <w:lastRenderedPageBreak/>
        <w:t>используются с учетом ограничений, установленных при использовании городских лесов в соответствии с лесным законодательством.</w:t>
      </w:r>
    </w:p>
    <w:p w:rsidR="00316995" w:rsidRPr="003C79A0" w:rsidRDefault="00316995" w:rsidP="002E0681">
      <w:pPr>
        <w:shd w:val="clear" w:color="auto" w:fill="FFFFFF"/>
        <w:suppressAutoHyphens/>
        <w:spacing w:line="290" w:lineRule="atLeast"/>
        <w:ind w:firstLine="851"/>
        <w:jc w:val="both"/>
        <w:rPr>
          <w:rFonts w:ascii="Times New Roman" w:hAnsi="Times New Roman"/>
          <w:sz w:val="24"/>
          <w:szCs w:val="24"/>
        </w:rPr>
      </w:pPr>
      <w:bookmarkStart w:id="224" w:name="dst2866"/>
      <w:bookmarkEnd w:id="224"/>
      <w:r w:rsidRPr="00E00B82">
        <w:rPr>
          <w:rFonts w:ascii="Times New Roman" w:hAnsi="Times New Roman"/>
          <w:sz w:val="24"/>
          <w:szCs w:val="24"/>
        </w:rPr>
        <w:t xml:space="preserve">7. </w:t>
      </w:r>
      <w:r w:rsidRPr="00E00B82">
        <w:rPr>
          <w:rFonts w:ascii="Times New Roman" w:hAnsi="Times New Roman"/>
          <w:sz w:val="24"/>
          <w:szCs w:val="24"/>
          <w:shd w:val="clear" w:color="auto" w:fill="FFFFFF"/>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w:t>
      </w:r>
      <w:r w:rsidRPr="00E00B82">
        <w:rPr>
          <w:rFonts w:ascii="Times New Roman" w:hAnsi="Times New Roman"/>
          <w:sz w:val="24"/>
          <w:szCs w:val="24"/>
          <w:shd w:val="clear" w:color="auto" w:fill="FFFFFF"/>
        </w:rPr>
        <w:t>о</w:t>
      </w:r>
      <w:r w:rsidRPr="00E00B82">
        <w:rPr>
          <w:rFonts w:ascii="Times New Roman" w:hAnsi="Times New Roman"/>
          <w:sz w:val="24"/>
          <w:szCs w:val="24"/>
          <w:shd w:val="clear" w:color="auto" w:fill="FFFFFF"/>
        </w:rPr>
        <w:t>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w:t>
      </w:r>
      <w:r w:rsidRPr="00E00B82">
        <w:rPr>
          <w:rFonts w:ascii="Times New Roman" w:hAnsi="Times New Roman"/>
          <w:sz w:val="24"/>
          <w:szCs w:val="24"/>
        </w:rPr>
        <w:t>законами</w:t>
      </w:r>
      <w:r w:rsidRPr="00E00B82">
        <w:rPr>
          <w:rFonts w:ascii="Times New Roman" w:hAnsi="Times New Roman"/>
          <w:sz w:val="24"/>
          <w:szCs w:val="24"/>
          <w:shd w:val="clear" w:color="auto" w:fill="FFFFFF"/>
        </w:rPr>
        <w:t>. Использ</w:t>
      </w:r>
      <w:r w:rsidRPr="00E00B82">
        <w:rPr>
          <w:rFonts w:ascii="Times New Roman" w:hAnsi="Times New Roman"/>
          <w:sz w:val="24"/>
          <w:szCs w:val="24"/>
          <w:shd w:val="clear" w:color="auto" w:fill="FFFFFF"/>
        </w:rPr>
        <w:t>о</w:t>
      </w:r>
      <w:r w:rsidRPr="00E00B82">
        <w:rPr>
          <w:rFonts w:ascii="Times New Roman" w:hAnsi="Times New Roman"/>
          <w:sz w:val="24"/>
          <w:szCs w:val="24"/>
          <w:shd w:val="clear" w:color="auto" w:fill="FFFFFF"/>
        </w:rPr>
        <w:t>вание земельных участков в границах особых экономических зон определяется органами упра</w:t>
      </w:r>
      <w:r w:rsidRPr="00E00B82">
        <w:rPr>
          <w:rFonts w:ascii="Times New Roman" w:hAnsi="Times New Roman"/>
          <w:sz w:val="24"/>
          <w:szCs w:val="24"/>
          <w:shd w:val="clear" w:color="auto" w:fill="FFFFFF"/>
        </w:rPr>
        <w:t>в</w:t>
      </w:r>
      <w:r w:rsidRPr="00E00B82">
        <w:rPr>
          <w:rFonts w:ascii="Times New Roman" w:hAnsi="Times New Roman"/>
          <w:sz w:val="24"/>
          <w:szCs w:val="24"/>
          <w:shd w:val="clear" w:color="auto" w:fill="FFFFFF"/>
        </w:rPr>
        <w:t xml:space="preserve">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w:t>
      </w:r>
      <w:r w:rsidRPr="003C79A0">
        <w:rPr>
          <w:rFonts w:ascii="Times New Roman" w:hAnsi="Times New Roman"/>
          <w:sz w:val="24"/>
          <w:szCs w:val="24"/>
          <w:shd w:val="clear" w:color="auto" w:fill="FFFFFF"/>
        </w:rPr>
        <w:t>природных территорий (за исключением территорий населенных пунктов, включенных в состав особо охраняемых природных территорий), определяется соответственно лесохозяйственным </w:t>
      </w:r>
      <w:hyperlink r:id="rId60" w:anchor="dst100581" w:history="1">
        <w:r w:rsidRPr="003C79A0">
          <w:rPr>
            <w:rStyle w:val="a7"/>
            <w:rFonts w:ascii="Times New Roman" w:hAnsi="Times New Roman"/>
            <w:color w:val="auto"/>
            <w:sz w:val="24"/>
            <w:szCs w:val="24"/>
            <w:u w:val="none"/>
            <w:shd w:val="clear" w:color="auto" w:fill="FFFFFF"/>
          </w:rPr>
          <w:t>регламентом</w:t>
        </w:r>
      </w:hyperlink>
      <w:r w:rsidRPr="003C79A0">
        <w:rPr>
          <w:rFonts w:ascii="Times New Roman" w:hAnsi="Times New Roman"/>
          <w:sz w:val="24"/>
          <w:szCs w:val="24"/>
          <w:shd w:val="clear" w:color="auto" w:fill="FFFFFF"/>
        </w:rPr>
        <w:t>, положением об особо охраняемой природной территории в соответствии с лесным </w:t>
      </w:r>
      <w:hyperlink r:id="rId61" w:anchor="dst0" w:history="1">
        <w:r w:rsidRPr="003C79A0">
          <w:rPr>
            <w:rStyle w:val="a7"/>
            <w:rFonts w:ascii="Times New Roman" w:hAnsi="Times New Roman"/>
            <w:color w:val="auto"/>
            <w:sz w:val="24"/>
            <w:szCs w:val="24"/>
            <w:u w:val="none"/>
            <w:shd w:val="clear" w:color="auto" w:fill="FFFFFF"/>
          </w:rPr>
          <w:t>законодательством</w:t>
        </w:r>
      </w:hyperlink>
      <w:r w:rsidRPr="003C79A0">
        <w:rPr>
          <w:rFonts w:ascii="Times New Roman" w:hAnsi="Times New Roman"/>
          <w:sz w:val="24"/>
          <w:szCs w:val="24"/>
          <w:shd w:val="clear" w:color="auto" w:fill="FFFFFF"/>
        </w:rPr>
        <w:t>, </w:t>
      </w:r>
      <w:hyperlink r:id="rId62" w:anchor="dst0" w:history="1">
        <w:r w:rsidRPr="003C79A0">
          <w:rPr>
            <w:rStyle w:val="a7"/>
            <w:rFonts w:ascii="Times New Roman" w:hAnsi="Times New Roman"/>
            <w:color w:val="auto"/>
            <w:sz w:val="24"/>
            <w:szCs w:val="24"/>
            <w:u w:val="none"/>
            <w:shd w:val="clear" w:color="auto" w:fill="FFFFFF"/>
          </w:rPr>
          <w:t>законодательством</w:t>
        </w:r>
      </w:hyperlink>
      <w:r w:rsidRPr="003C79A0">
        <w:rPr>
          <w:rFonts w:ascii="Times New Roman" w:hAnsi="Times New Roman"/>
          <w:sz w:val="24"/>
          <w:szCs w:val="24"/>
          <w:shd w:val="clear" w:color="auto" w:fill="FFFFFF"/>
        </w:rPr>
        <w:t> об особо охраняемых природных терр</w:t>
      </w:r>
      <w:r w:rsidRPr="003C79A0">
        <w:rPr>
          <w:rFonts w:ascii="Times New Roman" w:hAnsi="Times New Roman"/>
          <w:sz w:val="24"/>
          <w:szCs w:val="24"/>
          <w:shd w:val="clear" w:color="auto" w:fill="FFFFFF"/>
        </w:rPr>
        <w:t>и</w:t>
      </w:r>
      <w:r w:rsidRPr="003C79A0">
        <w:rPr>
          <w:rFonts w:ascii="Times New Roman" w:hAnsi="Times New Roman"/>
          <w:sz w:val="24"/>
          <w:szCs w:val="24"/>
          <w:shd w:val="clear" w:color="auto" w:fill="FFFFFF"/>
        </w:rPr>
        <w:t>ториях.</w:t>
      </w:r>
    </w:p>
    <w:p w:rsidR="00316995" w:rsidRPr="00E00B82" w:rsidRDefault="00316995" w:rsidP="002E0681">
      <w:pPr>
        <w:shd w:val="clear" w:color="auto" w:fill="FFFFFF"/>
        <w:suppressAutoHyphens/>
        <w:spacing w:line="290" w:lineRule="atLeast"/>
        <w:ind w:firstLine="851"/>
        <w:jc w:val="both"/>
        <w:rPr>
          <w:rFonts w:ascii="Times New Roman" w:hAnsi="Times New Roman"/>
          <w:sz w:val="24"/>
          <w:szCs w:val="24"/>
        </w:rPr>
      </w:pPr>
      <w:bookmarkStart w:id="225" w:name="dst100592"/>
      <w:bookmarkEnd w:id="225"/>
      <w:r w:rsidRPr="003C79A0">
        <w:rPr>
          <w:rFonts w:ascii="Times New Roman" w:hAnsi="Times New Roman"/>
          <w:sz w:val="24"/>
          <w:szCs w:val="24"/>
        </w:rPr>
        <w:t>8. Земельные участки или объекты капитального строительства, виды разрешенного использования, предельные (минимальные</w:t>
      </w:r>
      <w:r w:rsidRPr="00E00B82">
        <w:rPr>
          <w:rFonts w:ascii="Times New Roman" w:hAnsi="Times New Roman"/>
          <w:sz w:val="24"/>
          <w:szCs w:val="24"/>
        </w:rPr>
        <w:t xml:space="preserve">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w:t>
      </w:r>
      <w:r w:rsidRPr="00E00B82">
        <w:rPr>
          <w:rFonts w:ascii="Times New Roman" w:hAnsi="Times New Roman"/>
          <w:sz w:val="24"/>
          <w:szCs w:val="24"/>
        </w:rPr>
        <w:t>и</w:t>
      </w:r>
      <w:r w:rsidRPr="00E00B82">
        <w:rPr>
          <w:rFonts w:ascii="Times New Roman" w:hAnsi="Times New Roman"/>
          <w:sz w:val="24"/>
          <w:szCs w:val="24"/>
        </w:rPr>
        <w:t>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w:t>
      </w:r>
      <w:r w:rsidRPr="00E00B82">
        <w:rPr>
          <w:rFonts w:ascii="Times New Roman" w:hAnsi="Times New Roman"/>
          <w:sz w:val="24"/>
          <w:szCs w:val="24"/>
        </w:rPr>
        <w:t>а</w:t>
      </w:r>
      <w:r w:rsidRPr="00E00B82">
        <w:rPr>
          <w:rFonts w:ascii="Times New Roman" w:hAnsi="Times New Roman"/>
          <w:sz w:val="24"/>
          <w:szCs w:val="24"/>
        </w:rPr>
        <w:t>следия.</w:t>
      </w:r>
    </w:p>
    <w:p w:rsidR="00316995" w:rsidRPr="00E00B82" w:rsidRDefault="00316995" w:rsidP="002E0681">
      <w:pPr>
        <w:shd w:val="clear" w:color="auto" w:fill="FFFFFF"/>
        <w:suppressAutoHyphens/>
        <w:spacing w:line="290" w:lineRule="atLeast"/>
        <w:ind w:firstLine="851"/>
        <w:jc w:val="both"/>
        <w:rPr>
          <w:rFonts w:ascii="Times New Roman" w:hAnsi="Times New Roman"/>
          <w:sz w:val="24"/>
          <w:szCs w:val="24"/>
        </w:rPr>
      </w:pPr>
      <w:bookmarkStart w:id="226" w:name="dst100593"/>
      <w:bookmarkEnd w:id="226"/>
      <w:r w:rsidRPr="00E00B82">
        <w:rPr>
          <w:rFonts w:ascii="Times New Roman" w:hAnsi="Times New Roman"/>
          <w:sz w:val="24"/>
          <w:szCs w:val="24"/>
        </w:rPr>
        <w:t>9. Реконструкция указанных в </w:t>
      </w:r>
      <w:hyperlink r:id="rId63" w:anchor="dst100592" w:history="1">
        <w:r w:rsidRPr="00E00B82">
          <w:rPr>
            <w:rFonts w:ascii="Times New Roman" w:hAnsi="Times New Roman"/>
            <w:sz w:val="24"/>
            <w:szCs w:val="24"/>
          </w:rPr>
          <w:t>части 8</w:t>
        </w:r>
      </w:hyperlink>
      <w:r w:rsidRPr="00E00B82">
        <w:rPr>
          <w:rFonts w:ascii="Times New Roman" w:hAnsi="Times New Roman"/>
          <w:sz w:val="24"/>
          <w:szCs w:val="24"/>
        </w:rPr>
        <w:t>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316995" w:rsidRPr="00E00B82" w:rsidRDefault="00316995" w:rsidP="002E0681">
      <w:pPr>
        <w:shd w:val="clear" w:color="auto" w:fill="FFFFFF"/>
        <w:suppressAutoHyphens/>
        <w:spacing w:line="290" w:lineRule="atLeast"/>
        <w:ind w:firstLine="851"/>
        <w:jc w:val="both"/>
        <w:rPr>
          <w:rFonts w:ascii="Times New Roman" w:hAnsi="Times New Roman"/>
          <w:sz w:val="24"/>
          <w:szCs w:val="24"/>
        </w:rPr>
      </w:pPr>
      <w:bookmarkStart w:id="227" w:name="dst100594"/>
      <w:bookmarkEnd w:id="227"/>
      <w:r w:rsidRPr="00E00B82">
        <w:rPr>
          <w:rFonts w:ascii="Times New Roman" w:hAnsi="Times New Roman"/>
          <w:sz w:val="24"/>
          <w:szCs w:val="24"/>
        </w:rPr>
        <w:t>10. В случае, если использование указанных в </w:t>
      </w:r>
      <w:hyperlink r:id="rId64" w:anchor="dst100592" w:history="1">
        <w:r w:rsidRPr="00E00B82">
          <w:rPr>
            <w:rFonts w:ascii="Times New Roman" w:hAnsi="Times New Roman"/>
            <w:sz w:val="24"/>
            <w:szCs w:val="24"/>
          </w:rPr>
          <w:t>части 8</w:t>
        </w:r>
      </w:hyperlink>
      <w:r w:rsidRPr="00E00B82">
        <w:rPr>
          <w:rFonts w:ascii="Times New Roman" w:hAnsi="Times New Roman"/>
          <w:sz w:val="24"/>
          <w:szCs w:val="24"/>
        </w:rPr>
        <w:t>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w:t>
      </w:r>
      <w:r w:rsidRPr="00E00B82">
        <w:rPr>
          <w:rFonts w:ascii="Times New Roman" w:hAnsi="Times New Roman"/>
          <w:sz w:val="24"/>
          <w:szCs w:val="24"/>
        </w:rPr>
        <w:t>ъ</w:t>
      </w:r>
      <w:r w:rsidRPr="00E00B82">
        <w:rPr>
          <w:rFonts w:ascii="Times New Roman" w:hAnsi="Times New Roman"/>
          <w:sz w:val="24"/>
          <w:szCs w:val="24"/>
        </w:rPr>
        <w:t>ектов.</w:t>
      </w:r>
    </w:p>
    <w:p w:rsidR="00316995" w:rsidRPr="00E00B82" w:rsidRDefault="00316995" w:rsidP="002E0681">
      <w:pPr>
        <w:suppressAutoHyphens/>
        <w:ind w:firstLine="851"/>
        <w:jc w:val="both"/>
        <w:rPr>
          <w:rFonts w:ascii="Times New Roman" w:hAnsi="Times New Roman"/>
          <w:sz w:val="24"/>
          <w:szCs w:val="24"/>
        </w:rPr>
      </w:pPr>
      <w:r w:rsidRPr="00E00B82">
        <w:rPr>
          <w:rFonts w:ascii="Times New Roman" w:hAnsi="Times New Roman"/>
          <w:sz w:val="24"/>
          <w:szCs w:val="24"/>
        </w:rPr>
        <w:t>11. Градостроительные регламенты, установленные настоящими правилами, не применяются при образовании земельных участков и изменении вида разрешенного использования земельных участков, на которых расположены не соответствующие градостроительному регламенту здания, сооружения, в целях предоставления земельных участков собственникам таких объектов в соответствии с пунктом 6 части 2 статьи 39.3 и пунктом 9 части 2 статьи 39.6 Земельного кодекса Российской Федерации. Вид разрешенного использования таких земельных участков у</w:t>
      </w:r>
      <w:r w:rsidRPr="00E00B82">
        <w:rPr>
          <w:rFonts w:ascii="Times New Roman" w:hAnsi="Times New Roman"/>
          <w:sz w:val="24"/>
          <w:szCs w:val="24"/>
        </w:rPr>
        <w:t>с</w:t>
      </w:r>
      <w:r w:rsidRPr="00E00B82">
        <w:rPr>
          <w:rFonts w:ascii="Times New Roman" w:hAnsi="Times New Roman"/>
          <w:sz w:val="24"/>
          <w:szCs w:val="24"/>
        </w:rPr>
        <w:t>танавливается в соответствии с видом разрешенного использования объектов капитального строительства и классификатором видов разрешенного использования земельных участков, утвержденным приказом Росреестра от 10.11.2020 №5П/0412.</w:t>
      </w:r>
    </w:p>
    <w:p w:rsidR="00316995" w:rsidRPr="00E00B82" w:rsidRDefault="00316995" w:rsidP="002E0681">
      <w:pPr>
        <w:suppressAutoHyphens/>
        <w:ind w:firstLine="851"/>
        <w:jc w:val="both"/>
        <w:rPr>
          <w:rFonts w:ascii="Times New Roman" w:hAnsi="Times New Roman"/>
        </w:rPr>
      </w:pPr>
      <w:r w:rsidRPr="00E00B82">
        <w:rPr>
          <w:rFonts w:ascii="Times New Roman" w:hAnsi="Times New Roman"/>
          <w:sz w:val="24"/>
          <w:szCs w:val="24"/>
        </w:rPr>
        <w:t>12. В случае, если земельный участок под существующими зданиями, сооружениями, право собственности на которые зарегистрировано в установленном законом порядке, не образован до вступления в силу настоящих правил, и территория под указанными зданиями, сооруж</w:t>
      </w:r>
      <w:r w:rsidRPr="00E00B82">
        <w:rPr>
          <w:rFonts w:ascii="Times New Roman" w:hAnsi="Times New Roman"/>
          <w:sz w:val="24"/>
          <w:szCs w:val="24"/>
        </w:rPr>
        <w:t>е</w:t>
      </w:r>
      <w:r w:rsidRPr="00E00B82">
        <w:rPr>
          <w:rFonts w:ascii="Times New Roman" w:hAnsi="Times New Roman"/>
          <w:sz w:val="24"/>
          <w:szCs w:val="24"/>
        </w:rPr>
        <w:t>ниями граничит с территориями общего пользования (красными линиями территорий общего пользования) и (или) земельными участками, образованными до вступления в силу правил, препятствующими образованию земельного участка под существующими зданиями, сооружениями в соответствии с требованиями градостроительного регламента о минимальных размерах земел</w:t>
      </w:r>
      <w:r w:rsidRPr="00E00B82">
        <w:rPr>
          <w:rFonts w:ascii="Times New Roman" w:hAnsi="Times New Roman"/>
          <w:sz w:val="24"/>
          <w:szCs w:val="24"/>
        </w:rPr>
        <w:t>ь</w:t>
      </w:r>
      <w:r w:rsidRPr="00E00B82">
        <w:rPr>
          <w:rFonts w:ascii="Times New Roman" w:hAnsi="Times New Roman"/>
          <w:sz w:val="24"/>
          <w:szCs w:val="24"/>
        </w:rPr>
        <w:t xml:space="preserve">ных участков, образование  такого земельного участка осуществляется без учета </w:t>
      </w:r>
      <w:r w:rsidRPr="00E00B82">
        <w:rPr>
          <w:rFonts w:ascii="Times New Roman" w:hAnsi="Times New Roman"/>
          <w:sz w:val="24"/>
          <w:szCs w:val="24"/>
        </w:rPr>
        <w:lastRenderedPageBreak/>
        <w:t>таких требований, но с учетом границ указанных территорий общего пользования (красных линий таких те</w:t>
      </w:r>
      <w:r w:rsidRPr="00E00B82">
        <w:rPr>
          <w:rFonts w:ascii="Times New Roman" w:hAnsi="Times New Roman"/>
          <w:sz w:val="24"/>
          <w:szCs w:val="24"/>
        </w:rPr>
        <w:t>р</w:t>
      </w:r>
      <w:r w:rsidRPr="00E00B82">
        <w:rPr>
          <w:rFonts w:ascii="Times New Roman" w:hAnsi="Times New Roman"/>
          <w:sz w:val="24"/>
          <w:szCs w:val="24"/>
        </w:rPr>
        <w:t>риторий), а также границ указанных земельных участков</w:t>
      </w:r>
      <w:r w:rsidRPr="00E00B82">
        <w:rPr>
          <w:rFonts w:ascii="Times New Roman" w:hAnsi="Times New Roman"/>
        </w:rPr>
        <w:t xml:space="preserve"> </w:t>
      </w:r>
    </w:p>
    <w:p w:rsidR="00316995" w:rsidRPr="00E00B82" w:rsidRDefault="00316995" w:rsidP="00316995">
      <w:pPr>
        <w:ind w:firstLine="709"/>
        <w:jc w:val="both"/>
        <w:rPr>
          <w:rFonts w:ascii="Times New Roman" w:hAnsi="Times New Roman"/>
        </w:rPr>
      </w:pPr>
      <w:r w:rsidRPr="00E00B82">
        <w:rPr>
          <w:rFonts w:ascii="Times New Roman" w:hAnsi="Times New Roman"/>
        </w:rPr>
        <w:t xml:space="preserve"> </w:t>
      </w:r>
    </w:p>
    <w:p w:rsidR="00316995" w:rsidRPr="00E00B82" w:rsidRDefault="00316995" w:rsidP="002E0681">
      <w:pPr>
        <w:pStyle w:val="ConsPlusNormal"/>
        <w:suppressAutoHyphens/>
        <w:ind w:firstLine="0"/>
        <w:contextualSpacing/>
        <w:jc w:val="both"/>
        <w:outlineLvl w:val="2"/>
        <w:rPr>
          <w:rFonts w:ascii="Times New Roman" w:hAnsi="Times New Roman" w:cs="Times New Roman"/>
          <w:b/>
          <w:sz w:val="28"/>
          <w:szCs w:val="28"/>
        </w:rPr>
      </w:pPr>
      <w:bookmarkStart w:id="228" w:name="_Toc126240662"/>
      <w:bookmarkStart w:id="229" w:name="_Toc133922680"/>
      <w:r w:rsidRPr="00E00B82">
        <w:rPr>
          <w:rFonts w:ascii="Times New Roman" w:hAnsi="Times New Roman" w:cs="Times New Roman"/>
          <w:b/>
          <w:sz w:val="28"/>
          <w:szCs w:val="28"/>
        </w:rPr>
        <w:t>Статья 3</w:t>
      </w:r>
      <w:r w:rsidR="002E0681">
        <w:rPr>
          <w:rFonts w:ascii="Times New Roman" w:hAnsi="Times New Roman" w:cs="Times New Roman"/>
          <w:b/>
          <w:sz w:val="28"/>
          <w:szCs w:val="28"/>
        </w:rPr>
        <w:t>7</w:t>
      </w:r>
      <w:r w:rsidRPr="00E00B82">
        <w:rPr>
          <w:rFonts w:ascii="Times New Roman" w:hAnsi="Times New Roman" w:cs="Times New Roman"/>
          <w:b/>
          <w:sz w:val="28"/>
          <w:szCs w:val="28"/>
        </w:rPr>
        <w:t>. Виды разрешенного использования земельных участков и объектов капитального строительства</w:t>
      </w:r>
      <w:bookmarkEnd w:id="228"/>
      <w:bookmarkEnd w:id="229"/>
    </w:p>
    <w:p w:rsidR="00316995" w:rsidRPr="00E00B82" w:rsidRDefault="00316995" w:rsidP="00316995">
      <w:pPr>
        <w:pStyle w:val="ConsPlusNormal"/>
        <w:ind w:firstLine="709"/>
        <w:contextualSpacing/>
        <w:jc w:val="both"/>
        <w:rPr>
          <w:rFonts w:ascii="Times New Roman" w:hAnsi="Times New Roman" w:cs="Times New Roman"/>
          <w:b/>
          <w:sz w:val="24"/>
          <w:szCs w:val="24"/>
        </w:rPr>
      </w:pPr>
    </w:p>
    <w:p w:rsidR="00316995" w:rsidRPr="00E00B82" w:rsidRDefault="00316995" w:rsidP="002E0681">
      <w:pPr>
        <w:pStyle w:val="ConsPlusNormal"/>
        <w:suppressAutoHyphens/>
        <w:ind w:firstLine="851"/>
        <w:contextualSpacing/>
        <w:jc w:val="both"/>
        <w:rPr>
          <w:rFonts w:ascii="Times New Roman" w:hAnsi="Times New Roman" w:cs="Times New Roman"/>
          <w:sz w:val="24"/>
          <w:szCs w:val="24"/>
        </w:rPr>
      </w:pPr>
      <w:r w:rsidRPr="00E00B82">
        <w:rPr>
          <w:rFonts w:ascii="Times New Roman" w:hAnsi="Times New Roman" w:cs="Times New Roman"/>
          <w:sz w:val="24"/>
          <w:szCs w:val="24"/>
        </w:rPr>
        <w:t>1.</w:t>
      </w:r>
      <w:r w:rsidR="002E0681">
        <w:rPr>
          <w:rFonts w:ascii="Times New Roman" w:hAnsi="Times New Roman" w:cs="Times New Roman"/>
          <w:sz w:val="24"/>
          <w:szCs w:val="24"/>
        </w:rPr>
        <w:t xml:space="preserve"> </w:t>
      </w:r>
      <w:r w:rsidRPr="00E00B82">
        <w:rPr>
          <w:rFonts w:ascii="Times New Roman" w:hAnsi="Times New Roman" w:cs="Times New Roman"/>
          <w:sz w:val="24"/>
          <w:szCs w:val="24"/>
        </w:rPr>
        <w:t>Разрешенное использование земельных участков и объектов капитального строительства, может быть, следующих видов:</w:t>
      </w:r>
    </w:p>
    <w:p w:rsidR="00316995" w:rsidRPr="00E00B82" w:rsidRDefault="00316995" w:rsidP="002E0681">
      <w:pPr>
        <w:pStyle w:val="ConsPlusNormal"/>
        <w:suppressAutoHyphens/>
        <w:ind w:firstLine="851"/>
        <w:contextualSpacing/>
        <w:jc w:val="both"/>
        <w:rPr>
          <w:rFonts w:ascii="Times New Roman" w:hAnsi="Times New Roman" w:cs="Times New Roman"/>
          <w:sz w:val="24"/>
          <w:szCs w:val="24"/>
        </w:rPr>
      </w:pPr>
      <w:r w:rsidRPr="00E00B82">
        <w:rPr>
          <w:rFonts w:ascii="Times New Roman" w:hAnsi="Times New Roman" w:cs="Times New Roman"/>
          <w:sz w:val="24"/>
          <w:szCs w:val="24"/>
        </w:rPr>
        <w:t>1) основные виды разрешенного использования;</w:t>
      </w:r>
    </w:p>
    <w:p w:rsidR="00316995" w:rsidRPr="00E00B82" w:rsidRDefault="00316995" w:rsidP="002E0681">
      <w:pPr>
        <w:pStyle w:val="ConsPlusNormal"/>
        <w:suppressAutoHyphens/>
        <w:ind w:firstLine="851"/>
        <w:contextualSpacing/>
        <w:jc w:val="both"/>
        <w:rPr>
          <w:rFonts w:ascii="Times New Roman" w:hAnsi="Times New Roman" w:cs="Times New Roman"/>
          <w:sz w:val="24"/>
          <w:szCs w:val="24"/>
        </w:rPr>
      </w:pPr>
      <w:r w:rsidRPr="00E00B82">
        <w:rPr>
          <w:rFonts w:ascii="Times New Roman" w:hAnsi="Times New Roman" w:cs="Times New Roman"/>
          <w:sz w:val="24"/>
          <w:szCs w:val="24"/>
        </w:rPr>
        <w:t>2) условно разрешенные виды использования;</w:t>
      </w:r>
    </w:p>
    <w:p w:rsidR="00316995" w:rsidRPr="00E00B82" w:rsidRDefault="00316995" w:rsidP="002E0681">
      <w:pPr>
        <w:pStyle w:val="ConsPlusNormal"/>
        <w:suppressAutoHyphens/>
        <w:ind w:firstLine="851"/>
        <w:contextualSpacing/>
        <w:jc w:val="both"/>
        <w:rPr>
          <w:rFonts w:ascii="Times New Roman" w:hAnsi="Times New Roman" w:cs="Times New Roman"/>
          <w:sz w:val="24"/>
          <w:szCs w:val="24"/>
        </w:rPr>
      </w:pPr>
      <w:r w:rsidRPr="00E00B82">
        <w:rPr>
          <w:rFonts w:ascii="Times New Roman" w:hAnsi="Times New Roman" w:cs="Times New Roman"/>
          <w:sz w:val="24"/>
          <w:szCs w:val="24"/>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316995" w:rsidRPr="00E00B82" w:rsidRDefault="00316995" w:rsidP="002E0681">
      <w:pPr>
        <w:pStyle w:val="ConsPlusNormal"/>
        <w:suppressAutoHyphens/>
        <w:ind w:firstLine="851"/>
        <w:contextualSpacing/>
        <w:jc w:val="both"/>
        <w:rPr>
          <w:rFonts w:ascii="Times New Roman" w:hAnsi="Times New Roman" w:cs="Times New Roman"/>
          <w:sz w:val="24"/>
          <w:szCs w:val="24"/>
        </w:rPr>
      </w:pPr>
      <w:r w:rsidRPr="00E00B82">
        <w:rPr>
          <w:rFonts w:ascii="Times New Roman" w:hAnsi="Times New Roman" w:cs="Times New Roman"/>
          <w:sz w:val="24"/>
          <w:szCs w:val="24"/>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316995" w:rsidRPr="00E00B82" w:rsidRDefault="00316995" w:rsidP="002E0681">
      <w:pPr>
        <w:pStyle w:val="ConsPlusNormal"/>
        <w:suppressAutoHyphens/>
        <w:ind w:firstLine="851"/>
        <w:contextualSpacing/>
        <w:jc w:val="both"/>
        <w:rPr>
          <w:rFonts w:ascii="Times New Roman" w:hAnsi="Times New Roman" w:cs="Times New Roman"/>
          <w:sz w:val="24"/>
          <w:szCs w:val="24"/>
        </w:rPr>
      </w:pPr>
      <w:r w:rsidRPr="00E00B82">
        <w:rPr>
          <w:rFonts w:ascii="Times New Roman" w:hAnsi="Times New Roman" w:cs="Times New Roman"/>
          <w:sz w:val="24"/>
          <w:szCs w:val="24"/>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316995" w:rsidRPr="00E00B82" w:rsidRDefault="00316995" w:rsidP="002E0681">
      <w:pPr>
        <w:pStyle w:val="ConsPlusNormal"/>
        <w:suppressAutoHyphens/>
        <w:ind w:firstLine="851"/>
        <w:contextualSpacing/>
        <w:jc w:val="both"/>
        <w:rPr>
          <w:rFonts w:ascii="Times New Roman" w:hAnsi="Times New Roman" w:cs="Times New Roman"/>
          <w:sz w:val="24"/>
          <w:szCs w:val="24"/>
        </w:rPr>
      </w:pPr>
      <w:r w:rsidRPr="00E00B82">
        <w:rPr>
          <w:rFonts w:ascii="Times New Roman" w:hAnsi="Times New Roman" w:cs="Times New Roman"/>
          <w:sz w:val="24"/>
          <w:szCs w:val="24"/>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316995" w:rsidRPr="00E00B82" w:rsidRDefault="00316995" w:rsidP="002E0681">
      <w:pPr>
        <w:pStyle w:val="ConsPlusNormal"/>
        <w:suppressAutoHyphens/>
        <w:ind w:firstLine="851"/>
        <w:contextualSpacing/>
        <w:jc w:val="both"/>
        <w:rPr>
          <w:rFonts w:ascii="Times New Roman" w:hAnsi="Times New Roman" w:cs="Times New Roman"/>
          <w:sz w:val="24"/>
          <w:szCs w:val="24"/>
        </w:rPr>
      </w:pPr>
      <w:r w:rsidRPr="00E00B82">
        <w:rPr>
          <w:rFonts w:ascii="Times New Roman" w:hAnsi="Times New Roman" w:cs="Times New Roman"/>
          <w:sz w:val="24"/>
          <w:szCs w:val="24"/>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316995" w:rsidRPr="00E00B82" w:rsidRDefault="00316995" w:rsidP="002E0681">
      <w:pPr>
        <w:pStyle w:val="ConsPlusNormal"/>
        <w:suppressAutoHyphens/>
        <w:ind w:firstLine="851"/>
        <w:contextualSpacing/>
        <w:jc w:val="both"/>
        <w:rPr>
          <w:rFonts w:ascii="Times New Roman" w:hAnsi="Times New Roman" w:cs="Times New Roman"/>
          <w:sz w:val="24"/>
          <w:szCs w:val="24"/>
        </w:rPr>
      </w:pPr>
      <w:r w:rsidRPr="00E00B82">
        <w:rPr>
          <w:rFonts w:ascii="Times New Roman" w:hAnsi="Times New Roman" w:cs="Times New Roman"/>
          <w:sz w:val="24"/>
          <w:szCs w:val="24"/>
          <w:shd w:val="clear" w:color="auto" w:fill="FFFFFF"/>
        </w:rPr>
        <w:t>4.1.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w:t>
      </w:r>
      <w:r w:rsidRPr="00E00B82">
        <w:rPr>
          <w:rFonts w:ascii="Times New Roman" w:hAnsi="Times New Roman" w:cs="Times New Roman"/>
          <w:sz w:val="24"/>
          <w:szCs w:val="24"/>
          <w:shd w:val="clear" w:color="auto" w:fill="FFFFFF"/>
        </w:rPr>
        <w:t>м</w:t>
      </w:r>
      <w:r w:rsidRPr="00E00B82">
        <w:rPr>
          <w:rFonts w:ascii="Times New Roman" w:hAnsi="Times New Roman" w:cs="Times New Roman"/>
          <w:sz w:val="24"/>
          <w:szCs w:val="24"/>
          <w:shd w:val="clear" w:color="auto" w:fill="FFFFFF"/>
        </w:rPr>
        <w:t>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w:t>
      </w:r>
      <w:r w:rsidRPr="00E00B82">
        <w:rPr>
          <w:rFonts w:ascii="Times New Roman" w:hAnsi="Times New Roman" w:cs="Times New Roman"/>
          <w:sz w:val="24"/>
          <w:szCs w:val="24"/>
          <w:shd w:val="clear" w:color="auto" w:fill="FFFFFF"/>
        </w:rPr>
        <w:t>а</w:t>
      </w:r>
      <w:r w:rsidRPr="00E00B82">
        <w:rPr>
          <w:rFonts w:ascii="Times New Roman" w:hAnsi="Times New Roman" w:cs="Times New Roman"/>
          <w:sz w:val="24"/>
          <w:szCs w:val="24"/>
          <w:shd w:val="clear" w:color="auto" w:fill="FFFFFF"/>
        </w:rPr>
        <w:t>ется.</w:t>
      </w:r>
    </w:p>
    <w:p w:rsidR="00316995" w:rsidRPr="00E00B82" w:rsidRDefault="00316995" w:rsidP="002E0681">
      <w:pPr>
        <w:pStyle w:val="ConsPlusNormal"/>
        <w:suppressAutoHyphens/>
        <w:ind w:firstLine="851"/>
        <w:contextualSpacing/>
        <w:jc w:val="both"/>
        <w:rPr>
          <w:rFonts w:ascii="Times New Roman" w:hAnsi="Times New Roman" w:cs="Times New Roman"/>
          <w:sz w:val="24"/>
          <w:szCs w:val="24"/>
        </w:rPr>
      </w:pPr>
      <w:r w:rsidRPr="00E00B82">
        <w:rPr>
          <w:rFonts w:ascii="Times New Roman" w:hAnsi="Times New Roman" w:cs="Times New Roman"/>
          <w:sz w:val="24"/>
          <w:szCs w:val="24"/>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w:t>
      </w:r>
      <w:r w:rsidRPr="00E00B82">
        <w:rPr>
          <w:rFonts w:ascii="Times New Roman" w:hAnsi="Times New Roman" w:cs="Times New Roman"/>
          <w:sz w:val="24"/>
          <w:szCs w:val="24"/>
        </w:rPr>
        <w:t>е</w:t>
      </w:r>
      <w:r w:rsidRPr="00E00B82">
        <w:rPr>
          <w:rFonts w:ascii="Times New Roman" w:hAnsi="Times New Roman" w:cs="Times New Roman"/>
          <w:sz w:val="24"/>
          <w:szCs w:val="24"/>
        </w:rPr>
        <w:t>ральными законами.</w:t>
      </w:r>
    </w:p>
    <w:p w:rsidR="00316995" w:rsidRPr="00E00B82" w:rsidRDefault="00316995" w:rsidP="002E0681">
      <w:pPr>
        <w:shd w:val="clear" w:color="auto" w:fill="FFFFFF"/>
        <w:suppressAutoHyphens/>
        <w:spacing w:line="315" w:lineRule="atLeast"/>
        <w:ind w:firstLine="851"/>
        <w:jc w:val="both"/>
        <w:rPr>
          <w:rFonts w:ascii="Times New Roman" w:hAnsi="Times New Roman"/>
          <w:sz w:val="24"/>
          <w:szCs w:val="24"/>
        </w:rPr>
      </w:pPr>
      <w:r w:rsidRPr="00E00B82">
        <w:rPr>
          <w:rStyle w:val="blk"/>
          <w:rFonts w:ascii="Times New Roman" w:hAnsi="Times New Roman"/>
          <w:sz w:val="24"/>
          <w:szCs w:val="24"/>
        </w:rPr>
        <w:t xml:space="preserve">6. Предоставление разрешения на условно разрешенный вид использования земельного участка или </w:t>
      </w:r>
      <w:r w:rsidRPr="003C79A0">
        <w:rPr>
          <w:rStyle w:val="blk"/>
          <w:rFonts w:ascii="Times New Roman" w:hAnsi="Times New Roman"/>
          <w:sz w:val="24"/>
          <w:szCs w:val="24"/>
        </w:rPr>
        <w:t>объекта капитального строительства осуществляется в порядке, предусмотренном </w:t>
      </w:r>
      <w:hyperlink r:id="rId65" w:anchor="dst100615" w:history="1">
        <w:r w:rsidRPr="003C79A0">
          <w:rPr>
            <w:rStyle w:val="a7"/>
            <w:rFonts w:ascii="Times New Roman" w:hAnsi="Times New Roman"/>
            <w:color w:val="auto"/>
            <w:sz w:val="24"/>
            <w:szCs w:val="24"/>
            <w:u w:val="none"/>
          </w:rPr>
          <w:t>статьей 39</w:t>
        </w:r>
      </w:hyperlink>
      <w:r w:rsidRPr="003C79A0">
        <w:rPr>
          <w:rStyle w:val="blk"/>
          <w:rFonts w:ascii="Times New Roman" w:hAnsi="Times New Roman"/>
          <w:sz w:val="24"/>
          <w:szCs w:val="24"/>
        </w:rPr>
        <w:t> ГрК РФ.</w:t>
      </w:r>
    </w:p>
    <w:p w:rsidR="00316995" w:rsidRPr="00E00B82" w:rsidRDefault="00316995" w:rsidP="002E0681">
      <w:pPr>
        <w:shd w:val="clear" w:color="auto" w:fill="FFFFFF"/>
        <w:suppressAutoHyphens/>
        <w:spacing w:line="315" w:lineRule="atLeast"/>
        <w:ind w:firstLine="851"/>
        <w:jc w:val="both"/>
        <w:rPr>
          <w:rFonts w:ascii="Times New Roman" w:hAnsi="Times New Roman"/>
          <w:sz w:val="24"/>
          <w:szCs w:val="24"/>
        </w:rPr>
      </w:pPr>
      <w:bookmarkStart w:id="230" w:name="dst100605"/>
      <w:bookmarkEnd w:id="230"/>
      <w:r w:rsidRPr="00E00B82">
        <w:rPr>
          <w:rStyle w:val="blk"/>
          <w:rFonts w:ascii="Times New Roman" w:hAnsi="Times New Roman"/>
          <w:sz w:val="24"/>
          <w:szCs w:val="24"/>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316995" w:rsidRPr="00E00B82" w:rsidRDefault="00316995" w:rsidP="00316995">
      <w:pPr>
        <w:pStyle w:val="ConsPlusNormal"/>
        <w:ind w:firstLine="851"/>
        <w:contextualSpacing/>
        <w:jc w:val="both"/>
        <w:rPr>
          <w:rFonts w:ascii="Times New Roman" w:hAnsi="Times New Roman" w:cs="Times New Roman"/>
          <w:b/>
          <w:sz w:val="24"/>
          <w:szCs w:val="24"/>
        </w:rPr>
      </w:pPr>
    </w:p>
    <w:p w:rsidR="00316995" w:rsidRPr="00E00B82" w:rsidRDefault="00316995" w:rsidP="002E0681">
      <w:pPr>
        <w:pStyle w:val="ConsPlusNormal"/>
        <w:suppressAutoHyphens/>
        <w:ind w:firstLine="0"/>
        <w:contextualSpacing/>
        <w:jc w:val="both"/>
        <w:outlineLvl w:val="2"/>
        <w:rPr>
          <w:rFonts w:ascii="Times New Roman" w:hAnsi="Times New Roman" w:cs="Times New Roman"/>
          <w:b/>
          <w:sz w:val="24"/>
          <w:szCs w:val="24"/>
        </w:rPr>
      </w:pPr>
      <w:bookmarkStart w:id="231" w:name="_Toc126240663"/>
      <w:bookmarkStart w:id="232" w:name="_Toc133922681"/>
      <w:r w:rsidRPr="00E00B82">
        <w:rPr>
          <w:rFonts w:ascii="Times New Roman" w:hAnsi="Times New Roman" w:cs="Times New Roman"/>
          <w:b/>
          <w:sz w:val="28"/>
          <w:szCs w:val="28"/>
        </w:rPr>
        <w:t>Статья 3</w:t>
      </w:r>
      <w:r w:rsidR="002E0681">
        <w:rPr>
          <w:rFonts w:ascii="Times New Roman" w:hAnsi="Times New Roman" w:cs="Times New Roman"/>
          <w:b/>
          <w:sz w:val="28"/>
          <w:szCs w:val="28"/>
        </w:rPr>
        <w:t>8</w:t>
      </w:r>
      <w:r w:rsidRPr="00E00B82">
        <w:rPr>
          <w:rFonts w:ascii="Times New Roman" w:hAnsi="Times New Roman" w:cs="Times New Roman"/>
          <w:b/>
          <w:sz w:val="28"/>
          <w:szCs w:val="28"/>
        </w:rPr>
        <w:t>. Предельные (минимальные и (или) максимальные) размеры земельных участков и предельные параметры разрешенного строительства, р</w:t>
      </w:r>
      <w:r w:rsidRPr="00E00B82">
        <w:rPr>
          <w:rFonts w:ascii="Times New Roman" w:hAnsi="Times New Roman" w:cs="Times New Roman"/>
          <w:b/>
          <w:sz w:val="28"/>
          <w:szCs w:val="28"/>
        </w:rPr>
        <w:t>е</w:t>
      </w:r>
      <w:r w:rsidRPr="00E00B82">
        <w:rPr>
          <w:rFonts w:ascii="Times New Roman" w:hAnsi="Times New Roman" w:cs="Times New Roman"/>
          <w:b/>
          <w:sz w:val="28"/>
          <w:szCs w:val="28"/>
        </w:rPr>
        <w:t>конструкции объектов</w:t>
      </w:r>
      <w:r w:rsidRPr="00E00B82">
        <w:rPr>
          <w:rFonts w:ascii="Times New Roman" w:hAnsi="Times New Roman" w:cs="Times New Roman"/>
          <w:b/>
          <w:sz w:val="24"/>
          <w:szCs w:val="24"/>
        </w:rPr>
        <w:t xml:space="preserve"> </w:t>
      </w:r>
      <w:r w:rsidRPr="00E00B82">
        <w:rPr>
          <w:rFonts w:ascii="Times New Roman" w:hAnsi="Times New Roman" w:cs="Times New Roman"/>
          <w:b/>
          <w:sz w:val="28"/>
          <w:szCs w:val="28"/>
        </w:rPr>
        <w:t>капитального строительства</w:t>
      </w:r>
      <w:bookmarkEnd w:id="231"/>
      <w:bookmarkEnd w:id="232"/>
    </w:p>
    <w:p w:rsidR="00316995" w:rsidRPr="00E00B82" w:rsidRDefault="00316995" w:rsidP="00316995">
      <w:pPr>
        <w:pStyle w:val="ConsPlusNormal"/>
        <w:ind w:firstLine="709"/>
        <w:contextualSpacing/>
        <w:jc w:val="both"/>
        <w:rPr>
          <w:rFonts w:ascii="Times New Roman" w:hAnsi="Times New Roman" w:cs="Times New Roman"/>
          <w:b/>
          <w:sz w:val="24"/>
          <w:szCs w:val="24"/>
        </w:rPr>
      </w:pPr>
      <w:r w:rsidRPr="00E00B82">
        <w:rPr>
          <w:rFonts w:ascii="Times New Roman" w:hAnsi="Times New Roman" w:cs="Times New Roman"/>
          <w:b/>
          <w:sz w:val="24"/>
          <w:szCs w:val="24"/>
        </w:rPr>
        <w:t xml:space="preserve"> </w:t>
      </w:r>
    </w:p>
    <w:p w:rsidR="00316995" w:rsidRPr="00E00B82" w:rsidRDefault="00316995" w:rsidP="002E0681">
      <w:pPr>
        <w:pStyle w:val="ConsPlusNormal"/>
        <w:suppressAutoHyphens/>
        <w:ind w:firstLine="851"/>
        <w:contextualSpacing/>
        <w:jc w:val="both"/>
        <w:rPr>
          <w:rFonts w:ascii="Times New Roman" w:hAnsi="Times New Roman" w:cs="Times New Roman"/>
          <w:sz w:val="24"/>
          <w:szCs w:val="24"/>
        </w:rPr>
      </w:pPr>
      <w:r w:rsidRPr="00E00B82">
        <w:rPr>
          <w:rFonts w:ascii="Times New Roman" w:hAnsi="Times New Roman" w:cs="Times New Roman"/>
          <w:sz w:val="24"/>
          <w:szCs w:val="24"/>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316995" w:rsidRPr="00E00B82" w:rsidRDefault="00316995" w:rsidP="002E0681">
      <w:pPr>
        <w:pStyle w:val="ConsPlusNormal"/>
        <w:suppressAutoHyphens/>
        <w:ind w:firstLine="851"/>
        <w:contextualSpacing/>
        <w:jc w:val="both"/>
        <w:rPr>
          <w:rFonts w:ascii="Times New Roman" w:hAnsi="Times New Roman" w:cs="Times New Roman"/>
          <w:sz w:val="24"/>
          <w:szCs w:val="24"/>
        </w:rPr>
      </w:pPr>
      <w:r w:rsidRPr="00E00B82">
        <w:rPr>
          <w:rFonts w:ascii="Times New Roman" w:hAnsi="Times New Roman" w:cs="Times New Roman"/>
          <w:sz w:val="24"/>
          <w:szCs w:val="24"/>
        </w:rPr>
        <w:lastRenderedPageBreak/>
        <w:t>1) предельные (минимальные и (или) максимальные) размеры земельных участков, в том числе их площадь;</w:t>
      </w:r>
    </w:p>
    <w:p w:rsidR="00316995" w:rsidRPr="00E00B82" w:rsidRDefault="00316995" w:rsidP="002E0681">
      <w:pPr>
        <w:pStyle w:val="ConsPlusNormal"/>
        <w:suppressAutoHyphens/>
        <w:ind w:firstLine="851"/>
        <w:contextualSpacing/>
        <w:jc w:val="both"/>
        <w:rPr>
          <w:rFonts w:ascii="Times New Roman" w:hAnsi="Times New Roman" w:cs="Times New Roman"/>
          <w:sz w:val="24"/>
          <w:szCs w:val="24"/>
        </w:rPr>
      </w:pPr>
      <w:r w:rsidRPr="00E00B82">
        <w:rPr>
          <w:rFonts w:ascii="Times New Roman" w:hAnsi="Times New Roman" w:cs="Times New Roman"/>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w:t>
      </w:r>
      <w:r w:rsidRPr="00E00B82">
        <w:rPr>
          <w:rFonts w:ascii="Times New Roman" w:hAnsi="Times New Roman" w:cs="Times New Roman"/>
          <w:sz w:val="24"/>
          <w:szCs w:val="24"/>
        </w:rPr>
        <w:t>ь</w:t>
      </w:r>
      <w:r w:rsidRPr="00E00B82">
        <w:rPr>
          <w:rFonts w:ascii="Times New Roman" w:hAnsi="Times New Roman" w:cs="Times New Roman"/>
          <w:sz w:val="24"/>
          <w:szCs w:val="24"/>
        </w:rPr>
        <w:t>ство зданий, строений, сооружений;</w:t>
      </w:r>
    </w:p>
    <w:p w:rsidR="00316995" w:rsidRPr="00E00B82" w:rsidRDefault="00316995" w:rsidP="0054659C">
      <w:pPr>
        <w:pStyle w:val="ConsPlusNormal"/>
        <w:suppressAutoHyphens/>
        <w:ind w:firstLine="851"/>
        <w:contextualSpacing/>
        <w:jc w:val="both"/>
        <w:rPr>
          <w:rFonts w:ascii="Times New Roman" w:hAnsi="Times New Roman" w:cs="Times New Roman"/>
          <w:sz w:val="24"/>
          <w:szCs w:val="24"/>
        </w:rPr>
      </w:pPr>
      <w:r w:rsidRPr="00E00B82">
        <w:rPr>
          <w:rFonts w:ascii="Times New Roman" w:hAnsi="Times New Roman" w:cs="Times New Roman"/>
          <w:sz w:val="24"/>
          <w:szCs w:val="24"/>
        </w:rPr>
        <w:t>3) предельное количество этажей или предельную высоту зданий, строений, сооружений;</w:t>
      </w:r>
    </w:p>
    <w:p w:rsidR="00316995" w:rsidRPr="00E00B82" w:rsidRDefault="00316995" w:rsidP="0054659C">
      <w:pPr>
        <w:pStyle w:val="ConsPlusNormal"/>
        <w:suppressAutoHyphens/>
        <w:ind w:firstLine="851"/>
        <w:contextualSpacing/>
        <w:jc w:val="both"/>
        <w:rPr>
          <w:rFonts w:ascii="Times New Roman" w:hAnsi="Times New Roman" w:cs="Times New Roman"/>
          <w:sz w:val="24"/>
          <w:szCs w:val="24"/>
        </w:rPr>
      </w:pPr>
      <w:r w:rsidRPr="00E00B82">
        <w:rPr>
          <w:rFonts w:ascii="Times New Roman" w:hAnsi="Times New Roman" w:cs="Times New Roman"/>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16995" w:rsidRPr="00E00B82" w:rsidRDefault="00316995" w:rsidP="0054659C">
      <w:pPr>
        <w:pStyle w:val="ConsPlusNormal"/>
        <w:suppressAutoHyphens/>
        <w:ind w:firstLine="851"/>
        <w:contextualSpacing/>
        <w:jc w:val="both"/>
        <w:rPr>
          <w:rFonts w:ascii="Times New Roman" w:hAnsi="Times New Roman" w:cs="Times New Roman"/>
          <w:sz w:val="24"/>
          <w:szCs w:val="24"/>
        </w:rPr>
      </w:pPr>
      <w:r w:rsidRPr="00E00B82">
        <w:rPr>
          <w:rFonts w:ascii="Times New Roman" w:hAnsi="Times New Roman" w:cs="Times New Roman"/>
          <w:sz w:val="24"/>
          <w:szCs w:val="24"/>
        </w:rPr>
        <w:t>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w:t>
      </w:r>
      <w:r w:rsidRPr="00E00B82">
        <w:rPr>
          <w:rFonts w:ascii="Times New Roman" w:hAnsi="Times New Roman" w:cs="Times New Roman"/>
          <w:sz w:val="24"/>
          <w:szCs w:val="24"/>
        </w:rPr>
        <w:t>е</w:t>
      </w:r>
      <w:r w:rsidRPr="00E00B82">
        <w:rPr>
          <w:rFonts w:ascii="Times New Roman" w:hAnsi="Times New Roman" w:cs="Times New Roman"/>
          <w:sz w:val="24"/>
          <w:szCs w:val="24"/>
        </w:rPr>
        <w:t>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w:t>
      </w:r>
      <w:r w:rsidRPr="00E00B82">
        <w:rPr>
          <w:rFonts w:ascii="Times New Roman" w:hAnsi="Times New Roman" w:cs="Times New Roman"/>
          <w:sz w:val="24"/>
          <w:szCs w:val="24"/>
        </w:rPr>
        <w:t>т</w:t>
      </w:r>
      <w:r w:rsidRPr="00E00B82">
        <w:rPr>
          <w:rFonts w:ascii="Times New Roman" w:hAnsi="Times New Roman" w:cs="Times New Roman"/>
          <w:sz w:val="24"/>
          <w:szCs w:val="24"/>
        </w:rPr>
        <w:t>ва, реконструкции объектов капитального строительства не подлежат установлению.</w:t>
      </w:r>
    </w:p>
    <w:p w:rsidR="00316995" w:rsidRPr="00E00B82" w:rsidRDefault="00316995" w:rsidP="0054659C">
      <w:pPr>
        <w:pStyle w:val="ConsPlusNormal"/>
        <w:suppressAutoHyphens/>
        <w:ind w:firstLine="851"/>
        <w:contextualSpacing/>
        <w:jc w:val="both"/>
        <w:rPr>
          <w:rFonts w:ascii="Times New Roman" w:hAnsi="Times New Roman" w:cs="Times New Roman"/>
          <w:sz w:val="24"/>
          <w:szCs w:val="24"/>
        </w:rPr>
      </w:pPr>
      <w:r w:rsidRPr="00E00B82">
        <w:rPr>
          <w:rFonts w:ascii="Times New Roman" w:hAnsi="Times New Roman" w:cs="Times New Roman"/>
          <w:sz w:val="24"/>
          <w:szCs w:val="24"/>
        </w:rPr>
        <w:t>1.2. 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316995" w:rsidRPr="00E00B82" w:rsidRDefault="00316995" w:rsidP="0054659C">
      <w:pPr>
        <w:pStyle w:val="ConsPlusNormal"/>
        <w:suppressAutoHyphens/>
        <w:ind w:firstLine="851"/>
        <w:contextualSpacing/>
        <w:jc w:val="both"/>
        <w:rPr>
          <w:rFonts w:ascii="Times New Roman" w:hAnsi="Times New Roman" w:cs="Times New Roman"/>
          <w:sz w:val="24"/>
          <w:szCs w:val="24"/>
        </w:rPr>
      </w:pPr>
      <w:r w:rsidRPr="00E00B82">
        <w:rPr>
          <w:rFonts w:ascii="Times New Roman" w:hAnsi="Times New Roman" w:cs="Times New Roman"/>
          <w:sz w:val="24"/>
          <w:szCs w:val="24"/>
        </w:rPr>
        <w:t>2. Применительно к каждой территориальной зоне устанавливаются указанные в части 1 настоящей статьи размеры и параметры, их сочетания.</w:t>
      </w:r>
    </w:p>
    <w:p w:rsidR="00316995" w:rsidRPr="00E00B82" w:rsidRDefault="00316995" w:rsidP="0054659C">
      <w:pPr>
        <w:pStyle w:val="ConsPlusNormal"/>
        <w:suppressAutoHyphens/>
        <w:ind w:firstLine="851"/>
        <w:contextualSpacing/>
        <w:jc w:val="both"/>
        <w:rPr>
          <w:rFonts w:ascii="Times New Roman" w:hAnsi="Times New Roman" w:cs="Times New Roman"/>
          <w:sz w:val="24"/>
          <w:szCs w:val="24"/>
        </w:rPr>
      </w:pPr>
      <w:r w:rsidRPr="00E00B82">
        <w:rPr>
          <w:rFonts w:ascii="Times New Roman" w:hAnsi="Times New Roman" w:cs="Times New Roman"/>
          <w:sz w:val="24"/>
          <w:szCs w:val="24"/>
        </w:rPr>
        <w:t xml:space="preserve">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 </w:t>
      </w:r>
    </w:p>
    <w:p w:rsidR="00316995" w:rsidRPr="00E00B82" w:rsidRDefault="00316995" w:rsidP="00316995">
      <w:pPr>
        <w:pStyle w:val="ConsPlusNormal"/>
        <w:ind w:firstLine="0"/>
        <w:contextualSpacing/>
        <w:jc w:val="both"/>
        <w:rPr>
          <w:rFonts w:ascii="Times New Roman" w:hAnsi="Times New Roman" w:cs="Times New Roman"/>
          <w:b/>
          <w:sz w:val="24"/>
          <w:szCs w:val="24"/>
        </w:rPr>
      </w:pPr>
    </w:p>
    <w:p w:rsidR="00316995" w:rsidRPr="00E00B82" w:rsidRDefault="00316995" w:rsidP="00316995">
      <w:pPr>
        <w:pStyle w:val="ConsPlusNormal"/>
        <w:ind w:firstLine="0"/>
        <w:contextualSpacing/>
        <w:jc w:val="both"/>
        <w:outlineLvl w:val="2"/>
        <w:rPr>
          <w:rFonts w:ascii="Times New Roman" w:hAnsi="Times New Roman" w:cs="Times New Roman"/>
          <w:b/>
          <w:sz w:val="28"/>
          <w:szCs w:val="28"/>
        </w:rPr>
      </w:pPr>
      <w:bookmarkStart w:id="233" w:name="_Toc126240664"/>
      <w:bookmarkStart w:id="234" w:name="_Toc133922682"/>
      <w:r w:rsidRPr="00E00B82">
        <w:rPr>
          <w:rFonts w:ascii="Times New Roman" w:hAnsi="Times New Roman" w:cs="Times New Roman"/>
          <w:b/>
          <w:sz w:val="24"/>
          <w:szCs w:val="24"/>
        </w:rPr>
        <w:t>С</w:t>
      </w:r>
      <w:r w:rsidRPr="00E00B82">
        <w:rPr>
          <w:rFonts w:ascii="Times New Roman" w:hAnsi="Times New Roman" w:cs="Times New Roman"/>
          <w:b/>
          <w:sz w:val="28"/>
          <w:szCs w:val="28"/>
        </w:rPr>
        <w:t xml:space="preserve">татья </w:t>
      </w:r>
      <w:r w:rsidR="0054659C">
        <w:rPr>
          <w:rFonts w:ascii="Times New Roman" w:hAnsi="Times New Roman" w:cs="Times New Roman"/>
          <w:b/>
          <w:sz w:val="28"/>
          <w:szCs w:val="28"/>
        </w:rPr>
        <w:t>39</w:t>
      </w:r>
      <w:r w:rsidRPr="00E00B82">
        <w:rPr>
          <w:rFonts w:ascii="Times New Roman" w:hAnsi="Times New Roman" w:cs="Times New Roman"/>
          <w:b/>
          <w:sz w:val="28"/>
          <w:szCs w:val="28"/>
        </w:rPr>
        <w:t>. Порядок предоставления разрешения на условно</w:t>
      </w:r>
      <w:r w:rsidRPr="00E00B82">
        <w:rPr>
          <w:rFonts w:ascii="Times New Roman" w:hAnsi="Times New Roman" w:cs="Times New Roman"/>
          <w:sz w:val="28"/>
          <w:szCs w:val="28"/>
        </w:rPr>
        <w:t>-</w:t>
      </w:r>
      <w:r w:rsidRPr="00E00B82">
        <w:rPr>
          <w:rFonts w:ascii="Times New Roman" w:hAnsi="Times New Roman" w:cs="Times New Roman"/>
          <w:b/>
          <w:sz w:val="28"/>
          <w:szCs w:val="28"/>
        </w:rPr>
        <w:t>разрешенный вид использования земельного участка или объекта капитального строительства</w:t>
      </w:r>
      <w:bookmarkEnd w:id="233"/>
      <w:bookmarkEnd w:id="234"/>
    </w:p>
    <w:p w:rsidR="00316995" w:rsidRPr="00E00B82" w:rsidRDefault="00316995" w:rsidP="00316995">
      <w:pPr>
        <w:pStyle w:val="ConsPlusNormal"/>
        <w:ind w:firstLine="709"/>
        <w:contextualSpacing/>
        <w:jc w:val="both"/>
        <w:rPr>
          <w:rFonts w:ascii="Times New Roman" w:hAnsi="Times New Roman" w:cs="Times New Roman"/>
          <w:b/>
          <w:sz w:val="24"/>
          <w:szCs w:val="24"/>
        </w:rPr>
      </w:pPr>
      <w:r w:rsidRPr="00E00B82">
        <w:rPr>
          <w:rFonts w:ascii="Times New Roman" w:hAnsi="Times New Roman" w:cs="Times New Roman"/>
          <w:b/>
          <w:sz w:val="24"/>
          <w:szCs w:val="24"/>
        </w:rPr>
        <w:t xml:space="preserve"> </w:t>
      </w:r>
    </w:p>
    <w:p w:rsidR="00316995" w:rsidRPr="00E00B82" w:rsidRDefault="00316995" w:rsidP="0054659C">
      <w:pPr>
        <w:pStyle w:val="ConsPlusNormal"/>
        <w:suppressAutoHyphens/>
        <w:ind w:firstLine="851"/>
        <w:contextualSpacing/>
        <w:jc w:val="both"/>
        <w:rPr>
          <w:rFonts w:ascii="Times New Roman" w:hAnsi="Times New Roman" w:cs="Times New Roman"/>
          <w:sz w:val="24"/>
          <w:szCs w:val="24"/>
        </w:rPr>
      </w:pPr>
      <w:r w:rsidRPr="00E00B82">
        <w:rPr>
          <w:rFonts w:ascii="Times New Roman" w:hAnsi="Times New Roman" w:cs="Times New Roman"/>
          <w:sz w:val="24"/>
          <w:szCs w:val="24"/>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N 63-ФЗ "Об электронной по</w:t>
      </w:r>
      <w:r w:rsidRPr="00E00B82">
        <w:rPr>
          <w:rFonts w:ascii="Times New Roman" w:hAnsi="Times New Roman" w:cs="Times New Roman"/>
          <w:sz w:val="24"/>
          <w:szCs w:val="24"/>
        </w:rPr>
        <w:t>д</w:t>
      </w:r>
      <w:r w:rsidRPr="00E00B82">
        <w:rPr>
          <w:rFonts w:ascii="Times New Roman" w:hAnsi="Times New Roman" w:cs="Times New Roman"/>
          <w:sz w:val="24"/>
          <w:szCs w:val="24"/>
        </w:rPr>
        <w:t>писи" (далее - электронный документ, подписанный электронной подписью).</w:t>
      </w:r>
    </w:p>
    <w:p w:rsidR="00316995" w:rsidRPr="00E00B82" w:rsidRDefault="00316995" w:rsidP="0054659C">
      <w:pPr>
        <w:pStyle w:val="ConsPlusNormal"/>
        <w:suppressAutoHyphens/>
        <w:ind w:firstLine="851"/>
        <w:contextualSpacing/>
        <w:jc w:val="both"/>
        <w:rPr>
          <w:rFonts w:ascii="Times New Roman" w:hAnsi="Times New Roman" w:cs="Times New Roman"/>
          <w:sz w:val="24"/>
          <w:szCs w:val="24"/>
        </w:rPr>
      </w:pPr>
      <w:r w:rsidRPr="00E00B82">
        <w:rPr>
          <w:rFonts w:ascii="Times New Roman" w:hAnsi="Times New Roman" w:cs="Times New Roman"/>
          <w:sz w:val="24"/>
          <w:szCs w:val="24"/>
        </w:rPr>
        <w:t>2. Проект решения о предоставлении разрешения на условно разрешенный вид использования подлежит рассмотрению на публичных слушаниях, проводимых в порядке, установле</w:t>
      </w:r>
      <w:r w:rsidRPr="00E00B82">
        <w:rPr>
          <w:rFonts w:ascii="Times New Roman" w:hAnsi="Times New Roman" w:cs="Times New Roman"/>
          <w:sz w:val="24"/>
          <w:szCs w:val="24"/>
        </w:rPr>
        <w:t>н</w:t>
      </w:r>
      <w:r w:rsidRPr="00E00B82">
        <w:rPr>
          <w:rFonts w:ascii="Times New Roman" w:hAnsi="Times New Roman" w:cs="Times New Roman"/>
          <w:sz w:val="24"/>
          <w:szCs w:val="24"/>
        </w:rPr>
        <w:t>ном статьей 5.1 ГрК РФ, с учетом положений настоящей статьи.</w:t>
      </w:r>
    </w:p>
    <w:p w:rsidR="00316995" w:rsidRPr="00E00B82" w:rsidRDefault="00316995" w:rsidP="0054659C">
      <w:pPr>
        <w:pStyle w:val="ConsPlusNormal"/>
        <w:suppressAutoHyphens/>
        <w:ind w:firstLine="851"/>
        <w:contextualSpacing/>
        <w:jc w:val="both"/>
        <w:rPr>
          <w:rFonts w:ascii="Times New Roman" w:hAnsi="Times New Roman" w:cs="Times New Roman"/>
          <w:sz w:val="24"/>
          <w:szCs w:val="24"/>
        </w:rPr>
      </w:pPr>
      <w:r w:rsidRPr="00E00B82">
        <w:rPr>
          <w:rFonts w:ascii="Times New Roman" w:hAnsi="Times New Roman" w:cs="Times New Roman"/>
          <w:sz w:val="24"/>
          <w:szCs w:val="24"/>
        </w:rP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316995" w:rsidRPr="00E00B82" w:rsidRDefault="00316995" w:rsidP="0054659C">
      <w:pPr>
        <w:pStyle w:val="ConsPlusNormal"/>
        <w:suppressAutoHyphens/>
        <w:ind w:firstLine="851"/>
        <w:contextualSpacing/>
        <w:jc w:val="both"/>
        <w:rPr>
          <w:rFonts w:ascii="Times New Roman" w:hAnsi="Times New Roman" w:cs="Times New Roman"/>
          <w:sz w:val="24"/>
          <w:szCs w:val="24"/>
        </w:rPr>
      </w:pPr>
      <w:r w:rsidRPr="00E00B82">
        <w:rPr>
          <w:rFonts w:ascii="Times New Roman" w:hAnsi="Times New Roman" w:cs="Times New Roman"/>
          <w:sz w:val="24"/>
          <w:szCs w:val="24"/>
        </w:rPr>
        <w:t xml:space="preserve">4. Организатор </w:t>
      </w:r>
      <w:r w:rsidR="006B46FA">
        <w:rPr>
          <w:rFonts w:ascii="Times New Roman" w:hAnsi="Times New Roman" w:cs="Times New Roman"/>
          <w:sz w:val="24"/>
          <w:szCs w:val="24"/>
        </w:rPr>
        <w:t xml:space="preserve">общественных обсуждений или </w:t>
      </w:r>
      <w:r w:rsidRPr="00E00B82">
        <w:rPr>
          <w:rFonts w:ascii="Times New Roman" w:hAnsi="Times New Roman" w:cs="Times New Roman"/>
          <w:sz w:val="24"/>
          <w:szCs w:val="24"/>
        </w:rPr>
        <w:t xml:space="preserve">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w:t>
      </w:r>
      <w:r w:rsidRPr="00E00B82">
        <w:rPr>
          <w:rFonts w:ascii="Times New Roman" w:hAnsi="Times New Roman" w:cs="Times New Roman"/>
          <w:sz w:val="24"/>
          <w:szCs w:val="24"/>
        </w:rPr>
        <w:lastRenderedPageBreak/>
        <w:t>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316995" w:rsidRPr="00E00B82" w:rsidRDefault="00316995" w:rsidP="0054659C">
      <w:pPr>
        <w:pStyle w:val="ConsPlusNormal"/>
        <w:suppressAutoHyphens/>
        <w:ind w:firstLine="851"/>
        <w:contextualSpacing/>
        <w:jc w:val="both"/>
        <w:rPr>
          <w:rFonts w:ascii="Times New Roman" w:hAnsi="Times New Roman" w:cs="Times New Roman"/>
          <w:sz w:val="24"/>
          <w:szCs w:val="24"/>
        </w:rPr>
      </w:pPr>
      <w:r w:rsidRPr="00E00B82">
        <w:rPr>
          <w:rFonts w:ascii="Times New Roman" w:hAnsi="Times New Roman" w:cs="Times New Roman"/>
          <w:sz w:val="24"/>
          <w:szCs w:val="24"/>
        </w:rPr>
        <w:t xml:space="preserve">5. </w:t>
      </w:r>
      <w:r w:rsidRPr="00E00B82">
        <w:rPr>
          <w:rFonts w:ascii="Times New Roman" w:hAnsi="Times New Roman" w:cs="Times New Roman"/>
          <w:sz w:val="24"/>
          <w:szCs w:val="24"/>
          <w:shd w:val="clear" w:color="auto" w:fill="FFFFFF"/>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w:t>
      </w:r>
      <w:r w:rsidRPr="00E00B82">
        <w:rPr>
          <w:rFonts w:ascii="Times New Roman" w:hAnsi="Times New Roman" w:cs="Times New Roman"/>
          <w:sz w:val="24"/>
          <w:szCs w:val="24"/>
          <w:shd w:val="clear" w:color="auto" w:fill="FFFFFF"/>
        </w:rPr>
        <w:t>е</w:t>
      </w:r>
      <w:r w:rsidRPr="00E00B82">
        <w:rPr>
          <w:rFonts w:ascii="Times New Roman" w:hAnsi="Times New Roman" w:cs="Times New Roman"/>
          <w:sz w:val="24"/>
          <w:szCs w:val="24"/>
          <w:shd w:val="clear" w:color="auto" w:fill="FFFFFF"/>
        </w:rPr>
        <w:t>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316995" w:rsidRPr="00E00B82" w:rsidRDefault="00316995" w:rsidP="0054659C">
      <w:pPr>
        <w:pStyle w:val="ConsPlusNormal"/>
        <w:suppressAutoHyphens/>
        <w:ind w:firstLine="851"/>
        <w:contextualSpacing/>
        <w:jc w:val="both"/>
        <w:rPr>
          <w:rFonts w:ascii="Times New Roman" w:hAnsi="Times New Roman" w:cs="Times New Roman"/>
          <w:sz w:val="24"/>
          <w:szCs w:val="24"/>
        </w:rPr>
      </w:pPr>
      <w:r w:rsidRPr="00E00B82">
        <w:rPr>
          <w:rFonts w:ascii="Times New Roman" w:hAnsi="Times New Roman" w:cs="Times New Roman"/>
          <w:sz w:val="24"/>
          <w:szCs w:val="24"/>
        </w:rPr>
        <w:t xml:space="preserve">6. На основании заключения о результатах </w:t>
      </w:r>
      <w:r w:rsidRPr="00E00B82">
        <w:rPr>
          <w:rFonts w:ascii="Times New Roman" w:hAnsi="Times New Roman" w:cs="Times New Roman"/>
          <w:sz w:val="24"/>
          <w:szCs w:val="24"/>
          <w:shd w:val="clear" w:color="auto" w:fill="FFFFFF"/>
        </w:rPr>
        <w:t xml:space="preserve">общественных обсуждений или </w:t>
      </w:r>
      <w:r w:rsidRPr="00E00B82">
        <w:rPr>
          <w:rFonts w:ascii="Times New Roman" w:hAnsi="Times New Roman" w:cs="Times New Roman"/>
          <w:sz w:val="24"/>
          <w:szCs w:val="24"/>
        </w:rPr>
        <w:t>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w:t>
      </w:r>
      <w:r w:rsidR="006B46FA">
        <w:rPr>
          <w:rFonts w:ascii="Times New Roman" w:hAnsi="Times New Roman" w:cs="Times New Roman"/>
          <w:sz w:val="24"/>
          <w:szCs w:val="24"/>
        </w:rPr>
        <w:t>й</w:t>
      </w:r>
      <w:r w:rsidRPr="00E00B82">
        <w:rPr>
          <w:rFonts w:ascii="Times New Roman" w:hAnsi="Times New Roman" w:cs="Times New Roman"/>
          <w:sz w:val="24"/>
          <w:szCs w:val="24"/>
        </w:rPr>
        <w:t xml:space="preserve"> </w:t>
      </w:r>
      <w:r w:rsidR="006B46FA">
        <w:rPr>
          <w:rFonts w:ascii="Times New Roman" w:hAnsi="Times New Roman" w:cs="Times New Roman"/>
          <w:sz w:val="24"/>
          <w:szCs w:val="24"/>
        </w:rPr>
        <w:t>администрации</w:t>
      </w:r>
      <w:r w:rsidRPr="00E00B82">
        <w:rPr>
          <w:rFonts w:ascii="Times New Roman" w:hAnsi="Times New Roman" w:cs="Times New Roman"/>
          <w:sz w:val="24"/>
          <w:szCs w:val="24"/>
        </w:rPr>
        <w:t xml:space="preserve"> </w:t>
      </w:r>
      <w:r w:rsidR="006B46FA">
        <w:rPr>
          <w:rFonts w:ascii="Times New Roman" w:hAnsi="Times New Roman" w:cs="Times New Roman"/>
          <w:sz w:val="24"/>
          <w:szCs w:val="24"/>
        </w:rPr>
        <w:t>м</w:t>
      </w:r>
      <w:r w:rsidR="0079259C">
        <w:rPr>
          <w:rFonts w:ascii="Times New Roman" w:hAnsi="Times New Roman" w:cs="Times New Roman"/>
          <w:sz w:val="24"/>
          <w:szCs w:val="24"/>
        </w:rPr>
        <w:t>униципального образования сельского поселения</w:t>
      </w:r>
      <w:r w:rsidRPr="00E00B82">
        <w:rPr>
          <w:rFonts w:ascii="Times New Roman" w:hAnsi="Times New Roman" w:cs="Times New Roman"/>
          <w:sz w:val="24"/>
          <w:szCs w:val="24"/>
        </w:rPr>
        <w:t>.</w:t>
      </w:r>
    </w:p>
    <w:p w:rsidR="00316995" w:rsidRPr="00E00B82" w:rsidRDefault="00316995" w:rsidP="0054659C">
      <w:pPr>
        <w:pStyle w:val="ConsPlusNormal"/>
        <w:suppressAutoHyphens/>
        <w:ind w:firstLine="851"/>
        <w:contextualSpacing/>
        <w:jc w:val="both"/>
        <w:rPr>
          <w:rFonts w:ascii="Times New Roman" w:hAnsi="Times New Roman" w:cs="Times New Roman"/>
          <w:sz w:val="24"/>
          <w:szCs w:val="24"/>
        </w:rPr>
      </w:pPr>
      <w:r w:rsidRPr="00E00B82">
        <w:rPr>
          <w:rFonts w:ascii="Times New Roman" w:hAnsi="Times New Roman" w:cs="Times New Roman"/>
          <w:sz w:val="24"/>
          <w:szCs w:val="24"/>
        </w:rPr>
        <w:t>7. На основании указанных в части 8 статьи ГрК РФ рекомендаций глава местно</w:t>
      </w:r>
      <w:r w:rsidR="006B46FA">
        <w:rPr>
          <w:rFonts w:ascii="Times New Roman" w:hAnsi="Times New Roman" w:cs="Times New Roman"/>
          <w:sz w:val="24"/>
          <w:szCs w:val="24"/>
        </w:rPr>
        <w:t>й</w:t>
      </w:r>
      <w:r w:rsidRPr="00E00B82">
        <w:rPr>
          <w:rFonts w:ascii="Times New Roman" w:hAnsi="Times New Roman" w:cs="Times New Roman"/>
          <w:sz w:val="24"/>
          <w:szCs w:val="24"/>
        </w:rPr>
        <w:t xml:space="preserve"> </w:t>
      </w:r>
      <w:r w:rsidR="006B46FA">
        <w:rPr>
          <w:rFonts w:ascii="Times New Roman" w:hAnsi="Times New Roman" w:cs="Times New Roman"/>
          <w:sz w:val="24"/>
          <w:szCs w:val="24"/>
        </w:rPr>
        <w:t>администрации</w:t>
      </w:r>
      <w:r w:rsidRPr="00E00B82">
        <w:rPr>
          <w:rFonts w:ascii="Times New Roman" w:hAnsi="Times New Roman" w:cs="Times New Roman"/>
          <w:sz w:val="24"/>
          <w:szCs w:val="24"/>
        </w:rPr>
        <w:t xml:space="preserve">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размещается на оф</w:t>
      </w:r>
      <w:r w:rsidRPr="00E00B82">
        <w:rPr>
          <w:rFonts w:ascii="Times New Roman" w:hAnsi="Times New Roman" w:cs="Times New Roman"/>
          <w:sz w:val="24"/>
          <w:szCs w:val="24"/>
        </w:rPr>
        <w:t>и</w:t>
      </w:r>
      <w:r w:rsidRPr="00E00B82">
        <w:rPr>
          <w:rFonts w:ascii="Times New Roman" w:hAnsi="Times New Roman" w:cs="Times New Roman"/>
          <w:sz w:val="24"/>
          <w:szCs w:val="24"/>
        </w:rPr>
        <w:t>циальном сайте муниципального образования в сети "Интернет".</w:t>
      </w:r>
    </w:p>
    <w:p w:rsidR="00316995" w:rsidRPr="00E00B82" w:rsidRDefault="00316995" w:rsidP="0054659C">
      <w:pPr>
        <w:pStyle w:val="ConsPlusNormal"/>
        <w:suppressAutoHyphens/>
        <w:ind w:firstLine="851"/>
        <w:contextualSpacing/>
        <w:jc w:val="both"/>
        <w:rPr>
          <w:rFonts w:ascii="Times New Roman" w:hAnsi="Times New Roman" w:cs="Times New Roman"/>
          <w:sz w:val="24"/>
          <w:szCs w:val="24"/>
        </w:rPr>
      </w:pPr>
      <w:r w:rsidRPr="00E00B82">
        <w:rPr>
          <w:rFonts w:ascii="Times New Roman" w:hAnsi="Times New Roman" w:cs="Times New Roman"/>
          <w:sz w:val="24"/>
          <w:szCs w:val="24"/>
        </w:rPr>
        <w:t>8. Расходы, связанные с организацией и проведением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316995" w:rsidRPr="00E00B82" w:rsidRDefault="00316995" w:rsidP="0054659C">
      <w:pPr>
        <w:pStyle w:val="ConsPlusNormal"/>
        <w:suppressAutoHyphens/>
        <w:ind w:firstLine="851"/>
        <w:contextualSpacing/>
        <w:jc w:val="both"/>
        <w:rPr>
          <w:rFonts w:ascii="Times New Roman" w:hAnsi="Times New Roman" w:cs="Times New Roman"/>
          <w:sz w:val="24"/>
          <w:szCs w:val="24"/>
        </w:rPr>
      </w:pPr>
      <w:r w:rsidRPr="00E00B82">
        <w:rPr>
          <w:rFonts w:ascii="Times New Roman" w:hAnsi="Times New Roman" w:cs="Times New Roman"/>
          <w:sz w:val="24"/>
          <w:szCs w:val="24"/>
        </w:rPr>
        <w:t>9.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w:t>
      </w:r>
      <w:r w:rsidRPr="00E00B82">
        <w:rPr>
          <w:rFonts w:ascii="Times New Roman" w:hAnsi="Times New Roman" w:cs="Times New Roman"/>
          <w:sz w:val="24"/>
          <w:szCs w:val="24"/>
        </w:rPr>
        <w:t>ч</w:t>
      </w:r>
      <w:r w:rsidRPr="00E00B82">
        <w:rPr>
          <w:rFonts w:ascii="Times New Roman" w:hAnsi="Times New Roman" w:cs="Times New Roman"/>
          <w:sz w:val="24"/>
          <w:szCs w:val="24"/>
        </w:rPr>
        <w:t>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w:t>
      </w:r>
      <w:r w:rsidRPr="00E00B82">
        <w:rPr>
          <w:rFonts w:ascii="Times New Roman" w:hAnsi="Times New Roman" w:cs="Times New Roman"/>
          <w:sz w:val="24"/>
          <w:szCs w:val="24"/>
        </w:rPr>
        <w:t>е</w:t>
      </w:r>
      <w:r w:rsidRPr="00E00B82">
        <w:rPr>
          <w:rFonts w:ascii="Times New Roman" w:hAnsi="Times New Roman" w:cs="Times New Roman"/>
          <w:sz w:val="24"/>
          <w:szCs w:val="24"/>
        </w:rPr>
        <w:t>ния общественных обсуждений или публичных слушаний.</w:t>
      </w:r>
    </w:p>
    <w:p w:rsidR="00316995" w:rsidRPr="00E00B82" w:rsidRDefault="00316995" w:rsidP="0054659C">
      <w:pPr>
        <w:pStyle w:val="ConsPlusNormal"/>
        <w:suppressAutoHyphens/>
        <w:ind w:firstLine="851"/>
        <w:contextualSpacing/>
        <w:jc w:val="both"/>
        <w:rPr>
          <w:rFonts w:ascii="Times New Roman" w:hAnsi="Times New Roman" w:cs="Times New Roman"/>
          <w:sz w:val="24"/>
          <w:szCs w:val="24"/>
        </w:rPr>
      </w:pPr>
      <w:r w:rsidRPr="00E00B82">
        <w:rPr>
          <w:rFonts w:ascii="Times New Roman" w:hAnsi="Times New Roman" w:cs="Times New Roman"/>
          <w:sz w:val="24"/>
          <w:szCs w:val="24"/>
        </w:rPr>
        <w:t>10.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ГрК РФ,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w:t>
      </w:r>
      <w:r w:rsidRPr="00E00B82">
        <w:rPr>
          <w:rFonts w:ascii="Times New Roman" w:hAnsi="Times New Roman" w:cs="Times New Roman"/>
          <w:sz w:val="24"/>
          <w:szCs w:val="24"/>
        </w:rPr>
        <w:t>а</w:t>
      </w:r>
      <w:r w:rsidRPr="00E00B82">
        <w:rPr>
          <w:rFonts w:ascii="Times New Roman" w:hAnsi="Times New Roman" w:cs="Times New Roman"/>
          <w:sz w:val="24"/>
          <w:szCs w:val="24"/>
        </w:rPr>
        <w:t>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w:t>
      </w:r>
      <w:r w:rsidRPr="00E00B82">
        <w:rPr>
          <w:rFonts w:ascii="Times New Roman" w:hAnsi="Times New Roman" w:cs="Times New Roman"/>
          <w:sz w:val="24"/>
          <w:szCs w:val="24"/>
        </w:rPr>
        <w:t>я</w:t>
      </w:r>
      <w:r w:rsidRPr="00E00B82">
        <w:rPr>
          <w:rFonts w:ascii="Times New Roman" w:hAnsi="Times New Roman" w:cs="Times New Roman"/>
          <w:sz w:val="24"/>
          <w:szCs w:val="24"/>
        </w:rPr>
        <w:t>ми.</w:t>
      </w:r>
    </w:p>
    <w:p w:rsidR="00316995" w:rsidRDefault="00316995" w:rsidP="0054659C">
      <w:pPr>
        <w:pStyle w:val="ConsPlusNormal"/>
        <w:suppressAutoHyphens/>
        <w:ind w:firstLine="851"/>
        <w:contextualSpacing/>
        <w:jc w:val="both"/>
        <w:rPr>
          <w:rFonts w:ascii="Times New Roman" w:hAnsi="Times New Roman" w:cs="Times New Roman"/>
          <w:sz w:val="24"/>
          <w:szCs w:val="24"/>
        </w:rPr>
      </w:pPr>
      <w:r w:rsidRPr="00E00B82">
        <w:rPr>
          <w:rFonts w:ascii="Times New Roman" w:hAnsi="Times New Roman" w:cs="Times New Roman"/>
          <w:sz w:val="24"/>
          <w:szCs w:val="24"/>
        </w:rPr>
        <w:t>11.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0D4C53" w:rsidRDefault="000D4C53" w:rsidP="0054659C">
      <w:pPr>
        <w:pStyle w:val="ConsPlusNormal"/>
        <w:suppressAutoHyphens/>
        <w:ind w:firstLine="851"/>
        <w:contextualSpacing/>
        <w:jc w:val="both"/>
        <w:rPr>
          <w:rFonts w:ascii="Times New Roman" w:hAnsi="Times New Roman" w:cs="Times New Roman"/>
          <w:sz w:val="24"/>
          <w:szCs w:val="24"/>
        </w:rPr>
      </w:pPr>
    </w:p>
    <w:p w:rsidR="000D4C53" w:rsidRDefault="000D4C53" w:rsidP="0054659C">
      <w:pPr>
        <w:pStyle w:val="ConsPlusNormal"/>
        <w:suppressAutoHyphens/>
        <w:ind w:firstLine="851"/>
        <w:contextualSpacing/>
        <w:jc w:val="both"/>
        <w:rPr>
          <w:rFonts w:ascii="Times New Roman" w:hAnsi="Times New Roman" w:cs="Times New Roman"/>
          <w:sz w:val="24"/>
          <w:szCs w:val="24"/>
        </w:rPr>
      </w:pPr>
    </w:p>
    <w:p w:rsidR="000D4C53" w:rsidRPr="00E00B82" w:rsidRDefault="000D4C53" w:rsidP="0054659C">
      <w:pPr>
        <w:pStyle w:val="ConsPlusNormal"/>
        <w:suppressAutoHyphens/>
        <w:ind w:firstLine="851"/>
        <w:contextualSpacing/>
        <w:jc w:val="both"/>
        <w:rPr>
          <w:rFonts w:ascii="Times New Roman" w:hAnsi="Times New Roman" w:cs="Times New Roman"/>
          <w:sz w:val="24"/>
          <w:szCs w:val="24"/>
        </w:rPr>
      </w:pPr>
    </w:p>
    <w:p w:rsidR="00316995" w:rsidRPr="00E00B82" w:rsidRDefault="00316995" w:rsidP="00316995">
      <w:pPr>
        <w:pStyle w:val="ConsPlusNormal"/>
        <w:ind w:firstLine="709"/>
        <w:contextualSpacing/>
        <w:jc w:val="both"/>
        <w:rPr>
          <w:rFonts w:ascii="Times New Roman" w:hAnsi="Times New Roman" w:cs="Times New Roman"/>
          <w:sz w:val="24"/>
          <w:szCs w:val="24"/>
        </w:rPr>
      </w:pPr>
    </w:p>
    <w:p w:rsidR="00316995" w:rsidRDefault="00316995" w:rsidP="006F2567">
      <w:pPr>
        <w:pStyle w:val="ConsPlusNormal"/>
        <w:suppressAutoHyphens/>
        <w:ind w:firstLine="0"/>
        <w:contextualSpacing/>
        <w:outlineLvl w:val="2"/>
        <w:rPr>
          <w:rStyle w:val="a0"/>
          <w:rFonts w:ascii="Times New Roman" w:hAnsi="Times New Roman" w:cs="Times New Roman"/>
          <w:b/>
          <w:sz w:val="28"/>
          <w:szCs w:val="28"/>
        </w:rPr>
      </w:pPr>
      <w:bookmarkStart w:id="235" w:name="_Toc126240665"/>
      <w:bookmarkStart w:id="236" w:name="_Toc133922683"/>
      <w:r w:rsidRPr="00E00B82">
        <w:rPr>
          <w:rStyle w:val="a0"/>
          <w:rFonts w:ascii="Times New Roman" w:hAnsi="Times New Roman" w:cs="Times New Roman"/>
          <w:b/>
          <w:sz w:val="28"/>
          <w:szCs w:val="28"/>
        </w:rPr>
        <w:t>Статья 4</w:t>
      </w:r>
      <w:r w:rsidR="00083A2E">
        <w:rPr>
          <w:rStyle w:val="a0"/>
          <w:rFonts w:ascii="Times New Roman" w:hAnsi="Times New Roman" w:cs="Times New Roman"/>
          <w:b/>
          <w:sz w:val="28"/>
          <w:szCs w:val="28"/>
        </w:rPr>
        <w:t>0</w:t>
      </w:r>
      <w:r w:rsidRPr="00E00B82">
        <w:rPr>
          <w:rStyle w:val="a0"/>
          <w:rFonts w:ascii="Times New Roman" w:hAnsi="Times New Roman" w:cs="Times New Roman"/>
          <w:b/>
          <w:sz w:val="28"/>
          <w:szCs w:val="28"/>
        </w:rPr>
        <w:t>. Отклонение от предельных параметров разрешенного строительства, реконструкции объектов капитального строительства</w:t>
      </w:r>
      <w:bookmarkEnd w:id="235"/>
      <w:bookmarkEnd w:id="236"/>
    </w:p>
    <w:p w:rsidR="000D4C53" w:rsidRPr="00E00B82" w:rsidRDefault="000D4C53" w:rsidP="006F2567">
      <w:pPr>
        <w:pStyle w:val="ConsPlusNormal"/>
        <w:suppressAutoHyphens/>
        <w:ind w:firstLine="0"/>
        <w:contextualSpacing/>
        <w:outlineLvl w:val="2"/>
        <w:rPr>
          <w:rStyle w:val="a0"/>
          <w:rFonts w:ascii="Times New Roman" w:hAnsi="Times New Roman" w:cs="Times New Roman"/>
          <w:b/>
          <w:sz w:val="28"/>
          <w:szCs w:val="28"/>
        </w:rPr>
      </w:pPr>
    </w:p>
    <w:p w:rsidR="00316995" w:rsidRPr="00E00B82" w:rsidRDefault="00316995" w:rsidP="0054659C">
      <w:pPr>
        <w:pStyle w:val="formattext"/>
        <w:shd w:val="clear" w:color="auto" w:fill="FFFFFF"/>
        <w:suppressAutoHyphens/>
        <w:spacing w:before="0" w:beforeAutospacing="0" w:after="0" w:afterAutospacing="0"/>
        <w:ind w:firstLine="851"/>
        <w:jc w:val="both"/>
        <w:textAlignment w:val="baseline"/>
      </w:pPr>
      <w:r w:rsidRPr="00E00B82">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316995" w:rsidRPr="00E00B82" w:rsidRDefault="00316995" w:rsidP="0054659C">
      <w:pPr>
        <w:pStyle w:val="formattext"/>
        <w:shd w:val="clear" w:color="auto" w:fill="FFFFFF"/>
        <w:suppressAutoHyphens/>
        <w:spacing w:before="0" w:beforeAutospacing="0" w:after="0" w:afterAutospacing="0"/>
        <w:ind w:firstLine="851"/>
        <w:jc w:val="both"/>
        <w:textAlignment w:val="baseline"/>
      </w:pPr>
      <w:r w:rsidRPr="00E00B82">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316995" w:rsidRPr="00E00B82" w:rsidRDefault="00316995" w:rsidP="0054659C">
      <w:pPr>
        <w:pStyle w:val="formattext"/>
        <w:shd w:val="clear" w:color="auto" w:fill="FFFFFF"/>
        <w:suppressAutoHyphens/>
        <w:spacing w:before="0" w:beforeAutospacing="0" w:after="0" w:afterAutospacing="0"/>
        <w:ind w:firstLine="851"/>
        <w:jc w:val="both"/>
        <w:textAlignment w:val="baseline"/>
      </w:pPr>
      <w:r w:rsidRPr="00E00B82">
        <w:t xml:space="preserve">2. </w:t>
      </w:r>
      <w:r w:rsidRPr="00E00B82">
        <w:rPr>
          <w:shd w:val="clear" w:color="auto" w:fill="FFFFFF"/>
        </w:rPr>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w:t>
      </w:r>
      <w:r w:rsidRPr="00E00B82">
        <w:rPr>
          <w:shd w:val="clear" w:color="auto" w:fill="FFFFFF"/>
        </w:rPr>
        <w:t>о</w:t>
      </w:r>
      <w:r w:rsidRPr="00E00B82">
        <w:rPr>
          <w:shd w:val="clear" w:color="auto" w:fill="FFFFFF"/>
        </w:rPr>
        <w:t>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r w:rsidRPr="00E00B82">
        <w:t xml:space="preserve"> </w:t>
      </w:r>
    </w:p>
    <w:p w:rsidR="00316995" w:rsidRPr="00E00B82" w:rsidRDefault="00316995" w:rsidP="0054659C">
      <w:pPr>
        <w:pStyle w:val="formattext"/>
        <w:shd w:val="clear" w:color="auto" w:fill="FFFFFF"/>
        <w:suppressAutoHyphens/>
        <w:spacing w:before="0" w:beforeAutospacing="0" w:after="0" w:afterAutospacing="0"/>
        <w:ind w:firstLine="851"/>
        <w:jc w:val="both"/>
        <w:textAlignment w:val="baseline"/>
      </w:pPr>
      <w:r w:rsidRPr="00E00B82">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w:t>
      </w:r>
      <w:r w:rsidRPr="00E00B82">
        <w:t>к</w:t>
      </w:r>
      <w:r w:rsidRPr="00E00B82">
        <w:t>ции объектов капитального строительства может быть направлено в форме электронного док</w:t>
      </w:r>
      <w:r w:rsidRPr="00E00B82">
        <w:t>у</w:t>
      </w:r>
      <w:r w:rsidRPr="00E00B82">
        <w:t>мента, подписанного электронной подписью.</w:t>
      </w:r>
    </w:p>
    <w:p w:rsidR="00316995" w:rsidRPr="00E00B82" w:rsidRDefault="00316995" w:rsidP="0054659C">
      <w:pPr>
        <w:pStyle w:val="formattext"/>
        <w:shd w:val="clear" w:color="auto" w:fill="FFFFFF"/>
        <w:suppressAutoHyphens/>
        <w:spacing w:before="0" w:beforeAutospacing="0" w:after="0" w:afterAutospacing="0"/>
        <w:ind w:firstLine="851"/>
        <w:jc w:val="both"/>
        <w:textAlignment w:val="baseline"/>
      </w:pPr>
      <w:r w:rsidRPr="00E00B82">
        <w:t xml:space="preserve">4. </w:t>
      </w:r>
      <w:r w:rsidRPr="00E00B82">
        <w:rPr>
          <w:shd w:val="clear" w:color="auto" w:fill="FFFFFF"/>
        </w:rPr>
        <w:t>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w:t>
      </w:r>
      <w:r w:rsidRPr="00E00B82">
        <w:rPr>
          <w:shd w:val="clear" w:color="auto" w:fill="FFFFFF"/>
        </w:rPr>
        <w:t>а</w:t>
      </w:r>
      <w:r w:rsidRPr="00E00B82">
        <w:rPr>
          <w:shd w:val="clear" w:color="auto" w:fill="FFFFFF"/>
        </w:rPr>
        <w:t xml:space="preserve">кого разрешения и подлежит рассмотрению на </w:t>
      </w:r>
      <w:r w:rsidRPr="003C79A0">
        <w:rPr>
          <w:shd w:val="clear" w:color="auto" w:fill="FFFFFF"/>
        </w:rPr>
        <w:t>общественных обсуждениях или публичных сл</w:t>
      </w:r>
      <w:r w:rsidRPr="003C79A0">
        <w:rPr>
          <w:shd w:val="clear" w:color="auto" w:fill="FFFFFF"/>
        </w:rPr>
        <w:t>у</w:t>
      </w:r>
      <w:r w:rsidRPr="003C79A0">
        <w:rPr>
          <w:shd w:val="clear" w:color="auto" w:fill="FFFFFF"/>
        </w:rPr>
        <w:t>шаниях, проводимых в порядке, установленном </w:t>
      </w:r>
      <w:hyperlink r:id="rId66" w:anchor="dst2104" w:history="1">
        <w:r w:rsidRPr="003C79A0">
          <w:rPr>
            <w:rStyle w:val="a7"/>
            <w:color w:val="auto"/>
            <w:u w:val="none"/>
            <w:shd w:val="clear" w:color="auto" w:fill="FFFFFF"/>
          </w:rPr>
          <w:t>статьей 5.1</w:t>
        </w:r>
      </w:hyperlink>
      <w:r w:rsidRPr="003C79A0">
        <w:rPr>
          <w:shd w:val="clear" w:color="auto" w:fill="FFFFFF"/>
        </w:rPr>
        <w:t> ГрК РФ, с учетом положений </w:t>
      </w:r>
      <w:hyperlink r:id="rId67" w:anchor="dst100615" w:history="1">
        <w:r w:rsidRPr="003C79A0">
          <w:rPr>
            <w:rStyle w:val="a7"/>
            <w:color w:val="auto"/>
            <w:u w:val="none"/>
            <w:shd w:val="clear" w:color="auto" w:fill="FFFFFF"/>
          </w:rPr>
          <w:t>статьи 39</w:t>
        </w:r>
      </w:hyperlink>
      <w:r w:rsidRPr="003C79A0">
        <w:rPr>
          <w:shd w:val="clear" w:color="auto" w:fill="FFFFFF"/>
        </w:rPr>
        <w:t> ГрК РФ, за исключением случая, указанного в </w:t>
      </w:r>
      <w:hyperlink r:id="rId68" w:anchor="dst3127" w:history="1">
        <w:r w:rsidRPr="003C79A0">
          <w:rPr>
            <w:rStyle w:val="a7"/>
            <w:color w:val="auto"/>
            <w:u w:val="none"/>
            <w:shd w:val="clear" w:color="auto" w:fill="FFFFFF"/>
          </w:rPr>
          <w:t>части 1.1</w:t>
        </w:r>
      </w:hyperlink>
      <w:r w:rsidRPr="003C79A0">
        <w:rPr>
          <w:shd w:val="clear" w:color="auto" w:fill="FFFFFF"/>
        </w:rPr>
        <w:t> настоящей статьи. Расходы, связа</w:t>
      </w:r>
      <w:r w:rsidRPr="003C79A0">
        <w:rPr>
          <w:shd w:val="clear" w:color="auto" w:fill="FFFFFF"/>
        </w:rPr>
        <w:t>н</w:t>
      </w:r>
      <w:r w:rsidRPr="003C79A0">
        <w:rPr>
          <w:shd w:val="clear" w:color="auto" w:fill="FFFFFF"/>
        </w:rPr>
        <w:t>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w:t>
      </w:r>
      <w:r w:rsidRPr="00E00B82">
        <w:rPr>
          <w:shd w:val="clear" w:color="auto" w:fill="FFFFFF"/>
        </w:rPr>
        <w:t xml:space="preserve"> разреше</w:t>
      </w:r>
      <w:r w:rsidRPr="00E00B82">
        <w:rPr>
          <w:shd w:val="clear" w:color="auto" w:fill="FFFFFF"/>
        </w:rPr>
        <w:t>н</w:t>
      </w:r>
      <w:r w:rsidRPr="00E00B82">
        <w:rPr>
          <w:shd w:val="clear" w:color="auto" w:fill="FFFFFF"/>
        </w:rPr>
        <w:t>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316995" w:rsidRPr="00E00B82" w:rsidRDefault="00316995" w:rsidP="00755045">
      <w:pPr>
        <w:pStyle w:val="formattext"/>
        <w:shd w:val="clear" w:color="auto" w:fill="FFFFFF"/>
        <w:suppressAutoHyphens/>
        <w:spacing w:before="0" w:beforeAutospacing="0" w:after="0" w:afterAutospacing="0"/>
        <w:ind w:firstLine="851"/>
        <w:jc w:val="both"/>
        <w:textAlignment w:val="baseline"/>
        <w:rPr>
          <w:shd w:val="clear" w:color="auto" w:fill="FFFFFF"/>
        </w:rPr>
      </w:pPr>
      <w:r w:rsidRPr="00E00B82">
        <w:t xml:space="preserve">5. </w:t>
      </w:r>
      <w:r w:rsidRPr="00E00B82">
        <w:rPr>
          <w:shd w:val="clear" w:color="auto" w:fill="FFFFFF"/>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w:t>
      </w:r>
      <w:r w:rsidRPr="00E00B82">
        <w:rPr>
          <w:shd w:val="clear" w:color="auto" w:fill="FFFFFF"/>
        </w:rPr>
        <w:t>о</w:t>
      </w:r>
      <w:r w:rsidRPr="00E00B82">
        <w:rPr>
          <w:shd w:val="clear" w:color="auto" w:fill="FFFFFF"/>
        </w:rPr>
        <w:t>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316995" w:rsidRPr="00E00B82" w:rsidRDefault="00316995" w:rsidP="00755045">
      <w:pPr>
        <w:pStyle w:val="formattext"/>
        <w:shd w:val="clear" w:color="auto" w:fill="FFFFFF"/>
        <w:suppressAutoHyphens/>
        <w:spacing w:before="0" w:beforeAutospacing="0" w:after="0" w:afterAutospacing="0"/>
        <w:ind w:firstLine="851"/>
        <w:jc w:val="both"/>
        <w:textAlignment w:val="baseline"/>
      </w:pPr>
      <w:r w:rsidRPr="00E00B82">
        <w:t xml:space="preserve">6. Глава </w:t>
      </w:r>
      <w:r w:rsidR="0029479A">
        <w:t>администрации</w:t>
      </w:r>
      <w:r w:rsidRPr="00E00B82">
        <w:t xml:space="preserve"> </w:t>
      </w:r>
      <w:r w:rsidR="0029479A">
        <w:t>м</w:t>
      </w:r>
      <w:r w:rsidR="0079259C">
        <w:t xml:space="preserve">униципального образования сельского поселения </w:t>
      </w:r>
      <w:r w:rsidRPr="00E00B82">
        <w:t xml:space="preserve">в течение семи дней со дня </w:t>
      </w:r>
      <w:r w:rsidR="007F00A2" w:rsidRPr="00E00B82">
        <w:t>поступления,</w:t>
      </w:r>
      <w:r w:rsidRPr="00E00B82">
        <w:t xml:space="preserve"> указанных в части 5 настоящей статьи рек</w:t>
      </w:r>
      <w:r w:rsidRPr="00E00B82">
        <w:t>о</w:t>
      </w:r>
      <w:r w:rsidRPr="00E00B82">
        <w:t>мендаций принимает решение о предоставлении разрешения на отклонение от предельных пар</w:t>
      </w:r>
      <w:r w:rsidRPr="00E00B82">
        <w:t>а</w:t>
      </w:r>
      <w:r w:rsidRPr="00E00B82">
        <w:t>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316995" w:rsidRPr="00E00B82" w:rsidRDefault="00316995" w:rsidP="00755045">
      <w:pPr>
        <w:pStyle w:val="formattext"/>
        <w:shd w:val="clear" w:color="auto" w:fill="FFFFFF"/>
        <w:suppressAutoHyphens/>
        <w:spacing w:before="0" w:beforeAutospacing="0" w:after="0" w:afterAutospacing="0"/>
        <w:ind w:firstLine="851"/>
        <w:jc w:val="both"/>
        <w:textAlignment w:val="baseline"/>
      </w:pPr>
      <w:r w:rsidRPr="00E00B82">
        <w:t xml:space="preserve">6.1. Со дня поступления в орган местного самоуправления </w:t>
      </w:r>
      <w:r w:rsidR="0029479A">
        <w:t>м</w:t>
      </w:r>
      <w:r w:rsidR="0079259C">
        <w:t xml:space="preserve">униципального образования сельского поселения </w:t>
      </w:r>
      <w:r w:rsidRPr="00E00B82">
        <w:t>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ГрК РФ, не допускается предоставление разрешения на отклонение от предельных параметров разрешенного строительства, реконс</w:t>
      </w:r>
      <w:r w:rsidRPr="00E00B82">
        <w:t>т</w:t>
      </w:r>
      <w:r w:rsidRPr="00E00B82">
        <w:t>рукции объектов капитального строительства в отношении земельного участка, на котором ра</w:t>
      </w:r>
      <w:r w:rsidRPr="00E00B82">
        <w:t>с</w:t>
      </w:r>
      <w:r w:rsidRPr="00E00B82">
        <w:t xml:space="preserve">положена такая постройка, до ее сноса или приведения в соответствие с </w:t>
      </w:r>
      <w:r w:rsidRPr="00E00B82">
        <w:lastRenderedPageBreak/>
        <w:t>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ГрК РФ и от которых поступило данное уведомление, направлено уведомл</w:t>
      </w:r>
      <w:r w:rsidRPr="00E00B82">
        <w:t>е</w:t>
      </w:r>
      <w:r w:rsidRPr="00E00B82">
        <w:t>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w:t>
      </w:r>
      <w:r w:rsidRPr="00E00B82">
        <w:t>я</w:t>
      </w:r>
      <w:r w:rsidRPr="00E00B82">
        <w:t>ми.</w:t>
      </w:r>
    </w:p>
    <w:p w:rsidR="00316995" w:rsidRPr="00E00B82" w:rsidRDefault="00316995" w:rsidP="00083A2E">
      <w:pPr>
        <w:pStyle w:val="formattext"/>
        <w:shd w:val="clear" w:color="auto" w:fill="FFFFFF"/>
        <w:suppressAutoHyphens/>
        <w:spacing w:before="0" w:beforeAutospacing="0" w:after="0" w:afterAutospacing="0"/>
        <w:ind w:firstLine="851"/>
        <w:jc w:val="both"/>
        <w:textAlignment w:val="baseline"/>
      </w:pPr>
      <w:r w:rsidRPr="00E00B82">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w:t>
      </w:r>
      <w:r w:rsidRPr="00E00B82">
        <w:t>о</w:t>
      </w:r>
      <w:r w:rsidRPr="00E00B82">
        <w:t>го разрешения.</w:t>
      </w:r>
    </w:p>
    <w:p w:rsidR="00316995" w:rsidRPr="00E00B82" w:rsidRDefault="00316995" w:rsidP="00083A2E">
      <w:pPr>
        <w:pStyle w:val="formattext"/>
        <w:shd w:val="clear" w:color="auto" w:fill="FFFFFF"/>
        <w:suppressAutoHyphens/>
        <w:spacing w:before="0" w:beforeAutospacing="0" w:after="0" w:afterAutospacing="0"/>
        <w:ind w:firstLine="851"/>
        <w:jc w:val="both"/>
        <w:textAlignment w:val="baseline"/>
        <w:rPr>
          <w:shd w:val="clear" w:color="auto" w:fill="FFFFFF"/>
        </w:rPr>
      </w:pPr>
      <w:r w:rsidRPr="00E00B82">
        <w:rPr>
          <w:shd w:val="clear" w:color="auto" w:fill="FFFFFF"/>
        </w:rP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3C79A0" w:rsidRDefault="003C79A0" w:rsidP="00316995">
      <w:pPr>
        <w:pStyle w:val="3"/>
        <w:spacing w:before="240" w:after="240" w:line="240" w:lineRule="atLeast"/>
        <w:rPr>
          <w:rStyle w:val="a0"/>
          <w:rFonts w:ascii="Times New Roman" w:hAnsi="Times New Roman"/>
        </w:rPr>
        <w:sectPr w:rsidR="003C79A0" w:rsidSect="00FA1F92">
          <w:footerReference w:type="even" r:id="rId69"/>
          <w:footerReference w:type="default" r:id="rId70"/>
          <w:pgSz w:w="11906" w:h="16838"/>
          <w:pgMar w:top="851" w:right="707" w:bottom="851" w:left="1134" w:header="709" w:footer="133" w:gutter="0"/>
          <w:pgNumType w:start="1"/>
          <w:cols w:space="708"/>
          <w:titlePg/>
          <w:docGrid w:linePitch="360"/>
        </w:sectPr>
      </w:pPr>
      <w:bookmarkStart w:id="237" w:name="_Toc126240666"/>
      <w:bookmarkStart w:id="238" w:name="_Toc133922684"/>
    </w:p>
    <w:p w:rsidR="00316995" w:rsidRDefault="00316995" w:rsidP="00316995">
      <w:pPr>
        <w:pStyle w:val="3"/>
        <w:spacing w:before="240" w:after="240" w:line="240" w:lineRule="atLeast"/>
        <w:rPr>
          <w:rStyle w:val="a0"/>
          <w:rFonts w:ascii="Times New Roman" w:hAnsi="Times New Roman"/>
          <w:lang w:val="ru-RU"/>
        </w:rPr>
      </w:pPr>
      <w:r w:rsidRPr="009356A9">
        <w:rPr>
          <w:rStyle w:val="a0"/>
          <w:rFonts w:ascii="Times New Roman" w:hAnsi="Times New Roman"/>
        </w:rPr>
        <w:lastRenderedPageBreak/>
        <w:t>Статья</w:t>
      </w:r>
      <w:r w:rsidRPr="009356A9">
        <w:rPr>
          <w:rStyle w:val="a0"/>
          <w:rFonts w:ascii="Times New Roman" w:hAnsi="Times New Roman"/>
          <w:lang w:val="ru-RU"/>
        </w:rPr>
        <w:t xml:space="preserve"> 4</w:t>
      </w:r>
      <w:r w:rsidR="00083A2E" w:rsidRPr="009356A9">
        <w:rPr>
          <w:rStyle w:val="a0"/>
          <w:rFonts w:ascii="Times New Roman" w:hAnsi="Times New Roman"/>
          <w:lang w:val="ru-RU"/>
        </w:rPr>
        <w:t>1</w:t>
      </w:r>
      <w:r w:rsidRPr="009356A9">
        <w:rPr>
          <w:rStyle w:val="a0"/>
          <w:rFonts w:ascii="Times New Roman" w:hAnsi="Times New Roman"/>
        </w:rPr>
        <w:t xml:space="preserve">. </w:t>
      </w:r>
      <w:r w:rsidRPr="000D4C53">
        <w:rPr>
          <w:rStyle w:val="a0"/>
          <w:rFonts w:ascii="Times New Roman" w:hAnsi="Times New Roman"/>
        </w:rPr>
        <w:t>Градостроительные  регламенты. Жилые зоны</w:t>
      </w:r>
      <w:bookmarkEnd w:id="237"/>
      <w:bookmarkEnd w:id="238"/>
    </w:p>
    <w:p w:rsidR="007C290D" w:rsidRPr="00481ACE" w:rsidRDefault="007C290D" w:rsidP="007C290D">
      <w:pPr>
        <w:pStyle w:val="5"/>
        <w:ind w:firstLine="851"/>
        <w:rPr>
          <w:i w:val="0"/>
          <w:lang w:val="ru-RU"/>
        </w:rPr>
      </w:pPr>
      <w:r w:rsidRPr="00061341">
        <w:rPr>
          <w:i w:val="0"/>
        </w:rPr>
        <w:t xml:space="preserve">Ж </w:t>
      </w:r>
      <w:r w:rsidR="00481ACE">
        <w:rPr>
          <w:i w:val="0"/>
          <w:lang w:val="ru-RU"/>
        </w:rPr>
        <w:t>–</w:t>
      </w:r>
      <w:r w:rsidRPr="00061341">
        <w:rPr>
          <w:i w:val="0"/>
          <w:lang w:val="ru-RU"/>
        </w:rPr>
        <w:t xml:space="preserve"> </w:t>
      </w:r>
      <w:r w:rsidR="00481ACE">
        <w:rPr>
          <w:i w:val="0"/>
          <w:lang w:val="ru-RU"/>
        </w:rPr>
        <w:t>«</w:t>
      </w:r>
      <w:r w:rsidR="00083A2E" w:rsidRPr="00481ACE">
        <w:rPr>
          <w:i w:val="0"/>
        </w:rPr>
        <w:t xml:space="preserve">Зона </w:t>
      </w:r>
      <w:r w:rsidR="00481ACE" w:rsidRPr="00481ACE">
        <w:rPr>
          <w:i w:val="0"/>
          <w:lang w:val="ru-RU"/>
        </w:rPr>
        <w:t xml:space="preserve">жилой </w:t>
      </w:r>
      <w:r w:rsidR="00083A2E" w:rsidRPr="00481ACE">
        <w:rPr>
          <w:i w:val="0"/>
        </w:rPr>
        <w:t>застройки</w:t>
      </w:r>
      <w:r w:rsidR="00481ACE">
        <w:rPr>
          <w:i w:val="0"/>
          <w:lang w:val="ru-RU"/>
        </w:rPr>
        <w:t>»</w:t>
      </w:r>
    </w:p>
    <w:p w:rsidR="007C290D" w:rsidRPr="00061341" w:rsidRDefault="007C290D" w:rsidP="007C290D">
      <w:pPr>
        <w:tabs>
          <w:tab w:val="left" w:pos="708"/>
        </w:tabs>
        <w:ind w:firstLine="851"/>
        <w:jc w:val="both"/>
        <w:rPr>
          <w:rFonts w:ascii="Times New Roman" w:hAnsi="Times New Roman"/>
          <w:b/>
          <w:bCs/>
          <w:sz w:val="24"/>
          <w:szCs w:val="24"/>
        </w:rPr>
      </w:pPr>
      <w:r w:rsidRPr="00061341">
        <w:rPr>
          <w:rFonts w:ascii="Times New Roman" w:hAnsi="Times New Roman"/>
          <w:b/>
          <w:bCs/>
          <w:sz w:val="24"/>
          <w:szCs w:val="24"/>
          <w:shd w:val="clear" w:color="auto" w:fill="FFFFFF"/>
        </w:rPr>
        <w:t>Виды разрешенного использования</w:t>
      </w:r>
      <w:r w:rsidR="00481ACE" w:rsidRPr="00481ACE">
        <w:t xml:space="preserve"> </w:t>
      </w:r>
      <w:r w:rsidR="00481ACE" w:rsidRPr="00481ACE">
        <w:rPr>
          <w:rFonts w:ascii="Times New Roman" w:hAnsi="Times New Roman"/>
          <w:b/>
          <w:bCs/>
          <w:sz w:val="24"/>
          <w:szCs w:val="24"/>
          <w:shd w:val="clear" w:color="auto" w:fill="FFFFFF"/>
        </w:rPr>
        <w:t>земельного участка</w:t>
      </w:r>
    </w:p>
    <w:tbl>
      <w:tblPr>
        <w:tblW w:w="101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0A0" w:firstRow="1" w:lastRow="0" w:firstColumn="1" w:lastColumn="0" w:noHBand="0" w:noVBand="0"/>
      </w:tblPr>
      <w:tblGrid>
        <w:gridCol w:w="2290"/>
        <w:gridCol w:w="6096"/>
        <w:gridCol w:w="1723"/>
      </w:tblGrid>
      <w:tr w:rsidR="007C290D" w:rsidRPr="00061341" w:rsidTr="00220A44">
        <w:trPr>
          <w:tblHeader/>
          <w:jc w:val="center"/>
        </w:trPr>
        <w:tc>
          <w:tcPr>
            <w:tcW w:w="2290" w:type="dxa"/>
            <w:tcBorders>
              <w:top w:val="single" w:sz="4" w:space="0" w:color="000000"/>
              <w:left w:val="single" w:sz="4" w:space="0" w:color="000000"/>
              <w:bottom w:val="single" w:sz="4" w:space="0" w:color="000000"/>
              <w:right w:val="single" w:sz="4" w:space="0" w:color="000000"/>
            </w:tcBorders>
            <w:vAlign w:val="center"/>
            <w:hideMark/>
          </w:tcPr>
          <w:p w:rsidR="007C290D" w:rsidRPr="00061341" w:rsidRDefault="007C290D" w:rsidP="00481ACE">
            <w:pPr>
              <w:suppressAutoHyphens/>
              <w:jc w:val="center"/>
              <w:rPr>
                <w:rFonts w:ascii="Times New Roman" w:hAnsi="Times New Roman"/>
                <w:b/>
                <w:sz w:val="22"/>
                <w:szCs w:val="22"/>
                <w:lang w:eastAsia="en-US"/>
              </w:rPr>
            </w:pPr>
            <w:r w:rsidRPr="00061341">
              <w:rPr>
                <w:rFonts w:ascii="Times New Roman" w:hAnsi="Times New Roman"/>
                <w:b/>
                <w:sz w:val="22"/>
                <w:szCs w:val="22"/>
                <w:lang w:eastAsia="en-US"/>
              </w:rPr>
              <w:t xml:space="preserve">Наименование вида разрешенного использования </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7C290D" w:rsidRPr="00061341" w:rsidRDefault="007C290D" w:rsidP="00220A44">
            <w:pPr>
              <w:jc w:val="center"/>
              <w:rPr>
                <w:rFonts w:ascii="Times New Roman" w:hAnsi="Times New Roman"/>
                <w:b/>
                <w:sz w:val="22"/>
                <w:szCs w:val="22"/>
                <w:lang w:eastAsia="en-US"/>
              </w:rPr>
            </w:pPr>
            <w:r w:rsidRPr="00061341">
              <w:rPr>
                <w:rFonts w:ascii="Times New Roman" w:hAnsi="Times New Roman"/>
                <w:b/>
                <w:sz w:val="22"/>
                <w:szCs w:val="22"/>
                <w:lang w:eastAsia="en-US"/>
              </w:rPr>
              <w:t>Описание вида разрешенного использования земельного</w:t>
            </w:r>
          </w:p>
          <w:p w:rsidR="007C290D" w:rsidRPr="00061341" w:rsidRDefault="007C290D" w:rsidP="00220A44">
            <w:pPr>
              <w:jc w:val="center"/>
              <w:rPr>
                <w:rFonts w:ascii="Times New Roman" w:hAnsi="Times New Roman"/>
                <w:b/>
                <w:sz w:val="22"/>
                <w:szCs w:val="22"/>
                <w:lang w:eastAsia="en-US"/>
              </w:rPr>
            </w:pPr>
            <w:r w:rsidRPr="00061341">
              <w:rPr>
                <w:rFonts w:ascii="Times New Roman" w:hAnsi="Times New Roman"/>
                <w:b/>
                <w:sz w:val="22"/>
                <w:szCs w:val="22"/>
                <w:lang w:eastAsia="en-US"/>
              </w:rPr>
              <w:t>участка</w:t>
            </w:r>
          </w:p>
        </w:tc>
        <w:tc>
          <w:tcPr>
            <w:tcW w:w="1723" w:type="dxa"/>
            <w:tcBorders>
              <w:top w:val="single" w:sz="4" w:space="0" w:color="000000"/>
              <w:left w:val="single" w:sz="4" w:space="0" w:color="000000"/>
              <w:bottom w:val="single" w:sz="4" w:space="0" w:color="000000"/>
              <w:right w:val="single" w:sz="4" w:space="0" w:color="000000"/>
            </w:tcBorders>
            <w:vAlign w:val="center"/>
            <w:hideMark/>
          </w:tcPr>
          <w:p w:rsidR="007C290D" w:rsidRPr="00061341" w:rsidRDefault="007C290D" w:rsidP="00083A2E">
            <w:pPr>
              <w:suppressAutoHyphens/>
              <w:jc w:val="center"/>
              <w:rPr>
                <w:rFonts w:ascii="Times New Roman" w:hAnsi="Times New Roman"/>
                <w:b/>
                <w:sz w:val="22"/>
                <w:szCs w:val="22"/>
                <w:lang w:eastAsia="en-US"/>
              </w:rPr>
            </w:pPr>
            <w:r w:rsidRPr="00061341">
              <w:rPr>
                <w:rFonts w:ascii="Times New Roman" w:hAnsi="Times New Roman"/>
                <w:b/>
                <w:sz w:val="22"/>
                <w:szCs w:val="22"/>
                <w:lang w:eastAsia="en-US"/>
              </w:rPr>
              <w:t>Код (разрешенного использования)</w:t>
            </w:r>
          </w:p>
        </w:tc>
      </w:tr>
      <w:tr w:rsidR="007C290D" w:rsidRPr="00061341" w:rsidTr="00220A44">
        <w:trPr>
          <w:jc w:val="center"/>
        </w:trPr>
        <w:tc>
          <w:tcPr>
            <w:tcW w:w="10109" w:type="dxa"/>
            <w:gridSpan w:val="3"/>
            <w:tcBorders>
              <w:top w:val="single" w:sz="4" w:space="0" w:color="000000"/>
              <w:left w:val="single" w:sz="4" w:space="0" w:color="000000"/>
              <w:bottom w:val="single" w:sz="4" w:space="0" w:color="000000"/>
              <w:right w:val="single" w:sz="4" w:space="0" w:color="000000"/>
            </w:tcBorders>
            <w:vAlign w:val="center"/>
            <w:hideMark/>
          </w:tcPr>
          <w:p w:rsidR="007C290D" w:rsidRPr="00061341" w:rsidRDefault="007C290D" w:rsidP="00220A44">
            <w:pPr>
              <w:jc w:val="center"/>
              <w:rPr>
                <w:rFonts w:ascii="Times New Roman" w:hAnsi="Times New Roman"/>
                <w:b/>
                <w:sz w:val="22"/>
                <w:szCs w:val="22"/>
                <w:lang w:eastAsia="en-US"/>
              </w:rPr>
            </w:pPr>
            <w:r w:rsidRPr="00061341">
              <w:rPr>
                <w:rFonts w:ascii="Times New Roman" w:hAnsi="Times New Roman"/>
                <w:b/>
                <w:sz w:val="22"/>
                <w:szCs w:val="22"/>
                <w:lang w:eastAsia="en-US"/>
              </w:rPr>
              <w:t>Основные виды разрешенного использования</w:t>
            </w:r>
          </w:p>
        </w:tc>
      </w:tr>
      <w:tr w:rsidR="007C290D" w:rsidRPr="00061341" w:rsidTr="00220A44">
        <w:trPr>
          <w:jc w:val="center"/>
        </w:trPr>
        <w:tc>
          <w:tcPr>
            <w:tcW w:w="2290" w:type="dxa"/>
            <w:tcBorders>
              <w:top w:val="single" w:sz="4" w:space="0" w:color="000000"/>
              <w:left w:val="single" w:sz="4" w:space="0" w:color="000000"/>
              <w:bottom w:val="single" w:sz="4" w:space="0" w:color="000000"/>
              <w:right w:val="single" w:sz="4" w:space="0" w:color="000000"/>
            </w:tcBorders>
            <w:hideMark/>
          </w:tcPr>
          <w:p w:rsidR="007C290D" w:rsidRPr="00061341" w:rsidRDefault="007C290D" w:rsidP="00083A2E">
            <w:pPr>
              <w:suppressAutoHyphens/>
              <w:jc w:val="both"/>
              <w:rPr>
                <w:rFonts w:ascii="Times New Roman" w:hAnsi="Times New Roman"/>
                <w:sz w:val="22"/>
                <w:szCs w:val="22"/>
                <w:lang w:eastAsia="en-US"/>
              </w:rPr>
            </w:pPr>
            <w:r w:rsidRPr="00061341">
              <w:rPr>
                <w:rFonts w:ascii="Times New Roman" w:hAnsi="Times New Roman"/>
                <w:sz w:val="22"/>
                <w:szCs w:val="22"/>
                <w:shd w:val="clear" w:color="auto" w:fill="FFFFFF"/>
                <w:lang w:eastAsia="en-US"/>
              </w:rPr>
              <w:t>Для индивидуального жилищного строительства</w:t>
            </w:r>
          </w:p>
        </w:tc>
        <w:tc>
          <w:tcPr>
            <w:tcW w:w="6096" w:type="dxa"/>
            <w:tcBorders>
              <w:top w:val="single" w:sz="4" w:space="0" w:color="000000"/>
              <w:left w:val="single" w:sz="4" w:space="0" w:color="000000"/>
              <w:bottom w:val="single" w:sz="4" w:space="0" w:color="000000"/>
              <w:right w:val="single" w:sz="4" w:space="0" w:color="000000"/>
            </w:tcBorders>
            <w:hideMark/>
          </w:tcPr>
          <w:p w:rsidR="007C290D" w:rsidRPr="00061341" w:rsidRDefault="007C290D" w:rsidP="00083A2E">
            <w:pPr>
              <w:suppressAutoHyphens/>
              <w:rPr>
                <w:rFonts w:ascii="Times New Roman" w:hAnsi="Times New Roman"/>
                <w:sz w:val="22"/>
                <w:szCs w:val="22"/>
                <w:lang w:eastAsia="en-US"/>
              </w:rPr>
            </w:pPr>
            <w:r w:rsidRPr="00061341">
              <w:rPr>
                <w:rFonts w:ascii="Times New Roman" w:hAnsi="Times New Roman"/>
                <w:bCs/>
                <w:sz w:val="22"/>
                <w:szCs w:val="22"/>
                <w:shd w:val="clear" w:color="auto" w:fill="FFFFFF"/>
                <w:lang w:eastAsia="en-US"/>
              </w:rPr>
              <w:t>Размещение индивидуального жилого дома (отдельно стоящего здания количеством надземных этажей не более чем три, которое состоит из помещений, предназначенных для удовлетворения гражданами бытовых и иных нужд, связанных с их проживанием, не предназначенного для раздела на самостоятельные объекты недвижимости); выращивание сельскохозяйственных культур; размещение гаражей для собственных нужд и х</w:t>
            </w:r>
            <w:r w:rsidRPr="00061341">
              <w:rPr>
                <w:rFonts w:ascii="Times New Roman" w:hAnsi="Times New Roman"/>
                <w:bCs/>
                <w:sz w:val="22"/>
                <w:szCs w:val="22"/>
                <w:shd w:val="clear" w:color="auto" w:fill="FFFFFF"/>
                <w:lang w:eastAsia="en-US"/>
              </w:rPr>
              <w:t>о</w:t>
            </w:r>
            <w:r w:rsidRPr="00061341">
              <w:rPr>
                <w:rFonts w:ascii="Times New Roman" w:hAnsi="Times New Roman"/>
                <w:bCs/>
                <w:sz w:val="22"/>
                <w:szCs w:val="22"/>
                <w:shd w:val="clear" w:color="auto" w:fill="FFFFFF"/>
                <w:lang w:eastAsia="en-US"/>
              </w:rPr>
              <w:t>зяйственных построек</w:t>
            </w:r>
          </w:p>
        </w:tc>
        <w:tc>
          <w:tcPr>
            <w:tcW w:w="1723" w:type="dxa"/>
            <w:tcBorders>
              <w:top w:val="single" w:sz="4" w:space="0" w:color="000000"/>
              <w:left w:val="single" w:sz="4" w:space="0" w:color="000000"/>
              <w:bottom w:val="single" w:sz="4" w:space="0" w:color="000000"/>
              <w:right w:val="single" w:sz="4" w:space="0" w:color="000000"/>
            </w:tcBorders>
            <w:hideMark/>
          </w:tcPr>
          <w:p w:rsidR="007C290D" w:rsidRPr="00061341" w:rsidRDefault="007C290D" w:rsidP="00220A44">
            <w:pPr>
              <w:jc w:val="center"/>
              <w:rPr>
                <w:rFonts w:ascii="Times New Roman" w:hAnsi="Times New Roman"/>
                <w:sz w:val="22"/>
                <w:szCs w:val="22"/>
                <w:lang w:eastAsia="en-US"/>
              </w:rPr>
            </w:pPr>
            <w:r w:rsidRPr="00061341">
              <w:rPr>
                <w:rFonts w:ascii="Times New Roman" w:hAnsi="Times New Roman"/>
                <w:sz w:val="22"/>
                <w:szCs w:val="22"/>
                <w:lang w:eastAsia="en-US"/>
              </w:rPr>
              <w:t>2.1</w:t>
            </w:r>
          </w:p>
        </w:tc>
      </w:tr>
      <w:tr w:rsidR="007C290D" w:rsidRPr="00061341" w:rsidTr="00220A44">
        <w:trPr>
          <w:jc w:val="center"/>
        </w:trPr>
        <w:tc>
          <w:tcPr>
            <w:tcW w:w="2290" w:type="dxa"/>
            <w:tcBorders>
              <w:top w:val="single" w:sz="4" w:space="0" w:color="000000"/>
              <w:left w:val="single" w:sz="4" w:space="0" w:color="000000"/>
              <w:bottom w:val="single" w:sz="4" w:space="0" w:color="000000"/>
              <w:right w:val="single" w:sz="4" w:space="0" w:color="000000"/>
            </w:tcBorders>
          </w:tcPr>
          <w:p w:rsidR="007C290D" w:rsidRPr="00061341" w:rsidRDefault="007C290D" w:rsidP="00083A2E">
            <w:pPr>
              <w:suppressAutoHyphens/>
              <w:jc w:val="both"/>
              <w:rPr>
                <w:rFonts w:ascii="Times New Roman" w:hAnsi="Times New Roman"/>
                <w:sz w:val="22"/>
                <w:szCs w:val="22"/>
              </w:rPr>
            </w:pPr>
            <w:r w:rsidRPr="00061341">
              <w:rPr>
                <w:rFonts w:ascii="Times New Roman" w:hAnsi="Times New Roman"/>
                <w:sz w:val="22"/>
                <w:szCs w:val="22"/>
              </w:rPr>
              <w:t>Малоэтажная многоквартирная жилая з</w:t>
            </w:r>
            <w:r w:rsidRPr="00061341">
              <w:rPr>
                <w:rFonts w:ascii="Times New Roman" w:hAnsi="Times New Roman"/>
                <w:sz w:val="22"/>
                <w:szCs w:val="22"/>
              </w:rPr>
              <w:t>а</w:t>
            </w:r>
            <w:r w:rsidRPr="00061341">
              <w:rPr>
                <w:rFonts w:ascii="Times New Roman" w:hAnsi="Times New Roman"/>
                <w:sz w:val="22"/>
                <w:szCs w:val="22"/>
              </w:rPr>
              <w:t>стройка</w:t>
            </w:r>
          </w:p>
        </w:tc>
        <w:tc>
          <w:tcPr>
            <w:tcW w:w="6096" w:type="dxa"/>
            <w:tcBorders>
              <w:top w:val="single" w:sz="4" w:space="0" w:color="000000"/>
              <w:left w:val="single" w:sz="4" w:space="0" w:color="000000"/>
              <w:bottom w:val="single" w:sz="4" w:space="0" w:color="000000"/>
              <w:right w:val="single" w:sz="4" w:space="0" w:color="000000"/>
            </w:tcBorders>
          </w:tcPr>
          <w:p w:rsidR="007C290D" w:rsidRPr="00061341" w:rsidRDefault="007C290D" w:rsidP="00083A2E">
            <w:pPr>
              <w:suppressAutoHyphens/>
              <w:rPr>
                <w:rFonts w:ascii="Times New Roman" w:hAnsi="Times New Roman"/>
                <w:sz w:val="22"/>
                <w:szCs w:val="22"/>
              </w:rPr>
            </w:pPr>
            <w:r w:rsidRPr="00061341">
              <w:rPr>
                <w:rFonts w:ascii="Times New Roman" w:hAnsi="Times New Roman"/>
                <w:sz w:val="22"/>
                <w:szCs w:val="22"/>
              </w:rPr>
              <w:t>Размещение малоэтажных многоквартирных домов (многоквартирные дома высотой до 4 этажей, включая мансардный);</w:t>
            </w:r>
            <w:r w:rsidR="00083A2E">
              <w:rPr>
                <w:rFonts w:ascii="Times New Roman" w:hAnsi="Times New Roman"/>
                <w:sz w:val="22"/>
                <w:szCs w:val="22"/>
              </w:rPr>
              <w:t xml:space="preserve"> </w:t>
            </w:r>
            <w:r w:rsidRPr="00061341">
              <w:rPr>
                <w:rFonts w:ascii="Times New Roman" w:hAnsi="Times New Roman"/>
                <w:sz w:val="22"/>
                <w:szCs w:val="22"/>
              </w:rPr>
              <w:t>обустройство спортивных и детских площадок, площадок для отдыха; размещение объектов обслуживания жилой застройки во встроенных, 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723" w:type="dxa"/>
            <w:tcBorders>
              <w:top w:val="single" w:sz="4" w:space="0" w:color="000000"/>
              <w:left w:val="single" w:sz="4" w:space="0" w:color="000000"/>
              <w:bottom w:val="single" w:sz="4" w:space="0" w:color="000000"/>
              <w:right w:val="single" w:sz="4" w:space="0" w:color="000000"/>
            </w:tcBorders>
          </w:tcPr>
          <w:p w:rsidR="007C290D" w:rsidRPr="00061341" w:rsidRDefault="007C290D" w:rsidP="00220A44">
            <w:pPr>
              <w:jc w:val="center"/>
              <w:rPr>
                <w:rFonts w:ascii="Times New Roman" w:hAnsi="Times New Roman"/>
                <w:sz w:val="22"/>
                <w:szCs w:val="22"/>
              </w:rPr>
            </w:pPr>
            <w:r w:rsidRPr="00061341">
              <w:rPr>
                <w:rFonts w:ascii="Times New Roman" w:hAnsi="Times New Roman"/>
                <w:sz w:val="22"/>
                <w:szCs w:val="22"/>
              </w:rPr>
              <w:t>2.1.1</w:t>
            </w:r>
          </w:p>
        </w:tc>
      </w:tr>
      <w:tr w:rsidR="007C290D" w:rsidRPr="00061341" w:rsidTr="00220A44">
        <w:trPr>
          <w:jc w:val="center"/>
        </w:trPr>
        <w:tc>
          <w:tcPr>
            <w:tcW w:w="2290" w:type="dxa"/>
            <w:tcBorders>
              <w:top w:val="single" w:sz="4" w:space="0" w:color="000000"/>
              <w:left w:val="single" w:sz="4" w:space="0" w:color="000000"/>
              <w:bottom w:val="single" w:sz="4" w:space="0" w:color="000000"/>
              <w:right w:val="single" w:sz="4" w:space="0" w:color="000000"/>
            </w:tcBorders>
            <w:hideMark/>
          </w:tcPr>
          <w:p w:rsidR="007C290D" w:rsidRPr="00061341" w:rsidRDefault="007C290D" w:rsidP="00083A2E">
            <w:pPr>
              <w:suppressAutoHyphens/>
              <w:rPr>
                <w:rFonts w:ascii="Times New Roman" w:hAnsi="Times New Roman"/>
                <w:sz w:val="22"/>
                <w:szCs w:val="22"/>
                <w:lang w:eastAsia="en-US"/>
              </w:rPr>
            </w:pPr>
            <w:r w:rsidRPr="00061341">
              <w:rPr>
                <w:rFonts w:ascii="Times New Roman" w:hAnsi="Times New Roman"/>
                <w:sz w:val="22"/>
                <w:szCs w:val="22"/>
                <w:lang w:eastAsia="en-US"/>
              </w:rPr>
              <w:t>Для ведения личного подсобного хозяйства (приусадебный земельный участок)</w:t>
            </w:r>
          </w:p>
        </w:tc>
        <w:tc>
          <w:tcPr>
            <w:tcW w:w="6096" w:type="dxa"/>
            <w:tcBorders>
              <w:top w:val="single" w:sz="4" w:space="0" w:color="000000"/>
              <w:left w:val="single" w:sz="4" w:space="0" w:color="000000"/>
              <w:bottom w:val="single" w:sz="4" w:space="0" w:color="000000"/>
              <w:right w:val="single" w:sz="4" w:space="0" w:color="000000"/>
            </w:tcBorders>
            <w:hideMark/>
          </w:tcPr>
          <w:p w:rsidR="007C290D" w:rsidRPr="00061341" w:rsidRDefault="007C290D" w:rsidP="00083A2E">
            <w:pPr>
              <w:suppressAutoHyphens/>
              <w:rPr>
                <w:rFonts w:ascii="Times New Roman" w:hAnsi="Times New Roman"/>
                <w:sz w:val="22"/>
                <w:szCs w:val="22"/>
                <w:lang w:eastAsia="en-US"/>
              </w:rPr>
            </w:pPr>
            <w:r w:rsidRPr="00061341">
              <w:rPr>
                <w:rFonts w:ascii="Times New Roman" w:hAnsi="Times New Roman"/>
                <w:sz w:val="22"/>
                <w:szCs w:val="22"/>
                <w:lang w:eastAsia="en-US"/>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w:t>
            </w:r>
            <w:r w:rsidR="00083A2E">
              <w:rPr>
                <w:rFonts w:ascii="Times New Roman" w:hAnsi="Times New Roman"/>
                <w:sz w:val="22"/>
                <w:szCs w:val="22"/>
                <w:lang w:eastAsia="en-US"/>
              </w:rPr>
              <w:t xml:space="preserve"> </w:t>
            </w:r>
            <w:r w:rsidRPr="00061341">
              <w:rPr>
                <w:rFonts w:ascii="Times New Roman" w:hAnsi="Times New Roman"/>
                <w:sz w:val="22"/>
                <w:szCs w:val="22"/>
                <w:lang w:eastAsia="en-US"/>
              </w:rPr>
              <w:t>сельскохозяйственных ж</w:t>
            </w:r>
            <w:r w:rsidRPr="00061341">
              <w:rPr>
                <w:rFonts w:ascii="Times New Roman" w:hAnsi="Times New Roman"/>
                <w:sz w:val="22"/>
                <w:szCs w:val="22"/>
                <w:lang w:eastAsia="en-US"/>
              </w:rPr>
              <w:t>и</w:t>
            </w:r>
            <w:r w:rsidRPr="00061341">
              <w:rPr>
                <w:rFonts w:ascii="Times New Roman" w:hAnsi="Times New Roman"/>
                <w:sz w:val="22"/>
                <w:szCs w:val="22"/>
                <w:lang w:eastAsia="en-US"/>
              </w:rPr>
              <w:t>вотных</w:t>
            </w:r>
          </w:p>
        </w:tc>
        <w:tc>
          <w:tcPr>
            <w:tcW w:w="1723" w:type="dxa"/>
            <w:tcBorders>
              <w:top w:val="single" w:sz="4" w:space="0" w:color="000000"/>
              <w:left w:val="single" w:sz="4" w:space="0" w:color="000000"/>
              <w:bottom w:val="single" w:sz="4" w:space="0" w:color="000000"/>
              <w:right w:val="single" w:sz="4" w:space="0" w:color="000000"/>
            </w:tcBorders>
            <w:hideMark/>
          </w:tcPr>
          <w:p w:rsidR="007C290D" w:rsidRPr="00061341" w:rsidRDefault="007C290D" w:rsidP="00220A44">
            <w:pPr>
              <w:jc w:val="center"/>
              <w:rPr>
                <w:rFonts w:ascii="Times New Roman" w:hAnsi="Times New Roman"/>
                <w:sz w:val="22"/>
                <w:szCs w:val="22"/>
                <w:lang w:eastAsia="en-US"/>
              </w:rPr>
            </w:pPr>
            <w:r w:rsidRPr="00061341">
              <w:rPr>
                <w:rFonts w:ascii="Times New Roman" w:hAnsi="Times New Roman"/>
                <w:sz w:val="22"/>
                <w:szCs w:val="22"/>
                <w:lang w:eastAsia="en-US"/>
              </w:rPr>
              <w:t>2.2</w:t>
            </w:r>
          </w:p>
        </w:tc>
      </w:tr>
      <w:tr w:rsidR="007C290D" w:rsidRPr="00061341" w:rsidTr="00220A44">
        <w:trPr>
          <w:jc w:val="center"/>
        </w:trPr>
        <w:tc>
          <w:tcPr>
            <w:tcW w:w="2290" w:type="dxa"/>
            <w:tcBorders>
              <w:top w:val="single" w:sz="4" w:space="0" w:color="000000"/>
              <w:left w:val="single" w:sz="4" w:space="0" w:color="000000"/>
              <w:bottom w:val="single" w:sz="4" w:space="0" w:color="000000"/>
              <w:right w:val="single" w:sz="4" w:space="0" w:color="000000"/>
            </w:tcBorders>
          </w:tcPr>
          <w:p w:rsidR="007C290D" w:rsidRPr="00061341" w:rsidRDefault="007C290D" w:rsidP="00220A44">
            <w:pPr>
              <w:jc w:val="both"/>
              <w:rPr>
                <w:rFonts w:ascii="Times New Roman" w:hAnsi="Times New Roman"/>
                <w:sz w:val="22"/>
                <w:szCs w:val="22"/>
                <w:lang w:eastAsia="en-US"/>
              </w:rPr>
            </w:pPr>
            <w:r w:rsidRPr="00061341">
              <w:rPr>
                <w:rFonts w:ascii="Times New Roman" w:hAnsi="Times New Roman"/>
                <w:sz w:val="22"/>
                <w:szCs w:val="22"/>
                <w:lang w:eastAsia="en-US"/>
              </w:rPr>
              <w:t>Блокированная жилая застройка</w:t>
            </w:r>
          </w:p>
        </w:tc>
        <w:tc>
          <w:tcPr>
            <w:tcW w:w="6096" w:type="dxa"/>
            <w:tcBorders>
              <w:top w:val="single" w:sz="4" w:space="0" w:color="000000"/>
              <w:left w:val="single" w:sz="4" w:space="0" w:color="000000"/>
              <w:bottom w:val="single" w:sz="4" w:space="0" w:color="000000"/>
              <w:right w:val="single" w:sz="4" w:space="0" w:color="000000"/>
            </w:tcBorders>
          </w:tcPr>
          <w:p w:rsidR="007C290D" w:rsidRPr="00061341" w:rsidRDefault="007C290D" w:rsidP="008926CF">
            <w:pPr>
              <w:suppressAutoHyphens/>
              <w:rPr>
                <w:rFonts w:ascii="Times New Roman" w:hAnsi="Times New Roman"/>
                <w:sz w:val="22"/>
                <w:szCs w:val="22"/>
                <w:lang w:eastAsia="en-US"/>
              </w:rPr>
            </w:pPr>
            <w:r w:rsidRPr="00061341">
              <w:rPr>
                <w:rFonts w:ascii="Times New Roman" w:hAnsi="Times New Roman"/>
                <w:sz w:val="22"/>
                <w:szCs w:val="22"/>
                <w:lang w:eastAsia="en-US"/>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w:t>
            </w:r>
            <w:r w:rsidRPr="00061341">
              <w:rPr>
                <w:rFonts w:ascii="Times New Roman" w:hAnsi="Times New Roman"/>
                <w:sz w:val="22"/>
                <w:szCs w:val="22"/>
                <w:lang w:eastAsia="en-US"/>
              </w:rPr>
              <w:t>а</w:t>
            </w:r>
            <w:r w:rsidRPr="00061341">
              <w:rPr>
                <w:rFonts w:ascii="Times New Roman" w:hAnsi="Times New Roman"/>
                <w:sz w:val="22"/>
                <w:szCs w:val="22"/>
                <w:lang w:eastAsia="en-US"/>
              </w:rPr>
              <w:t>док, площадок для отдыха</w:t>
            </w:r>
          </w:p>
        </w:tc>
        <w:tc>
          <w:tcPr>
            <w:tcW w:w="1723" w:type="dxa"/>
            <w:tcBorders>
              <w:top w:val="single" w:sz="4" w:space="0" w:color="000000"/>
              <w:left w:val="single" w:sz="4" w:space="0" w:color="000000"/>
              <w:bottom w:val="single" w:sz="4" w:space="0" w:color="000000"/>
              <w:right w:val="single" w:sz="4" w:space="0" w:color="000000"/>
            </w:tcBorders>
          </w:tcPr>
          <w:p w:rsidR="007C290D" w:rsidRPr="00061341" w:rsidRDefault="007C290D" w:rsidP="00220A44">
            <w:pPr>
              <w:jc w:val="center"/>
              <w:rPr>
                <w:rFonts w:ascii="Times New Roman" w:hAnsi="Times New Roman"/>
                <w:sz w:val="22"/>
                <w:szCs w:val="22"/>
                <w:lang w:eastAsia="en-US"/>
              </w:rPr>
            </w:pPr>
            <w:r w:rsidRPr="00061341">
              <w:rPr>
                <w:rFonts w:ascii="Times New Roman" w:hAnsi="Times New Roman"/>
                <w:sz w:val="22"/>
                <w:szCs w:val="22"/>
                <w:lang w:eastAsia="en-US"/>
              </w:rPr>
              <w:t>2.3</w:t>
            </w:r>
          </w:p>
        </w:tc>
      </w:tr>
      <w:tr w:rsidR="007C290D" w:rsidRPr="00061341" w:rsidTr="00220A44">
        <w:trPr>
          <w:jc w:val="center"/>
        </w:trPr>
        <w:tc>
          <w:tcPr>
            <w:tcW w:w="2290" w:type="dxa"/>
            <w:tcBorders>
              <w:top w:val="single" w:sz="4" w:space="0" w:color="000000"/>
              <w:left w:val="single" w:sz="4" w:space="0" w:color="000000"/>
              <w:bottom w:val="single" w:sz="4" w:space="0" w:color="000000"/>
              <w:right w:val="single" w:sz="4" w:space="0" w:color="000000"/>
            </w:tcBorders>
          </w:tcPr>
          <w:p w:rsidR="007C290D" w:rsidRPr="00061341" w:rsidRDefault="007C290D" w:rsidP="00220A44">
            <w:pPr>
              <w:jc w:val="both"/>
              <w:rPr>
                <w:rFonts w:ascii="Times New Roman" w:hAnsi="Times New Roman"/>
                <w:sz w:val="22"/>
                <w:szCs w:val="22"/>
                <w:lang w:eastAsia="en-US"/>
              </w:rPr>
            </w:pPr>
            <w:r w:rsidRPr="00061341">
              <w:rPr>
                <w:rFonts w:ascii="Times New Roman" w:hAnsi="Times New Roman"/>
                <w:sz w:val="22"/>
                <w:szCs w:val="22"/>
                <w:lang w:eastAsia="en-US"/>
              </w:rPr>
              <w:t>Обслуживание жилой застройки</w:t>
            </w:r>
          </w:p>
        </w:tc>
        <w:tc>
          <w:tcPr>
            <w:tcW w:w="6096" w:type="dxa"/>
            <w:tcBorders>
              <w:top w:val="single" w:sz="4" w:space="0" w:color="000000"/>
              <w:left w:val="single" w:sz="4" w:space="0" w:color="000000"/>
              <w:bottom w:val="single" w:sz="4" w:space="0" w:color="000000"/>
              <w:right w:val="single" w:sz="4" w:space="0" w:color="000000"/>
            </w:tcBorders>
          </w:tcPr>
          <w:p w:rsidR="007C290D" w:rsidRPr="00061341" w:rsidRDefault="007C290D" w:rsidP="008926CF">
            <w:pPr>
              <w:suppressAutoHyphens/>
              <w:rPr>
                <w:rFonts w:ascii="Times New Roman" w:hAnsi="Times New Roman"/>
                <w:sz w:val="22"/>
                <w:szCs w:val="22"/>
                <w:lang w:eastAsia="en-US"/>
              </w:rPr>
            </w:pPr>
            <w:r w:rsidRPr="00061341">
              <w:rPr>
                <w:rFonts w:ascii="Times New Roman" w:hAnsi="Times New Roman"/>
                <w:sz w:val="22"/>
                <w:szCs w:val="22"/>
                <w:shd w:val="clear" w:color="auto" w:fill="FFFFFF"/>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w:t>
            </w:r>
            <w:r w:rsidRPr="00061341">
              <w:rPr>
                <w:rFonts w:ascii="Times New Roman" w:hAnsi="Times New Roman"/>
                <w:sz w:val="22"/>
                <w:szCs w:val="22"/>
                <w:shd w:val="clear" w:color="auto" w:fill="FFFFFF"/>
              </w:rPr>
              <w:t>р</w:t>
            </w:r>
            <w:r w:rsidRPr="00061341">
              <w:rPr>
                <w:rFonts w:ascii="Times New Roman" w:hAnsi="Times New Roman"/>
                <w:sz w:val="22"/>
                <w:szCs w:val="22"/>
                <w:shd w:val="clear" w:color="auto" w:fill="FFFFFF"/>
              </w:rPr>
              <w:t>ному благополучию, не нарушает права жителей, не требует установления санитарной зоны</w:t>
            </w:r>
          </w:p>
        </w:tc>
        <w:tc>
          <w:tcPr>
            <w:tcW w:w="1723" w:type="dxa"/>
            <w:tcBorders>
              <w:top w:val="single" w:sz="4" w:space="0" w:color="000000"/>
              <w:left w:val="single" w:sz="4" w:space="0" w:color="000000"/>
              <w:bottom w:val="single" w:sz="4" w:space="0" w:color="000000"/>
              <w:right w:val="single" w:sz="4" w:space="0" w:color="000000"/>
            </w:tcBorders>
          </w:tcPr>
          <w:p w:rsidR="007C290D" w:rsidRPr="00061341" w:rsidRDefault="007C290D" w:rsidP="00220A44">
            <w:pPr>
              <w:jc w:val="center"/>
              <w:rPr>
                <w:rFonts w:ascii="Times New Roman" w:hAnsi="Times New Roman"/>
                <w:sz w:val="22"/>
                <w:szCs w:val="22"/>
                <w:lang w:eastAsia="en-US"/>
              </w:rPr>
            </w:pPr>
            <w:r w:rsidRPr="00061341">
              <w:rPr>
                <w:rFonts w:ascii="Times New Roman" w:hAnsi="Times New Roman"/>
                <w:sz w:val="22"/>
                <w:szCs w:val="22"/>
                <w:lang w:eastAsia="en-US"/>
              </w:rPr>
              <w:t>2.7</w:t>
            </w:r>
          </w:p>
        </w:tc>
      </w:tr>
      <w:tr w:rsidR="007C290D" w:rsidRPr="00061341" w:rsidTr="00220A44">
        <w:trPr>
          <w:jc w:val="center"/>
        </w:trPr>
        <w:tc>
          <w:tcPr>
            <w:tcW w:w="2290" w:type="dxa"/>
            <w:tcBorders>
              <w:top w:val="single" w:sz="4" w:space="0" w:color="000000"/>
              <w:left w:val="single" w:sz="4" w:space="0" w:color="000000"/>
              <w:bottom w:val="single" w:sz="4" w:space="0" w:color="000000"/>
              <w:right w:val="single" w:sz="4" w:space="0" w:color="000000"/>
            </w:tcBorders>
            <w:hideMark/>
          </w:tcPr>
          <w:p w:rsidR="007C290D" w:rsidRPr="00061341" w:rsidRDefault="007C290D" w:rsidP="00220A44">
            <w:pPr>
              <w:jc w:val="both"/>
              <w:rPr>
                <w:rFonts w:ascii="Times New Roman" w:hAnsi="Times New Roman"/>
                <w:sz w:val="22"/>
                <w:szCs w:val="22"/>
                <w:lang w:eastAsia="en-US"/>
              </w:rPr>
            </w:pPr>
            <w:r w:rsidRPr="00061341">
              <w:rPr>
                <w:rFonts w:ascii="Times New Roman" w:hAnsi="Times New Roman"/>
                <w:sz w:val="22"/>
                <w:szCs w:val="22"/>
                <w:lang w:eastAsia="en-US"/>
              </w:rPr>
              <w:t>Коммунальное</w:t>
            </w:r>
          </w:p>
          <w:p w:rsidR="007C290D" w:rsidRPr="00061341" w:rsidRDefault="007C290D" w:rsidP="00220A44">
            <w:pPr>
              <w:jc w:val="both"/>
              <w:rPr>
                <w:rFonts w:ascii="Times New Roman" w:hAnsi="Times New Roman"/>
                <w:sz w:val="22"/>
                <w:szCs w:val="22"/>
                <w:lang w:eastAsia="en-US"/>
              </w:rPr>
            </w:pPr>
            <w:r w:rsidRPr="00061341">
              <w:rPr>
                <w:rFonts w:ascii="Times New Roman" w:hAnsi="Times New Roman"/>
                <w:sz w:val="22"/>
                <w:szCs w:val="22"/>
                <w:lang w:eastAsia="en-US"/>
              </w:rPr>
              <w:t xml:space="preserve"> обслуживание</w:t>
            </w:r>
          </w:p>
        </w:tc>
        <w:tc>
          <w:tcPr>
            <w:tcW w:w="6096" w:type="dxa"/>
            <w:tcBorders>
              <w:top w:val="single" w:sz="4" w:space="0" w:color="000000"/>
              <w:left w:val="single" w:sz="4" w:space="0" w:color="000000"/>
              <w:bottom w:val="single" w:sz="4" w:space="0" w:color="000000"/>
              <w:right w:val="single" w:sz="4" w:space="0" w:color="000000"/>
            </w:tcBorders>
            <w:hideMark/>
          </w:tcPr>
          <w:p w:rsidR="007C290D" w:rsidRPr="00061341" w:rsidRDefault="007C290D" w:rsidP="00481ACE">
            <w:pPr>
              <w:suppressAutoHyphens/>
              <w:rPr>
                <w:rFonts w:ascii="Times New Roman" w:hAnsi="Times New Roman"/>
                <w:sz w:val="22"/>
                <w:szCs w:val="22"/>
                <w:lang w:eastAsia="en-US"/>
              </w:rPr>
            </w:pPr>
            <w:r w:rsidRPr="00061341">
              <w:rPr>
                <w:rFonts w:ascii="Times New Roman" w:hAnsi="Times New Roman"/>
                <w:sz w:val="22"/>
                <w:szCs w:val="22"/>
                <w:lang w:eastAsia="en-US"/>
              </w:rPr>
              <w:t>Размещение зданий и сооружений в целях обеспечения физических и юридических лиц коммунальными услугами. Содержание данного вида включает в себя содержание видов разрешенного использования с кодами 3.1.1-3.1.2</w:t>
            </w:r>
          </w:p>
        </w:tc>
        <w:tc>
          <w:tcPr>
            <w:tcW w:w="1723" w:type="dxa"/>
            <w:tcBorders>
              <w:top w:val="single" w:sz="4" w:space="0" w:color="000000"/>
              <w:left w:val="single" w:sz="4" w:space="0" w:color="000000"/>
              <w:bottom w:val="single" w:sz="4" w:space="0" w:color="000000"/>
              <w:right w:val="single" w:sz="4" w:space="0" w:color="000000"/>
            </w:tcBorders>
            <w:hideMark/>
          </w:tcPr>
          <w:p w:rsidR="007C290D" w:rsidRPr="00061341" w:rsidRDefault="007C290D" w:rsidP="00220A44">
            <w:pPr>
              <w:jc w:val="center"/>
              <w:rPr>
                <w:rFonts w:ascii="Times New Roman" w:hAnsi="Times New Roman"/>
                <w:sz w:val="22"/>
                <w:szCs w:val="22"/>
              </w:rPr>
            </w:pPr>
            <w:r w:rsidRPr="00061341">
              <w:rPr>
                <w:rFonts w:ascii="Times New Roman" w:hAnsi="Times New Roman"/>
                <w:sz w:val="22"/>
                <w:szCs w:val="22"/>
                <w:lang w:eastAsia="en-US"/>
              </w:rPr>
              <w:t xml:space="preserve">3.1 </w:t>
            </w:r>
          </w:p>
        </w:tc>
      </w:tr>
      <w:tr w:rsidR="007C290D" w:rsidRPr="00061341" w:rsidTr="00220A44">
        <w:trPr>
          <w:jc w:val="center"/>
        </w:trPr>
        <w:tc>
          <w:tcPr>
            <w:tcW w:w="2290" w:type="dxa"/>
            <w:tcBorders>
              <w:top w:val="single" w:sz="4" w:space="0" w:color="000000"/>
              <w:left w:val="single" w:sz="4" w:space="0" w:color="000000"/>
              <w:bottom w:val="single" w:sz="4" w:space="0" w:color="000000"/>
              <w:right w:val="single" w:sz="4" w:space="0" w:color="000000"/>
            </w:tcBorders>
            <w:hideMark/>
          </w:tcPr>
          <w:p w:rsidR="007C290D" w:rsidRPr="00061341" w:rsidRDefault="007C290D" w:rsidP="00220A44">
            <w:pPr>
              <w:rPr>
                <w:rFonts w:ascii="Times New Roman" w:hAnsi="Times New Roman"/>
                <w:sz w:val="22"/>
                <w:szCs w:val="22"/>
                <w:lang w:eastAsia="en-US"/>
              </w:rPr>
            </w:pPr>
            <w:r w:rsidRPr="00061341">
              <w:rPr>
                <w:rFonts w:ascii="Times New Roman" w:hAnsi="Times New Roman"/>
                <w:sz w:val="22"/>
                <w:szCs w:val="22"/>
                <w:lang w:eastAsia="en-US"/>
              </w:rPr>
              <w:t>Земельные участки (территории) общего пользования</w:t>
            </w:r>
          </w:p>
        </w:tc>
        <w:tc>
          <w:tcPr>
            <w:tcW w:w="6096" w:type="dxa"/>
            <w:tcBorders>
              <w:top w:val="single" w:sz="4" w:space="0" w:color="000000"/>
              <w:left w:val="single" w:sz="4" w:space="0" w:color="000000"/>
              <w:bottom w:val="single" w:sz="4" w:space="0" w:color="000000"/>
              <w:right w:val="single" w:sz="4" w:space="0" w:color="000000"/>
            </w:tcBorders>
            <w:hideMark/>
          </w:tcPr>
          <w:p w:rsidR="007C290D" w:rsidRPr="00061341" w:rsidRDefault="007C290D" w:rsidP="00220A44">
            <w:pPr>
              <w:rPr>
                <w:rFonts w:ascii="Times New Roman" w:hAnsi="Times New Roman"/>
                <w:sz w:val="22"/>
                <w:szCs w:val="22"/>
                <w:lang w:eastAsia="en-US"/>
              </w:rPr>
            </w:pPr>
            <w:r w:rsidRPr="00061341">
              <w:rPr>
                <w:rFonts w:ascii="Times New Roman" w:hAnsi="Times New Roman"/>
                <w:sz w:val="22"/>
                <w:szCs w:val="22"/>
                <w:lang w:eastAsia="en-US"/>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Улично-дорожная сеть и 12.0.2 - Благоустройство территории</w:t>
            </w:r>
          </w:p>
        </w:tc>
        <w:tc>
          <w:tcPr>
            <w:tcW w:w="1723" w:type="dxa"/>
            <w:tcBorders>
              <w:top w:val="single" w:sz="4" w:space="0" w:color="000000"/>
              <w:left w:val="single" w:sz="4" w:space="0" w:color="000000"/>
              <w:bottom w:val="single" w:sz="4" w:space="0" w:color="000000"/>
              <w:right w:val="single" w:sz="4" w:space="0" w:color="000000"/>
            </w:tcBorders>
            <w:hideMark/>
          </w:tcPr>
          <w:p w:rsidR="007C290D" w:rsidRPr="00061341" w:rsidRDefault="007C290D" w:rsidP="00220A44">
            <w:pPr>
              <w:jc w:val="center"/>
              <w:rPr>
                <w:rFonts w:ascii="Times New Roman" w:hAnsi="Times New Roman"/>
                <w:sz w:val="22"/>
                <w:szCs w:val="22"/>
                <w:lang w:eastAsia="en-US"/>
              </w:rPr>
            </w:pPr>
            <w:r w:rsidRPr="00061341">
              <w:rPr>
                <w:rFonts w:ascii="Times New Roman" w:hAnsi="Times New Roman"/>
                <w:sz w:val="22"/>
                <w:szCs w:val="22"/>
                <w:lang w:eastAsia="en-US"/>
              </w:rPr>
              <w:t xml:space="preserve">12.0 </w:t>
            </w:r>
          </w:p>
        </w:tc>
      </w:tr>
      <w:tr w:rsidR="007C290D" w:rsidRPr="00061341" w:rsidTr="00220A44">
        <w:trPr>
          <w:jc w:val="center"/>
        </w:trPr>
        <w:tc>
          <w:tcPr>
            <w:tcW w:w="2290" w:type="dxa"/>
            <w:tcBorders>
              <w:top w:val="single" w:sz="4" w:space="0" w:color="000000"/>
              <w:left w:val="single" w:sz="4" w:space="0" w:color="000000"/>
              <w:bottom w:val="single" w:sz="4" w:space="0" w:color="000000"/>
              <w:right w:val="single" w:sz="4" w:space="0" w:color="000000"/>
            </w:tcBorders>
          </w:tcPr>
          <w:p w:rsidR="007C290D" w:rsidRPr="00061341" w:rsidRDefault="007C290D" w:rsidP="00EF3DAF">
            <w:pPr>
              <w:suppressAutoHyphens/>
              <w:rPr>
                <w:rFonts w:ascii="Times New Roman" w:hAnsi="Times New Roman"/>
                <w:sz w:val="22"/>
                <w:szCs w:val="22"/>
                <w:lang w:eastAsia="en-US"/>
              </w:rPr>
            </w:pPr>
            <w:r w:rsidRPr="00061341">
              <w:rPr>
                <w:rFonts w:ascii="Times New Roman" w:hAnsi="Times New Roman"/>
                <w:sz w:val="22"/>
                <w:szCs w:val="22"/>
                <w:lang w:eastAsia="en-US"/>
              </w:rPr>
              <w:t>Ведение огородничества</w:t>
            </w:r>
          </w:p>
        </w:tc>
        <w:tc>
          <w:tcPr>
            <w:tcW w:w="6096" w:type="dxa"/>
            <w:tcBorders>
              <w:top w:val="single" w:sz="4" w:space="0" w:color="000000"/>
              <w:left w:val="single" w:sz="4" w:space="0" w:color="000000"/>
              <w:bottom w:val="single" w:sz="4" w:space="0" w:color="000000"/>
              <w:right w:val="single" w:sz="4" w:space="0" w:color="000000"/>
            </w:tcBorders>
          </w:tcPr>
          <w:p w:rsidR="007C290D" w:rsidRPr="00061341" w:rsidRDefault="007C290D" w:rsidP="00EF3DAF">
            <w:pPr>
              <w:suppressAutoHyphens/>
              <w:rPr>
                <w:rFonts w:ascii="Times New Roman" w:hAnsi="Times New Roman"/>
                <w:sz w:val="22"/>
                <w:szCs w:val="22"/>
                <w:lang w:eastAsia="en-US"/>
              </w:rPr>
            </w:pPr>
            <w:r w:rsidRPr="00061341">
              <w:rPr>
                <w:rFonts w:ascii="Times New Roman" w:hAnsi="Times New Roman"/>
                <w:sz w:val="22"/>
                <w:szCs w:val="22"/>
                <w:lang w:eastAsia="en-US"/>
              </w:rPr>
              <w:t xml:space="preserve">Осуществление отдыха и (или) выращивания гражданами для собственных нужд сельскохозяйственных культур; </w:t>
            </w:r>
            <w:r w:rsidRPr="00061341">
              <w:rPr>
                <w:rFonts w:ascii="Times New Roman" w:hAnsi="Times New Roman"/>
                <w:sz w:val="22"/>
                <w:szCs w:val="22"/>
                <w:lang w:eastAsia="en-US"/>
              </w:rPr>
              <w:lastRenderedPageBreak/>
              <w:t>размещение хозяйственных построек, не являющихся объектами недвижимости, предназначенных для хранения инвентаря и урожая сельск</w:t>
            </w:r>
            <w:r w:rsidRPr="00061341">
              <w:rPr>
                <w:rFonts w:ascii="Times New Roman" w:hAnsi="Times New Roman"/>
                <w:sz w:val="22"/>
                <w:szCs w:val="22"/>
                <w:lang w:eastAsia="en-US"/>
              </w:rPr>
              <w:t>о</w:t>
            </w:r>
            <w:r w:rsidRPr="00061341">
              <w:rPr>
                <w:rFonts w:ascii="Times New Roman" w:hAnsi="Times New Roman"/>
                <w:sz w:val="22"/>
                <w:szCs w:val="22"/>
                <w:lang w:eastAsia="en-US"/>
              </w:rPr>
              <w:t>хозяйственных культур</w:t>
            </w:r>
          </w:p>
        </w:tc>
        <w:tc>
          <w:tcPr>
            <w:tcW w:w="1723" w:type="dxa"/>
            <w:tcBorders>
              <w:top w:val="single" w:sz="4" w:space="0" w:color="000000"/>
              <w:left w:val="single" w:sz="4" w:space="0" w:color="000000"/>
              <w:bottom w:val="single" w:sz="4" w:space="0" w:color="000000"/>
              <w:right w:val="single" w:sz="4" w:space="0" w:color="000000"/>
            </w:tcBorders>
          </w:tcPr>
          <w:p w:rsidR="007C290D" w:rsidRPr="00061341" w:rsidRDefault="007C290D" w:rsidP="00220A44">
            <w:pPr>
              <w:jc w:val="center"/>
              <w:rPr>
                <w:rFonts w:ascii="Times New Roman" w:hAnsi="Times New Roman"/>
                <w:sz w:val="22"/>
                <w:szCs w:val="22"/>
                <w:lang w:eastAsia="en-US"/>
              </w:rPr>
            </w:pPr>
            <w:r w:rsidRPr="00061341">
              <w:rPr>
                <w:rFonts w:ascii="Times New Roman" w:hAnsi="Times New Roman"/>
                <w:sz w:val="22"/>
                <w:szCs w:val="22"/>
                <w:lang w:eastAsia="en-US"/>
              </w:rPr>
              <w:lastRenderedPageBreak/>
              <w:t>13.1</w:t>
            </w:r>
          </w:p>
        </w:tc>
      </w:tr>
      <w:tr w:rsidR="007C290D" w:rsidRPr="00061341" w:rsidTr="00220A44">
        <w:trPr>
          <w:jc w:val="center"/>
        </w:trPr>
        <w:tc>
          <w:tcPr>
            <w:tcW w:w="2290" w:type="dxa"/>
            <w:tcBorders>
              <w:top w:val="single" w:sz="4" w:space="0" w:color="000000"/>
              <w:left w:val="single" w:sz="4" w:space="0" w:color="000000"/>
              <w:bottom w:val="single" w:sz="4" w:space="0" w:color="000000"/>
              <w:right w:val="single" w:sz="4" w:space="0" w:color="000000"/>
            </w:tcBorders>
          </w:tcPr>
          <w:p w:rsidR="007C290D" w:rsidRPr="00061341" w:rsidRDefault="007C290D" w:rsidP="00EF3DAF">
            <w:pPr>
              <w:suppressAutoHyphens/>
              <w:rPr>
                <w:rFonts w:ascii="Times New Roman" w:hAnsi="Times New Roman"/>
                <w:sz w:val="22"/>
                <w:szCs w:val="22"/>
                <w:lang w:eastAsia="en-US"/>
              </w:rPr>
            </w:pPr>
            <w:r w:rsidRPr="00061341">
              <w:rPr>
                <w:rFonts w:ascii="Times New Roman" w:hAnsi="Times New Roman"/>
                <w:sz w:val="22"/>
                <w:szCs w:val="22"/>
                <w:lang w:eastAsia="en-US"/>
              </w:rPr>
              <w:lastRenderedPageBreak/>
              <w:t>Ведение садоводства</w:t>
            </w:r>
          </w:p>
        </w:tc>
        <w:tc>
          <w:tcPr>
            <w:tcW w:w="6096" w:type="dxa"/>
            <w:tcBorders>
              <w:top w:val="single" w:sz="4" w:space="0" w:color="000000"/>
              <w:left w:val="single" w:sz="4" w:space="0" w:color="000000"/>
              <w:bottom w:val="single" w:sz="4" w:space="0" w:color="000000"/>
              <w:right w:val="single" w:sz="4" w:space="0" w:color="000000"/>
            </w:tcBorders>
          </w:tcPr>
          <w:p w:rsidR="007C290D" w:rsidRPr="00061341" w:rsidRDefault="007C290D" w:rsidP="00EF3DAF">
            <w:pPr>
              <w:suppressAutoHyphens/>
              <w:rPr>
                <w:rFonts w:ascii="Times New Roman" w:hAnsi="Times New Roman"/>
                <w:sz w:val="22"/>
                <w:szCs w:val="22"/>
                <w:lang w:eastAsia="en-US"/>
              </w:rPr>
            </w:pPr>
            <w:r w:rsidRPr="00061341">
              <w:rPr>
                <w:rFonts w:ascii="Times New Roman" w:hAnsi="Times New Roman"/>
                <w:sz w:val="22"/>
                <w:szCs w:val="22"/>
                <w:lang w:eastAsia="en-US"/>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w:t>
            </w:r>
            <w:r w:rsidRPr="00061341">
              <w:rPr>
                <w:rFonts w:ascii="Times New Roman" w:hAnsi="Times New Roman"/>
                <w:sz w:val="22"/>
                <w:szCs w:val="22"/>
                <w:lang w:eastAsia="en-US"/>
              </w:rPr>
              <w:t>й</w:t>
            </w:r>
            <w:r w:rsidRPr="00061341">
              <w:rPr>
                <w:rFonts w:ascii="Times New Roman" w:hAnsi="Times New Roman"/>
                <w:sz w:val="22"/>
                <w:szCs w:val="22"/>
                <w:lang w:eastAsia="en-US"/>
              </w:rPr>
              <w:t xml:space="preserve">ственных построек и гаражей </w:t>
            </w:r>
          </w:p>
        </w:tc>
        <w:tc>
          <w:tcPr>
            <w:tcW w:w="1723" w:type="dxa"/>
            <w:tcBorders>
              <w:top w:val="single" w:sz="4" w:space="0" w:color="000000"/>
              <w:left w:val="single" w:sz="4" w:space="0" w:color="000000"/>
              <w:bottom w:val="single" w:sz="4" w:space="0" w:color="000000"/>
              <w:right w:val="single" w:sz="4" w:space="0" w:color="000000"/>
            </w:tcBorders>
          </w:tcPr>
          <w:p w:rsidR="007C290D" w:rsidRPr="00061341" w:rsidRDefault="007C290D" w:rsidP="00220A44">
            <w:pPr>
              <w:jc w:val="center"/>
              <w:rPr>
                <w:rFonts w:ascii="Times New Roman" w:hAnsi="Times New Roman"/>
                <w:sz w:val="22"/>
                <w:szCs w:val="22"/>
                <w:lang w:eastAsia="en-US"/>
              </w:rPr>
            </w:pPr>
            <w:r w:rsidRPr="00061341">
              <w:rPr>
                <w:rFonts w:ascii="Times New Roman" w:hAnsi="Times New Roman"/>
                <w:sz w:val="22"/>
                <w:szCs w:val="22"/>
                <w:lang w:eastAsia="en-US"/>
              </w:rPr>
              <w:t>13.2</w:t>
            </w:r>
          </w:p>
        </w:tc>
      </w:tr>
      <w:tr w:rsidR="007C290D" w:rsidRPr="00061341" w:rsidTr="00EF3DAF">
        <w:trPr>
          <w:trHeight w:val="383"/>
          <w:jc w:val="center"/>
        </w:trPr>
        <w:tc>
          <w:tcPr>
            <w:tcW w:w="10109" w:type="dxa"/>
            <w:gridSpan w:val="3"/>
            <w:tcBorders>
              <w:top w:val="single" w:sz="4" w:space="0" w:color="000000"/>
              <w:left w:val="single" w:sz="4" w:space="0" w:color="000000"/>
              <w:bottom w:val="single" w:sz="4" w:space="0" w:color="000000"/>
              <w:right w:val="single" w:sz="4" w:space="0" w:color="000000"/>
            </w:tcBorders>
            <w:hideMark/>
          </w:tcPr>
          <w:p w:rsidR="007C290D" w:rsidRPr="00061341" w:rsidRDefault="007C290D" w:rsidP="00220A44">
            <w:pPr>
              <w:jc w:val="center"/>
              <w:rPr>
                <w:rFonts w:ascii="Times New Roman" w:hAnsi="Times New Roman"/>
                <w:b/>
                <w:sz w:val="22"/>
                <w:szCs w:val="22"/>
                <w:lang w:eastAsia="en-US"/>
              </w:rPr>
            </w:pPr>
            <w:r w:rsidRPr="00061341">
              <w:rPr>
                <w:rFonts w:ascii="Times New Roman" w:hAnsi="Times New Roman"/>
                <w:b/>
                <w:sz w:val="22"/>
                <w:szCs w:val="22"/>
                <w:lang w:eastAsia="en-US"/>
              </w:rPr>
              <w:t>Условно разрешенные виды использования</w:t>
            </w:r>
          </w:p>
        </w:tc>
      </w:tr>
      <w:tr w:rsidR="007C290D" w:rsidRPr="00061341" w:rsidTr="00220A44">
        <w:trPr>
          <w:jc w:val="center"/>
        </w:trPr>
        <w:tc>
          <w:tcPr>
            <w:tcW w:w="2290" w:type="dxa"/>
            <w:tcBorders>
              <w:top w:val="single" w:sz="4" w:space="0" w:color="000000"/>
              <w:left w:val="single" w:sz="4" w:space="0" w:color="000000"/>
              <w:bottom w:val="single" w:sz="4" w:space="0" w:color="000000"/>
              <w:right w:val="single" w:sz="4" w:space="0" w:color="000000"/>
            </w:tcBorders>
            <w:hideMark/>
          </w:tcPr>
          <w:p w:rsidR="007C290D" w:rsidRPr="00061341" w:rsidRDefault="007C290D" w:rsidP="00220A44">
            <w:pPr>
              <w:suppressAutoHyphens/>
              <w:jc w:val="both"/>
              <w:rPr>
                <w:rFonts w:ascii="Times New Roman" w:hAnsi="Times New Roman"/>
                <w:sz w:val="22"/>
                <w:szCs w:val="22"/>
                <w:lang w:eastAsia="en-US"/>
              </w:rPr>
            </w:pPr>
            <w:r w:rsidRPr="00061341">
              <w:rPr>
                <w:rFonts w:ascii="Times New Roman" w:hAnsi="Times New Roman"/>
                <w:sz w:val="22"/>
                <w:szCs w:val="22"/>
                <w:lang w:eastAsia="en-US"/>
              </w:rPr>
              <w:t>Хранение автотранспорта</w:t>
            </w:r>
          </w:p>
        </w:tc>
        <w:tc>
          <w:tcPr>
            <w:tcW w:w="6096" w:type="dxa"/>
            <w:tcBorders>
              <w:top w:val="single" w:sz="4" w:space="0" w:color="000000"/>
              <w:left w:val="single" w:sz="4" w:space="0" w:color="000000"/>
              <w:bottom w:val="single" w:sz="4" w:space="0" w:color="000000"/>
              <w:right w:val="single" w:sz="4" w:space="0" w:color="000000"/>
            </w:tcBorders>
            <w:hideMark/>
          </w:tcPr>
          <w:p w:rsidR="007C290D" w:rsidRPr="00061341" w:rsidRDefault="007C290D" w:rsidP="00EF3DAF">
            <w:pPr>
              <w:suppressAutoHyphens/>
              <w:rPr>
                <w:rFonts w:ascii="Times New Roman" w:hAnsi="Times New Roman"/>
                <w:sz w:val="22"/>
                <w:szCs w:val="22"/>
                <w:lang w:eastAsia="en-US"/>
              </w:rPr>
            </w:pPr>
            <w:r w:rsidRPr="00061341">
              <w:rPr>
                <w:rFonts w:ascii="Times New Roman" w:hAnsi="Times New Roman"/>
                <w:sz w:val="22"/>
                <w:szCs w:val="22"/>
                <w:lang w:eastAsia="en-US"/>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w:t>
            </w:r>
            <w:r w:rsidRPr="00061341">
              <w:rPr>
                <w:rFonts w:ascii="Times New Roman" w:hAnsi="Times New Roman"/>
                <w:sz w:val="22"/>
                <w:szCs w:val="22"/>
                <w:lang w:eastAsia="en-US"/>
              </w:rPr>
              <w:t>р</w:t>
            </w:r>
            <w:r w:rsidRPr="00061341">
              <w:rPr>
                <w:rFonts w:ascii="Times New Roman" w:hAnsi="Times New Roman"/>
                <w:sz w:val="22"/>
                <w:szCs w:val="22"/>
                <w:lang w:eastAsia="en-US"/>
              </w:rPr>
              <w:t>жанием вида разрешенного использования с кодом 4.9</w:t>
            </w:r>
          </w:p>
        </w:tc>
        <w:tc>
          <w:tcPr>
            <w:tcW w:w="1723" w:type="dxa"/>
            <w:tcBorders>
              <w:top w:val="single" w:sz="4" w:space="0" w:color="000000"/>
              <w:left w:val="single" w:sz="4" w:space="0" w:color="000000"/>
              <w:bottom w:val="single" w:sz="4" w:space="0" w:color="000000"/>
              <w:right w:val="single" w:sz="4" w:space="0" w:color="000000"/>
            </w:tcBorders>
            <w:hideMark/>
          </w:tcPr>
          <w:p w:rsidR="007C290D" w:rsidRPr="00061341" w:rsidRDefault="007C290D" w:rsidP="00220A44">
            <w:pPr>
              <w:jc w:val="center"/>
              <w:rPr>
                <w:rFonts w:ascii="Times New Roman" w:hAnsi="Times New Roman"/>
                <w:sz w:val="22"/>
                <w:szCs w:val="22"/>
                <w:lang w:eastAsia="en-US"/>
              </w:rPr>
            </w:pPr>
            <w:r w:rsidRPr="00061341">
              <w:rPr>
                <w:rFonts w:ascii="Times New Roman" w:hAnsi="Times New Roman"/>
                <w:sz w:val="22"/>
                <w:szCs w:val="22"/>
                <w:lang w:eastAsia="en-US"/>
              </w:rPr>
              <w:t>2.7.1</w:t>
            </w:r>
          </w:p>
        </w:tc>
      </w:tr>
      <w:tr w:rsidR="007C290D" w:rsidRPr="00061341" w:rsidTr="00220A44">
        <w:trPr>
          <w:jc w:val="center"/>
        </w:trPr>
        <w:tc>
          <w:tcPr>
            <w:tcW w:w="2290" w:type="dxa"/>
            <w:tcBorders>
              <w:top w:val="single" w:sz="4" w:space="0" w:color="000000"/>
              <w:left w:val="single" w:sz="4" w:space="0" w:color="000000"/>
              <w:bottom w:val="single" w:sz="4" w:space="0" w:color="000000"/>
              <w:right w:val="single" w:sz="4" w:space="0" w:color="000000"/>
            </w:tcBorders>
            <w:hideMark/>
          </w:tcPr>
          <w:p w:rsidR="007C290D" w:rsidRPr="00061341" w:rsidRDefault="007C290D" w:rsidP="00220A44">
            <w:pPr>
              <w:suppressAutoHyphens/>
              <w:jc w:val="both"/>
              <w:rPr>
                <w:rFonts w:ascii="Times New Roman" w:hAnsi="Times New Roman"/>
                <w:sz w:val="22"/>
                <w:szCs w:val="22"/>
                <w:lang w:eastAsia="en-US"/>
              </w:rPr>
            </w:pPr>
            <w:r w:rsidRPr="00061341">
              <w:rPr>
                <w:rFonts w:ascii="Times New Roman" w:hAnsi="Times New Roman"/>
                <w:sz w:val="22"/>
                <w:szCs w:val="22"/>
                <w:lang w:eastAsia="en-US"/>
              </w:rPr>
              <w:t>Социальное обслуживание</w:t>
            </w:r>
          </w:p>
        </w:tc>
        <w:tc>
          <w:tcPr>
            <w:tcW w:w="6096" w:type="dxa"/>
            <w:tcBorders>
              <w:top w:val="single" w:sz="4" w:space="0" w:color="000000"/>
              <w:left w:val="single" w:sz="4" w:space="0" w:color="000000"/>
              <w:bottom w:val="single" w:sz="4" w:space="0" w:color="000000"/>
              <w:right w:val="single" w:sz="4" w:space="0" w:color="000000"/>
            </w:tcBorders>
            <w:hideMark/>
          </w:tcPr>
          <w:p w:rsidR="007C290D" w:rsidRPr="00061341" w:rsidRDefault="007C290D" w:rsidP="00EF3DAF">
            <w:pPr>
              <w:suppressAutoHyphens/>
              <w:rPr>
                <w:rFonts w:ascii="Times New Roman" w:hAnsi="Times New Roman"/>
                <w:sz w:val="22"/>
                <w:szCs w:val="22"/>
                <w:lang w:eastAsia="en-US"/>
              </w:rPr>
            </w:pPr>
            <w:r w:rsidRPr="00061341">
              <w:rPr>
                <w:rFonts w:ascii="Times New Roman" w:hAnsi="Times New Roman"/>
                <w:sz w:val="22"/>
                <w:szCs w:val="22"/>
                <w:lang w:eastAsia="en-US"/>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с кодами 3.2.1-3.2.4 (Оказание социальной помощи населению/ Оказание услуг связи/</w:t>
            </w:r>
            <w:r w:rsidRPr="00061341">
              <w:rPr>
                <w:rFonts w:ascii="Times New Roman" w:hAnsi="Times New Roman"/>
              </w:rPr>
              <w:t xml:space="preserve"> </w:t>
            </w:r>
            <w:r w:rsidRPr="00061341">
              <w:rPr>
                <w:rFonts w:ascii="Times New Roman" w:hAnsi="Times New Roman"/>
                <w:sz w:val="22"/>
                <w:szCs w:val="22"/>
                <w:lang w:eastAsia="en-US"/>
              </w:rPr>
              <w:t>Общежития)</w:t>
            </w:r>
          </w:p>
        </w:tc>
        <w:tc>
          <w:tcPr>
            <w:tcW w:w="1723" w:type="dxa"/>
            <w:tcBorders>
              <w:top w:val="single" w:sz="4" w:space="0" w:color="000000"/>
              <w:left w:val="single" w:sz="4" w:space="0" w:color="000000"/>
              <w:bottom w:val="single" w:sz="4" w:space="0" w:color="000000"/>
              <w:right w:val="single" w:sz="4" w:space="0" w:color="000000"/>
            </w:tcBorders>
            <w:hideMark/>
          </w:tcPr>
          <w:p w:rsidR="007C290D" w:rsidRPr="00061341" w:rsidRDefault="007C290D" w:rsidP="00220A44">
            <w:pPr>
              <w:jc w:val="center"/>
              <w:rPr>
                <w:rFonts w:ascii="Times New Roman" w:hAnsi="Times New Roman"/>
                <w:sz w:val="22"/>
                <w:szCs w:val="22"/>
                <w:lang w:eastAsia="en-US"/>
              </w:rPr>
            </w:pPr>
            <w:r w:rsidRPr="00061341">
              <w:rPr>
                <w:rFonts w:ascii="Times New Roman" w:hAnsi="Times New Roman"/>
                <w:sz w:val="22"/>
                <w:szCs w:val="22"/>
                <w:lang w:eastAsia="en-US"/>
              </w:rPr>
              <w:t xml:space="preserve">3.2 </w:t>
            </w:r>
          </w:p>
        </w:tc>
      </w:tr>
      <w:tr w:rsidR="007C290D" w:rsidRPr="00061341" w:rsidTr="00220A44">
        <w:trPr>
          <w:jc w:val="center"/>
        </w:trPr>
        <w:tc>
          <w:tcPr>
            <w:tcW w:w="2290" w:type="dxa"/>
            <w:tcBorders>
              <w:top w:val="single" w:sz="4" w:space="0" w:color="000000"/>
              <w:left w:val="single" w:sz="4" w:space="0" w:color="000000"/>
              <w:bottom w:val="single" w:sz="4" w:space="0" w:color="000000"/>
              <w:right w:val="single" w:sz="4" w:space="0" w:color="000000"/>
            </w:tcBorders>
          </w:tcPr>
          <w:p w:rsidR="007C290D" w:rsidRPr="00061341" w:rsidRDefault="007C290D" w:rsidP="00220A44">
            <w:pPr>
              <w:suppressAutoHyphens/>
              <w:jc w:val="both"/>
              <w:rPr>
                <w:rFonts w:ascii="Times New Roman" w:hAnsi="Times New Roman"/>
                <w:sz w:val="22"/>
                <w:szCs w:val="22"/>
                <w:lang w:eastAsia="en-US"/>
              </w:rPr>
            </w:pPr>
            <w:r w:rsidRPr="00061341">
              <w:rPr>
                <w:rFonts w:ascii="Times New Roman" w:hAnsi="Times New Roman"/>
                <w:sz w:val="22"/>
                <w:szCs w:val="22"/>
                <w:lang w:eastAsia="en-US"/>
              </w:rPr>
              <w:t>Бытовое обслуживание</w:t>
            </w:r>
          </w:p>
        </w:tc>
        <w:tc>
          <w:tcPr>
            <w:tcW w:w="6096" w:type="dxa"/>
            <w:tcBorders>
              <w:top w:val="single" w:sz="4" w:space="0" w:color="000000"/>
              <w:left w:val="single" w:sz="4" w:space="0" w:color="000000"/>
              <w:bottom w:val="single" w:sz="4" w:space="0" w:color="000000"/>
              <w:right w:val="single" w:sz="4" w:space="0" w:color="000000"/>
            </w:tcBorders>
          </w:tcPr>
          <w:p w:rsidR="007C290D" w:rsidRPr="00061341" w:rsidRDefault="007C290D" w:rsidP="00EF3DAF">
            <w:pPr>
              <w:suppressAutoHyphens/>
              <w:rPr>
                <w:rFonts w:ascii="Times New Roman" w:hAnsi="Times New Roman"/>
                <w:sz w:val="22"/>
                <w:szCs w:val="22"/>
                <w:lang w:eastAsia="en-US"/>
              </w:rPr>
            </w:pPr>
            <w:r w:rsidRPr="00061341">
              <w:rPr>
                <w:rFonts w:ascii="Times New Roman" w:hAnsi="Times New Roman"/>
                <w:sz w:val="22"/>
                <w:szCs w:val="22"/>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w:t>
            </w:r>
            <w:r w:rsidRPr="00061341">
              <w:rPr>
                <w:rFonts w:ascii="Times New Roman" w:hAnsi="Times New Roman"/>
                <w:sz w:val="22"/>
                <w:szCs w:val="22"/>
                <w:lang w:eastAsia="en-US"/>
              </w:rPr>
              <w:t>а</w:t>
            </w:r>
            <w:r w:rsidRPr="00061341">
              <w:rPr>
                <w:rFonts w:ascii="Times New Roman" w:hAnsi="Times New Roman"/>
                <w:sz w:val="22"/>
                <w:szCs w:val="22"/>
                <w:lang w:eastAsia="en-US"/>
              </w:rPr>
              <w:t>чечные, химчистки, похоронные бюро)</w:t>
            </w:r>
          </w:p>
        </w:tc>
        <w:tc>
          <w:tcPr>
            <w:tcW w:w="1723" w:type="dxa"/>
            <w:tcBorders>
              <w:top w:val="single" w:sz="4" w:space="0" w:color="000000"/>
              <w:left w:val="single" w:sz="4" w:space="0" w:color="000000"/>
              <w:bottom w:val="single" w:sz="4" w:space="0" w:color="000000"/>
              <w:right w:val="single" w:sz="4" w:space="0" w:color="000000"/>
            </w:tcBorders>
          </w:tcPr>
          <w:p w:rsidR="007C290D" w:rsidRPr="00061341" w:rsidRDefault="007C290D" w:rsidP="00220A44">
            <w:pPr>
              <w:jc w:val="center"/>
              <w:rPr>
                <w:rFonts w:ascii="Times New Roman" w:hAnsi="Times New Roman"/>
                <w:sz w:val="22"/>
                <w:szCs w:val="22"/>
                <w:lang w:eastAsia="en-US"/>
              </w:rPr>
            </w:pPr>
            <w:r w:rsidRPr="00061341">
              <w:rPr>
                <w:rFonts w:ascii="Times New Roman" w:hAnsi="Times New Roman"/>
                <w:sz w:val="22"/>
                <w:szCs w:val="22"/>
                <w:lang w:eastAsia="en-US"/>
              </w:rPr>
              <w:t>3.3</w:t>
            </w:r>
          </w:p>
        </w:tc>
      </w:tr>
      <w:tr w:rsidR="007C290D" w:rsidRPr="00061341" w:rsidTr="00220A44">
        <w:trPr>
          <w:jc w:val="center"/>
        </w:trPr>
        <w:tc>
          <w:tcPr>
            <w:tcW w:w="2290" w:type="dxa"/>
            <w:tcBorders>
              <w:top w:val="single" w:sz="4" w:space="0" w:color="000000"/>
              <w:left w:val="single" w:sz="4" w:space="0" w:color="000000"/>
              <w:bottom w:val="single" w:sz="4" w:space="0" w:color="000000"/>
              <w:right w:val="single" w:sz="4" w:space="0" w:color="000000"/>
            </w:tcBorders>
          </w:tcPr>
          <w:p w:rsidR="007C290D" w:rsidRPr="00061341" w:rsidRDefault="007C290D" w:rsidP="00220A44">
            <w:pPr>
              <w:suppressAutoHyphens/>
              <w:jc w:val="both"/>
              <w:rPr>
                <w:rFonts w:ascii="Times New Roman" w:hAnsi="Times New Roman"/>
                <w:sz w:val="22"/>
                <w:szCs w:val="22"/>
                <w:lang w:eastAsia="en-US"/>
              </w:rPr>
            </w:pPr>
            <w:r w:rsidRPr="00061341">
              <w:rPr>
                <w:rFonts w:ascii="Times New Roman" w:hAnsi="Times New Roman"/>
                <w:sz w:val="22"/>
                <w:szCs w:val="22"/>
                <w:lang w:eastAsia="en-US"/>
              </w:rPr>
              <w:t>Магазины</w:t>
            </w:r>
          </w:p>
        </w:tc>
        <w:tc>
          <w:tcPr>
            <w:tcW w:w="6096" w:type="dxa"/>
            <w:tcBorders>
              <w:top w:val="single" w:sz="4" w:space="0" w:color="000000"/>
              <w:left w:val="single" w:sz="4" w:space="0" w:color="000000"/>
              <w:bottom w:val="single" w:sz="4" w:space="0" w:color="000000"/>
              <w:right w:val="single" w:sz="4" w:space="0" w:color="000000"/>
            </w:tcBorders>
          </w:tcPr>
          <w:p w:rsidR="007C290D" w:rsidRPr="00061341" w:rsidRDefault="007C290D" w:rsidP="00EF3DAF">
            <w:pPr>
              <w:suppressAutoHyphens/>
              <w:rPr>
                <w:rFonts w:ascii="Times New Roman" w:hAnsi="Times New Roman"/>
                <w:sz w:val="22"/>
                <w:szCs w:val="22"/>
                <w:lang w:eastAsia="en-US"/>
              </w:rPr>
            </w:pPr>
            <w:r w:rsidRPr="00061341">
              <w:rPr>
                <w:rFonts w:ascii="Times New Roman" w:hAnsi="Times New Roman"/>
                <w:sz w:val="22"/>
                <w:szCs w:val="22"/>
                <w:lang w:eastAsia="en-US"/>
              </w:rPr>
              <w:t>Размещение объектов капитального строительства, предназначенных для продажи товаров, торговая площадь которых с</w:t>
            </w:r>
            <w:r w:rsidRPr="00061341">
              <w:rPr>
                <w:rFonts w:ascii="Times New Roman" w:hAnsi="Times New Roman"/>
                <w:sz w:val="22"/>
                <w:szCs w:val="22"/>
                <w:lang w:eastAsia="en-US"/>
              </w:rPr>
              <w:t>о</w:t>
            </w:r>
            <w:r w:rsidRPr="00061341">
              <w:rPr>
                <w:rFonts w:ascii="Times New Roman" w:hAnsi="Times New Roman"/>
                <w:sz w:val="22"/>
                <w:szCs w:val="22"/>
                <w:lang w:eastAsia="en-US"/>
              </w:rPr>
              <w:t xml:space="preserve">ставляет до </w:t>
            </w:r>
            <w:r w:rsidR="00EF3DAF">
              <w:rPr>
                <w:rFonts w:ascii="Times New Roman" w:hAnsi="Times New Roman"/>
                <w:sz w:val="22"/>
                <w:szCs w:val="22"/>
                <w:lang w:eastAsia="en-US"/>
              </w:rPr>
              <w:t>5</w:t>
            </w:r>
            <w:r w:rsidRPr="00061341">
              <w:rPr>
                <w:rFonts w:ascii="Times New Roman" w:hAnsi="Times New Roman"/>
                <w:sz w:val="22"/>
                <w:szCs w:val="22"/>
                <w:lang w:eastAsia="en-US"/>
              </w:rPr>
              <w:t>00 кв. м</w:t>
            </w:r>
          </w:p>
        </w:tc>
        <w:tc>
          <w:tcPr>
            <w:tcW w:w="1723" w:type="dxa"/>
            <w:tcBorders>
              <w:top w:val="single" w:sz="4" w:space="0" w:color="000000"/>
              <w:left w:val="single" w:sz="4" w:space="0" w:color="000000"/>
              <w:bottom w:val="single" w:sz="4" w:space="0" w:color="000000"/>
              <w:right w:val="single" w:sz="4" w:space="0" w:color="000000"/>
            </w:tcBorders>
          </w:tcPr>
          <w:p w:rsidR="007C290D" w:rsidRPr="00061341" w:rsidRDefault="007C290D" w:rsidP="00220A44">
            <w:pPr>
              <w:jc w:val="center"/>
              <w:rPr>
                <w:rFonts w:ascii="Times New Roman" w:hAnsi="Times New Roman"/>
                <w:sz w:val="22"/>
                <w:szCs w:val="22"/>
                <w:lang w:eastAsia="en-US"/>
              </w:rPr>
            </w:pPr>
            <w:r w:rsidRPr="00061341">
              <w:rPr>
                <w:rFonts w:ascii="Times New Roman" w:hAnsi="Times New Roman"/>
                <w:sz w:val="22"/>
                <w:szCs w:val="22"/>
                <w:lang w:eastAsia="en-US"/>
              </w:rPr>
              <w:t>4.4</w:t>
            </w:r>
          </w:p>
        </w:tc>
      </w:tr>
      <w:tr w:rsidR="007C290D" w:rsidRPr="00061341" w:rsidTr="00220A44">
        <w:trPr>
          <w:jc w:val="center"/>
        </w:trPr>
        <w:tc>
          <w:tcPr>
            <w:tcW w:w="2290" w:type="dxa"/>
            <w:tcBorders>
              <w:top w:val="single" w:sz="4" w:space="0" w:color="000000"/>
              <w:left w:val="single" w:sz="4" w:space="0" w:color="000000"/>
              <w:bottom w:val="single" w:sz="4" w:space="0" w:color="000000"/>
              <w:right w:val="single" w:sz="4" w:space="0" w:color="000000"/>
            </w:tcBorders>
          </w:tcPr>
          <w:p w:rsidR="007C290D" w:rsidRPr="00061341" w:rsidRDefault="007C290D" w:rsidP="00220A44">
            <w:pPr>
              <w:suppressAutoHyphens/>
              <w:jc w:val="both"/>
              <w:rPr>
                <w:rFonts w:ascii="Times New Roman" w:hAnsi="Times New Roman"/>
                <w:sz w:val="22"/>
                <w:szCs w:val="22"/>
                <w:lang w:eastAsia="en-US"/>
              </w:rPr>
            </w:pPr>
            <w:r w:rsidRPr="00061341">
              <w:rPr>
                <w:rFonts w:ascii="Times New Roman" w:hAnsi="Times New Roman"/>
                <w:sz w:val="22"/>
                <w:szCs w:val="22"/>
                <w:lang w:eastAsia="en-US"/>
              </w:rPr>
              <w:t>Общественное питание</w:t>
            </w:r>
          </w:p>
        </w:tc>
        <w:tc>
          <w:tcPr>
            <w:tcW w:w="6096" w:type="dxa"/>
            <w:tcBorders>
              <w:top w:val="single" w:sz="4" w:space="0" w:color="000000"/>
              <w:left w:val="single" w:sz="4" w:space="0" w:color="000000"/>
              <w:bottom w:val="single" w:sz="4" w:space="0" w:color="000000"/>
              <w:right w:val="single" w:sz="4" w:space="0" w:color="000000"/>
            </w:tcBorders>
          </w:tcPr>
          <w:p w:rsidR="007C290D" w:rsidRPr="00061341" w:rsidRDefault="007C290D" w:rsidP="000E18BE">
            <w:pPr>
              <w:suppressAutoHyphens/>
              <w:rPr>
                <w:rFonts w:ascii="Times New Roman" w:hAnsi="Times New Roman"/>
                <w:sz w:val="22"/>
                <w:szCs w:val="22"/>
                <w:lang w:eastAsia="en-US"/>
              </w:rPr>
            </w:pPr>
            <w:r w:rsidRPr="00061341">
              <w:rPr>
                <w:rFonts w:ascii="Times New Roman" w:hAnsi="Times New Roman"/>
                <w:sz w:val="22"/>
                <w:szCs w:val="22"/>
                <w:lang w:eastAsia="en-US"/>
              </w:rPr>
              <w:t>Размещение объектов капитального строительства в целях устройства мест общественного пит</w:t>
            </w:r>
            <w:r w:rsidR="006F2567">
              <w:rPr>
                <w:rFonts w:ascii="Times New Roman" w:hAnsi="Times New Roman"/>
                <w:sz w:val="22"/>
                <w:szCs w:val="22"/>
                <w:lang w:eastAsia="en-US"/>
              </w:rPr>
              <w:t>ания (</w:t>
            </w:r>
            <w:r w:rsidRPr="00061341">
              <w:rPr>
                <w:rFonts w:ascii="Times New Roman" w:hAnsi="Times New Roman"/>
                <w:sz w:val="22"/>
                <w:szCs w:val="22"/>
                <w:lang w:eastAsia="en-US"/>
              </w:rPr>
              <w:t>кафе, столовые, закусочные, бары)</w:t>
            </w:r>
          </w:p>
        </w:tc>
        <w:tc>
          <w:tcPr>
            <w:tcW w:w="1723" w:type="dxa"/>
            <w:tcBorders>
              <w:top w:val="single" w:sz="4" w:space="0" w:color="000000"/>
              <w:left w:val="single" w:sz="4" w:space="0" w:color="000000"/>
              <w:bottom w:val="single" w:sz="4" w:space="0" w:color="000000"/>
              <w:right w:val="single" w:sz="4" w:space="0" w:color="000000"/>
            </w:tcBorders>
          </w:tcPr>
          <w:p w:rsidR="007C290D" w:rsidRPr="00061341" w:rsidRDefault="007C290D" w:rsidP="00220A44">
            <w:pPr>
              <w:jc w:val="center"/>
              <w:rPr>
                <w:rFonts w:ascii="Times New Roman" w:hAnsi="Times New Roman"/>
                <w:sz w:val="22"/>
                <w:szCs w:val="22"/>
                <w:lang w:eastAsia="en-US"/>
              </w:rPr>
            </w:pPr>
            <w:r w:rsidRPr="00061341">
              <w:rPr>
                <w:rFonts w:ascii="Times New Roman" w:hAnsi="Times New Roman"/>
                <w:sz w:val="22"/>
                <w:szCs w:val="22"/>
                <w:lang w:eastAsia="en-US"/>
              </w:rPr>
              <w:t>4.6</w:t>
            </w:r>
          </w:p>
        </w:tc>
      </w:tr>
      <w:tr w:rsidR="007C290D" w:rsidRPr="00061341" w:rsidTr="00220A44">
        <w:trPr>
          <w:jc w:val="center"/>
        </w:trPr>
        <w:tc>
          <w:tcPr>
            <w:tcW w:w="2290" w:type="dxa"/>
            <w:tcBorders>
              <w:top w:val="single" w:sz="4" w:space="0" w:color="000000"/>
              <w:left w:val="single" w:sz="4" w:space="0" w:color="000000"/>
              <w:bottom w:val="single" w:sz="4" w:space="0" w:color="000000"/>
              <w:right w:val="single" w:sz="4" w:space="0" w:color="000000"/>
            </w:tcBorders>
            <w:hideMark/>
          </w:tcPr>
          <w:p w:rsidR="007C290D" w:rsidRPr="00061341" w:rsidRDefault="007C290D" w:rsidP="000E18BE">
            <w:pPr>
              <w:suppressAutoHyphens/>
              <w:rPr>
                <w:rFonts w:ascii="Times New Roman" w:hAnsi="Times New Roman"/>
                <w:sz w:val="22"/>
                <w:szCs w:val="22"/>
                <w:lang w:eastAsia="en-US"/>
              </w:rPr>
            </w:pPr>
            <w:r w:rsidRPr="00061341">
              <w:rPr>
                <w:rFonts w:ascii="Times New Roman" w:hAnsi="Times New Roman"/>
                <w:sz w:val="22"/>
                <w:szCs w:val="22"/>
                <w:lang w:eastAsia="en-US"/>
              </w:rPr>
              <w:t>Гостиничное обслуживание</w:t>
            </w:r>
          </w:p>
        </w:tc>
        <w:tc>
          <w:tcPr>
            <w:tcW w:w="6096" w:type="dxa"/>
            <w:tcBorders>
              <w:top w:val="single" w:sz="4" w:space="0" w:color="000000"/>
              <w:left w:val="single" w:sz="4" w:space="0" w:color="000000"/>
              <w:bottom w:val="single" w:sz="4" w:space="0" w:color="000000"/>
              <w:right w:val="single" w:sz="4" w:space="0" w:color="000000"/>
            </w:tcBorders>
            <w:hideMark/>
          </w:tcPr>
          <w:p w:rsidR="007C290D" w:rsidRPr="00061341" w:rsidRDefault="007C290D" w:rsidP="000E18BE">
            <w:pPr>
              <w:suppressAutoHyphens/>
              <w:rPr>
                <w:rFonts w:ascii="Times New Roman" w:hAnsi="Times New Roman"/>
                <w:sz w:val="22"/>
                <w:szCs w:val="22"/>
                <w:lang w:eastAsia="en-US"/>
              </w:rPr>
            </w:pPr>
            <w:r w:rsidRPr="00061341">
              <w:rPr>
                <w:rFonts w:ascii="Times New Roman" w:hAnsi="Times New Roman"/>
                <w:sz w:val="22"/>
                <w:szCs w:val="22"/>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723" w:type="dxa"/>
            <w:tcBorders>
              <w:top w:val="single" w:sz="4" w:space="0" w:color="000000"/>
              <w:left w:val="single" w:sz="4" w:space="0" w:color="000000"/>
              <w:bottom w:val="single" w:sz="4" w:space="0" w:color="000000"/>
              <w:right w:val="single" w:sz="4" w:space="0" w:color="000000"/>
            </w:tcBorders>
            <w:hideMark/>
          </w:tcPr>
          <w:p w:rsidR="007C290D" w:rsidRPr="00061341" w:rsidRDefault="007C290D" w:rsidP="00220A44">
            <w:pPr>
              <w:jc w:val="center"/>
              <w:rPr>
                <w:rFonts w:ascii="Times New Roman" w:hAnsi="Times New Roman"/>
                <w:sz w:val="22"/>
                <w:szCs w:val="22"/>
                <w:lang w:eastAsia="en-US"/>
              </w:rPr>
            </w:pPr>
            <w:r w:rsidRPr="00061341">
              <w:rPr>
                <w:rFonts w:ascii="Times New Roman" w:hAnsi="Times New Roman"/>
                <w:sz w:val="22"/>
                <w:szCs w:val="22"/>
                <w:lang w:eastAsia="en-US"/>
              </w:rPr>
              <w:t>4.7</w:t>
            </w:r>
          </w:p>
        </w:tc>
      </w:tr>
      <w:tr w:rsidR="007C290D" w:rsidRPr="00061341" w:rsidTr="000E18BE">
        <w:trPr>
          <w:trHeight w:val="675"/>
          <w:jc w:val="center"/>
        </w:trPr>
        <w:tc>
          <w:tcPr>
            <w:tcW w:w="10109" w:type="dxa"/>
            <w:gridSpan w:val="3"/>
            <w:tcBorders>
              <w:top w:val="single" w:sz="4" w:space="0" w:color="000000"/>
              <w:left w:val="single" w:sz="4" w:space="0" w:color="000000"/>
              <w:bottom w:val="single" w:sz="4" w:space="0" w:color="000000"/>
              <w:right w:val="single" w:sz="4" w:space="0" w:color="000000"/>
            </w:tcBorders>
            <w:hideMark/>
          </w:tcPr>
          <w:p w:rsidR="007C290D" w:rsidRPr="00061341" w:rsidRDefault="007C290D" w:rsidP="009356A9">
            <w:pPr>
              <w:suppressAutoHyphens/>
              <w:jc w:val="center"/>
              <w:rPr>
                <w:rFonts w:ascii="Times New Roman" w:hAnsi="Times New Roman"/>
                <w:sz w:val="22"/>
                <w:szCs w:val="22"/>
                <w:lang w:eastAsia="en-US"/>
              </w:rPr>
            </w:pPr>
            <w:r w:rsidRPr="00061341">
              <w:rPr>
                <w:rFonts w:ascii="Times New Roman" w:hAnsi="Times New Roman"/>
                <w:b/>
                <w:sz w:val="22"/>
                <w:szCs w:val="22"/>
                <w:lang w:eastAsia="en-US"/>
              </w:rPr>
              <w:t>Вспомогательные виды разрешенного использования земельных участков и объектов капитального стро</w:t>
            </w:r>
            <w:r w:rsidRPr="00061341">
              <w:rPr>
                <w:rFonts w:ascii="Times New Roman" w:hAnsi="Times New Roman"/>
                <w:b/>
                <w:sz w:val="22"/>
                <w:szCs w:val="22"/>
                <w:lang w:eastAsia="en-US"/>
              </w:rPr>
              <w:t>и</w:t>
            </w:r>
            <w:r w:rsidRPr="00061341">
              <w:rPr>
                <w:rFonts w:ascii="Times New Roman" w:hAnsi="Times New Roman"/>
                <w:b/>
                <w:sz w:val="22"/>
                <w:szCs w:val="22"/>
                <w:lang w:eastAsia="en-US"/>
              </w:rPr>
              <w:t>тельства, приведены в статье 4</w:t>
            </w:r>
            <w:r w:rsidR="000E18BE">
              <w:rPr>
                <w:rFonts w:ascii="Times New Roman" w:hAnsi="Times New Roman"/>
                <w:b/>
                <w:sz w:val="22"/>
                <w:szCs w:val="22"/>
                <w:lang w:eastAsia="en-US"/>
              </w:rPr>
              <w:t>8</w:t>
            </w:r>
          </w:p>
        </w:tc>
      </w:tr>
    </w:tbl>
    <w:p w:rsidR="007C290D" w:rsidRPr="00061341" w:rsidRDefault="007C290D" w:rsidP="007C290D">
      <w:pPr>
        <w:tabs>
          <w:tab w:val="left" w:pos="9356"/>
        </w:tabs>
        <w:jc w:val="both"/>
        <w:rPr>
          <w:rFonts w:ascii="Times New Roman" w:hAnsi="Times New Roman"/>
          <w:bCs/>
          <w:i/>
          <w:sz w:val="22"/>
          <w:szCs w:val="22"/>
          <w:shd w:val="clear" w:color="auto" w:fill="FFFFFF"/>
        </w:rPr>
      </w:pPr>
    </w:p>
    <w:p w:rsidR="007C290D" w:rsidRPr="00061341" w:rsidRDefault="007C290D" w:rsidP="009356A9">
      <w:pPr>
        <w:tabs>
          <w:tab w:val="left" w:pos="567"/>
        </w:tabs>
        <w:suppressAutoHyphens/>
        <w:ind w:firstLine="426"/>
        <w:jc w:val="center"/>
        <w:rPr>
          <w:rFonts w:ascii="Times New Roman" w:hAnsi="Times New Roman"/>
          <w:bCs/>
          <w:sz w:val="24"/>
          <w:szCs w:val="24"/>
        </w:rPr>
      </w:pPr>
      <w:r w:rsidRPr="00061341">
        <w:rPr>
          <w:rFonts w:ascii="Times New Roman" w:hAnsi="Times New Roman"/>
          <w:b/>
          <w:bCs/>
          <w:sz w:val="24"/>
          <w:szCs w:val="24"/>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9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A0" w:firstRow="1" w:lastRow="0" w:firstColumn="1" w:lastColumn="0" w:noHBand="0" w:noVBand="0"/>
      </w:tblPr>
      <w:tblGrid>
        <w:gridCol w:w="375"/>
        <w:gridCol w:w="2205"/>
        <w:gridCol w:w="7383"/>
      </w:tblGrid>
      <w:tr w:rsidR="007C290D" w:rsidRPr="00061341" w:rsidTr="00220A44">
        <w:trPr>
          <w:tblHeader/>
          <w:jc w:val="center"/>
        </w:trPr>
        <w:tc>
          <w:tcPr>
            <w:tcW w:w="375" w:type="dxa"/>
            <w:tcBorders>
              <w:top w:val="single" w:sz="4" w:space="0" w:color="000000"/>
              <w:left w:val="single" w:sz="4" w:space="0" w:color="000000"/>
              <w:bottom w:val="single" w:sz="4" w:space="0" w:color="000000"/>
              <w:right w:val="single" w:sz="4" w:space="0" w:color="000000"/>
            </w:tcBorders>
            <w:vAlign w:val="center"/>
            <w:hideMark/>
          </w:tcPr>
          <w:p w:rsidR="007C290D" w:rsidRPr="00061341" w:rsidRDefault="007C290D" w:rsidP="00220A44">
            <w:pPr>
              <w:tabs>
                <w:tab w:val="decimal" w:pos="284"/>
                <w:tab w:val="left" w:pos="1134"/>
              </w:tabs>
              <w:jc w:val="center"/>
              <w:rPr>
                <w:rFonts w:ascii="Times New Roman" w:hAnsi="Times New Roman"/>
                <w:b/>
                <w:bCs/>
                <w:sz w:val="22"/>
                <w:szCs w:val="22"/>
                <w:lang w:eastAsia="en-US"/>
              </w:rPr>
            </w:pPr>
            <w:r w:rsidRPr="00061341">
              <w:rPr>
                <w:rFonts w:ascii="Times New Roman" w:hAnsi="Times New Roman"/>
                <w:b/>
                <w:bCs/>
                <w:sz w:val="22"/>
                <w:szCs w:val="22"/>
                <w:lang w:eastAsia="en-US"/>
              </w:rPr>
              <w:t>№ п/п</w:t>
            </w:r>
          </w:p>
        </w:tc>
        <w:tc>
          <w:tcPr>
            <w:tcW w:w="2205" w:type="dxa"/>
            <w:tcBorders>
              <w:top w:val="single" w:sz="4" w:space="0" w:color="000000"/>
              <w:left w:val="single" w:sz="4" w:space="0" w:color="000000"/>
              <w:bottom w:val="single" w:sz="4" w:space="0" w:color="000000"/>
              <w:right w:val="single" w:sz="4" w:space="0" w:color="000000"/>
            </w:tcBorders>
            <w:vAlign w:val="center"/>
            <w:hideMark/>
          </w:tcPr>
          <w:p w:rsidR="007C290D" w:rsidRPr="00061341" w:rsidRDefault="007C290D" w:rsidP="009356A9">
            <w:pPr>
              <w:tabs>
                <w:tab w:val="decimal" w:pos="284"/>
                <w:tab w:val="left" w:pos="1134"/>
              </w:tabs>
              <w:suppressAutoHyphens/>
              <w:jc w:val="center"/>
              <w:rPr>
                <w:rFonts w:ascii="Times New Roman" w:hAnsi="Times New Roman"/>
                <w:b/>
                <w:bCs/>
                <w:sz w:val="22"/>
                <w:szCs w:val="22"/>
                <w:lang w:eastAsia="en-US"/>
              </w:rPr>
            </w:pPr>
            <w:r w:rsidRPr="00061341">
              <w:rPr>
                <w:rFonts w:ascii="Times New Roman" w:hAnsi="Times New Roman"/>
                <w:b/>
                <w:bCs/>
                <w:sz w:val="22"/>
                <w:szCs w:val="22"/>
                <w:lang w:eastAsia="en-US"/>
              </w:rPr>
              <w:t>Наименование размера, параметра</w:t>
            </w:r>
          </w:p>
        </w:tc>
        <w:tc>
          <w:tcPr>
            <w:tcW w:w="7383" w:type="dxa"/>
            <w:tcBorders>
              <w:top w:val="single" w:sz="4" w:space="0" w:color="000000"/>
              <w:left w:val="single" w:sz="4" w:space="0" w:color="000000"/>
              <w:bottom w:val="single" w:sz="4" w:space="0" w:color="000000"/>
              <w:right w:val="single" w:sz="4" w:space="0" w:color="000000"/>
            </w:tcBorders>
            <w:vAlign w:val="center"/>
            <w:hideMark/>
          </w:tcPr>
          <w:p w:rsidR="007C290D" w:rsidRPr="00061341" w:rsidRDefault="007C290D" w:rsidP="00220A44">
            <w:pPr>
              <w:tabs>
                <w:tab w:val="decimal" w:pos="284"/>
                <w:tab w:val="left" w:pos="1134"/>
              </w:tabs>
              <w:jc w:val="center"/>
              <w:rPr>
                <w:rFonts w:ascii="Times New Roman" w:hAnsi="Times New Roman"/>
                <w:b/>
                <w:bCs/>
                <w:sz w:val="22"/>
                <w:szCs w:val="22"/>
                <w:lang w:eastAsia="en-US"/>
              </w:rPr>
            </w:pPr>
            <w:r w:rsidRPr="00061341">
              <w:rPr>
                <w:rFonts w:ascii="Times New Roman" w:hAnsi="Times New Roman"/>
                <w:b/>
                <w:bCs/>
                <w:sz w:val="22"/>
                <w:szCs w:val="22"/>
                <w:lang w:eastAsia="en-US"/>
              </w:rPr>
              <w:t>Значение, единица измерения, дополнительные условия</w:t>
            </w:r>
          </w:p>
        </w:tc>
      </w:tr>
      <w:tr w:rsidR="007C290D" w:rsidRPr="00061341" w:rsidTr="00220A44">
        <w:trPr>
          <w:jc w:val="center"/>
        </w:trPr>
        <w:tc>
          <w:tcPr>
            <w:tcW w:w="375" w:type="dxa"/>
            <w:tcBorders>
              <w:top w:val="single" w:sz="4" w:space="0" w:color="000000"/>
              <w:left w:val="single" w:sz="4" w:space="0" w:color="000000"/>
              <w:bottom w:val="single" w:sz="4" w:space="0" w:color="000000"/>
              <w:right w:val="single" w:sz="4" w:space="0" w:color="000000"/>
            </w:tcBorders>
            <w:hideMark/>
          </w:tcPr>
          <w:p w:rsidR="007C290D" w:rsidRPr="00061341" w:rsidRDefault="007C290D" w:rsidP="00220A44">
            <w:pPr>
              <w:tabs>
                <w:tab w:val="decimal" w:pos="284"/>
                <w:tab w:val="left" w:pos="1134"/>
              </w:tabs>
              <w:jc w:val="both"/>
              <w:rPr>
                <w:rFonts w:ascii="Times New Roman" w:hAnsi="Times New Roman"/>
                <w:bCs/>
                <w:sz w:val="22"/>
                <w:szCs w:val="22"/>
                <w:lang w:eastAsia="en-US"/>
              </w:rPr>
            </w:pPr>
            <w:r w:rsidRPr="00061341">
              <w:rPr>
                <w:rFonts w:ascii="Times New Roman" w:hAnsi="Times New Roman"/>
                <w:bCs/>
                <w:sz w:val="22"/>
                <w:szCs w:val="22"/>
                <w:lang w:eastAsia="en-US"/>
              </w:rPr>
              <w:t>1</w:t>
            </w:r>
          </w:p>
        </w:tc>
        <w:tc>
          <w:tcPr>
            <w:tcW w:w="2205" w:type="dxa"/>
            <w:tcBorders>
              <w:top w:val="single" w:sz="4" w:space="0" w:color="000000"/>
              <w:left w:val="single" w:sz="4" w:space="0" w:color="000000"/>
              <w:bottom w:val="single" w:sz="4" w:space="0" w:color="000000"/>
              <w:right w:val="single" w:sz="4" w:space="0" w:color="000000"/>
            </w:tcBorders>
          </w:tcPr>
          <w:p w:rsidR="007C290D" w:rsidRPr="00061341" w:rsidRDefault="007C290D" w:rsidP="009356A9">
            <w:pPr>
              <w:widowControl w:val="0"/>
              <w:suppressAutoHyphens/>
              <w:autoSpaceDE w:val="0"/>
              <w:autoSpaceDN w:val="0"/>
              <w:adjustRightInd w:val="0"/>
              <w:ind w:left="23"/>
              <w:rPr>
                <w:rFonts w:ascii="Times New Roman" w:hAnsi="Times New Roman"/>
                <w:sz w:val="22"/>
                <w:szCs w:val="22"/>
                <w:lang w:eastAsia="en-US"/>
              </w:rPr>
            </w:pPr>
            <w:r w:rsidRPr="00061341">
              <w:rPr>
                <w:rFonts w:ascii="Times New Roman" w:hAnsi="Times New Roman"/>
                <w:sz w:val="22"/>
                <w:szCs w:val="22"/>
                <w:lang w:eastAsia="en-US"/>
              </w:rPr>
              <w:t>Минимальные и (или) максимальные размеры земельного учас</w:t>
            </w:r>
            <w:r w:rsidRPr="00061341">
              <w:rPr>
                <w:rFonts w:ascii="Times New Roman" w:hAnsi="Times New Roman"/>
                <w:sz w:val="22"/>
                <w:szCs w:val="22"/>
                <w:lang w:eastAsia="en-US"/>
              </w:rPr>
              <w:t>т</w:t>
            </w:r>
            <w:r w:rsidRPr="00061341">
              <w:rPr>
                <w:rFonts w:ascii="Times New Roman" w:hAnsi="Times New Roman"/>
                <w:sz w:val="22"/>
                <w:szCs w:val="22"/>
                <w:lang w:eastAsia="en-US"/>
              </w:rPr>
              <w:t>ка, в том числе его площадь</w:t>
            </w:r>
          </w:p>
          <w:p w:rsidR="007C290D" w:rsidRPr="00061341" w:rsidRDefault="007C290D" w:rsidP="00220A44">
            <w:pPr>
              <w:widowControl w:val="0"/>
              <w:autoSpaceDE w:val="0"/>
              <w:autoSpaceDN w:val="0"/>
              <w:adjustRightInd w:val="0"/>
              <w:ind w:left="23"/>
              <w:jc w:val="both"/>
              <w:rPr>
                <w:rFonts w:ascii="Times New Roman" w:hAnsi="Times New Roman"/>
                <w:sz w:val="22"/>
                <w:szCs w:val="22"/>
                <w:lang w:eastAsia="en-US"/>
              </w:rPr>
            </w:pPr>
          </w:p>
        </w:tc>
        <w:tc>
          <w:tcPr>
            <w:tcW w:w="7383" w:type="dxa"/>
            <w:tcBorders>
              <w:top w:val="single" w:sz="4" w:space="0" w:color="000000"/>
              <w:left w:val="single" w:sz="4" w:space="0" w:color="000000"/>
              <w:bottom w:val="single" w:sz="4" w:space="0" w:color="000000"/>
              <w:right w:val="single" w:sz="4" w:space="0" w:color="000000"/>
            </w:tcBorders>
            <w:hideMark/>
          </w:tcPr>
          <w:p w:rsidR="007C290D" w:rsidRPr="00061341" w:rsidRDefault="007C290D" w:rsidP="009356A9">
            <w:pPr>
              <w:widowControl w:val="0"/>
              <w:tabs>
                <w:tab w:val="left" w:pos="-28"/>
              </w:tabs>
              <w:suppressAutoHyphens/>
              <w:autoSpaceDN w:val="0"/>
              <w:rPr>
                <w:rFonts w:ascii="Times New Roman" w:hAnsi="Times New Roman"/>
                <w:sz w:val="22"/>
                <w:szCs w:val="22"/>
                <w:lang w:eastAsia="en-US"/>
              </w:rPr>
            </w:pPr>
            <w:r w:rsidRPr="00061341">
              <w:rPr>
                <w:rFonts w:ascii="Times New Roman" w:hAnsi="Times New Roman"/>
                <w:sz w:val="22"/>
                <w:szCs w:val="22"/>
                <w:lang w:eastAsia="en-US"/>
              </w:rPr>
              <w:t>1) Минимальный размер земельного участка для размещения индивидуального жилого дома, приусадебного участка личного подсобного хозя</w:t>
            </w:r>
            <w:r w:rsidRPr="00061341">
              <w:rPr>
                <w:rFonts w:ascii="Times New Roman" w:hAnsi="Times New Roman"/>
                <w:sz w:val="22"/>
                <w:szCs w:val="22"/>
                <w:lang w:eastAsia="en-US"/>
              </w:rPr>
              <w:t>й</w:t>
            </w:r>
            <w:r w:rsidRPr="00061341">
              <w:rPr>
                <w:rFonts w:ascii="Times New Roman" w:hAnsi="Times New Roman"/>
                <w:sz w:val="22"/>
                <w:szCs w:val="22"/>
                <w:lang w:eastAsia="en-US"/>
              </w:rPr>
              <w:t xml:space="preserve">ства - </w:t>
            </w:r>
            <w:r w:rsidRPr="00061341">
              <w:rPr>
                <w:rFonts w:ascii="Times New Roman" w:hAnsi="Times New Roman"/>
                <w:b/>
                <w:sz w:val="22"/>
                <w:szCs w:val="22"/>
                <w:lang w:eastAsia="en-US"/>
              </w:rPr>
              <w:t>300 кв. м</w:t>
            </w:r>
            <w:r w:rsidRPr="00061341">
              <w:rPr>
                <w:rFonts w:ascii="Times New Roman" w:hAnsi="Times New Roman"/>
                <w:sz w:val="22"/>
                <w:szCs w:val="22"/>
                <w:lang w:eastAsia="en-US"/>
              </w:rPr>
              <w:t>;</w:t>
            </w:r>
          </w:p>
          <w:p w:rsidR="007C290D" w:rsidRPr="00061341" w:rsidRDefault="007C290D" w:rsidP="009356A9">
            <w:pPr>
              <w:widowControl w:val="0"/>
              <w:tabs>
                <w:tab w:val="left" w:pos="-28"/>
              </w:tabs>
              <w:suppressAutoHyphens/>
              <w:autoSpaceDN w:val="0"/>
              <w:rPr>
                <w:rFonts w:ascii="Times New Roman" w:hAnsi="Times New Roman"/>
                <w:sz w:val="22"/>
                <w:szCs w:val="22"/>
                <w:lang w:eastAsia="en-US"/>
              </w:rPr>
            </w:pPr>
            <w:r w:rsidRPr="00061341">
              <w:rPr>
                <w:rFonts w:ascii="Times New Roman" w:hAnsi="Times New Roman"/>
                <w:sz w:val="22"/>
                <w:szCs w:val="22"/>
                <w:lang w:eastAsia="en-US"/>
              </w:rPr>
              <w:t>2) Максимальный размер земельного участка для размещения индивидуального жилого дома, приусадебного участка личного подсобного хозя</w:t>
            </w:r>
            <w:r w:rsidRPr="00061341">
              <w:rPr>
                <w:rFonts w:ascii="Times New Roman" w:hAnsi="Times New Roman"/>
                <w:sz w:val="22"/>
                <w:szCs w:val="22"/>
                <w:lang w:eastAsia="en-US"/>
              </w:rPr>
              <w:t>й</w:t>
            </w:r>
            <w:r w:rsidRPr="00061341">
              <w:rPr>
                <w:rFonts w:ascii="Times New Roman" w:hAnsi="Times New Roman"/>
                <w:sz w:val="22"/>
                <w:szCs w:val="22"/>
                <w:lang w:eastAsia="en-US"/>
              </w:rPr>
              <w:t xml:space="preserve">ства (ЛПХ) - </w:t>
            </w:r>
            <w:r w:rsidRPr="00061341">
              <w:rPr>
                <w:rFonts w:ascii="Times New Roman" w:hAnsi="Times New Roman"/>
                <w:b/>
                <w:sz w:val="22"/>
                <w:szCs w:val="22"/>
                <w:lang w:eastAsia="en-US"/>
              </w:rPr>
              <w:t xml:space="preserve">1500 кв. </w:t>
            </w:r>
            <w:r w:rsidRPr="00061341">
              <w:rPr>
                <w:rFonts w:ascii="Times New Roman" w:hAnsi="Times New Roman"/>
                <w:sz w:val="22"/>
                <w:szCs w:val="22"/>
                <w:lang w:eastAsia="en-US"/>
              </w:rPr>
              <w:t xml:space="preserve">м; </w:t>
            </w:r>
          </w:p>
          <w:p w:rsidR="007C290D" w:rsidRPr="00061341" w:rsidRDefault="007C290D" w:rsidP="009356A9">
            <w:pPr>
              <w:widowControl w:val="0"/>
              <w:tabs>
                <w:tab w:val="left" w:pos="-28"/>
              </w:tabs>
              <w:suppressAutoHyphens/>
              <w:autoSpaceDN w:val="0"/>
              <w:rPr>
                <w:rFonts w:ascii="Times New Roman" w:hAnsi="Times New Roman"/>
                <w:sz w:val="22"/>
                <w:szCs w:val="22"/>
                <w:lang w:eastAsia="en-US"/>
              </w:rPr>
            </w:pPr>
            <w:r w:rsidRPr="00061341">
              <w:rPr>
                <w:rFonts w:ascii="Times New Roman" w:hAnsi="Times New Roman"/>
                <w:sz w:val="22"/>
                <w:szCs w:val="22"/>
                <w:lang w:eastAsia="en-US"/>
              </w:rPr>
              <w:t xml:space="preserve">3) Максимальный размер приусадебного участка личного подсобного хозяйства, в границах сложившейся застройки - </w:t>
            </w:r>
            <w:r w:rsidRPr="00061341">
              <w:rPr>
                <w:rFonts w:ascii="Times New Roman" w:hAnsi="Times New Roman"/>
                <w:b/>
                <w:sz w:val="22"/>
                <w:szCs w:val="22"/>
                <w:lang w:eastAsia="en-US"/>
              </w:rPr>
              <w:t>2000 кв. м</w:t>
            </w:r>
            <w:r w:rsidRPr="00061341">
              <w:rPr>
                <w:rFonts w:ascii="Times New Roman" w:hAnsi="Times New Roman"/>
                <w:sz w:val="22"/>
                <w:szCs w:val="22"/>
                <w:lang w:eastAsia="en-US"/>
              </w:rPr>
              <w:t>;</w:t>
            </w:r>
          </w:p>
          <w:p w:rsidR="007C290D" w:rsidRPr="00061341" w:rsidRDefault="007C290D" w:rsidP="009356A9">
            <w:pPr>
              <w:widowControl w:val="0"/>
              <w:tabs>
                <w:tab w:val="left" w:pos="-28"/>
              </w:tabs>
              <w:suppressAutoHyphens/>
              <w:autoSpaceDN w:val="0"/>
              <w:rPr>
                <w:rFonts w:ascii="Times New Roman" w:hAnsi="Times New Roman"/>
                <w:sz w:val="22"/>
                <w:szCs w:val="22"/>
                <w:lang w:eastAsia="en-US"/>
              </w:rPr>
            </w:pPr>
            <w:r w:rsidRPr="00061341">
              <w:rPr>
                <w:rFonts w:ascii="Times New Roman" w:hAnsi="Times New Roman"/>
                <w:sz w:val="22"/>
                <w:szCs w:val="22"/>
                <w:lang w:eastAsia="en-US"/>
              </w:rPr>
              <w:t xml:space="preserve">4) Минимальная площадь земельного участка для размещения блокированного жилого дома - </w:t>
            </w:r>
            <w:r w:rsidRPr="00061341">
              <w:rPr>
                <w:rFonts w:ascii="Times New Roman" w:hAnsi="Times New Roman"/>
                <w:b/>
                <w:sz w:val="22"/>
                <w:szCs w:val="22"/>
                <w:lang w:eastAsia="en-US"/>
              </w:rPr>
              <w:t>300 кв. м</w:t>
            </w:r>
            <w:r w:rsidRPr="00061341">
              <w:rPr>
                <w:rFonts w:ascii="Times New Roman" w:hAnsi="Times New Roman"/>
                <w:sz w:val="22"/>
                <w:szCs w:val="22"/>
                <w:lang w:eastAsia="en-US"/>
              </w:rPr>
              <w:t xml:space="preserve"> на один блок. Максимальное количество блоков </w:t>
            </w:r>
            <w:r w:rsidRPr="00061341">
              <w:rPr>
                <w:rFonts w:ascii="Times New Roman" w:hAnsi="Times New Roman"/>
                <w:b/>
                <w:sz w:val="22"/>
                <w:szCs w:val="22"/>
                <w:lang w:eastAsia="en-US"/>
              </w:rPr>
              <w:t>10.</w:t>
            </w:r>
            <w:r w:rsidRPr="00061341">
              <w:rPr>
                <w:rFonts w:ascii="Times New Roman" w:hAnsi="Times New Roman"/>
                <w:sz w:val="22"/>
                <w:szCs w:val="22"/>
                <w:lang w:eastAsia="en-US"/>
              </w:rPr>
              <w:t xml:space="preserve"> Максимальный размер земельного участка для размещения блокир</w:t>
            </w:r>
            <w:r w:rsidRPr="00061341">
              <w:rPr>
                <w:rFonts w:ascii="Times New Roman" w:hAnsi="Times New Roman"/>
                <w:sz w:val="22"/>
                <w:szCs w:val="22"/>
                <w:lang w:eastAsia="en-US"/>
              </w:rPr>
              <w:t>о</w:t>
            </w:r>
            <w:r w:rsidRPr="00061341">
              <w:rPr>
                <w:rFonts w:ascii="Times New Roman" w:hAnsi="Times New Roman"/>
                <w:sz w:val="22"/>
                <w:szCs w:val="22"/>
                <w:lang w:eastAsia="en-US"/>
              </w:rPr>
              <w:t xml:space="preserve">ванного жилого дома </w:t>
            </w:r>
            <w:r w:rsidRPr="00061341">
              <w:rPr>
                <w:rFonts w:ascii="Times New Roman" w:hAnsi="Times New Roman"/>
                <w:b/>
                <w:sz w:val="22"/>
                <w:szCs w:val="22"/>
                <w:lang w:eastAsia="en-US"/>
              </w:rPr>
              <w:t>3000 кв.м</w:t>
            </w:r>
            <w:r w:rsidRPr="00061341">
              <w:rPr>
                <w:rFonts w:ascii="Times New Roman" w:hAnsi="Times New Roman"/>
                <w:sz w:val="22"/>
                <w:szCs w:val="22"/>
                <w:lang w:eastAsia="en-US"/>
              </w:rPr>
              <w:t>;</w:t>
            </w:r>
          </w:p>
          <w:p w:rsidR="007C290D" w:rsidRPr="00061341" w:rsidRDefault="007C290D" w:rsidP="009356A9">
            <w:pPr>
              <w:widowControl w:val="0"/>
              <w:tabs>
                <w:tab w:val="left" w:pos="-28"/>
              </w:tabs>
              <w:suppressAutoHyphens/>
              <w:autoSpaceDN w:val="0"/>
              <w:rPr>
                <w:rFonts w:ascii="Times New Roman" w:hAnsi="Times New Roman"/>
                <w:sz w:val="22"/>
                <w:szCs w:val="22"/>
                <w:lang w:eastAsia="en-US"/>
              </w:rPr>
            </w:pPr>
            <w:r w:rsidRPr="00061341">
              <w:rPr>
                <w:rFonts w:ascii="Times New Roman" w:hAnsi="Times New Roman"/>
                <w:sz w:val="22"/>
                <w:szCs w:val="22"/>
                <w:lang w:eastAsia="en-US"/>
              </w:rPr>
              <w:t>5)</w:t>
            </w:r>
            <w:r w:rsidRPr="00061341">
              <w:rPr>
                <w:rFonts w:ascii="Times New Roman" w:hAnsi="Times New Roman"/>
                <w:b/>
                <w:sz w:val="22"/>
                <w:szCs w:val="22"/>
                <w:lang w:eastAsia="en-US"/>
              </w:rPr>
              <w:t xml:space="preserve"> </w:t>
            </w:r>
            <w:r w:rsidRPr="00061341">
              <w:rPr>
                <w:rFonts w:ascii="Times New Roman" w:hAnsi="Times New Roman"/>
                <w:sz w:val="22"/>
                <w:szCs w:val="22"/>
                <w:lang w:eastAsia="en-US"/>
              </w:rPr>
              <w:t xml:space="preserve">Минимальный размер земельного участка для многоквартирного жилого </w:t>
            </w:r>
            <w:r w:rsidRPr="00061341">
              <w:rPr>
                <w:rFonts w:ascii="Times New Roman" w:hAnsi="Times New Roman"/>
                <w:sz w:val="22"/>
                <w:szCs w:val="22"/>
                <w:lang w:eastAsia="en-US"/>
              </w:rPr>
              <w:lastRenderedPageBreak/>
              <w:t xml:space="preserve">дома - </w:t>
            </w:r>
            <w:r w:rsidRPr="00061341">
              <w:rPr>
                <w:rFonts w:ascii="Times New Roman" w:hAnsi="Times New Roman"/>
                <w:b/>
                <w:sz w:val="22"/>
                <w:szCs w:val="22"/>
                <w:lang w:eastAsia="en-US"/>
              </w:rPr>
              <w:t>800 кв.м</w:t>
            </w:r>
            <w:r w:rsidRPr="00061341">
              <w:rPr>
                <w:rFonts w:ascii="Times New Roman" w:hAnsi="Times New Roman"/>
                <w:sz w:val="22"/>
                <w:szCs w:val="22"/>
                <w:lang w:eastAsia="en-US"/>
              </w:rPr>
              <w:t xml:space="preserve">; </w:t>
            </w:r>
          </w:p>
        </w:tc>
      </w:tr>
      <w:tr w:rsidR="007C290D" w:rsidRPr="00061341" w:rsidTr="00220A44">
        <w:trPr>
          <w:jc w:val="center"/>
        </w:trPr>
        <w:tc>
          <w:tcPr>
            <w:tcW w:w="375" w:type="dxa"/>
            <w:tcBorders>
              <w:top w:val="single" w:sz="4" w:space="0" w:color="000000"/>
              <w:left w:val="single" w:sz="4" w:space="0" w:color="000000"/>
              <w:bottom w:val="single" w:sz="4" w:space="0" w:color="000000"/>
              <w:right w:val="single" w:sz="4" w:space="0" w:color="000000"/>
            </w:tcBorders>
            <w:hideMark/>
          </w:tcPr>
          <w:p w:rsidR="007C290D" w:rsidRPr="00061341" w:rsidRDefault="007C290D" w:rsidP="00220A44">
            <w:pPr>
              <w:tabs>
                <w:tab w:val="decimal" w:pos="284"/>
                <w:tab w:val="left" w:pos="1134"/>
              </w:tabs>
              <w:jc w:val="both"/>
              <w:rPr>
                <w:rFonts w:ascii="Times New Roman" w:hAnsi="Times New Roman"/>
                <w:bCs/>
                <w:sz w:val="22"/>
                <w:szCs w:val="22"/>
                <w:lang w:eastAsia="en-US"/>
              </w:rPr>
            </w:pPr>
            <w:r w:rsidRPr="00061341">
              <w:rPr>
                <w:rFonts w:ascii="Times New Roman" w:hAnsi="Times New Roman"/>
                <w:bCs/>
                <w:sz w:val="22"/>
                <w:szCs w:val="22"/>
                <w:lang w:eastAsia="en-US"/>
              </w:rPr>
              <w:lastRenderedPageBreak/>
              <w:t>2</w:t>
            </w:r>
          </w:p>
        </w:tc>
        <w:tc>
          <w:tcPr>
            <w:tcW w:w="2205" w:type="dxa"/>
            <w:tcBorders>
              <w:top w:val="single" w:sz="4" w:space="0" w:color="000000"/>
              <w:left w:val="single" w:sz="4" w:space="0" w:color="000000"/>
              <w:bottom w:val="single" w:sz="4" w:space="0" w:color="000000"/>
              <w:right w:val="single" w:sz="4" w:space="0" w:color="000000"/>
            </w:tcBorders>
            <w:hideMark/>
          </w:tcPr>
          <w:p w:rsidR="007C290D" w:rsidRPr="00061341" w:rsidRDefault="007C290D" w:rsidP="009356A9">
            <w:pPr>
              <w:widowControl w:val="0"/>
              <w:suppressAutoHyphens/>
              <w:autoSpaceDE w:val="0"/>
              <w:autoSpaceDN w:val="0"/>
              <w:adjustRightInd w:val="0"/>
              <w:ind w:left="23"/>
              <w:rPr>
                <w:rFonts w:ascii="Times New Roman" w:hAnsi="Times New Roman"/>
                <w:sz w:val="22"/>
                <w:szCs w:val="22"/>
                <w:lang w:eastAsia="en-US"/>
              </w:rPr>
            </w:pPr>
            <w:r w:rsidRPr="00061341">
              <w:rPr>
                <w:rFonts w:ascii="Times New Roman" w:hAnsi="Times New Roman"/>
                <w:sz w:val="22"/>
                <w:szCs w:val="22"/>
                <w:lang w:eastAsia="en-US"/>
              </w:rPr>
              <w:t>Минимальный отступ от границ з</w:t>
            </w:r>
            <w:r w:rsidRPr="00061341">
              <w:rPr>
                <w:rFonts w:ascii="Times New Roman" w:hAnsi="Times New Roman"/>
                <w:sz w:val="22"/>
                <w:szCs w:val="22"/>
                <w:lang w:eastAsia="en-US"/>
              </w:rPr>
              <w:t>е</w:t>
            </w:r>
            <w:r w:rsidRPr="00061341">
              <w:rPr>
                <w:rFonts w:ascii="Times New Roman" w:hAnsi="Times New Roman"/>
                <w:sz w:val="22"/>
                <w:szCs w:val="22"/>
                <w:lang w:eastAsia="en-US"/>
              </w:rPr>
              <w:t>мельных участков до зданий, строений, сооружений</w:t>
            </w:r>
          </w:p>
        </w:tc>
        <w:tc>
          <w:tcPr>
            <w:tcW w:w="7383" w:type="dxa"/>
            <w:tcBorders>
              <w:top w:val="single" w:sz="4" w:space="0" w:color="000000"/>
              <w:left w:val="single" w:sz="4" w:space="0" w:color="000000"/>
              <w:bottom w:val="single" w:sz="4" w:space="0" w:color="000000"/>
              <w:right w:val="single" w:sz="4" w:space="0" w:color="000000"/>
            </w:tcBorders>
            <w:hideMark/>
          </w:tcPr>
          <w:p w:rsidR="007C290D" w:rsidRPr="00061341" w:rsidRDefault="007C290D" w:rsidP="009356A9">
            <w:pPr>
              <w:widowControl w:val="0"/>
              <w:tabs>
                <w:tab w:val="left" w:pos="217"/>
              </w:tabs>
              <w:suppressAutoHyphens/>
              <w:autoSpaceDN w:val="0"/>
              <w:ind w:left="23"/>
              <w:rPr>
                <w:rFonts w:ascii="Times New Roman" w:hAnsi="Times New Roman"/>
                <w:sz w:val="22"/>
                <w:szCs w:val="22"/>
                <w:lang w:eastAsia="en-US"/>
              </w:rPr>
            </w:pPr>
            <w:r w:rsidRPr="00061341">
              <w:rPr>
                <w:rFonts w:ascii="Times New Roman" w:hAnsi="Times New Roman"/>
                <w:sz w:val="22"/>
                <w:szCs w:val="22"/>
                <w:lang w:eastAsia="en-US"/>
              </w:rPr>
              <w:t xml:space="preserve">1) На земельных участках жилой застройки (код. 2.1, 2.2, 2.3), от границ земельного участка до основного строения (стены жилого дома) - </w:t>
            </w:r>
            <w:r w:rsidRPr="00061341">
              <w:rPr>
                <w:rFonts w:ascii="Times New Roman" w:hAnsi="Times New Roman"/>
                <w:b/>
                <w:sz w:val="22"/>
                <w:szCs w:val="22"/>
                <w:lang w:eastAsia="en-US"/>
              </w:rPr>
              <w:t xml:space="preserve">3 м, </w:t>
            </w:r>
            <w:r w:rsidRPr="00061341">
              <w:rPr>
                <w:rFonts w:ascii="Times New Roman" w:hAnsi="Times New Roman"/>
                <w:sz w:val="22"/>
                <w:szCs w:val="22"/>
                <w:lang w:eastAsia="en-US"/>
              </w:rPr>
              <w:t xml:space="preserve">до прочих хозяйственных построек, строений, сооружений вспомогательного использования, открытых стоянок - </w:t>
            </w:r>
            <w:r w:rsidRPr="00061341">
              <w:rPr>
                <w:rFonts w:ascii="Times New Roman" w:hAnsi="Times New Roman"/>
                <w:b/>
                <w:sz w:val="22"/>
                <w:szCs w:val="22"/>
                <w:lang w:eastAsia="en-US"/>
              </w:rPr>
              <w:t>1 м</w:t>
            </w:r>
            <w:r w:rsidRPr="00061341">
              <w:rPr>
                <w:rFonts w:ascii="Times New Roman" w:hAnsi="Times New Roman"/>
                <w:sz w:val="22"/>
                <w:szCs w:val="22"/>
                <w:lang w:eastAsia="en-US"/>
              </w:rPr>
              <w:t>;</w:t>
            </w:r>
          </w:p>
        </w:tc>
      </w:tr>
      <w:tr w:rsidR="007C290D" w:rsidRPr="00061341" w:rsidTr="00220A44">
        <w:trPr>
          <w:jc w:val="center"/>
        </w:trPr>
        <w:tc>
          <w:tcPr>
            <w:tcW w:w="375" w:type="dxa"/>
            <w:tcBorders>
              <w:top w:val="single" w:sz="4" w:space="0" w:color="000000"/>
              <w:left w:val="single" w:sz="4" w:space="0" w:color="000000"/>
              <w:bottom w:val="single" w:sz="4" w:space="0" w:color="000000"/>
              <w:right w:val="single" w:sz="4" w:space="0" w:color="000000"/>
            </w:tcBorders>
            <w:hideMark/>
          </w:tcPr>
          <w:p w:rsidR="007C290D" w:rsidRPr="00061341" w:rsidRDefault="007C290D" w:rsidP="00220A44">
            <w:pPr>
              <w:tabs>
                <w:tab w:val="decimal" w:pos="284"/>
                <w:tab w:val="left" w:pos="1134"/>
              </w:tabs>
              <w:jc w:val="both"/>
              <w:rPr>
                <w:rFonts w:ascii="Times New Roman" w:hAnsi="Times New Roman"/>
                <w:bCs/>
                <w:sz w:val="22"/>
                <w:szCs w:val="22"/>
                <w:lang w:eastAsia="en-US"/>
              </w:rPr>
            </w:pPr>
            <w:r w:rsidRPr="00061341">
              <w:rPr>
                <w:rFonts w:ascii="Times New Roman" w:hAnsi="Times New Roman"/>
                <w:bCs/>
                <w:sz w:val="22"/>
                <w:szCs w:val="22"/>
                <w:lang w:eastAsia="en-US"/>
              </w:rPr>
              <w:t>3</w:t>
            </w:r>
          </w:p>
        </w:tc>
        <w:tc>
          <w:tcPr>
            <w:tcW w:w="2205" w:type="dxa"/>
            <w:tcBorders>
              <w:top w:val="single" w:sz="4" w:space="0" w:color="000000"/>
              <w:left w:val="single" w:sz="4" w:space="0" w:color="000000"/>
              <w:bottom w:val="single" w:sz="4" w:space="0" w:color="000000"/>
              <w:right w:val="single" w:sz="4" w:space="0" w:color="000000"/>
            </w:tcBorders>
            <w:hideMark/>
          </w:tcPr>
          <w:p w:rsidR="007C290D" w:rsidRPr="00061341" w:rsidRDefault="007C290D" w:rsidP="00220A44">
            <w:pPr>
              <w:widowControl w:val="0"/>
              <w:suppressAutoHyphens/>
              <w:autoSpaceDE w:val="0"/>
              <w:autoSpaceDN w:val="0"/>
              <w:adjustRightInd w:val="0"/>
              <w:ind w:left="23"/>
              <w:rPr>
                <w:rFonts w:ascii="Times New Roman" w:hAnsi="Times New Roman"/>
                <w:sz w:val="22"/>
                <w:szCs w:val="22"/>
                <w:lang w:eastAsia="en-US"/>
              </w:rPr>
            </w:pPr>
            <w:r w:rsidRPr="00061341">
              <w:rPr>
                <w:rFonts w:ascii="Times New Roman" w:hAnsi="Times New Roman"/>
                <w:sz w:val="22"/>
                <w:szCs w:val="22"/>
                <w:lang w:eastAsia="en-US"/>
              </w:rPr>
              <w:t>Предельное количество этажей</w:t>
            </w:r>
          </w:p>
        </w:tc>
        <w:tc>
          <w:tcPr>
            <w:tcW w:w="7383" w:type="dxa"/>
            <w:tcBorders>
              <w:top w:val="single" w:sz="4" w:space="0" w:color="000000"/>
              <w:left w:val="single" w:sz="4" w:space="0" w:color="000000"/>
              <w:bottom w:val="single" w:sz="4" w:space="0" w:color="000000"/>
              <w:right w:val="single" w:sz="4" w:space="0" w:color="000000"/>
            </w:tcBorders>
            <w:hideMark/>
          </w:tcPr>
          <w:p w:rsidR="007C290D" w:rsidRPr="00061341" w:rsidRDefault="007C290D" w:rsidP="009356A9">
            <w:pPr>
              <w:widowControl w:val="0"/>
              <w:tabs>
                <w:tab w:val="left" w:pos="168"/>
              </w:tabs>
              <w:suppressAutoHyphens/>
              <w:autoSpaceDN w:val="0"/>
              <w:ind w:left="23"/>
              <w:rPr>
                <w:rFonts w:ascii="Times New Roman" w:hAnsi="Times New Roman"/>
                <w:sz w:val="22"/>
                <w:szCs w:val="22"/>
                <w:lang w:eastAsia="en-US"/>
              </w:rPr>
            </w:pPr>
            <w:r w:rsidRPr="00061341">
              <w:rPr>
                <w:rFonts w:ascii="Times New Roman" w:hAnsi="Times New Roman"/>
                <w:sz w:val="22"/>
                <w:szCs w:val="22"/>
                <w:lang w:eastAsia="en-US"/>
              </w:rPr>
              <w:t>1) Для индивидуального жилого дома,</w:t>
            </w:r>
            <w:r w:rsidRPr="00061341">
              <w:rPr>
                <w:rStyle w:val="82"/>
                <w:sz w:val="22"/>
                <w:szCs w:val="22"/>
              </w:rPr>
              <w:t xml:space="preserve"> блокированного жилого дома</w:t>
            </w:r>
            <w:r w:rsidRPr="00061341">
              <w:rPr>
                <w:rFonts w:ascii="Times New Roman" w:hAnsi="Times New Roman"/>
                <w:sz w:val="22"/>
                <w:szCs w:val="22"/>
                <w:lang w:eastAsia="en-US"/>
              </w:rPr>
              <w:t xml:space="preserve"> </w:t>
            </w:r>
            <w:r w:rsidRPr="00061341">
              <w:rPr>
                <w:rFonts w:ascii="Times New Roman" w:hAnsi="Times New Roman"/>
                <w:b/>
                <w:sz w:val="22"/>
                <w:szCs w:val="22"/>
                <w:lang w:eastAsia="en-US"/>
              </w:rPr>
              <w:t>не более 3 этажей*</w:t>
            </w:r>
            <w:r w:rsidRPr="00061341">
              <w:rPr>
                <w:rFonts w:ascii="Times New Roman" w:hAnsi="Times New Roman"/>
                <w:sz w:val="22"/>
                <w:szCs w:val="22"/>
                <w:lang w:eastAsia="en-US"/>
              </w:rPr>
              <w:t>;</w:t>
            </w:r>
          </w:p>
          <w:p w:rsidR="007C290D" w:rsidRPr="00061341" w:rsidRDefault="007C290D" w:rsidP="009356A9">
            <w:pPr>
              <w:widowControl w:val="0"/>
              <w:suppressAutoHyphens/>
              <w:autoSpaceDE w:val="0"/>
              <w:autoSpaceDN w:val="0"/>
              <w:adjustRightInd w:val="0"/>
              <w:ind w:left="23"/>
              <w:rPr>
                <w:rFonts w:ascii="Times New Roman" w:hAnsi="Times New Roman"/>
                <w:sz w:val="22"/>
                <w:szCs w:val="22"/>
                <w:lang w:eastAsia="en-US"/>
              </w:rPr>
            </w:pPr>
            <w:r w:rsidRPr="00061341">
              <w:rPr>
                <w:rFonts w:ascii="Times New Roman" w:hAnsi="Times New Roman"/>
                <w:sz w:val="22"/>
                <w:szCs w:val="22"/>
                <w:lang w:eastAsia="en-US"/>
              </w:rPr>
              <w:t>* - показатель по предельному количеству этажей включает все надземные этажи, в т.ч. технический, мансардный, а также цокольный, если верх его перекрытия находится выше средней планировочной отметки земли не менее чем на 2 м (п. В. 1.6.СП54.13330.2011. Свод правил. Здания жилые и многоквартирные);</w:t>
            </w:r>
          </w:p>
          <w:p w:rsidR="007C290D" w:rsidRPr="00061341" w:rsidRDefault="007C290D" w:rsidP="009356A9">
            <w:pPr>
              <w:widowControl w:val="0"/>
              <w:tabs>
                <w:tab w:val="left" w:pos="168"/>
              </w:tabs>
              <w:suppressAutoHyphens/>
              <w:autoSpaceDN w:val="0"/>
              <w:ind w:left="23"/>
              <w:rPr>
                <w:rFonts w:ascii="Times New Roman" w:hAnsi="Times New Roman"/>
                <w:sz w:val="22"/>
                <w:szCs w:val="22"/>
                <w:lang w:eastAsia="en-US"/>
              </w:rPr>
            </w:pPr>
            <w:r w:rsidRPr="00061341">
              <w:rPr>
                <w:rStyle w:val="82"/>
                <w:sz w:val="22"/>
                <w:szCs w:val="22"/>
              </w:rPr>
              <w:t xml:space="preserve">2) </w:t>
            </w:r>
            <w:r w:rsidRPr="00061341">
              <w:rPr>
                <w:rFonts w:ascii="Times New Roman" w:hAnsi="Times New Roman"/>
                <w:sz w:val="22"/>
                <w:szCs w:val="22"/>
                <w:lang w:eastAsia="en-US"/>
              </w:rPr>
              <w:t xml:space="preserve">Для малоэтажного многоквартирного дома </w:t>
            </w:r>
            <w:r w:rsidRPr="00061341">
              <w:rPr>
                <w:rFonts w:ascii="Times New Roman" w:hAnsi="Times New Roman"/>
                <w:b/>
                <w:sz w:val="22"/>
                <w:szCs w:val="22"/>
                <w:lang w:eastAsia="en-US"/>
              </w:rPr>
              <w:t>не более 4 этажей*;</w:t>
            </w:r>
          </w:p>
          <w:p w:rsidR="007C290D" w:rsidRPr="00061341" w:rsidRDefault="007C290D" w:rsidP="009356A9">
            <w:pPr>
              <w:widowControl w:val="0"/>
              <w:suppressAutoHyphens/>
              <w:autoSpaceDE w:val="0"/>
              <w:autoSpaceDN w:val="0"/>
              <w:adjustRightInd w:val="0"/>
              <w:ind w:left="23"/>
              <w:rPr>
                <w:rFonts w:ascii="Times New Roman" w:hAnsi="Times New Roman"/>
                <w:sz w:val="22"/>
                <w:szCs w:val="22"/>
                <w:lang w:eastAsia="en-US"/>
              </w:rPr>
            </w:pPr>
            <w:r w:rsidRPr="00061341">
              <w:rPr>
                <w:rFonts w:ascii="Times New Roman" w:hAnsi="Times New Roman"/>
                <w:sz w:val="22"/>
                <w:szCs w:val="22"/>
                <w:lang w:eastAsia="en-US"/>
              </w:rPr>
              <w:t>* - показатель по предельному количеству этажей включает все надземные этажи, в т.ч. технический, мансардный, а также цокольный, если верх его перекрытия находится выше средней планировочной отметки земли не менее чем на 2 м (п. В. 1.6.СП54.13330.2011. Свод правил. Здания жилые и многоквартирные);</w:t>
            </w:r>
          </w:p>
        </w:tc>
      </w:tr>
      <w:tr w:rsidR="007C290D" w:rsidRPr="00061341" w:rsidTr="00220A44">
        <w:trPr>
          <w:jc w:val="center"/>
        </w:trPr>
        <w:tc>
          <w:tcPr>
            <w:tcW w:w="375" w:type="dxa"/>
            <w:tcBorders>
              <w:top w:val="single" w:sz="4" w:space="0" w:color="000000"/>
              <w:left w:val="single" w:sz="4" w:space="0" w:color="000000"/>
              <w:bottom w:val="single" w:sz="4" w:space="0" w:color="000000"/>
              <w:right w:val="single" w:sz="4" w:space="0" w:color="000000"/>
            </w:tcBorders>
            <w:hideMark/>
          </w:tcPr>
          <w:p w:rsidR="007C290D" w:rsidRPr="00061341" w:rsidRDefault="007C290D" w:rsidP="00220A44">
            <w:pPr>
              <w:tabs>
                <w:tab w:val="decimal" w:pos="284"/>
                <w:tab w:val="left" w:pos="1134"/>
              </w:tabs>
              <w:jc w:val="both"/>
              <w:rPr>
                <w:rFonts w:ascii="Times New Roman" w:hAnsi="Times New Roman"/>
                <w:bCs/>
                <w:sz w:val="22"/>
                <w:szCs w:val="22"/>
                <w:lang w:eastAsia="en-US"/>
              </w:rPr>
            </w:pPr>
            <w:r w:rsidRPr="00061341">
              <w:rPr>
                <w:rFonts w:ascii="Times New Roman" w:hAnsi="Times New Roman"/>
                <w:bCs/>
                <w:sz w:val="22"/>
                <w:szCs w:val="22"/>
                <w:lang w:eastAsia="en-US"/>
              </w:rPr>
              <w:t>4</w:t>
            </w:r>
          </w:p>
        </w:tc>
        <w:tc>
          <w:tcPr>
            <w:tcW w:w="2205" w:type="dxa"/>
            <w:tcBorders>
              <w:top w:val="single" w:sz="4" w:space="0" w:color="000000"/>
              <w:left w:val="single" w:sz="4" w:space="0" w:color="000000"/>
              <w:bottom w:val="single" w:sz="4" w:space="0" w:color="000000"/>
              <w:right w:val="single" w:sz="4" w:space="0" w:color="000000"/>
            </w:tcBorders>
            <w:hideMark/>
          </w:tcPr>
          <w:p w:rsidR="007C290D" w:rsidRPr="00061341" w:rsidRDefault="007C290D" w:rsidP="00220A44">
            <w:pPr>
              <w:widowControl w:val="0"/>
              <w:suppressAutoHyphens/>
              <w:autoSpaceDE w:val="0"/>
              <w:autoSpaceDN w:val="0"/>
              <w:adjustRightInd w:val="0"/>
              <w:ind w:left="23"/>
              <w:rPr>
                <w:rFonts w:ascii="Times New Roman" w:hAnsi="Times New Roman"/>
                <w:sz w:val="22"/>
                <w:szCs w:val="22"/>
                <w:lang w:eastAsia="en-US"/>
              </w:rPr>
            </w:pPr>
            <w:r w:rsidRPr="00061341">
              <w:rPr>
                <w:rFonts w:ascii="Times New Roman" w:hAnsi="Times New Roman"/>
                <w:sz w:val="22"/>
                <w:szCs w:val="22"/>
                <w:lang w:eastAsia="en-US"/>
              </w:rPr>
              <w:t>Максимальный процент застройки в гр</w:t>
            </w:r>
            <w:r w:rsidRPr="00061341">
              <w:rPr>
                <w:rFonts w:ascii="Times New Roman" w:hAnsi="Times New Roman"/>
                <w:sz w:val="22"/>
                <w:szCs w:val="22"/>
                <w:lang w:eastAsia="en-US"/>
              </w:rPr>
              <w:t>а</w:t>
            </w:r>
            <w:r w:rsidRPr="00061341">
              <w:rPr>
                <w:rFonts w:ascii="Times New Roman" w:hAnsi="Times New Roman"/>
                <w:sz w:val="22"/>
                <w:szCs w:val="22"/>
                <w:lang w:eastAsia="en-US"/>
              </w:rPr>
              <w:t>ницах земельного участка</w:t>
            </w:r>
          </w:p>
        </w:tc>
        <w:tc>
          <w:tcPr>
            <w:tcW w:w="7383" w:type="dxa"/>
            <w:tcBorders>
              <w:top w:val="single" w:sz="4" w:space="0" w:color="000000"/>
              <w:left w:val="single" w:sz="4" w:space="0" w:color="000000"/>
              <w:bottom w:val="single" w:sz="4" w:space="0" w:color="000000"/>
              <w:right w:val="single" w:sz="4" w:space="0" w:color="000000"/>
            </w:tcBorders>
            <w:hideMark/>
          </w:tcPr>
          <w:p w:rsidR="007C290D" w:rsidRPr="00061341" w:rsidRDefault="007C290D" w:rsidP="00220A44">
            <w:pPr>
              <w:widowControl w:val="0"/>
              <w:autoSpaceDE w:val="0"/>
              <w:autoSpaceDN w:val="0"/>
              <w:adjustRightInd w:val="0"/>
              <w:ind w:left="23"/>
              <w:jc w:val="both"/>
              <w:rPr>
                <w:rFonts w:ascii="Times New Roman" w:hAnsi="Times New Roman"/>
                <w:sz w:val="22"/>
                <w:szCs w:val="22"/>
                <w:lang w:eastAsia="en-US"/>
              </w:rPr>
            </w:pPr>
            <w:r w:rsidRPr="00061341">
              <w:rPr>
                <w:rFonts w:ascii="Times New Roman" w:hAnsi="Times New Roman"/>
                <w:sz w:val="22"/>
                <w:szCs w:val="22"/>
                <w:lang w:eastAsia="en-US"/>
              </w:rPr>
              <w:t xml:space="preserve">1) </w:t>
            </w:r>
            <w:r w:rsidRPr="00061341">
              <w:rPr>
                <w:rFonts w:ascii="Times New Roman" w:hAnsi="Times New Roman"/>
                <w:b/>
                <w:sz w:val="22"/>
                <w:szCs w:val="22"/>
                <w:lang w:eastAsia="en-US"/>
              </w:rPr>
              <w:t>40%</w:t>
            </w:r>
            <w:r w:rsidRPr="00061341">
              <w:rPr>
                <w:rFonts w:ascii="Times New Roman" w:hAnsi="Times New Roman"/>
                <w:sz w:val="22"/>
                <w:szCs w:val="22"/>
                <w:lang w:eastAsia="en-US"/>
              </w:rPr>
              <w:t xml:space="preserve"> для размещения индивидуального жилого дома;</w:t>
            </w:r>
          </w:p>
          <w:p w:rsidR="007C290D" w:rsidRPr="00061341" w:rsidRDefault="007C290D" w:rsidP="00220A44">
            <w:pPr>
              <w:widowControl w:val="0"/>
              <w:tabs>
                <w:tab w:val="left" w:pos="187"/>
              </w:tabs>
              <w:autoSpaceDN w:val="0"/>
              <w:ind w:left="23"/>
              <w:jc w:val="both"/>
              <w:rPr>
                <w:rFonts w:ascii="Times New Roman" w:hAnsi="Times New Roman"/>
                <w:sz w:val="22"/>
                <w:szCs w:val="22"/>
                <w:lang w:eastAsia="en-US"/>
              </w:rPr>
            </w:pPr>
            <w:r w:rsidRPr="00061341">
              <w:rPr>
                <w:rFonts w:ascii="Times New Roman" w:hAnsi="Times New Roman"/>
                <w:sz w:val="22"/>
                <w:szCs w:val="22"/>
                <w:lang w:eastAsia="en-US"/>
              </w:rPr>
              <w:t xml:space="preserve">2) </w:t>
            </w:r>
            <w:r w:rsidRPr="00061341">
              <w:rPr>
                <w:rFonts w:ascii="Times New Roman" w:hAnsi="Times New Roman"/>
                <w:b/>
                <w:sz w:val="22"/>
                <w:szCs w:val="22"/>
                <w:lang w:eastAsia="en-US"/>
              </w:rPr>
              <w:t>40%</w:t>
            </w:r>
            <w:r w:rsidRPr="00061341">
              <w:rPr>
                <w:rFonts w:ascii="Times New Roman" w:hAnsi="Times New Roman"/>
                <w:sz w:val="22"/>
                <w:szCs w:val="22"/>
                <w:lang w:eastAsia="en-US"/>
              </w:rPr>
              <w:t xml:space="preserve"> для размещения блокированного жилого дома;</w:t>
            </w:r>
          </w:p>
          <w:p w:rsidR="007C290D" w:rsidRPr="00061341" w:rsidRDefault="007C290D" w:rsidP="00220A44">
            <w:pPr>
              <w:widowControl w:val="0"/>
              <w:tabs>
                <w:tab w:val="left" w:pos="187"/>
              </w:tabs>
              <w:autoSpaceDN w:val="0"/>
              <w:ind w:left="23"/>
              <w:jc w:val="both"/>
              <w:rPr>
                <w:rFonts w:ascii="Times New Roman" w:hAnsi="Times New Roman"/>
                <w:sz w:val="22"/>
                <w:szCs w:val="22"/>
                <w:lang w:eastAsia="en-US"/>
              </w:rPr>
            </w:pPr>
            <w:r w:rsidRPr="00061341">
              <w:rPr>
                <w:rFonts w:ascii="Times New Roman" w:hAnsi="Times New Roman"/>
                <w:sz w:val="22"/>
                <w:szCs w:val="22"/>
                <w:lang w:eastAsia="en-US"/>
              </w:rPr>
              <w:t xml:space="preserve">3) </w:t>
            </w:r>
            <w:r w:rsidRPr="00061341">
              <w:rPr>
                <w:rFonts w:ascii="Times New Roman" w:hAnsi="Times New Roman"/>
                <w:b/>
                <w:sz w:val="22"/>
                <w:szCs w:val="22"/>
                <w:lang w:eastAsia="en-US"/>
              </w:rPr>
              <w:t>50%</w:t>
            </w:r>
            <w:r w:rsidRPr="00061341">
              <w:rPr>
                <w:rFonts w:ascii="Times New Roman" w:hAnsi="Times New Roman"/>
                <w:sz w:val="22"/>
                <w:szCs w:val="22"/>
                <w:lang w:eastAsia="en-US"/>
              </w:rPr>
              <w:t xml:space="preserve"> для размещения жилого многоквартирного дома;</w:t>
            </w:r>
          </w:p>
          <w:p w:rsidR="007C290D" w:rsidRPr="00061341" w:rsidRDefault="007C290D" w:rsidP="00220A44">
            <w:pPr>
              <w:widowControl w:val="0"/>
              <w:tabs>
                <w:tab w:val="left" w:pos="207"/>
              </w:tabs>
              <w:autoSpaceDN w:val="0"/>
              <w:jc w:val="both"/>
              <w:rPr>
                <w:rFonts w:ascii="Times New Roman" w:hAnsi="Times New Roman"/>
                <w:sz w:val="22"/>
                <w:szCs w:val="22"/>
                <w:lang w:eastAsia="en-US"/>
              </w:rPr>
            </w:pPr>
          </w:p>
        </w:tc>
      </w:tr>
    </w:tbl>
    <w:p w:rsidR="007C290D" w:rsidRPr="00061341" w:rsidRDefault="007C290D" w:rsidP="009356A9">
      <w:pPr>
        <w:tabs>
          <w:tab w:val="decimal" w:pos="340"/>
        </w:tabs>
        <w:suppressAutoHyphens/>
        <w:spacing w:before="200"/>
        <w:ind w:firstLine="403"/>
        <w:rPr>
          <w:rFonts w:ascii="Times New Roman" w:hAnsi="Times New Roman"/>
          <w:bCs/>
          <w:sz w:val="24"/>
          <w:szCs w:val="24"/>
        </w:rPr>
      </w:pPr>
      <w:r w:rsidRPr="00061341">
        <w:rPr>
          <w:rFonts w:ascii="Times New Roman" w:hAnsi="Times New Roman"/>
          <w:b/>
          <w:bCs/>
          <w:sz w:val="24"/>
          <w:szCs w:val="24"/>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A0" w:firstRow="1" w:lastRow="0" w:firstColumn="1" w:lastColumn="0" w:noHBand="0" w:noVBand="0"/>
      </w:tblPr>
      <w:tblGrid>
        <w:gridCol w:w="454"/>
        <w:gridCol w:w="3402"/>
        <w:gridCol w:w="6237"/>
      </w:tblGrid>
      <w:tr w:rsidR="007C290D" w:rsidRPr="00061341" w:rsidTr="00220A44">
        <w:trPr>
          <w:tblHeader/>
        </w:trPr>
        <w:tc>
          <w:tcPr>
            <w:tcW w:w="454" w:type="dxa"/>
            <w:tcBorders>
              <w:top w:val="single" w:sz="4" w:space="0" w:color="000000"/>
              <w:left w:val="single" w:sz="4" w:space="0" w:color="000000"/>
              <w:bottom w:val="single" w:sz="4" w:space="0" w:color="000000"/>
              <w:right w:val="single" w:sz="4" w:space="0" w:color="000000"/>
            </w:tcBorders>
            <w:vAlign w:val="center"/>
            <w:hideMark/>
          </w:tcPr>
          <w:p w:rsidR="007C290D" w:rsidRPr="00061341" w:rsidRDefault="007C290D" w:rsidP="009356A9">
            <w:pPr>
              <w:tabs>
                <w:tab w:val="decimal" w:pos="284"/>
                <w:tab w:val="left" w:pos="1134"/>
              </w:tabs>
              <w:suppressAutoHyphens/>
              <w:rPr>
                <w:rFonts w:ascii="Times New Roman" w:hAnsi="Times New Roman"/>
                <w:b/>
                <w:bCs/>
                <w:sz w:val="22"/>
                <w:szCs w:val="22"/>
                <w:lang w:eastAsia="en-US"/>
              </w:rPr>
            </w:pPr>
            <w:r w:rsidRPr="00061341">
              <w:rPr>
                <w:rFonts w:ascii="Times New Roman" w:hAnsi="Times New Roman"/>
                <w:b/>
                <w:bCs/>
                <w:sz w:val="22"/>
                <w:szCs w:val="22"/>
                <w:lang w:eastAsia="en-US"/>
              </w:rPr>
              <w:t>№ п/п</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7C290D" w:rsidRPr="00061341" w:rsidRDefault="007C290D" w:rsidP="009356A9">
            <w:pPr>
              <w:tabs>
                <w:tab w:val="decimal" w:pos="284"/>
                <w:tab w:val="left" w:pos="1134"/>
              </w:tabs>
              <w:suppressAutoHyphens/>
              <w:rPr>
                <w:rFonts w:ascii="Times New Roman" w:hAnsi="Times New Roman"/>
                <w:b/>
                <w:bCs/>
                <w:sz w:val="22"/>
                <w:szCs w:val="22"/>
                <w:lang w:eastAsia="en-US"/>
              </w:rPr>
            </w:pPr>
            <w:r w:rsidRPr="00061341">
              <w:rPr>
                <w:rFonts w:ascii="Times New Roman" w:hAnsi="Times New Roman"/>
                <w:b/>
                <w:bCs/>
                <w:sz w:val="22"/>
                <w:szCs w:val="22"/>
                <w:lang w:eastAsia="en-US"/>
              </w:rPr>
              <w:t>Наименование размера, параметра</w:t>
            </w:r>
          </w:p>
        </w:tc>
        <w:tc>
          <w:tcPr>
            <w:tcW w:w="6237" w:type="dxa"/>
            <w:tcBorders>
              <w:top w:val="single" w:sz="4" w:space="0" w:color="000000"/>
              <w:left w:val="single" w:sz="4" w:space="0" w:color="000000"/>
              <w:bottom w:val="single" w:sz="4" w:space="0" w:color="000000"/>
              <w:right w:val="single" w:sz="4" w:space="0" w:color="000000"/>
            </w:tcBorders>
            <w:vAlign w:val="center"/>
            <w:hideMark/>
          </w:tcPr>
          <w:p w:rsidR="007C290D" w:rsidRPr="00061341" w:rsidRDefault="007C290D" w:rsidP="009356A9">
            <w:pPr>
              <w:tabs>
                <w:tab w:val="decimal" w:pos="284"/>
                <w:tab w:val="left" w:pos="1134"/>
              </w:tabs>
              <w:suppressAutoHyphens/>
              <w:rPr>
                <w:rFonts w:ascii="Times New Roman" w:hAnsi="Times New Roman"/>
                <w:b/>
                <w:bCs/>
                <w:sz w:val="22"/>
                <w:szCs w:val="22"/>
                <w:lang w:eastAsia="en-US"/>
              </w:rPr>
            </w:pPr>
            <w:r w:rsidRPr="00061341">
              <w:rPr>
                <w:rFonts w:ascii="Times New Roman" w:hAnsi="Times New Roman"/>
                <w:b/>
                <w:bCs/>
                <w:sz w:val="22"/>
                <w:szCs w:val="22"/>
                <w:lang w:eastAsia="en-US"/>
              </w:rPr>
              <w:t>Значение, единица измерения, дополнительные условия</w:t>
            </w:r>
          </w:p>
        </w:tc>
      </w:tr>
      <w:tr w:rsidR="007C290D" w:rsidRPr="00061341" w:rsidTr="00220A44">
        <w:tc>
          <w:tcPr>
            <w:tcW w:w="454" w:type="dxa"/>
            <w:tcBorders>
              <w:top w:val="single" w:sz="4" w:space="0" w:color="000000"/>
              <w:left w:val="single" w:sz="4" w:space="0" w:color="000000"/>
              <w:bottom w:val="single" w:sz="4" w:space="0" w:color="000000"/>
              <w:right w:val="single" w:sz="4" w:space="0" w:color="000000"/>
            </w:tcBorders>
            <w:hideMark/>
          </w:tcPr>
          <w:p w:rsidR="007C290D" w:rsidRPr="00061341" w:rsidRDefault="007C290D" w:rsidP="009356A9">
            <w:pPr>
              <w:tabs>
                <w:tab w:val="decimal" w:pos="284"/>
                <w:tab w:val="left" w:pos="1134"/>
              </w:tabs>
              <w:suppressAutoHyphens/>
              <w:rPr>
                <w:rFonts w:ascii="Times New Roman" w:hAnsi="Times New Roman"/>
                <w:bCs/>
                <w:sz w:val="22"/>
                <w:szCs w:val="22"/>
                <w:lang w:eastAsia="en-US"/>
              </w:rPr>
            </w:pPr>
            <w:r w:rsidRPr="00061341">
              <w:rPr>
                <w:rFonts w:ascii="Times New Roman" w:hAnsi="Times New Roman"/>
                <w:bCs/>
                <w:sz w:val="22"/>
                <w:szCs w:val="22"/>
                <w:lang w:eastAsia="en-US"/>
              </w:rPr>
              <w:t>1</w:t>
            </w:r>
          </w:p>
        </w:tc>
        <w:tc>
          <w:tcPr>
            <w:tcW w:w="3402" w:type="dxa"/>
            <w:tcBorders>
              <w:top w:val="single" w:sz="4" w:space="0" w:color="000000"/>
              <w:left w:val="single" w:sz="4" w:space="0" w:color="000000"/>
              <w:bottom w:val="single" w:sz="4" w:space="0" w:color="000000"/>
              <w:right w:val="single" w:sz="4" w:space="0" w:color="000000"/>
            </w:tcBorders>
          </w:tcPr>
          <w:p w:rsidR="007C290D" w:rsidRPr="00061341" w:rsidRDefault="007C290D" w:rsidP="009356A9">
            <w:pPr>
              <w:widowControl w:val="0"/>
              <w:suppressAutoHyphens/>
              <w:autoSpaceDE w:val="0"/>
              <w:autoSpaceDN w:val="0"/>
              <w:adjustRightInd w:val="0"/>
              <w:ind w:left="23"/>
              <w:rPr>
                <w:rFonts w:ascii="Times New Roman" w:hAnsi="Times New Roman"/>
                <w:sz w:val="22"/>
                <w:szCs w:val="22"/>
                <w:lang w:eastAsia="en-US"/>
              </w:rPr>
            </w:pPr>
            <w:r w:rsidRPr="00061341">
              <w:rPr>
                <w:rFonts w:ascii="Times New Roman" w:hAnsi="Times New Roman"/>
                <w:sz w:val="22"/>
                <w:szCs w:val="22"/>
                <w:lang w:eastAsia="en-US"/>
              </w:rPr>
              <w:t>Минимальные и (или) максимальные размеры земельного участка, в том числе его пл</w:t>
            </w:r>
            <w:r w:rsidRPr="00061341">
              <w:rPr>
                <w:rFonts w:ascii="Times New Roman" w:hAnsi="Times New Roman"/>
                <w:sz w:val="22"/>
                <w:szCs w:val="22"/>
                <w:lang w:eastAsia="en-US"/>
              </w:rPr>
              <w:t>о</w:t>
            </w:r>
            <w:r w:rsidRPr="00061341">
              <w:rPr>
                <w:rFonts w:ascii="Times New Roman" w:hAnsi="Times New Roman"/>
                <w:sz w:val="22"/>
                <w:szCs w:val="22"/>
                <w:lang w:eastAsia="en-US"/>
              </w:rPr>
              <w:t>щадь</w:t>
            </w:r>
          </w:p>
        </w:tc>
        <w:tc>
          <w:tcPr>
            <w:tcW w:w="6237" w:type="dxa"/>
            <w:tcBorders>
              <w:top w:val="single" w:sz="4" w:space="0" w:color="000000"/>
              <w:left w:val="single" w:sz="4" w:space="0" w:color="000000"/>
              <w:bottom w:val="single" w:sz="4" w:space="0" w:color="000000"/>
              <w:right w:val="single" w:sz="4" w:space="0" w:color="000000"/>
            </w:tcBorders>
            <w:hideMark/>
          </w:tcPr>
          <w:p w:rsidR="007C290D" w:rsidRPr="00061341" w:rsidRDefault="007C290D" w:rsidP="009356A9">
            <w:pPr>
              <w:widowControl w:val="0"/>
              <w:tabs>
                <w:tab w:val="left" w:pos="211"/>
              </w:tabs>
              <w:suppressAutoHyphens/>
              <w:autoSpaceDN w:val="0"/>
              <w:ind w:left="23"/>
              <w:rPr>
                <w:rFonts w:ascii="Times New Roman" w:hAnsi="Times New Roman"/>
                <w:sz w:val="22"/>
                <w:szCs w:val="22"/>
                <w:lang w:eastAsia="en-US"/>
              </w:rPr>
            </w:pPr>
            <w:r w:rsidRPr="00061341">
              <w:rPr>
                <w:rFonts w:ascii="Times New Roman" w:hAnsi="Times New Roman"/>
                <w:sz w:val="22"/>
                <w:szCs w:val="22"/>
                <w:lang w:eastAsia="en-US"/>
              </w:rPr>
              <w:t xml:space="preserve">1) Минимальный размер земельного участка для ведения садоводства, огородничества - </w:t>
            </w:r>
            <w:r w:rsidRPr="00061341">
              <w:rPr>
                <w:rFonts w:ascii="Times New Roman" w:hAnsi="Times New Roman"/>
                <w:b/>
                <w:sz w:val="22"/>
                <w:szCs w:val="22"/>
                <w:lang w:eastAsia="en-US"/>
              </w:rPr>
              <w:t>200 кв. м</w:t>
            </w:r>
            <w:r w:rsidRPr="00061341">
              <w:rPr>
                <w:rFonts w:ascii="Times New Roman" w:hAnsi="Times New Roman"/>
                <w:sz w:val="22"/>
                <w:szCs w:val="22"/>
                <w:lang w:eastAsia="en-US"/>
              </w:rPr>
              <w:t>;</w:t>
            </w:r>
          </w:p>
          <w:p w:rsidR="007C290D" w:rsidRPr="00061341" w:rsidRDefault="007C290D" w:rsidP="009356A9">
            <w:pPr>
              <w:widowControl w:val="0"/>
              <w:tabs>
                <w:tab w:val="left" w:pos="216"/>
              </w:tabs>
              <w:suppressAutoHyphens/>
              <w:autoSpaceDN w:val="0"/>
              <w:ind w:left="23"/>
              <w:rPr>
                <w:rFonts w:ascii="Times New Roman" w:hAnsi="Times New Roman"/>
                <w:b/>
                <w:sz w:val="22"/>
                <w:szCs w:val="22"/>
                <w:lang w:eastAsia="en-US"/>
              </w:rPr>
            </w:pPr>
            <w:r w:rsidRPr="00061341">
              <w:rPr>
                <w:rFonts w:ascii="Times New Roman" w:hAnsi="Times New Roman"/>
                <w:sz w:val="22"/>
                <w:szCs w:val="22"/>
                <w:lang w:eastAsia="en-US"/>
              </w:rPr>
              <w:t>2) Максимальный размер земельного участка для ведения садоводства, огороднич</w:t>
            </w:r>
            <w:r w:rsidRPr="00061341">
              <w:rPr>
                <w:rFonts w:ascii="Times New Roman" w:hAnsi="Times New Roman"/>
                <w:sz w:val="22"/>
                <w:szCs w:val="22"/>
                <w:lang w:eastAsia="en-US"/>
              </w:rPr>
              <w:t>е</w:t>
            </w:r>
            <w:r w:rsidRPr="00061341">
              <w:rPr>
                <w:rFonts w:ascii="Times New Roman" w:hAnsi="Times New Roman"/>
                <w:sz w:val="22"/>
                <w:szCs w:val="22"/>
                <w:lang w:eastAsia="en-US"/>
              </w:rPr>
              <w:t xml:space="preserve">ства - </w:t>
            </w:r>
            <w:r w:rsidRPr="00061341">
              <w:rPr>
                <w:rFonts w:ascii="Times New Roman" w:hAnsi="Times New Roman"/>
                <w:b/>
                <w:sz w:val="22"/>
                <w:szCs w:val="22"/>
                <w:lang w:eastAsia="en-US"/>
              </w:rPr>
              <w:t>1500 кв. м.</w:t>
            </w:r>
          </w:p>
        </w:tc>
      </w:tr>
      <w:tr w:rsidR="007C290D" w:rsidRPr="00061341" w:rsidTr="00220A44">
        <w:trPr>
          <w:trHeight w:val="70"/>
        </w:trPr>
        <w:tc>
          <w:tcPr>
            <w:tcW w:w="454" w:type="dxa"/>
            <w:tcBorders>
              <w:top w:val="single" w:sz="4" w:space="0" w:color="000000"/>
              <w:left w:val="single" w:sz="4" w:space="0" w:color="000000"/>
              <w:bottom w:val="single" w:sz="4" w:space="0" w:color="000000"/>
              <w:right w:val="single" w:sz="4" w:space="0" w:color="000000"/>
            </w:tcBorders>
            <w:hideMark/>
          </w:tcPr>
          <w:p w:rsidR="007C290D" w:rsidRPr="00061341" w:rsidRDefault="007C290D" w:rsidP="009356A9">
            <w:pPr>
              <w:tabs>
                <w:tab w:val="decimal" w:pos="284"/>
                <w:tab w:val="left" w:pos="1134"/>
              </w:tabs>
              <w:suppressAutoHyphens/>
              <w:rPr>
                <w:rFonts w:ascii="Times New Roman" w:hAnsi="Times New Roman"/>
                <w:bCs/>
                <w:sz w:val="22"/>
                <w:szCs w:val="22"/>
                <w:lang w:eastAsia="en-US"/>
              </w:rPr>
            </w:pPr>
            <w:r w:rsidRPr="00061341">
              <w:rPr>
                <w:rFonts w:ascii="Times New Roman" w:hAnsi="Times New Roman"/>
                <w:bCs/>
                <w:sz w:val="22"/>
                <w:szCs w:val="22"/>
                <w:lang w:eastAsia="en-US"/>
              </w:rPr>
              <w:t>2</w:t>
            </w:r>
          </w:p>
        </w:tc>
        <w:tc>
          <w:tcPr>
            <w:tcW w:w="3402" w:type="dxa"/>
            <w:tcBorders>
              <w:top w:val="single" w:sz="4" w:space="0" w:color="000000"/>
              <w:left w:val="single" w:sz="4" w:space="0" w:color="000000"/>
              <w:bottom w:val="single" w:sz="4" w:space="0" w:color="000000"/>
              <w:right w:val="single" w:sz="4" w:space="0" w:color="000000"/>
            </w:tcBorders>
            <w:hideMark/>
          </w:tcPr>
          <w:p w:rsidR="007C290D" w:rsidRPr="00061341" w:rsidRDefault="007C290D" w:rsidP="009356A9">
            <w:pPr>
              <w:widowControl w:val="0"/>
              <w:suppressAutoHyphens/>
              <w:autoSpaceDE w:val="0"/>
              <w:autoSpaceDN w:val="0"/>
              <w:adjustRightInd w:val="0"/>
              <w:ind w:left="23"/>
              <w:rPr>
                <w:rFonts w:ascii="Times New Roman" w:hAnsi="Times New Roman"/>
                <w:sz w:val="22"/>
                <w:szCs w:val="22"/>
                <w:lang w:eastAsia="en-US"/>
              </w:rPr>
            </w:pPr>
            <w:r w:rsidRPr="00061341">
              <w:rPr>
                <w:rFonts w:ascii="Times New Roman" w:hAnsi="Times New Roman"/>
                <w:sz w:val="22"/>
                <w:szCs w:val="22"/>
                <w:lang w:eastAsia="en-US"/>
              </w:rPr>
              <w:t>Минимальный отступ от границ земельных участков до строений, сооружений</w:t>
            </w:r>
          </w:p>
        </w:tc>
        <w:tc>
          <w:tcPr>
            <w:tcW w:w="6237" w:type="dxa"/>
            <w:tcBorders>
              <w:top w:val="single" w:sz="4" w:space="0" w:color="000000"/>
              <w:left w:val="single" w:sz="4" w:space="0" w:color="000000"/>
              <w:bottom w:val="single" w:sz="4" w:space="0" w:color="000000"/>
              <w:right w:val="single" w:sz="4" w:space="0" w:color="000000"/>
            </w:tcBorders>
            <w:hideMark/>
          </w:tcPr>
          <w:p w:rsidR="007C290D" w:rsidRPr="00061341" w:rsidRDefault="007C290D" w:rsidP="009356A9">
            <w:pPr>
              <w:widowControl w:val="0"/>
              <w:suppressAutoHyphens/>
              <w:autoSpaceDE w:val="0"/>
              <w:autoSpaceDN w:val="0"/>
              <w:adjustRightInd w:val="0"/>
              <w:ind w:left="23"/>
              <w:rPr>
                <w:rFonts w:ascii="Times New Roman" w:hAnsi="Times New Roman"/>
                <w:sz w:val="22"/>
                <w:szCs w:val="22"/>
                <w:lang w:eastAsia="en-US"/>
              </w:rPr>
            </w:pPr>
            <w:r w:rsidRPr="00061341">
              <w:rPr>
                <w:rFonts w:ascii="Times New Roman" w:hAnsi="Times New Roman"/>
                <w:sz w:val="22"/>
                <w:szCs w:val="22"/>
                <w:lang w:eastAsia="en-US"/>
              </w:rPr>
              <w:t xml:space="preserve">До хозяйственных построек </w:t>
            </w:r>
            <w:r w:rsidRPr="00061341">
              <w:rPr>
                <w:rFonts w:ascii="Times New Roman" w:hAnsi="Times New Roman"/>
                <w:b/>
                <w:sz w:val="22"/>
                <w:szCs w:val="22"/>
                <w:lang w:eastAsia="en-US"/>
              </w:rPr>
              <w:t>- 1м.</w:t>
            </w:r>
          </w:p>
        </w:tc>
      </w:tr>
      <w:tr w:rsidR="007C290D" w:rsidRPr="00061341" w:rsidTr="00220A44">
        <w:tc>
          <w:tcPr>
            <w:tcW w:w="454" w:type="dxa"/>
            <w:tcBorders>
              <w:top w:val="single" w:sz="4" w:space="0" w:color="000000"/>
              <w:left w:val="single" w:sz="4" w:space="0" w:color="000000"/>
              <w:bottom w:val="single" w:sz="4" w:space="0" w:color="000000"/>
              <w:right w:val="single" w:sz="4" w:space="0" w:color="000000"/>
            </w:tcBorders>
            <w:hideMark/>
          </w:tcPr>
          <w:p w:rsidR="007C290D" w:rsidRPr="00061341" w:rsidRDefault="007C290D" w:rsidP="009356A9">
            <w:pPr>
              <w:tabs>
                <w:tab w:val="decimal" w:pos="284"/>
                <w:tab w:val="left" w:pos="1134"/>
              </w:tabs>
              <w:suppressAutoHyphens/>
              <w:rPr>
                <w:rFonts w:ascii="Times New Roman" w:hAnsi="Times New Roman"/>
                <w:bCs/>
                <w:sz w:val="22"/>
                <w:szCs w:val="22"/>
                <w:lang w:eastAsia="en-US"/>
              </w:rPr>
            </w:pPr>
            <w:r w:rsidRPr="00061341">
              <w:rPr>
                <w:rFonts w:ascii="Times New Roman" w:hAnsi="Times New Roman"/>
                <w:bCs/>
                <w:sz w:val="22"/>
                <w:szCs w:val="22"/>
                <w:lang w:eastAsia="en-US"/>
              </w:rPr>
              <w:t>3</w:t>
            </w:r>
          </w:p>
        </w:tc>
        <w:tc>
          <w:tcPr>
            <w:tcW w:w="3402" w:type="dxa"/>
            <w:tcBorders>
              <w:top w:val="single" w:sz="4" w:space="0" w:color="000000"/>
              <w:left w:val="single" w:sz="4" w:space="0" w:color="000000"/>
              <w:bottom w:val="single" w:sz="4" w:space="0" w:color="000000"/>
              <w:right w:val="single" w:sz="4" w:space="0" w:color="000000"/>
            </w:tcBorders>
            <w:hideMark/>
          </w:tcPr>
          <w:p w:rsidR="007C290D" w:rsidRPr="00061341" w:rsidRDefault="007C290D" w:rsidP="009356A9">
            <w:pPr>
              <w:widowControl w:val="0"/>
              <w:suppressAutoHyphens/>
              <w:autoSpaceDE w:val="0"/>
              <w:autoSpaceDN w:val="0"/>
              <w:adjustRightInd w:val="0"/>
              <w:ind w:left="23"/>
              <w:rPr>
                <w:rFonts w:ascii="Times New Roman" w:hAnsi="Times New Roman"/>
                <w:sz w:val="22"/>
                <w:szCs w:val="22"/>
                <w:lang w:eastAsia="en-US"/>
              </w:rPr>
            </w:pPr>
            <w:r w:rsidRPr="00061341">
              <w:rPr>
                <w:rFonts w:ascii="Times New Roman" w:hAnsi="Times New Roman"/>
                <w:sz w:val="22"/>
                <w:szCs w:val="22"/>
                <w:lang w:eastAsia="en-US"/>
              </w:rPr>
              <w:t>Предельное количество этажей</w:t>
            </w:r>
          </w:p>
        </w:tc>
        <w:tc>
          <w:tcPr>
            <w:tcW w:w="6237" w:type="dxa"/>
            <w:tcBorders>
              <w:top w:val="single" w:sz="4" w:space="0" w:color="000000"/>
              <w:left w:val="single" w:sz="4" w:space="0" w:color="000000"/>
              <w:bottom w:val="single" w:sz="4" w:space="0" w:color="000000"/>
              <w:right w:val="single" w:sz="4" w:space="0" w:color="000000"/>
            </w:tcBorders>
            <w:hideMark/>
          </w:tcPr>
          <w:p w:rsidR="007C290D" w:rsidRPr="00061341" w:rsidRDefault="007C290D" w:rsidP="009356A9">
            <w:pPr>
              <w:widowControl w:val="0"/>
              <w:suppressAutoHyphens/>
              <w:autoSpaceDE w:val="0"/>
              <w:autoSpaceDN w:val="0"/>
              <w:adjustRightInd w:val="0"/>
              <w:ind w:left="23"/>
              <w:rPr>
                <w:rFonts w:ascii="Times New Roman" w:hAnsi="Times New Roman"/>
                <w:sz w:val="22"/>
                <w:szCs w:val="22"/>
                <w:lang w:eastAsia="en-US"/>
              </w:rPr>
            </w:pPr>
            <w:r w:rsidRPr="00061341">
              <w:rPr>
                <w:rFonts w:ascii="Times New Roman" w:hAnsi="Times New Roman"/>
                <w:sz w:val="22"/>
                <w:szCs w:val="22"/>
                <w:lang w:eastAsia="en-US"/>
              </w:rPr>
              <w:t xml:space="preserve">Для некапитального жилого строения, садового дома </w:t>
            </w:r>
            <w:r w:rsidRPr="00061341">
              <w:rPr>
                <w:rFonts w:ascii="Times New Roman" w:hAnsi="Times New Roman"/>
                <w:b/>
                <w:sz w:val="22"/>
                <w:szCs w:val="22"/>
                <w:lang w:eastAsia="en-US"/>
              </w:rPr>
              <w:t>не более 2 этажей</w:t>
            </w:r>
          </w:p>
        </w:tc>
      </w:tr>
      <w:tr w:rsidR="007C290D" w:rsidRPr="00061341" w:rsidTr="00220A44">
        <w:tc>
          <w:tcPr>
            <w:tcW w:w="454" w:type="dxa"/>
            <w:tcBorders>
              <w:top w:val="single" w:sz="4" w:space="0" w:color="000000"/>
              <w:left w:val="single" w:sz="4" w:space="0" w:color="000000"/>
              <w:bottom w:val="single" w:sz="4" w:space="0" w:color="000000"/>
              <w:right w:val="single" w:sz="4" w:space="0" w:color="000000"/>
            </w:tcBorders>
            <w:hideMark/>
          </w:tcPr>
          <w:p w:rsidR="007C290D" w:rsidRPr="00061341" w:rsidRDefault="007C290D" w:rsidP="009356A9">
            <w:pPr>
              <w:tabs>
                <w:tab w:val="decimal" w:pos="284"/>
                <w:tab w:val="left" w:pos="1134"/>
              </w:tabs>
              <w:suppressAutoHyphens/>
              <w:rPr>
                <w:rFonts w:ascii="Times New Roman" w:hAnsi="Times New Roman"/>
                <w:bCs/>
                <w:sz w:val="22"/>
                <w:szCs w:val="22"/>
                <w:lang w:eastAsia="en-US"/>
              </w:rPr>
            </w:pPr>
            <w:r w:rsidRPr="00061341">
              <w:rPr>
                <w:rFonts w:ascii="Times New Roman" w:hAnsi="Times New Roman"/>
                <w:bCs/>
                <w:sz w:val="22"/>
                <w:szCs w:val="22"/>
                <w:lang w:eastAsia="en-US"/>
              </w:rPr>
              <w:t>4</w:t>
            </w:r>
          </w:p>
        </w:tc>
        <w:tc>
          <w:tcPr>
            <w:tcW w:w="3402" w:type="dxa"/>
            <w:tcBorders>
              <w:top w:val="single" w:sz="4" w:space="0" w:color="000000"/>
              <w:left w:val="single" w:sz="4" w:space="0" w:color="000000"/>
              <w:bottom w:val="single" w:sz="4" w:space="0" w:color="000000"/>
              <w:right w:val="single" w:sz="4" w:space="0" w:color="000000"/>
            </w:tcBorders>
            <w:hideMark/>
          </w:tcPr>
          <w:p w:rsidR="007C290D" w:rsidRPr="00061341" w:rsidRDefault="007C290D" w:rsidP="009356A9">
            <w:pPr>
              <w:widowControl w:val="0"/>
              <w:suppressAutoHyphens/>
              <w:autoSpaceDE w:val="0"/>
              <w:autoSpaceDN w:val="0"/>
              <w:adjustRightInd w:val="0"/>
              <w:ind w:left="23"/>
              <w:rPr>
                <w:rFonts w:ascii="Times New Roman" w:hAnsi="Times New Roman"/>
                <w:sz w:val="22"/>
                <w:szCs w:val="22"/>
                <w:lang w:eastAsia="en-US"/>
              </w:rPr>
            </w:pPr>
            <w:r w:rsidRPr="00061341">
              <w:rPr>
                <w:rFonts w:ascii="Times New Roman" w:hAnsi="Times New Roman"/>
                <w:sz w:val="22"/>
                <w:szCs w:val="22"/>
                <w:lang w:eastAsia="en-US"/>
              </w:rPr>
              <w:t>Максимальный процент застройки в границах земельного участка</w:t>
            </w:r>
          </w:p>
        </w:tc>
        <w:tc>
          <w:tcPr>
            <w:tcW w:w="6237" w:type="dxa"/>
            <w:tcBorders>
              <w:top w:val="single" w:sz="4" w:space="0" w:color="000000"/>
              <w:left w:val="single" w:sz="4" w:space="0" w:color="000000"/>
              <w:bottom w:val="single" w:sz="4" w:space="0" w:color="000000"/>
              <w:right w:val="single" w:sz="4" w:space="0" w:color="000000"/>
            </w:tcBorders>
            <w:hideMark/>
          </w:tcPr>
          <w:p w:rsidR="007C290D" w:rsidRPr="00061341" w:rsidRDefault="007C290D" w:rsidP="009356A9">
            <w:pPr>
              <w:widowControl w:val="0"/>
              <w:suppressAutoHyphens/>
              <w:autoSpaceDE w:val="0"/>
              <w:autoSpaceDN w:val="0"/>
              <w:adjustRightInd w:val="0"/>
              <w:ind w:left="23"/>
              <w:rPr>
                <w:rFonts w:ascii="Times New Roman" w:hAnsi="Times New Roman"/>
                <w:sz w:val="22"/>
                <w:szCs w:val="22"/>
                <w:lang w:eastAsia="en-US"/>
              </w:rPr>
            </w:pPr>
            <w:r w:rsidRPr="00061341">
              <w:rPr>
                <w:rFonts w:ascii="Times New Roman" w:hAnsi="Times New Roman"/>
                <w:b/>
                <w:sz w:val="22"/>
                <w:szCs w:val="22"/>
                <w:lang w:eastAsia="en-US"/>
              </w:rPr>
              <w:t>30%</w:t>
            </w:r>
            <w:r w:rsidRPr="00061341">
              <w:rPr>
                <w:rFonts w:ascii="Times New Roman" w:hAnsi="Times New Roman"/>
                <w:sz w:val="22"/>
                <w:szCs w:val="22"/>
                <w:lang w:eastAsia="en-US"/>
              </w:rPr>
              <w:t xml:space="preserve"> для размещения садового дома, некапитального жилого строения</w:t>
            </w:r>
          </w:p>
        </w:tc>
      </w:tr>
    </w:tbl>
    <w:p w:rsidR="007C290D" w:rsidRPr="00061341" w:rsidRDefault="007C290D" w:rsidP="007C290D">
      <w:pPr>
        <w:widowControl w:val="0"/>
        <w:suppressAutoHyphens/>
        <w:autoSpaceDE w:val="0"/>
        <w:autoSpaceDN w:val="0"/>
        <w:adjustRightInd w:val="0"/>
        <w:spacing w:before="120"/>
        <w:ind w:firstLine="851"/>
        <w:rPr>
          <w:rFonts w:ascii="Times New Roman" w:hAnsi="Times New Roman"/>
          <w:b/>
          <w:sz w:val="24"/>
          <w:szCs w:val="24"/>
          <w:u w:val="single"/>
        </w:rPr>
      </w:pPr>
      <w:r w:rsidRPr="00061341">
        <w:rPr>
          <w:rFonts w:ascii="Times New Roman" w:hAnsi="Times New Roman"/>
          <w:b/>
          <w:sz w:val="24"/>
          <w:szCs w:val="24"/>
          <w:u w:val="single"/>
        </w:rPr>
        <w:t>На приусадебном участке не допускается строительство и размещение:</w:t>
      </w:r>
    </w:p>
    <w:p w:rsidR="007C290D" w:rsidRPr="00061341" w:rsidRDefault="007C290D" w:rsidP="007C290D">
      <w:pPr>
        <w:suppressAutoHyphens/>
        <w:ind w:firstLine="851"/>
        <w:jc w:val="both"/>
        <w:rPr>
          <w:rFonts w:ascii="Times New Roman" w:hAnsi="Times New Roman"/>
          <w:sz w:val="24"/>
          <w:szCs w:val="24"/>
        </w:rPr>
      </w:pPr>
      <w:r w:rsidRPr="00061341">
        <w:rPr>
          <w:rFonts w:ascii="Times New Roman" w:hAnsi="Times New Roman"/>
          <w:sz w:val="24"/>
          <w:szCs w:val="24"/>
        </w:rPr>
        <w:t xml:space="preserve">-зданий и сооружений производственного назначения, в том числе гаражей с высотой помещений более </w:t>
      </w:r>
      <w:smartTag w:uri="urn:schemas-microsoft-com:office:smarttags" w:element="metricconverter">
        <w:smartTagPr>
          <w:attr w:name="ProductID" w:val="3,0 метров"/>
        </w:smartTagPr>
        <w:r w:rsidRPr="00061341">
          <w:rPr>
            <w:rFonts w:ascii="Times New Roman" w:hAnsi="Times New Roman"/>
            <w:sz w:val="24"/>
            <w:szCs w:val="24"/>
          </w:rPr>
          <w:t>3,0 метров</w:t>
        </w:r>
      </w:smartTag>
      <w:r w:rsidRPr="00061341">
        <w:rPr>
          <w:rFonts w:ascii="Times New Roman" w:hAnsi="Times New Roman"/>
          <w:sz w:val="24"/>
          <w:szCs w:val="24"/>
        </w:rPr>
        <w:t>;</w:t>
      </w:r>
    </w:p>
    <w:p w:rsidR="007C290D" w:rsidRPr="00061341" w:rsidRDefault="007C290D" w:rsidP="007C290D">
      <w:pPr>
        <w:suppressAutoHyphens/>
        <w:ind w:firstLine="851"/>
        <w:jc w:val="both"/>
        <w:rPr>
          <w:rFonts w:ascii="Times New Roman" w:hAnsi="Times New Roman"/>
          <w:sz w:val="24"/>
          <w:szCs w:val="24"/>
        </w:rPr>
      </w:pPr>
      <w:r w:rsidRPr="00061341">
        <w:rPr>
          <w:rFonts w:ascii="Times New Roman" w:hAnsi="Times New Roman"/>
          <w:sz w:val="24"/>
          <w:szCs w:val="24"/>
        </w:rPr>
        <w:t>-сервисов по ремонту автомобилей;</w:t>
      </w:r>
    </w:p>
    <w:p w:rsidR="007C290D" w:rsidRPr="00061341" w:rsidRDefault="007C290D" w:rsidP="007C290D">
      <w:pPr>
        <w:suppressAutoHyphens/>
        <w:ind w:firstLine="851"/>
        <w:jc w:val="both"/>
        <w:rPr>
          <w:rFonts w:ascii="Times New Roman" w:hAnsi="Times New Roman"/>
          <w:sz w:val="24"/>
          <w:szCs w:val="24"/>
        </w:rPr>
      </w:pPr>
      <w:r w:rsidRPr="00061341">
        <w:rPr>
          <w:rFonts w:ascii="Times New Roman" w:hAnsi="Times New Roman"/>
          <w:sz w:val="24"/>
          <w:szCs w:val="24"/>
        </w:rPr>
        <w:t>- зданий, строений для содержания более 5 (включая молодняк) голов крупного рогатого скота, и зданий, строений для содержания более 10 голов мелкого скота (включая молодняк) – свиней, овец, коз;</w:t>
      </w:r>
    </w:p>
    <w:p w:rsidR="007C290D" w:rsidRPr="00061341" w:rsidRDefault="007C290D" w:rsidP="007C290D">
      <w:pPr>
        <w:suppressAutoHyphens/>
        <w:ind w:firstLine="851"/>
        <w:jc w:val="both"/>
        <w:rPr>
          <w:rFonts w:ascii="Times New Roman" w:hAnsi="Times New Roman"/>
          <w:sz w:val="24"/>
          <w:szCs w:val="24"/>
        </w:rPr>
      </w:pPr>
      <w:r w:rsidRPr="00061341">
        <w:rPr>
          <w:rFonts w:ascii="Times New Roman" w:hAnsi="Times New Roman"/>
          <w:sz w:val="24"/>
          <w:szCs w:val="24"/>
        </w:rPr>
        <w:t>- строительство на границе и вблизи с соседним земельным участком (с отступом 1 метр) вспомогательных построек высотой в коньке более 4 метра, в том числе гаражей.</w:t>
      </w:r>
    </w:p>
    <w:p w:rsidR="007C290D" w:rsidRPr="00061341" w:rsidRDefault="007C290D" w:rsidP="007C290D">
      <w:pPr>
        <w:suppressAutoHyphens/>
        <w:ind w:firstLine="851"/>
        <w:jc w:val="both"/>
        <w:rPr>
          <w:rFonts w:ascii="Times New Roman" w:hAnsi="Times New Roman"/>
          <w:sz w:val="24"/>
          <w:szCs w:val="24"/>
        </w:rPr>
      </w:pPr>
      <w:r w:rsidRPr="00061341">
        <w:rPr>
          <w:rFonts w:ascii="Times New Roman" w:hAnsi="Times New Roman"/>
          <w:sz w:val="24"/>
          <w:szCs w:val="24"/>
        </w:rPr>
        <w:t>- размещение кровельных свесов, стоков, выходящих на соседние землевладения;</w:t>
      </w:r>
    </w:p>
    <w:p w:rsidR="007C290D" w:rsidRPr="00481ACE" w:rsidRDefault="007C290D" w:rsidP="00481ACE">
      <w:pPr>
        <w:suppressAutoHyphens/>
        <w:ind w:firstLine="851"/>
        <w:jc w:val="both"/>
        <w:rPr>
          <w:rFonts w:ascii="Times New Roman" w:hAnsi="Times New Roman"/>
          <w:sz w:val="24"/>
          <w:szCs w:val="24"/>
        </w:rPr>
      </w:pPr>
      <w:r w:rsidRPr="00061341">
        <w:rPr>
          <w:rFonts w:ascii="Times New Roman" w:hAnsi="Times New Roman"/>
          <w:sz w:val="24"/>
          <w:szCs w:val="24"/>
        </w:rPr>
        <w:t>- реконструкция надворных построек под торговые точки;</w:t>
      </w:r>
    </w:p>
    <w:p w:rsidR="007C290D" w:rsidRPr="00061341" w:rsidRDefault="007C290D" w:rsidP="00481ACE">
      <w:pPr>
        <w:suppressAutoHyphens/>
        <w:spacing w:before="120"/>
        <w:ind w:firstLine="851"/>
        <w:jc w:val="both"/>
        <w:rPr>
          <w:rFonts w:ascii="Times New Roman" w:hAnsi="Times New Roman"/>
          <w:b/>
          <w:sz w:val="24"/>
          <w:szCs w:val="24"/>
        </w:rPr>
      </w:pPr>
      <w:r w:rsidRPr="00061341">
        <w:rPr>
          <w:rFonts w:ascii="Times New Roman" w:hAnsi="Times New Roman"/>
          <w:b/>
          <w:sz w:val="24"/>
          <w:szCs w:val="24"/>
          <w:u w:val="single"/>
        </w:rPr>
        <w:t>Ограждения земельных участков</w:t>
      </w:r>
      <w:r w:rsidRPr="00061341">
        <w:rPr>
          <w:rFonts w:ascii="Times New Roman" w:hAnsi="Times New Roman"/>
          <w:b/>
          <w:sz w:val="24"/>
          <w:szCs w:val="24"/>
        </w:rPr>
        <w:t xml:space="preserve">: </w:t>
      </w:r>
    </w:p>
    <w:p w:rsidR="007C290D" w:rsidRPr="00061341" w:rsidRDefault="007C290D" w:rsidP="007C290D">
      <w:pPr>
        <w:suppressAutoHyphens/>
        <w:ind w:firstLine="851"/>
        <w:jc w:val="both"/>
        <w:rPr>
          <w:rFonts w:ascii="Times New Roman" w:hAnsi="Times New Roman"/>
          <w:sz w:val="24"/>
          <w:szCs w:val="24"/>
        </w:rPr>
      </w:pPr>
      <w:r w:rsidRPr="00061341">
        <w:rPr>
          <w:rFonts w:ascii="Times New Roman" w:hAnsi="Times New Roman"/>
          <w:sz w:val="24"/>
          <w:szCs w:val="24"/>
        </w:rPr>
        <w:t>В границах жилого дома - по красной линии допускается устраивать высотой не более (170 см), и рекомендуется быть свето-прозрачным (сетчатым, решетчатым);</w:t>
      </w:r>
    </w:p>
    <w:p w:rsidR="007C290D" w:rsidRPr="00061341" w:rsidRDefault="007C290D" w:rsidP="007C290D">
      <w:pPr>
        <w:suppressAutoHyphens/>
        <w:ind w:firstLine="851"/>
        <w:jc w:val="both"/>
        <w:rPr>
          <w:rFonts w:ascii="Times New Roman" w:hAnsi="Times New Roman"/>
          <w:sz w:val="24"/>
          <w:szCs w:val="24"/>
        </w:rPr>
      </w:pPr>
      <w:r w:rsidRPr="00061341">
        <w:rPr>
          <w:rFonts w:ascii="Times New Roman" w:hAnsi="Times New Roman"/>
          <w:sz w:val="24"/>
          <w:szCs w:val="24"/>
        </w:rPr>
        <w:t xml:space="preserve">- в границах двора - по линии застройки квартала высотой не более </w:t>
      </w:r>
      <w:smartTag w:uri="urn:schemas-microsoft-com:office:smarttags" w:element="metricconverter">
        <w:smartTagPr>
          <w:attr w:name="ProductID" w:val="200 см"/>
        </w:smartTagPr>
        <w:r w:rsidRPr="00061341">
          <w:rPr>
            <w:rFonts w:ascii="Times New Roman" w:hAnsi="Times New Roman"/>
            <w:sz w:val="24"/>
            <w:szCs w:val="24"/>
          </w:rPr>
          <w:t>200 см</w:t>
        </w:r>
      </w:smartTag>
      <w:r w:rsidRPr="00061341">
        <w:rPr>
          <w:rFonts w:ascii="Times New Roman" w:hAnsi="Times New Roman"/>
          <w:sz w:val="24"/>
          <w:szCs w:val="24"/>
        </w:rPr>
        <w:t>;</w:t>
      </w:r>
    </w:p>
    <w:p w:rsidR="007C290D" w:rsidRPr="00061341" w:rsidRDefault="007C290D" w:rsidP="007C290D">
      <w:pPr>
        <w:suppressAutoHyphens/>
        <w:ind w:firstLine="851"/>
        <w:jc w:val="both"/>
        <w:rPr>
          <w:rFonts w:ascii="Times New Roman" w:hAnsi="Times New Roman"/>
          <w:sz w:val="24"/>
          <w:szCs w:val="24"/>
        </w:rPr>
      </w:pPr>
      <w:r w:rsidRPr="00061341">
        <w:rPr>
          <w:rFonts w:ascii="Times New Roman" w:hAnsi="Times New Roman"/>
          <w:sz w:val="24"/>
          <w:szCs w:val="24"/>
        </w:rPr>
        <w:lastRenderedPageBreak/>
        <w:t>- на границе с соседним земельным участком допускается устанавливать ограждения, имеющие просветы, обеспечивающие минимальное затемнение территории соседнего участка и высотой не более 1,7 м (по согласованию со смежными землепользователями - сплошные, высотой не более 2,0 м).</w:t>
      </w:r>
    </w:p>
    <w:p w:rsidR="007C290D" w:rsidRPr="00061341" w:rsidRDefault="007C290D" w:rsidP="007C290D">
      <w:pPr>
        <w:suppressAutoHyphens/>
        <w:ind w:firstLine="851"/>
        <w:jc w:val="both"/>
        <w:rPr>
          <w:rFonts w:ascii="Times New Roman" w:hAnsi="Times New Roman"/>
          <w:sz w:val="24"/>
          <w:szCs w:val="24"/>
        </w:rPr>
      </w:pPr>
      <w:r w:rsidRPr="00061341">
        <w:rPr>
          <w:rFonts w:ascii="Times New Roman" w:hAnsi="Times New Roman"/>
          <w:sz w:val="24"/>
          <w:szCs w:val="24"/>
        </w:rPr>
        <w:t>- Живые изгороди не должны выступать за границы земельных участков и иметь острые шипы и колючки со стороны пешеходных дорожек и тротуаров.</w:t>
      </w:r>
    </w:p>
    <w:p w:rsidR="007C290D" w:rsidRPr="00061341" w:rsidRDefault="007C290D" w:rsidP="007C290D">
      <w:pPr>
        <w:pStyle w:val="3"/>
        <w:spacing w:before="240" w:after="240" w:line="240" w:lineRule="atLeast"/>
        <w:rPr>
          <w:rStyle w:val="a0"/>
          <w:rFonts w:ascii="Times New Roman" w:hAnsi="Times New Roman"/>
        </w:rPr>
      </w:pPr>
      <w:bookmarkStart w:id="239" w:name="_Toc126240667"/>
      <w:bookmarkStart w:id="240" w:name="_Toc133922685"/>
      <w:r w:rsidRPr="009356A9">
        <w:rPr>
          <w:rStyle w:val="a0"/>
          <w:rFonts w:ascii="Times New Roman" w:hAnsi="Times New Roman"/>
        </w:rPr>
        <w:t>Статья</w:t>
      </w:r>
      <w:r w:rsidRPr="009356A9">
        <w:rPr>
          <w:rStyle w:val="a0"/>
          <w:rFonts w:ascii="Times New Roman" w:hAnsi="Times New Roman"/>
          <w:lang w:val="ru-RU"/>
        </w:rPr>
        <w:t xml:space="preserve"> 4</w:t>
      </w:r>
      <w:r w:rsidR="009356A9" w:rsidRPr="009356A9">
        <w:rPr>
          <w:rStyle w:val="a0"/>
          <w:rFonts w:ascii="Times New Roman" w:hAnsi="Times New Roman"/>
          <w:lang w:val="ru-RU"/>
        </w:rPr>
        <w:t>2</w:t>
      </w:r>
      <w:r w:rsidRPr="00481ACE">
        <w:rPr>
          <w:rStyle w:val="a0"/>
          <w:rFonts w:ascii="Times New Roman" w:hAnsi="Times New Roman"/>
        </w:rPr>
        <w:t>. Градостроительные</w:t>
      </w:r>
      <w:r w:rsidRPr="009356A9">
        <w:rPr>
          <w:rStyle w:val="a0"/>
          <w:rFonts w:ascii="Times New Roman" w:hAnsi="Times New Roman"/>
        </w:rPr>
        <w:t xml:space="preserve"> регламенты. Общественно-деловые зоны</w:t>
      </w:r>
      <w:bookmarkEnd w:id="239"/>
      <w:bookmarkEnd w:id="240"/>
    </w:p>
    <w:p w:rsidR="007C290D" w:rsidRPr="00061341" w:rsidRDefault="007C290D" w:rsidP="007C290D">
      <w:pPr>
        <w:ind w:firstLine="851"/>
        <w:jc w:val="both"/>
        <w:rPr>
          <w:rFonts w:ascii="Times New Roman" w:hAnsi="Times New Roman"/>
          <w:sz w:val="24"/>
          <w:szCs w:val="24"/>
        </w:rPr>
      </w:pPr>
      <w:bookmarkStart w:id="241" w:name="_Toc292374675"/>
      <w:r w:rsidRPr="00061341">
        <w:rPr>
          <w:rFonts w:ascii="Times New Roman" w:hAnsi="Times New Roman"/>
          <w:sz w:val="24"/>
          <w:szCs w:val="24"/>
        </w:rPr>
        <w:t>Размещение объектов капитального строительства в целях обеспечения удовлетворения бытовых, социальных и духовных потребностей человека.</w:t>
      </w:r>
    </w:p>
    <w:bookmarkEnd w:id="241"/>
    <w:p w:rsidR="007C290D" w:rsidRPr="00061341" w:rsidRDefault="007C290D" w:rsidP="007C290D">
      <w:pPr>
        <w:pStyle w:val="5"/>
        <w:ind w:firstLine="851"/>
        <w:rPr>
          <w:i w:val="0"/>
          <w:lang w:val="ru-RU"/>
        </w:rPr>
      </w:pPr>
      <w:r w:rsidRPr="009356A9">
        <w:rPr>
          <w:i w:val="0"/>
          <w:lang w:val="ru-RU"/>
        </w:rPr>
        <w:t>ОД-1</w:t>
      </w:r>
      <w:r w:rsidRPr="009356A9">
        <w:rPr>
          <w:i w:val="0"/>
        </w:rPr>
        <w:t xml:space="preserve"> </w:t>
      </w:r>
      <w:r w:rsidRPr="009356A9">
        <w:rPr>
          <w:i w:val="0"/>
          <w:lang w:val="ru-RU"/>
        </w:rPr>
        <w:t xml:space="preserve">– зона </w:t>
      </w:r>
      <w:r w:rsidR="00481ACE">
        <w:rPr>
          <w:i w:val="0"/>
          <w:lang w:val="ru-RU"/>
        </w:rPr>
        <w:t>«А</w:t>
      </w:r>
      <w:r w:rsidRPr="009356A9">
        <w:rPr>
          <w:i w:val="0"/>
          <w:lang w:val="ru-RU"/>
        </w:rPr>
        <w:t>дминистративно-делов</w:t>
      </w:r>
      <w:r w:rsidR="00481ACE">
        <w:rPr>
          <w:i w:val="0"/>
          <w:lang w:val="ru-RU"/>
        </w:rPr>
        <w:t>ая»</w:t>
      </w:r>
      <w:r w:rsidRPr="009356A9">
        <w:rPr>
          <w:i w:val="0"/>
          <w:lang w:val="ru-RU"/>
        </w:rPr>
        <w:t xml:space="preserve"> </w:t>
      </w:r>
      <w:r w:rsidR="00481ACE">
        <w:rPr>
          <w:i w:val="0"/>
          <w:lang w:val="ru-RU"/>
        </w:rPr>
        <w:t xml:space="preserve"> </w:t>
      </w:r>
    </w:p>
    <w:p w:rsidR="007C290D" w:rsidRPr="00061341" w:rsidRDefault="007C290D" w:rsidP="007C290D">
      <w:pPr>
        <w:spacing w:before="120"/>
        <w:ind w:firstLine="851"/>
        <w:rPr>
          <w:rFonts w:ascii="Times New Roman" w:hAnsi="Times New Roman"/>
          <w:b/>
          <w:bCs/>
          <w:sz w:val="24"/>
          <w:szCs w:val="24"/>
        </w:rPr>
      </w:pPr>
      <w:r w:rsidRPr="00061341">
        <w:rPr>
          <w:rFonts w:ascii="Times New Roman" w:hAnsi="Times New Roman"/>
          <w:b/>
          <w:bCs/>
          <w:sz w:val="24"/>
          <w:szCs w:val="24"/>
        </w:rPr>
        <w:t>Виды разрешенного использования</w:t>
      </w:r>
      <w:r w:rsidR="00481ACE" w:rsidRPr="00481ACE">
        <w:t xml:space="preserve"> </w:t>
      </w:r>
      <w:r w:rsidR="00481ACE" w:rsidRPr="00481ACE">
        <w:rPr>
          <w:rFonts w:ascii="Times New Roman" w:hAnsi="Times New Roman"/>
          <w:b/>
          <w:bCs/>
          <w:sz w:val="24"/>
          <w:szCs w:val="24"/>
        </w:rPr>
        <w:t>земельного участка</w:t>
      </w:r>
    </w:p>
    <w:tbl>
      <w:tblPr>
        <w:tblW w:w="100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firstRow="1" w:lastRow="0" w:firstColumn="1" w:lastColumn="0" w:noHBand="0" w:noVBand="0"/>
      </w:tblPr>
      <w:tblGrid>
        <w:gridCol w:w="2240"/>
        <w:gridCol w:w="6096"/>
        <w:gridCol w:w="1672"/>
      </w:tblGrid>
      <w:tr w:rsidR="007C290D" w:rsidRPr="00061341" w:rsidTr="00220A44">
        <w:trPr>
          <w:trHeight w:val="940"/>
          <w:tblHeader/>
          <w:jc w:val="center"/>
        </w:trPr>
        <w:tc>
          <w:tcPr>
            <w:tcW w:w="2240" w:type="dxa"/>
            <w:tcBorders>
              <w:top w:val="single" w:sz="4" w:space="0" w:color="000000"/>
              <w:left w:val="single" w:sz="4" w:space="0" w:color="000000"/>
              <w:bottom w:val="single" w:sz="4" w:space="0" w:color="000000"/>
              <w:right w:val="single" w:sz="4" w:space="0" w:color="000000"/>
            </w:tcBorders>
            <w:vAlign w:val="center"/>
            <w:hideMark/>
          </w:tcPr>
          <w:p w:rsidR="007C290D" w:rsidRPr="00061341" w:rsidRDefault="007C290D" w:rsidP="00481ACE">
            <w:pPr>
              <w:suppressAutoHyphens/>
              <w:jc w:val="center"/>
              <w:rPr>
                <w:rFonts w:ascii="Times New Roman" w:hAnsi="Times New Roman"/>
                <w:b/>
                <w:sz w:val="22"/>
                <w:szCs w:val="22"/>
                <w:lang w:eastAsia="en-US"/>
              </w:rPr>
            </w:pPr>
            <w:r w:rsidRPr="00061341">
              <w:rPr>
                <w:rFonts w:ascii="Times New Roman" w:hAnsi="Times New Roman"/>
                <w:b/>
                <w:sz w:val="22"/>
                <w:szCs w:val="22"/>
                <w:lang w:eastAsia="en-US"/>
              </w:rPr>
              <w:t xml:space="preserve">Наименование вида разрешенного использования </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7C290D" w:rsidRPr="00061341" w:rsidRDefault="007C290D" w:rsidP="00220A44">
            <w:pPr>
              <w:suppressAutoHyphens/>
              <w:jc w:val="center"/>
              <w:rPr>
                <w:rFonts w:ascii="Times New Roman" w:hAnsi="Times New Roman"/>
                <w:b/>
                <w:sz w:val="22"/>
                <w:szCs w:val="22"/>
                <w:lang w:eastAsia="en-US"/>
              </w:rPr>
            </w:pPr>
            <w:r w:rsidRPr="00061341">
              <w:rPr>
                <w:rFonts w:ascii="Times New Roman" w:hAnsi="Times New Roman"/>
                <w:b/>
                <w:sz w:val="22"/>
                <w:szCs w:val="22"/>
                <w:lang w:eastAsia="en-US"/>
              </w:rPr>
              <w:t>Описание вида разрешенного использования земельного учас</w:t>
            </w:r>
            <w:r w:rsidRPr="00061341">
              <w:rPr>
                <w:rFonts w:ascii="Times New Roman" w:hAnsi="Times New Roman"/>
                <w:b/>
                <w:sz w:val="22"/>
                <w:szCs w:val="22"/>
                <w:lang w:eastAsia="en-US"/>
              </w:rPr>
              <w:t>т</w:t>
            </w:r>
            <w:r w:rsidRPr="00061341">
              <w:rPr>
                <w:rFonts w:ascii="Times New Roman" w:hAnsi="Times New Roman"/>
                <w:b/>
                <w:sz w:val="22"/>
                <w:szCs w:val="22"/>
                <w:lang w:eastAsia="en-US"/>
              </w:rPr>
              <w:t>ка</w:t>
            </w:r>
          </w:p>
        </w:tc>
        <w:tc>
          <w:tcPr>
            <w:tcW w:w="1672" w:type="dxa"/>
            <w:tcBorders>
              <w:top w:val="single" w:sz="4" w:space="0" w:color="000000"/>
              <w:left w:val="single" w:sz="4" w:space="0" w:color="000000"/>
              <w:bottom w:val="single" w:sz="4" w:space="0" w:color="000000"/>
              <w:right w:val="single" w:sz="4" w:space="0" w:color="000000"/>
            </w:tcBorders>
            <w:vAlign w:val="center"/>
            <w:hideMark/>
          </w:tcPr>
          <w:p w:rsidR="007C290D" w:rsidRPr="00061341" w:rsidRDefault="007C290D" w:rsidP="007D44B6">
            <w:pPr>
              <w:suppressAutoHyphens/>
              <w:rPr>
                <w:rFonts w:ascii="Times New Roman" w:hAnsi="Times New Roman"/>
                <w:b/>
                <w:sz w:val="22"/>
                <w:szCs w:val="22"/>
                <w:lang w:eastAsia="en-US"/>
              </w:rPr>
            </w:pPr>
            <w:r w:rsidRPr="00061341">
              <w:rPr>
                <w:rFonts w:ascii="Times New Roman" w:hAnsi="Times New Roman"/>
                <w:b/>
                <w:sz w:val="22"/>
                <w:szCs w:val="22"/>
                <w:lang w:eastAsia="en-US"/>
              </w:rPr>
              <w:t xml:space="preserve">Код разрешенного использования </w:t>
            </w:r>
          </w:p>
        </w:tc>
      </w:tr>
      <w:tr w:rsidR="007C290D" w:rsidRPr="00061341" w:rsidTr="00220A44">
        <w:trPr>
          <w:jc w:val="center"/>
        </w:trPr>
        <w:tc>
          <w:tcPr>
            <w:tcW w:w="10008" w:type="dxa"/>
            <w:gridSpan w:val="3"/>
            <w:tcBorders>
              <w:top w:val="single" w:sz="4" w:space="0" w:color="000000"/>
              <w:left w:val="single" w:sz="4" w:space="0" w:color="000000"/>
              <w:bottom w:val="single" w:sz="4" w:space="0" w:color="000000"/>
              <w:right w:val="single" w:sz="4" w:space="0" w:color="000000"/>
            </w:tcBorders>
            <w:vAlign w:val="center"/>
            <w:hideMark/>
          </w:tcPr>
          <w:p w:rsidR="007C290D" w:rsidRPr="00061341" w:rsidRDefault="007C290D" w:rsidP="00220A44">
            <w:pPr>
              <w:suppressAutoHyphens/>
              <w:jc w:val="center"/>
              <w:rPr>
                <w:rFonts w:ascii="Times New Roman" w:hAnsi="Times New Roman"/>
                <w:b/>
                <w:sz w:val="22"/>
                <w:szCs w:val="22"/>
                <w:lang w:eastAsia="en-US"/>
              </w:rPr>
            </w:pPr>
            <w:r w:rsidRPr="009356A9">
              <w:rPr>
                <w:rFonts w:ascii="Times New Roman" w:hAnsi="Times New Roman"/>
                <w:b/>
                <w:sz w:val="22"/>
                <w:szCs w:val="22"/>
                <w:lang w:eastAsia="en-US"/>
              </w:rPr>
              <w:t>Основные виды разрешенного использования</w:t>
            </w:r>
          </w:p>
        </w:tc>
      </w:tr>
      <w:tr w:rsidR="007C290D" w:rsidRPr="00061341" w:rsidTr="00220A44">
        <w:trPr>
          <w:jc w:val="center"/>
        </w:trPr>
        <w:tc>
          <w:tcPr>
            <w:tcW w:w="2240" w:type="dxa"/>
            <w:tcBorders>
              <w:top w:val="single" w:sz="4" w:space="0" w:color="000000"/>
              <w:left w:val="single" w:sz="4" w:space="0" w:color="000000"/>
              <w:bottom w:val="single" w:sz="4" w:space="0" w:color="000000"/>
              <w:right w:val="single" w:sz="4" w:space="0" w:color="000000"/>
            </w:tcBorders>
          </w:tcPr>
          <w:p w:rsidR="007C290D" w:rsidRPr="00061341" w:rsidRDefault="007C290D" w:rsidP="00220A44">
            <w:pPr>
              <w:suppressAutoHyphens/>
              <w:rPr>
                <w:rFonts w:ascii="Times New Roman" w:hAnsi="Times New Roman"/>
                <w:sz w:val="22"/>
                <w:szCs w:val="22"/>
                <w:lang w:eastAsia="en-US"/>
              </w:rPr>
            </w:pPr>
            <w:r w:rsidRPr="00061341">
              <w:rPr>
                <w:rFonts w:ascii="Times New Roman" w:hAnsi="Times New Roman"/>
                <w:sz w:val="22"/>
                <w:szCs w:val="22"/>
                <w:lang w:eastAsia="en-US"/>
              </w:rPr>
              <w:t>Коммунальное обслуживание</w:t>
            </w:r>
          </w:p>
        </w:tc>
        <w:tc>
          <w:tcPr>
            <w:tcW w:w="6096" w:type="dxa"/>
            <w:tcBorders>
              <w:top w:val="single" w:sz="4" w:space="0" w:color="000000"/>
              <w:left w:val="single" w:sz="4" w:space="0" w:color="000000"/>
              <w:bottom w:val="single" w:sz="4" w:space="0" w:color="000000"/>
              <w:right w:val="single" w:sz="4" w:space="0" w:color="000000"/>
            </w:tcBorders>
          </w:tcPr>
          <w:p w:rsidR="007C290D" w:rsidRPr="00061341" w:rsidRDefault="007C290D" w:rsidP="009356A9">
            <w:pPr>
              <w:suppressAutoHyphens/>
              <w:rPr>
                <w:rFonts w:ascii="Times New Roman" w:hAnsi="Times New Roman"/>
                <w:sz w:val="22"/>
                <w:szCs w:val="22"/>
                <w:lang w:eastAsia="en-US"/>
              </w:rPr>
            </w:pPr>
            <w:r w:rsidRPr="00061341">
              <w:rPr>
                <w:rFonts w:ascii="Times New Roman" w:hAnsi="Times New Roman"/>
                <w:sz w:val="22"/>
                <w:szCs w:val="22"/>
                <w:shd w:val="clear" w:color="auto" w:fill="FFFFFF"/>
              </w:rPr>
              <w:t>Размещение зданий и сооружений в целях обеспечения физических и юридических лиц коммунальными услугами. Содержание данного вида включает в себя содержание видов разрешенного использования с кодами 3.1.1-3.1.2</w:t>
            </w:r>
          </w:p>
        </w:tc>
        <w:tc>
          <w:tcPr>
            <w:tcW w:w="1672" w:type="dxa"/>
            <w:tcBorders>
              <w:top w:val="single" w:sz="4" w:space="0" w:color="000000"/>
              <w:left w:val="single" w:sz="4" w:space="0" w:color="000000"/>
              <w:bottom w:val="single" w:sz="4" w:space="0" w:color="000000"/>
              <w:right w:val="single" w:sz="4" w:space="0" w:color="000000"/>
            </w:tcBorders>
          </w:tcPr>
          <w:p w:rsidR="007C290D" w:rsidRPr="00061341" w:rsidRDefault="007C290D" w:rsidP="00220A44">
            <w:pPr>
              <w:suppressAutoHyphens/>
              <w:jc w:val="center"/>
              <w:rPr>
                <w:rFonts w:ascii="Times New Roman" w:hAnsi="Times New Roman"/>
                <w:sz w:val="22"/>
                <w:szCs w:val="22"/>
                <w:lang w:eastAsia="en-US"/>
              </w:rPr>
            </w:pPr>
            <w:r w:rsidRPr="00061341">
              <w:rPr>
                <w:rFonts w:ascii="Times New Roman" w:hAnsi="Times New Roman"/>
                <w:sz w:val="22"/>
                <w:szCs w:val="22"/>
                <w:lang w:eastAsia="en-US"/>
              </w:rPr>
              <w:t>3.1</w:t>
            </w:r>
          </w:p>
        </w:tc>
      </w:tr>
      <w:tr w:rsidR="007C290D" w:rsidRPr="00061341" w:rsidTr="00220A44">
        <w:trPr>
          <w:jc w:val="center"/>
        </w:trPr>
        <w:tc>
          <w:tcPr>
            <w:tcW w:w="2240" w:type="dxa"/>
            <w:tcBorders>
              <w:top w:val="single" w:sz="4" w:space="0" w:color="000000"/>
              <w:left w:val="single" w:sz="4" w:space="0" w:color="000000"/>
              <w:bottom w:val="single" w:sz="4" w:space="0" w:color="000000"/>
              <w:right w:val="single" w:sz="4" w:space="0" w:color="000000"/>
            </w:tcBorders>
            <w:hideMark/>
          </w:tcPr>
          <w:p w:rsidR="007C290D" w:rsidRPr="00061341" w:rsidRDefault="007C290D" w:rsidP="00220A44">
            <w:pPr>
              <w:suppressAutoHyphens/>
              <w:jc w:val="both"/>
              <w:rPr>
                <w:rFonts w:ascii="Times New Roman" w:hAnsi="Times New Roman"/>
                <w:sz w:val="22"/>
                <w:szCs w:val="22"/>
                <w:lang w:eastAsia="en-US"/>
              </w:rPr>
            </w:pPr>
            <w:r w:rsidRPr="00061341">
              <w:rPr>
                <w:rFonts w:ascii="Times New Roman" w:hAnsi="Times New Roman"/>
                <w:sz w:val="22"/>
                <w:szCs w:val="22"/>
                <w:lang w:eastAsia="en-US"/>
              </w:rPr>
              <w:t>Социальное обслуживание</w:t>
            </w:r>
          </w:p>
        </w:tc>
        <w:tc>
          <w:tcPr>
            <w:tcW w:w="6096" w:type="dxa"/>
            <w:tcBorders>
              <w:top w:val="single" w:sz="4" w:space="0" w:color="000000"/>
              <w:left w:val="single" w:sz="4" w:space="0" w:color="000000"/>
              <w:bottom w:val="single" w:sz="4" w:space="0" w:color="000000"/>
              <w:right w:val="single" w:sz="4" w:space="0" w:color="000000"/>
            </w:tcBorders>
            <w:hideMark/>
          </w:tcPr>
          <w:p w:rsidR="007C290D" w:rsidRPr="00061341" w:rsidRDefault="007C290D" w:rsidP="009356A9">
            <w:pPr>
              <w:suppressAutoHyphens/>
              <w:rPr>
                <w:rFonts w:ascii="Times New Roman" w:hAnsi="Times New Roman"/>
                <w:sz w:val="22"/>
                <w:szCs w:val="22"/>
                <w:lang w:eastAsia="en-US"/>
              </w:rPr>
            </w:pPr>
            <w:r w:rsidRPr="00061341">
              <w:rPr>
                <w:rFonts w:ascii="Times New Roman" w:hAnsi="Times New Roman"/>
                <w:sz w:val="22"/>
                <w:szCs w:val="22"/>
                <w:lang w:eastAsia="en-US"/>
              </w:rPr>
              <w:t>Размещение зданий, предназначенных для оказания гражданам социальной помощи. Содержание данного вида включает в себя содержание видов разрешенного использования с кодами 3.2.1-3.2.4 (Оказание социальной помощи населению/ Оказание услуг связи/</w:t>
            </w:r>
            <w:r w:rsidRPr="00061341">
              <w:rPr>
                <w:rFonts w:ascii="Times New Roman" w:hAnsi="Times New Roman"/>
              </w:rPr>
              <w:t xml:space="preserve"> </w:t>
            </w:r>
            <w:r w:rsidRPr="00061341">
              <w:rPr>
                <w:rFonts w:ascii="Times New Roman" w:hAnsi="Times New Roman"/>
                <w:sz w:val="22"/>
                <w:szCs w:val="22"/>
                <w:lang w:eastAsia="en-US"/>
              </w:rPr>
              <w:t>Общежития)</w:t>
            </w:r>
          </w:p>
        </w:tc>
        <w:tc>
          <w:tcPr>
            <w:tcW w:w="1672" w:type="dxa"/>
            <w:tcBorders>
              <w:top w:val="single" w:sz="4" w:space="0" w:color="000000"/>
              <w:left w:val="single" w:sz="4" w:space="0" w:color="000000"/>
              <w:bottom w:val="single" w:sz="4" w:space="0" w:color="000000"/>
              <w:right w:val="single" w:sz="4" w:space="0" w:color="000000"/>
            </w:tcBorders>
            <w:hideMark/>
          </w:tcPr>
          <w:p w:rsidR="007C290D" w:rsidRPr="00061341" w:rsidRDefault="007C290D" w:rsidP="00220A44">
            <w:pPr>
              <w:jc w:val="center"/>
              <w:rPr>
                <w:rFonts w:ascii="Times New Roman" w:hAnsi="Times New Roman"/>
                <w:sz w:val="22"/>
                <w:szCs w:val="22"/>
                <w:lang w:eastAsia="en-US"/>
              </w:rPr>
            </w:pPr>
            <w:r w:rsidRPr="00061341">
              <w:rPr>
                <w:rFonts w:ascii="Times New Roman" w:hAnsi="Times New Roman"/>
                <w:sz w:val="22"/>
                <w:szCs w:val="22"/>
                <w:lang w:eastAsia="en-US"/>
              </w:rPr>
              <w:t xml:space="preserve">3.2 </w:t>
            </w:r>
          </w:p>
        </w:tc>
      </w:tr>
      <w:tr w:rsidR="007C290D" w:rsidRPr="00061341" w:rsidTr="00220A44">
        <w:trPr>
          <w:jc w:val="center"/>
        </w:trPr>
        <w:tc>
          <w:tcPr>
            <w:tcW w:w="2240" w:type="dxa"/>
            <w:tcBorders>
              <w:top w:val="single" w:sz="4" w:space="0" w:color="000000"/>
              <w:left w:val="single" w:sz="4" w:space="0" w:color="000000"/>
              <w:bottom w:val="single" w:sz="4" w:space="0" w:color="000000"/>
              <w:right w:val="single" w:sz="4" w:space="0" w:color="000000"/>
            </w:tcBorders>
            <w:hideMark/>
          </w:tcPr>
          <w:p w:rsidR="007C290D" w:rsidRPr="00061341" w:rsidRDefault="007C290D" w:rsidP="009356A9">
            <w:pPr>
              <w:suppressAutoHyphens/>
              <w:rPr>
                <w:rFonts w:ascii="Times New Roman" w:hAnsi="Times New Roman"/>
                <w:sz w:val="22"/>
                <w:szCs w:val="22"/>
                <w:lang w:eastAsia="en-US"/>
              </w:rPr>
            </w:pPr>
            <w:r w:rsidRPr="00061341">
              <w:rPr>
                <w:rFonts w:ascii="Times New Roman" w:hAnsi="Times New Roman"/>
                <w:sz w:val="22"/>
                <w:szCs w:val="22"/>
                <w:lang w:eastAsia="en-US"/>
              </w:rPr>
              <w:t>Бытовое обслуживание</w:t>
            </w:r>
          </w:p>
        </w:tc>
        <w:tc>
          <w:tcPr>
            <w:tcW w:w="6096" w:type="dxa"/>
            <w:tcBorders>
              <w:top w:val="single" w:sz="4" w:space="0" w:color="000000"/>
              <w:left w:val="single" w:sz="4" w:space="0" w:color="000000"/>
              <w:bottom w:val="single" w:sz="4" w:space="0" w:color="000000"/>
              <w:right w:val="single" w:sz="4" w:space="0" w:color="000000"/>
            </w:tcBorders>
            <w:hideMark/>
          </w:tcPr>
          <w:p w:rsidR="007C290D" w:rsidRPr="00061341" w:rsidRDefault="007C290D" w:rsidP="009356A9">
            <w:pPr>
              <w:suppressAutoHyphens/>
              <w:rPr>
                <w:rFonts w:ascii="Times New Roman" w:hAnsi="Times New Roman"/>
                <w:sz w:val="22"/>
                <w:szCs w:val="22"/>
                <w:lang w:eastAsia="en-US"/>
              </w:rPr>
            </w:pPr>
            <w:r w:rsidRPr="00061341">
              <w:rPr>
                <w:rFonts w:ascii="Times New Roman" w:hAnsi="Times New Roman"/>
                <w:sz w:val="22"/>
                <w:szCs w:val="22"/>
                <w:lang w:eastAsia="en-US"/>
              </w:rPr>
              <w:t>Размещение объектов капитального строительства, предназначе</w:t>
            </w:r>
            <w:r w:rsidRPr="00061341">
              <w:rPr>
                <w:rFonts w:ascii="Times New Roman" w:hAnsi="Times New Roman"/>
                <w:sz w:val="22"/>
                <w:szCs w:val="22"/>
                <w:lang w:eastAsia="en-US"/>
              </w:rPr>
              <w:t>н</w:t>
            </w:r>
            <w:r w:rsidRPr="00061341">
              <w:rPr>
                <w:rFonts w:ascii="Times New Roman" w:hAnsi="Times New Roman"/>
                <w:sz w:val="22"/>
                <w:szCs w:val="22"/>
                <w:lang w:eastAsia="en-US"/>
              </w:rPr>
              <w:t>ных для оказания населению или организациям бытовых услуг (мастерские мелкого ремонта, ателье, бани, парикмахерские, праче</w:t>
            </w:r>
            <w:r w:rsidRPr="00061341">
              <w:rPr>
                <w:rFonts w:ascii="Times New Roman" w:hAnsi="Times New Roman"/>
                <w:sz w:val="22"/>
                <w:szCs w:val="22"/>
                <w:lang w:eastAsia="en-US"/>
              </w:rPr>
              <w:t>ч</w:t>
            </w:r>
            <w:r w:rsidRPr="00061341">
              <w:rPr>
                <w:rFonts w:ascii="Times New Roman" w:hAnsi="Times New Roman"/>
                <w:sz w:val="22"/>
                <w:szCs w:val="22"/>
                <w:lang w:eastAsia="en-US"/>
              </w:rPr>
              <w:t>ные, химчистки, похоронное бюро)</w:t>
            </w:r>
          </w:p>
        </w:tc>
        <w:tc>
          <w:tcPr>
            <w:tcW w:w="1672" w:type="dxa"/>
            <w:tcBorders>
              <w:top w:val="single" w:sz="4" w:space="0" w:color="000000"/>
              <w:left w:val="single" w:sz="4" w:space="0" w:color="000000"/>
              <w:bottom w:val="single" w:sz="4" w:space="0" w:color="000000"/>
              <w:right w:val="single" w:sz="4" w:space="0" w:color="000000"/>
            </w:tcBorders>
            <w:hideMark/>
          </w:tcPr>
          <w:p w:rsidR="007C290D" w:rsidRPr="00061341" w:rsidRDefault="007C290D" w:rsidP="00220A44">
            <w:pPr>
              <w:jc w:val="center"/>
              <w:rPr>
                <w:rFonts w:ascii="Times New Roman" w:hAnsi="Times New Roman"/>
                <w:sz w:val="22"/>
                <w:szCs w:val="22"/>
                <w:lang w:eastAsia="en-US"/>
              </w:rPr>
            </w:pPr>
            <w:r w:rsidRPr="00061341">
              <w:rPr>
                <w:rFonts w:ascii="Times New Roman" w:hAnsi="Times New Roman"/>
                <w:sz w:val="22"/>
                <w:szCs w:val="22"/>
                <w:lang w:eastAsia="en-US"/>
              </w:rPr>
              <w:t>3.3</w:t>
            </w:r>
          </w:p>
        </w:tc>
      </w:tr>
      <w:tr w:rsidR="00CD6848" w:rsidRPr="00061341" w:rsidTr="00220A44">
        <w:trPr>
          <w:jc w:val="center"/>
        </w:trPr>
        <w:tc>
          <w:tcPr>
            <w:tcW w:w="2240" w:type="dxa"/>
            <w:tcBorders>
              <w:top w:val="single" w:sz="4" w:space="0" w:color="000000"/>
              <w:left w:val="single" w:sz="4" w:space="0" w:color="000000"/>
              <w:bottom w:val="single" w:sz="4" w:space="0" w:color="000000"/>
              <w:right w:val="single" w:sz="4" w:space="0" w:color="000000"/>
            </w:tcBorders>
            <w:hideMark/>
          </w:tcPr>
          <w:p w:rsidR="00CD6848" w:rsidRPr="00061341" w:rsidRDefault="00CD6848" w:rsidP="00CD6848">
            <w:pPr>
              <w:rPr>
                <w:rFonts w:ascii="Times New Roman" w:hAnsi="Times New Roman"/>
                <w:sz w:val="22"/>
                <w:szCs w:val="22"/>
                <w:lang w:eastAsia="en-US"/>
              </w:rPr>
            </w:pPr>
            <w:r w:rsidRPr="00061341">
              <w:rPr>
                <w:rFonts w:ascii="Times New Roman" w:hAnsi="Times New Roman"/>
                <w:sz w:val="22"/>
                <w:szCs w:val="22"/>
                <w:lang w:eastAsia="en-US"/>
              </w:rPr>
              <w:t xml:space="preserve">Здравоохранение  </w:t>
            </w:r>
          </w:p>
        </w:tc>
        <w:tc>
          <w:tcPr>
            <w:tcW w:w="6096" w:type="dxa"/>
            <w:tcBorders>
              <w:top w:val="single" w:sz="4" w:space="0" w:color="000000"/>
              <w:left w:val="single" w:sz="4" w:space="0" w:color="000000"/>
              <w:bottom w:val="single" w:sz="4" w:space="0" w:color="000000"/>
              <w:right w:val="single" w:sz="4" w:space="0" w:color="000000"/>
            </w:tcBorders>
            <w:hideMark/>
          </w:tcPr>
          <w:p w:rsidR="00CD6848" w:rsidRPr="00061341" w:rsidRDefault="00CD6848" w:rsidP="00CD6848">
            <w:pPr>
              <w:suppressAutoHyphens/>
              <w:ind w:firstLine="164"/>
              <w:rPr>
                <w:rFonts w:ascii="Times New Roman" w:hAnsi="Times New Roman"/>
                <w:sz w:val="22"/>
                <w:szCs w:val="22"/>
                <w:lang w:eastAsia="en-US"/>
              </w:rPr>
            </w:pPr>
            <w:r w:rsidRPr="00061341">
              <w:rPr>
                <w:rFonts w:ascii="Times New Roman" w:hAnsi="Times New Roman"/>
                <w:sz w:val="22"/>
                <w:szCs w:val="22"/>
                <w:lang w:eastAsia="en-US"/>
              </w:rPr>
              <w:t>Размещение объектов капитального строительства, предназначенных для оказания гражданам медицинской помощи. Содержание данного вида включает в себя содержание видов разрешенного использования с кодами 3.4.1-3.4.2 (Амбулаторно-поликлиническое обслуж</w:t>
            </w:r>
            <w:r w:rsidRPr="00061341">
              <w:rPr>
                <w:rFonts w:ascii="Times New Roman" w:hAnsi="Times New Roman"/>
                <w:sz w:val="22"/>
                <w:szCs w:val="22"/>
                <w:lang w:eastAsia="en-US"/>
              </w:rPr>
              <w:t>и</w:t>
            </w:r>
            <w:r w:rsidRPr="00061341">
              <w:rPr>
                <w:rFonts w:ascii="Times New Roman" w:hAnsi="Times New Roman"/>
                <w:sz w:val="22"/>
                <w:szCs w:val="22"/>
                <w:lang w:eastAsia="en-US"/>
              </w:rPr>
              <w:t>вание/ Стационарное медицинское обслуживание)</w:t>
            </w:r>
          </w:p>
        </w:tc>
        <w:tc>
          <w:tcPr>
            <w:tcW w:w="1672" w:type="dxa"/>
            <w:tcBorders>
              <w:top w:val="single" w:sz="4" w:space="0" w:color="000000"/>
              <w:left w:val="single" w:sz="4" w:space="0" w:color="000000"/>
              <w:bottom w:val="single" w:sz="4" w:space="0" w:color="000000"/>
              <w:right w:val="single" w:sz="4" w:space="0" w:color="000000"/>
            </w:tcBorders>
            <w:hideMark/>
          </w:tcPr>
          <w:p w:rsidR="00CD6848" w:rsidRPr="00061341" w:rsidRDefault="00CD6848" w:rsidP="00CD6848">
            <w:pPr>
              <w:jc w:val="center"/>
              <w:rPr>
                <w:rFonts w:ascii="Times New Roman" w:hAnsi="Times New Roman"/>
                <w:sz w:val="22"/>
                <w:szCs w:val="22"/>
                <w:lang w:eastAsia="en-US"/>
              </w:rPr>
            </w:pPr>
            <w:r w:rsidRPr="00061341">
              <w:rPr>
                <w:rFonts w:ascii="Times New Roman" w:hAnsi="Times New Roman"/>
                <w:sz w:val="22"/>
                <w:szCs w:val="22"/>
                <w:lang w:eastAsia="en-US"/>
              </w:rPr>
              <w:t xml:space="preserve">3.4 </w:t>
            </w:r>
          </w:p>
        </w:tc>
      </w:tr>
      <w:tr w:rsidR="00CD6848" w:rsidRPr="00061341" w:rsidTr="00220A44">
        <w:trPr>
          <w:jc w:val="center"/>
        </w:trPr>
        <w:tc>
          <w:tcPr>
            <w:tcW w:w="2240" w:type="dxa"/>
            <w:tcBorders>
              <w:top w:val="single" w:sz="4" w:space="0" w:color="000000"/>
              <w:left w:val="single" w:sz="4" w:space="0" w:color="000000"/>
              <w:bottom w:val="single" w:sz="4" w:space="0" w:color="000000"/>
              <w:right w:val="single" w:sz="4" w:space="0" w:color="000000"/>
            </w:tcBorders>
          </w:tcPr>
          <w:p w:rsidR="00CD6848" w:rsidRPr="00061341" w:rsidRDefault="00CD6848" w:rsidP="00CD6848">
            <w:pPr>
              <w:suppressAutoHyphens/>
              <w:rPr>
                <w:rFonts w:ascii="Times New Roman" w:hAnsi="Times New Roman"/>
                <w:sz w:val="22"/>
                <w:szCs w:val="22"/>
                <w:lang w:eastAsia="en-US"/>
              </w:rPr>
            </w:pPr>
            <w:r w:rsidRPr="00061341">
              <w:rPr>
                <w:rFonts w:ascii="Times New Roman" w:hAnsi="Times New Roman"/>
                <w:sz w:val="22"/>
                <w:szCs w:val="22"/>
                <w:lang w:eastAsia="en-US"/>
              </w:rPr>
              <w:t xml:space="preserve">Образование и просвещение </w:t>
            </w:r>
            <w:r>
              <w:rPr>
                <w:rFonts w:ascii="Times New Roman" w:hAnsi="Times New Roman"/>
                <w:sz w:val="22"/>
                <w:szCs w:val="22"/>
                <w:lang w:eastAsia="en-US"/>
              </w:rPr>
              <w:t xml:space="preserve"> </w:t>
            </w:r>
          </w:p>
        </w:tc>
        <w:tc>
          <w:tcPr>
            <w:tcW w:w="6096" w:type="dxa"/>
            <w:tcBorders>
              <w:top w:val="single" w:sz="4" w:space="0" w:color="000000"/>
              <w:left w:val="single" w:sz="4" w:space="0" w:color="000000"/>
              <w:bottom w:val="single" w:sz="4" w:space="0" w:color="000000"/>
              <w:right w:val="single" w:sz="4" w:space="0" w:color="000000"/>
            </w:tcBorders>
          </w:tcPr>
          <w:p w:rsidR="00CD6848" w:rsidRPr="00061341" w:rsidRDefault="00CD6848" w:rsidP="00CD6848">
            <w:pPr>
              <w:suppressAutoHyphens/>
              <w:rPr>
                <w:rFonts w:ascii="Times New Roman" w:hAnsi="Times New Roman"/>
                <w:sz w:val="22"/>
                <w:szCs w:val="22"/>
                <w:lang w:eastAsia="en-US"/>
              </w:rPr>
            </w:pPr>
            <w:r w:rsidRPr="00061341">
              <w:rPr>
                <w:rFonts w:ascii="Times New Roman" w:hAnsi="Times New Roman"/>
                <w:sz w:val="22"/>
                <w:szCs w:val="22"/>
                <w:lang w:eastAsia="en-US"/>
              </w:rPr>
              <w:t>Размещение объектов капитального строительства, предназначенных для воспитания, образования и просвещения. Содержание данного вида включает в себя содержание видов разрешенного использования с кодами 3.5.1-3.5.2</w:t>
            </w:r>
          </w:p>
        </w:tc>
        <w:tc>
          <w:tcPr>
            <w:tcW w:w="1672" w:type="dxa"/>
            <w:tcBorders>
              <w:top w:val="single" w:sz="4" w:space="0" w:color="000000"/>
              <w:left w:val="single" w:sz="4" w:space="0" w:color="000000"/>
              <w:bottom w:val="single" w:sz="4" w:space="0" w:color="000000"/>
              <w:right w:val="single" w:sz="4" w:space="0" w:color="000000"/>
            </w:tcBorders>
          </w:tcPr>
          <w:p w:rsidR="00CD6848" w:rsidRPr="00061341" w:rsidRDefault="00CD6848" w:rsidP="00CD6848">
            <w:pPr>
              <w:jc w:val="center"/>
              <w:rPr>
                <w:rFonts w:ascii="Times New Roman" w:hAnsi="Times New Roman"/>
                <w:sz w:val="22"/>
                <w:szCs w:val="22"/>
                <w:lang w:eastAsia="en-US"/>
              </w:rPr>
            </w:pPr>
            <w:r w:rsidRPr="00061341">
              <w:rPr>
                <w:rFonts w:ascii="Times New Roman" w:hAnsi="Times New Roman"/>
                <w:sz w:val="22"/>
                <w:szCs w:val="22"/>
                <w:lang w:eastAsia="en-US"/>
              </w:rPr>
              <w:t xml:space="preserve">3.5 </w:t>
            </w:r>
          </w:p>
        </w:tc>
      </w:tr>
      <w:tr w:rsidR="007C290D" w:rsidRPr="00061341" w:rsidTr="00220A44">
        <w:trPr>
          <w:jc w:val="center"/>
        </w:trPr>
        <w:tc>
          <w:tcPr>
            <w:tcW w:w="2240" w:type="dxa"/>
            <w:tcBorders>
              <w:top w:val="single" w:sz="4" w:space="0" w:color="000000"/>
              <w:left w:val="single" w:sz="4" w:space="0" w:color="000000"/>
              <w:bottom w:val="single" w:sz="4" w:space="0" w:color="000000"/>
              <w:right w:val="single" w:sz="4" w:space="0" w:color="000000"/>
            </w:tcBorders>
          </w:tcPr>
          <w:p w:rsidR="007C290D" w:rsidRPr="00061341" w:rsidRDefault="007C290D" w:rsidP="00220A44">
            <w:pPr>
              <w:jc w:val="both"/>
              <w:rPr>
                <w:rFonts w:ascii="Times New Roman" w:hAnsi="Times New Roman"/>
                <w:sz w:val="22"/>
                <w:szCs w:val="22"/>
                <w:lang w:eastAsia="en-US"/>
              </w:rPr>
            </w:pPr>
            <w:r w:rsidRPr="00061341">
              <w:rPr>
                <w:rFonts w:ascii="Times New Roman" w:hAnsi="Times New Roman"/>
                <w:sz w:val="22"/>
                <w:szCs w:val="22"/>
                <w:lang w:eastAsia="en-US"/>
              </w:rPr>
              <w:t xml:space="preserve">Культурное развитие </w:t>
            </w:r>
          </w:p>
        </w:tc>
        <w:tc>
          <w:tcPr>
            <w:tcW w:w="6096" w:type="dxa"/>
            <w:tcBorders>
              <w:top w:val="single" w:sz="4" w:space="0" w:color="000000"/>
              <w:left w:val="single" w:sz="4" w:space="0" w:color="000000"/>
              <w:bottom w:val="single" w:sz="4" w:space="0" w:color="000000"/>
              <w:right w:val="single" w:sz="4" w:space="0" w:color="000000"/>
            </w:tcBorders>
          </w:tcPr>
          <w:p w:rsidR="007C290D" w:rsidRPr="00061341" w:rsidRDefault="007C290D" w:rsidP="003D14C4">
            <w:pPr>
              <w:suppressAutoHyphens/>
              <w:rPr>
                <w:rFonts w:ascii="Times New Roman" w:hAnsi="Times New Roman"/>
                <w:sz w:val="22"/>
                <w:szCs w:val="22"/>
                <w:lang w:eastAsia="en-US"/>
              </w:rPr>
            </w:pPr>
            <w:r w:rsidRPr="00061341">
              <w:rPr>
                <w:rFonts w:ascii="Times New Roman" w:hAnsi="Times New Roman"/>
                <w:sz w:val="22"/>
                <w:szCs w:val="22"/>
                <w:lang w:eastAsia="en-US"/>
              </w:rPr>
              <w:t xml:space="preserve">Размещение зданий и сооружений, предназначенных для размещения объектов культуры. Содержание данного вида включает в себя содержание видов разрешенного использования с кодами 3.6.1-3.6.3 </w:t>
            </w:r>
          </w:p>
        </w:tc>
        <w:tc>
          <w:tcPr>
            <w:tcW w:w="1672" w:type="dxa"/>
            <w:tcBorders>
              <w:top w:val="single" w:sz="4" w:space="0" w:color="000000"/>
              <w:left w:val="single" w:sz="4" w:space="0" w:color="000000"/>
              <w:bottom w:val="single" w:sz="4" w:space="0" w:color="000000"/>
              <w:right w:val="single" w:sz="4" w:space="0" w:color="000000"/>
            </w:tcBorders>
          </w:tcPr>
          <w:p w:rsidR="007C290D" w:rsidRPr="00061341" w:rsidRDefault="007C290D" w:rsidP="00220A44">
            <w:pPr>
              <w:jc w:val="center"/>
              <w:rPr>
                <w:rFonts w:ascii="Times New Roman" w:hAnsi="Times New Roman"/>
                <w:sz w:val="22"/>
                <w:szCs w:val="22"/>
                <w:lang w:eastAsia="en-US"/>
              </w:rPr>
            </w:pPr>
            <w:r w:rsidRPr="00061341">
              <w:rPr>
                <w:rFonts w:ascii="Times New Roman" w:hAnsi="Times New Roman"/>
                <w:sz w:val="22"/>
                <w:szCs w:val="22"/>
                <w:lang w:eastAsia="en-US"/>
              </w:rPr>
              <w:t>3.6</w:t>
            </w:r>
          </w:p>
        </w:tc>
      </w:tr>
      <w:tr w:rsidR="00CD6848" w:rsidRPr="00061341" w:rsidTr="00220A44">
        <w:trPr>
          <w:jc w:val="center"/>
        </w:trPr>
        <w:tc>
          <w:tcPr>
            <w:tcW w:w="2240" w:type="dxa"/>
            <w:tcBorders>
              <w:top w:val="single" w:sz="4" w:space="0" w:color="000000"/>
              <w:left w:val="single" w:sz="4" w:space="0" w:color="000000"/>
              <w:bottom w:val="single" w:sz="4" w:space="0" w:color="000000"/>
              <w:right w:val="single" w:sz="4" w:space="0" w:color="000000"/>
            </w:tcBorders>
          </w:tcPr>
          <w:p w:rsidR="00CD6848" w:rsidRPr="00061341" w:rsidRDefault="00CD6848" w:rsidP="00CD6848">
            <w:pPr>
              <w:suppressAutoHyphens/>
              <w:rPr>
                <w:rFonts w:ascii="Times New Roman" w:hAnsi="Times New Roman"/>
                <w:sz w:val="22"/>
                <w:szCs w:val="22"/>
                <w:lang w:eastAsia="en-US"/>
              </w:rPr>
            </w:pPr>
            <w:r w:rsidRPr="00061341">
              <w:rPr>
                <w:rFonts w:ascii="Times New Roman" w:hAnsi="Times New Roman"/>
                <w:sz w:val="22"/>
                <w:szCs w:val="22"/>
                <w:lang w:eastAsia="en-US"/>
              </w:rPr>
              <w:t xml:space="preserve">Парки культуры и отдыха </w:t>
            </w:r>
          </w:p>
        </w:tc>
        <w:tc>
          <w:tcPr>
            <w:tcW w:w="6096" w:type="dxa"/>
            <w:tcBorders>
              <w:top w:val="single" w:sz="4" w:space="0" w:color="000000"/>
              <w:left w:val="single" w:sz="4" w:space="0" w:color="000000"/>
              <w:bottom w:val="single" w:sz="4" w:space="0" w:color="000000"/>
              <w:right w:val="single" w:sz="4" w:space="0" w:color="000000"/>
            </w:tcBorders>
          </w:tcPr>
          <w:p w:rsidR="00CD6848" w:rsidRPr="00061341" w:rsidRDefault="00CD6848" w:rsidP="00CD6848">
            <w:pPr>
              <w:suppressAutoHyphens/>
              <w:jc w:val="both"/>
              <w:rPr>
                <w:rFonts w:ascii="Times New Roman" w:hAnsi="Times New Roman"/>
                <w:sz w:val="22"/>
                <w:szCs w:val="22"/>
                <w:lang w:eastAsia="en-US"/>
              </w:rPr>
            </w:pPr>
            <w:r w:rsidRPr="00061341">
              <w:rPr>
                <w:rFonts w:ascii="Times New Roman" w:hAnsi="Times New Roman"/>
                <w:sz w:val="22"/>
                <w:szCs w:val="22"/>
                <w:lang w:eastAsia="en-US"/>
              </w:rPr>
              <w:t xml:space="preserve">Размещение парков культуры и отдыха </w:t>
            </w:r>
          </w:p>
        </w:tc>
        <w:tc>
          <w:tcPr>
            <w:tcW w:w="1672" w:type="dxa"/>
            <w:tcBorders>
              <w:top w:val="single" w:sz="4" w:space="0" w:color="000000"/>
              <w:left w:val="single" w:sz="4" w:space="0" w:color="000000"/>
              <w:bottom w:val="single" w:sz="4" w:space="0" w:color="000000"/>
              <w:right w:val="single" w:sz="4" w:space="0" w:color="000000"/>
            </w:tcBorders>
          </w:tcPr>
          <w:p w:rsidR="00CD6848" w:rsidRPr="00061341" w:rsidRDefault="00CD6848" w:rsidP="00CD6848">
            <w:pPr>
              <w:suppressAutoHyphens/>
              <w:jc w:val="center"/>
              <w:rPr>
                <w:rFonts w:ascii="Times New Roman" w:hAnsi="Times New Roman"/>
                <w:sz w:val="22"/>
                <w:szCs w:val="22"/>
                <w:lang w:eastAsia="en-US"/>
              </w:rPr>
            </w:pPr>
            <w:r w:rsidRPr="00061341">
              <w:rPr>
                <w:rFonts w:ascii="Times New Roman" w:hAnsi="Times New Roman"/>
                <w:sz w:val="22"/>
                <w:szCs w:val="22"/>
                <w:lang w:eastAsia="en-US"/>
              </w:rPr>
              <w:t>3.6.2</w:t>
            </w:r>
          </w:p>
        </w:tc>
      </w:tr>
      <w:tr w:rsidR="007C290D" w:rsidRPr="00061341" w:rsidTr="00220A44">
        <w:trPr>
          <w:jc w:val="center"/>
        </w:trPr>
        <w:tc>
          <w:tcPr>
            <w:tcW w:w="2240" w:type="dxa"/>
            <w:tcBorders>
              <w:top w:val="single" w:sz="4" w:space="0" w:color="000000"/>
              <w:left w:val="single" w:sz="4" w:space="0" w:color="000000"/>
              <w:bottom w:val="single" w:sz="4" w:space="0" w:color="000000"/>
              <w:right w:val="single" w:sz="4" w:space="0" w:color="000000"/>
            </w:tcBorders>
          </w:tcPr>
          <w:p w:rsidR="007C290D" w:rsidRPr="00061341" w:rsidRDefault="007C290D" w:rsidP="00220A44">
            <w:pPr>
              <w:suppressAutoHyphens/>
              <w:jc w:val="both"/>
              <w:rPr>
                <w:rFonts w:ascii="Times New Roman" w:hAnsi="Times New Roman"/>
                <w:sz w:val="22"/>
                <w:szCs w:val="22"/>
                <w:lang w:eastAsia="en-US"/>
              </w:rPr>
            </w:pPr>
            <w:r w:rsidRPr="00061341">
              <w:rPr>
                <w:rFonts w:ascii="Times New Roman" w:hAnsi="Times New Roman"/>
                <w:sz w:val="22"/>
                <w:szCs w:val="22"/>
                <w:lang w:eastAsia="en-US"/>
              </w:rPr>
              <w:t>Религиозное использование</w:t>
            </w:r>
          </w:p>
        </w:tc>
        <w:tc>
          <w:tcPr>
            <w:tcW w:w="6096" w:type="dxa"/>
            <w:tcBorders>
              <w:top w:val="single" w:sz="4" w:space="0" w:color="000000"/>
              <w:left w:val="single" w:sz="4" w:space="0" w:color="000000"/>
              <w:bottom w:val="single" w:sz="4" w:space="0" w:color="000000"/>
              <w:right w:val="single" w:sz="4" w:space="0" w:color="000000"/>
            </w:tcBorders>
          </w:tcPr>
          <w:p w:rsidR="007C290D" w:rsidRPr="00061341" w:rsidRDefault="007C290D" w:rsidP="003D14C4">
            <w:pPr>
              <w:suppressAutoHyphens/>
              <w:rPr>
                <w:rFonts w:ascii="Times New Roman" w:hAnsi="Times New Roman"/>
                <w:sz w:val="22"/>
                <w:szCs w:val="22"/>
                <w:lang w:eastAsia="en-US"/>
              </w:rPr>
            </w:pPr>
            <w:r w:rsidRPr="00061341">
              <w:rPr>
                <w:rFonts w:ascii="Times New Roman" w:hAnsi="Times New Roman"/>
                <w:sz w:val="22"/>
                <w:szCs w:val="22"/>
                <w:lang w:eastAsia="en-US"/>
              </w:rPr>
              <w:t>Размещение зданий и сооружений религиозного использования. Содержание данного вида разрешенного использования включает в себя содержание видов с кодами 3.7.1-3.7.2</w:t>
            </w:r>
          </w:p>
        </w:tc>
        <w:tc>
          <w:tcPr>
            <w:tcW w:w="1672" w:type="dxa"/>
            <w:tcBorders>
              <w:top w:val="single" w:sz="4" w:space="0" w:color="000000"/>
              <w:left w:val="single" w:sz="4" w:space="0" w:color="000000"/>
              <w:bottom w:val="single" w:sz="4" w:space="0" w:color="000000"/>
              <w:right w:val="single" w:sz="4" w:space="0" w:color="000000"/>
            </w:tcBorders>
          </w:tcPr>
          <w:p w:rsidR="007C290D" w:rsidRPr="00061341" w:rsidRDefault="007C290D" w:rsidP="00220A44">
            <w:pPr>
              <w:jc w:val="center"/>
              <w:rPr>
                <w:rFonts w:ascii="Times New Roman" w:hAnsi="Times New Roman"/>
                <w:sz w:val="22"/>
                <w:szCs w:val="22"/>
                <w:lang w:eastAsia="en-US"/>
              </w:rPr>
            </w:pPr>
            <w:r w:rsidRPr="00061341">
              <w:rPr>
                <w:rFonts w:ascii="Times New Roman" w:hAnsi="Times New Roman"/>
                <w:sz w:val="22"/>
                <w:szCs w:val="22"/>
                <w:lang w:eastAsia="en-US"/>
              </w:rPr>
              <w:t>3.7</w:t>
            </w:r>
          </w:p>
        </w:tc>
      </w:tr>
      <w:tr w:rsidR="007C290D" w:rsidRPr="00061341" w:rsidTr="00220A44">
        <w:trPr>
          <w:jc w:val="center"/>
        </w:trPr>
        <w:tc>
          <w:tcPr>
            <w:tcW w:w="2240" w:type="dxa"/>
            <w:tcBorders>
              <w:top w:val="single" w:sz="4" w:space="0" w:color="000000"/>
              <w:left w:val="single" w:sz="4" w:space="0" w:color="000000"/>
              <w:bottom w:val="single" w:sz="4" w:space="0" w:color="000000"/>
              <w:right w:val="single" w:sz="4" w:space="0" w:color="000000"/>
            </w:tcBorders>
          </w:tcPr>
          <w:p w:rsidR="007C290D" w:rsidRPr="00061341" w:rsidRDefault="007C290D" w:rsidP="00220A44">
            <w:pPr>
              <w:jc w:val="both"/>
              <w:rPr>
                <w:rFonts w:ascii="Times New Roman" w:hAnsi="Times New Roman"/>
                <w:sz w:val="22"/>
                <w:szCs w:val="22"/>
                <w:lang w:eastAsia="en-US"/>
              </w:rPr>
            </w:pPr>
            <w:r w:rsidRPr="00061341">
              <w:rPr>
                <w:rFonts w:ascii="Times New Roman" w:hAnsi="Times New Roman"/>
                <w:sz w:val="22"/>
                <w:szCs w:val="22"/>
                <w:lang w:eastAsia="en-US"/>
              </w:rPr>
              <w:t>Государственное управление</w:t>
            </w:r>
          </w:p>
        </w:tc>
        <w:tc>
          <w:tcPr>
            <w:tcW w:w="6096" w:type="dxa"/>
            <w:tcBorders>
              <w:top w:val="single" w:sz="4" w:space="0" w:color="000000"/>
              <w:left w:val="single" w:sz="4" w:space="0" w:color="000000"/>
              <w:bottom w:val="single" w:sz="4" w:space="0" w:color="000000"/>
              <w:right w:val="single" w:sz="4" w:space="0" w:color="000000"/>
            </w:tcBorders>
            <w:hideMark/>
          </w:tcPr>
          <w:p w:rsidR="007C290D" w:rsidRPr="00061341" w:rsidRDefault="007C290D" w:rsidP="003D14C4">
            <w:pPr>
              <w:suppressAutoHyphens/>
              <w:rPr>
                <w:rFonts w:ascii="Times New Roman" w:hAnsi="Times New Roman"/>
                <w:sz w:val="22"/>
                <w:szCs w:val="22"/>
                <w:lang w:eastAsia="en-US"/>
              </w:rPr>
            </w:pPr>
            <w:r w:rsidRPr="00061341">
              <w:rPr>
                <w:rFonts w:ascii="Times New Roman" w:hAnsi="Times New Roman"/>
                <w:sz w:val="22"/>
                <w:szCs w:val="22"/>
                <w:lang w:eastAsia="en-US"/>
              </w:rPr>
              <w:t xml:space="preserve">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w:t>
            </w:r>
            <w:r w:rsidRPr="00061341">
              <w:rPr>
                <w:rFonts w:ascii="Times New Roman" w:hAnsi="Times New Roman"/>
                <w:sz w:val="22"/>
                <w:szCs w:val="22"/>
                <w:lang w:eastAsia="en-US"/>
              </w:rPr>
              <w:lastRenderedPageBreak/>
              <w:t>деятельность или оказывающих государственные и (или) муниципальные усл</w:t>
            </w:r>
            <w:r w:rsidRPr="00061341">
              <w:rPr>
                <w:rFonts w:ascii="Times New Roman" w:hAnsi="Times New Roman"/>
                <w:sz w:val="22"/>
                <w:szCs w:val="22"/>
                <w:lang w:eastAsia="en-US"/>
              </w:rPr>
              <w:t>у</w:t>
            </w:r>
            <w:r w:rsidRPr="00061341">
              <w:rPr>
                <w:rFonts w:ascii="Times New Roman" w:hAnsi="Times New Roman"/>
                <w:sz w:val="22"/>
                <w:szCs w:val="22"/>
                <w:lang w:eastAsia="en-US"/>
              </w:rPr>
              <w:t>ги</w:t>
            </w:r>
          </w:p>
        </w:tc>
        <w:tc>
          <w:tcPr>
            <w:tcW w:w="1672" w:type="dxa"/>
            <w:tcBorders>
              <w:top w:val="single" w:sz="4" w:space="0" w:color="000000"/>
              <w:left w:val="single" w:sz="4" w:space="0" w:color="000000"/>
              <w:bottom w:val="single" w:sz="4" w:space="0" w:color="000000"/>
              <w:right w:val="single" w:sz="4" w:space="0" w:color="000000"/>
            </w:tcBorders>
            <w:hideMark/>
          </w:tcPr>
          <w:p w:rsidR="007C290D" w:rsidRPr="00061341" w:rsidRDefault="007C290D" w:rsidP="00220A44">
            <w:pPr>
              <w:jc w:val="center"/>
              <w:rPr>
                <w:rFonts w:ascii="Times New Roman" w:hAnsi="Times New Roman"/>
                <w:sz w:val="22"/>
                <w:szCs w:val="22"/>
                <w:lang w:eastAsia="en-US"/>
              </w:rPr>
            </w:pPr>
            <w:r w:rsidRPr="00061341">
              <w:rPr>
                <w:rFonts w:ascii="Times New Roman" w:hAnsi="Times New Roman"/>
                <w:sz w:val="22"/>
                <w:szCs w:val="22"/>
                <w:lang w:eastAsia="en-US"/>
              </w:rPr>
              <w:lastRenderedPageBreak/>
              <w:t>3.8.1</w:t>
            </w:r>
          </w:p>
        </w:tc>
      </w:tr>
      <w:tr w:rsidR="007C290D" w:rsidRPr="00061341" w:rsidTr="00220A44">
        <w:trPr>
          <w:jc w:val="center"/>
        </w:trPr>
        <w:tc>
          <w:tcPr>
            <w:tcW w:w="2240" w:type="dxa"/>
            <w:tcBorders>
              <w:top w:val="single" w:sz="4" w:space="0" w:color="000000"/>
              <w:left w:val="single" w:sz="4" w:space="0" w:color="000000"/>
              <w:bottom w:val="single" w:sz="4" w:space="0" w:color="000000"/>
              <w:right w:val="single" w:sz="4" w:space="0" w:color="000000"/>
            </w:tcBorders>
          </w:tcPr>
          <w:p w:rsidR="007C290D" w:rsidRPr="00061341" w:rsidRDefault="007C290D" w:rsidP="00220A44">
            <w:pPr>
              <w:jc w:val="both"/>
              <w:rPr>
                <w:rFonts w:ascii="Times New Roman" w:hAnsi="Times New Roman"/>
                <w:sz w:val="22"/>
                <w:szCs w:val="22"/>
                <w:lang w:eastAsia="en-US"/>
              </w:rPr>
            </w:pPr>
            <w:r w:rsidRPr="00061341">
              <w:rPr>
                <w:rFonts w:ascii="Times New Roman" w:hAnsi="Times New Roman"/>
                <w:sz w:val="22"/>
                <w:szCs w:val="22"/>
                <w:lang w:eastAsia="en-US"/>
              </w:rPr>
              <w:lastRenderedPageBreak/>
              <w:t>Предпринимательство</w:t>
            </w:r>
          </w:p>
        </w:tc>
        <w:tc>
          <w:tcPr>
            <w:tcW w:w="6096" w:type="dxa"/>
            <w:tcBorders>
              <w:top w:val="single" w:sz="4" w:space="0" w:color="000000"/>
              <w:left w:val="single" w:sz="4" w:space="0" w:color="000000"/>
              <w:bottom w:val="single" w:sz="4" w:space="0" w:color="000000"/>
              <w:right w:val="single" w:sz="4" w:space="0" w:color="000000"/>
            </w:tcBorders>
          </w:tcPr>
          <w:p w:rsidR="007C290D" w:rsidRPr="00061341" w:rsidRDefault="007C290D" w:rsidP="003D14C4">
            <w:pPr>
              <w:suppressAutoHyphens/>
              <w:rPr>
                <w:rFonts w:ascii="Times New Roman" w:hAnsi="Times New Roman"/>
                <w:sz w:val="22"/>
                <w:szCs w:val="22"/>
                <w:lang w:eastAsia="en-US"/>
              </w:rPr>
            </w:pPr>
            <w:r w:rsidRPr="00061341">
              <w:rPr>
                <w:rFonts w:ascii="Times New Roman" w:hAnsi="Times New Roman"/>
                <w:spacing w:val="2"/>
                <w:sz w:val="21"/>
                <w:szCs w:val="21"/>
                <w:shd w:val="clear" w:color="auto" w:fill="FFFFFF"/>
              </w:rPr>
              <w:t xml:space="preserve"> </w:t>
            </w:r>
            <w:r w:rsidRPr="00061341">
              <w:rPr>
                <w:rFonts w:ascii="Times New Roman" w:hAnsi="Times New Roman"/>
                <w:spacing w:val="2"/>
                <w:sz w:val="22"/>
                <w:szCs w:val="21"/>
                <w:shd w:val="clear" w:color="auto" w:fill="FFFFFF"/>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включает в себя содержание видов разрешенного использования, предусмотренных кодами 4.1 - 4.7; 4.8.1; 4.9; 4.10 </w:t>
            </w:r>
          </w:p>
        </w:tc>
        <w:tc>
          <w:tcPr>
            <w:tcW w:w="1672" w:type="dxa"/>
            <w:tcBorders>
              <w:top w:val="single" w:sz="4" w:space="0" w:color="000000"/>
              <w:left w:val="single" w:sz="4" w:space="0" w:color="000000"/>
              <w:bottom w:val="single" w:sz="4" w:space="0" w:color="000000"/>
              <w:right w:val="single" w:sz="4" w:space="0" w:color="000000"/>
            </w:tcBorders>
          </w:tcPr>
          <w:p w:rsidR="007C290D" w:rsidRPr="00061341" w:rsidRDefault="007C290D" w:rsidP="00220A44">
            <w:pPr>
              <w:jc w:val="center"/>
              <w:rPr>
                <w:rFonts w:ascii="Times New Roman" w:hAnsi="Times New Roman"/>
                <w:sz w:val="22"/>
                <w:szCs w:val="22"/>
                <w:lang w:eastAsia="en-US"/>
              </w:rPr>
            </w:pPr>
            <w:r w:rsidRPr="00061341">
              <w:rPr>
                <w:rFonts w:ascii="Times New Roman" w:hAnsi="Times New Roman"/>
                <w:sz w:val="22"/>
                <w:szCs w:val="22"/>
                <w:lang w:eastAsia="en-US"/>
              </w:rPr>
              <w:t>4.0</w:t>
            </w:r>
          </w:p>
        </w:tc>
      </w:tr>
      <w:tr w:rsidR="007C290D" w:rsidRPr="00061341" w:rsidTr="00220A44">
        <w:trPr>
          <w:jc w:val="center"/>
        </w:trPr>
        <w:tc>
          <w:tcPr>
            <w:tcW w:w="2240" w:type="dxa"/>
            <w:tcBorders>
              <w:top w:val="single" w:sz="4" w:space="0" w:color="000000"/>
              <w:left w:val="single" w:sz="4" w:space="0" w:color="000000"/>
              <w:bottom w:val="single" w:sz="4" w:space="0" w:color="000000"/>
              <w:right w:val="single" w:sz="4" w:space="0" w:color="000000"/>
            </w:tcBorders>
          </w:tcPr>
          <w:p w:rsidR="007C290D" w:rsidRPr="00061341" w:rsidRDefault="007C290D" w:rsidP="003D14C4">
            <w:pPr>
              <w:suppressAutoHyphens/>
              <w:rPr>
                <w:rFonts w:ascii="Times New Roman" w:hAnsi="Times New Roman"/>
                <w:sz w:val="22"/>
                <w:szCs w:val="22"/>
                <w:lang w:eastAsia="en-US"/>
              </w:rPr>
            </w:pPr>
            <w:r w:rsidRPr="00061341">
              <w:rPr>
                <w:rFonts w:ascii="Times New Roman" w:hAnsi="Times New Roman"/>
                <w:sz w:val="22"/>
                <w:szCs w:val="22"/>
                <w:lang w:eastAsia="en-US"/>
              </w:rPr>
              <w:t>Обеспечение занятий спортом в помещениях</w:t>
            </w:r>
          </w:p>
        </w:tc>
        <w:tc>
          <w:tcPr>
            <w:tcW w:w="6096" w:type="dxa"/>
            <w:tcBorders>
              <w:top w:val="single" w:sz="4" w:space="0" w:color="000000"/>
              <w:left w:val="single" w:sz="4" w:space="0" w:color="000000"/>
              <w:bottom w:val="single" w:sz="4" w:space="0" w:color="000000"/>
              <w:right w:val="single" w:sz="4" w:space="0" w:color="000000"/>
            </w:tcBorders>
          </w:tcPr>
          <w:p w:rsidR="007C290D" w:rsidRPr="00061341" w:rsidRDefault="007C290D" w:rsidP="003D14C4">
            <w:pPr>
              <w:suppressAutoHyphens/>
              <w:rPr>
                <w:rFonts w:ascii="Times New Roman" w:hAnsi="Times New Roman"/>
                <w:sz w:val="22"/>
                <w:szCs w:val="22"/>
                <w:lang w:eastAsia="en-US"/>
              </w:rPr>
            </w:pPr>
            <w:r w:rsidRPr="00061341">
              <w:rPr>
                <w:rFonts w:ascii="Times New Roman" w:hAnsi="Times New Roman"/>
                <w:sz w:val="22"/>
                <w:szCs w:val="22"/>
                <w:lang w:eastAsia="en-US"/>
              </w:rPr>
              <w:t>Размещение спортивных клубов, спортивных залов, бассе</w:t>
            </w:r>
            <w:r w:rsidRPr="00061341">
              <w:rPr>
                <w:rFonts w:ascii="Times New Roman" w:hAnsi="Times New Roman"/>
                <w:sz w:val="22"/>
                <w:szCs w:val="22"/>
                <w:lang w:eastAsia="en-US"/>
              </w:rPr>
              <w:t>й</w:t>
            </w:r>
            <w:r w:rsidRPr="00061341">
              <w:rPr>
                <w:rFonts w:ascii="Times New Roman" w:hAnsi="Times New Roman"/>
                <w:sz w:val="22"/>
                <w:szCs w:val="22"/>
                <w:lang w:eastAsia="en-US"/>
              </w:rPr>
              <w:t>нов, физкультурно-оздоровительных комплексов в зданиях и сооруж</w:t>
            </w:r>
            <w:r w:rsidRPr="00061341">
              <w:rPr>
                <w:rFonts w:ascii="Times New Roman" w:hAnsi="Times New Roman"/>
                <w:sz w:val="22"/>
                <w:szCs w:val="22"/>
                <w:lang w:eastAsia="en-US"/>
              </w:rPr>
              <w:t>е</w:t>
            </w:r>
            <w:r w:rsidRPr="00061341">
              <w:rPr>
                <w:rFonts w:ascii="Times New Roman" w:hAnsi="Times New Roman"/>
                <w:sz w:val="22"/>
                <w:szCs w:val="22"/>
                <w:lang w:eastAsia="en-US"/>
              </w:rPr>
              <w:t>ниях</w:t>
            </w:r>
          </w:p>
        </w:tc>
        <w:tc>
          <w:tcPr>
            <w:tcW w:w="1672" w:type="dxa"/>
            <w:tcBorders>
              <w:top w:val="single" w:sz="4" w:space="0" w:color="000000"/>
              <w:left w:val="single" w:sz="4" w:space="0" w:color="000000"/>
              <w:bottom w:val="single" w:sz="4" w:space="0" w:color="000000"/>
              <w:right w:val="single" w:sz="4" w:space="0" w:color="000000"/>
            </w:tcBorders>
          </w:tcPr>
          <w:p w:rsidR="007C290D" w:rsidRPr="00061341" w:rsidRDefault="007C290D" w:rsidP="00220A44">
            <w:pPr>
              <w:jc w:val="center"/>
              <w:rPr>
                <w:rFonts w:ascii="Times New Roman" w:hAnsi="Times New Roman"/>
                <w:sz w:val="22"/>
                <w:szCs w:val="22"/>
                <w:lang w:eastAsia="en-US"/>
              </w:rPr>
            </w:pPr>
            <w:r w:rsidRPr="00061341">
              <w:rPr>
                <w:rFonts w:ascii="Times New Roman" w:hAnsi="Times New Roman"/>
                <w:sz w:val="22"/>
                <w:szCs w:val="22"/>
                <w:lang w:eastAsia="en-US"/>
              </w:rPr>
              <w:t>5.1.2</w:t>
            </w:r>
          </w:p>
        </w:tc>
      </w:tr>
      <w:tr w:rsidR="007C290D" w:rsidRPr="00061341" w:rsidTr="00220A44">
        <w:trPr>
          <w:jc w:val="center"/>
        </w:trPr>
        <w:tc>
          <w:tcPr>
            <w:tcW w:w="2240" w:type="dxa"/>
            <w:tcBorders>
              <w:top w:val="single" w:sz="4" w:space="0" w:color="000000"/>
              <w:left w:val="single" w:sz="4" w:space="0" w:color="000000"/>
              <w:bottom w:val="single" w:sz="4" w:space="0" w:color="000000"/>
              <w:right w:val="single" w:sz="4" w:space="0" w:color="000000"/>
            </w:tcBorders>
          </w:tcPr>
          <w:p w:rsidR="007C290D" w:rsidRPr="00061341" w:rsidRDefault="007C290D" w:rsidP="003D14C4">
            <w:pPr>
              <w:suppressAutoHyphens/>
              <w:rPr>
                <w:rFonts w:ascii="Times New Roman" w:hAnsi="Times New Roman"/>
                <w:sz w:val="22"/>
                <w:szCs w:val="22"/>
                <w:lang w:eastAsia="en-US"/>
              </w:rPr>
            </w:pPr>
            <w:r w:rsidRPr="00061341">
              <w:rPr>
                <w:rFonts w:ascii="Times New Roman" w:hAnsi="Times New Roman"/>
                <w:sz w:val="22"/>
                <w:szCs w:val="22"/>
                <w:lang w:eastAsia="en-US"/>
              </w:rPr>
              <w:t>Площадки для занятий спортом</w:t>
            </w:r>
          </w:p>
        </w:tc>
        <w:tc>
          <w:tcPr>
            <w:tcW w:w="6096" w:type="dxa"/>
            <w:tcBorders>
              <w:top w:val="single" w:sz="4" w:space="0" w:color="000000"/>
              <w:left w:val="single" w:sz="4" w:space="0" w:color="000000"/>
              <w:bottom w:val="single" w:sz="4" w:space="0" w:color="000000"/>
              <w:right w:val="single" w:sz="4" w:space="0" w:color="000000"/>
            </w:tcBorders>
          </w:tcPr>
          <w:p w:rsidR="007C290D" w:rsidRPr="00061341" w:rsidRDefault="007C290D" w:rsidP="003D14C4">
            <w:pPr>
              <w:suppressAutoHyphens/>
              <w:rPr>
                <w:rFonts w:ascii="Times New Roman" w:hAnsi="Times New Roman"/>
                <w:sz w:val="22"/>
                <w:szCs w:val="22"/>
                <w:lang w:eastAsia="en-US"/>
              </w:rPr>
            </w:pPr>
            <w:r w:rsidRPr="00061341">
              <w:rPr>
                <w:rFonts w:ascii="Times New Roman" w:hAnsi="Times New Roman"/>
                <w:sz w:val="22"/>
                <w:szCs w:val="22"/>
                <w:lang w:eastAsia="en-U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72" w:type="dxa"/>
            <w:tcBorders>
              <w:top w:val="single" w:sz="4" w:space="0" w:color="000000"/>
              <w:left w:val="single" w:sz="4" w:space="0" w:color="000000"/>
              <w:bottom w:val="single" w:sz="4" w:space="0" w:color="000000"/>
              <w:right w:val="single" w:sz="4" w:space="0" w:color="000000"/>
            </w:tcBorders>
          </w:tcPr>
          <w:p w:rsidR="007C290D" w:rsidRPr="00061341" w:rsidRDefault="007C290D" w:rsidP="00220A44">
            <w:pPr>
              <w:jc w:val="center"/>
              <w:rPr>
                <w:rFonts w:ascii="Times New Roman" w:hAnsi="Times New Roman"/>
                <w:sz w:val="22"/>
                <w:szCs w:val="22"/>
                <w:lang w:eastAsia="en-US"/>
              </w:rPr>
            </w:pPr>
            <w:r w:rsidRPr="00061341">
              <w:rPr>
                <w:rFonts w:ascii="Times New Roman" w:hAnsi="Times New Roman"/>
                <w:sz w:val="22"/>
                <w:szCs w:val="22"/>
                <w:lang w:eastAsia="en-US"/>
              </w:rPr>
              <w:t>5.1.3</w:t>
            </w:r>
          </w:p>
        </w:tc>
      </w:tr>
      <w:tr w:rsidR="007C290D" w:rsidRPr="00061341" w:rsidTr="00220A44">
        <w:trPr>
          <w:jc w:val="center"/>
        </w:trPr>
        <w:tc>
          <w:tcPr>
            <w:tcW w:w="2240" w:type="dxa"/>
            <w:tcBorders>
              <w:top w:val="single" w:sz="4" w:space="0" w:color="000000"/>
              <w:left w:val="single" w:sz="4" w:space="0" w:color="000000"/>
              <w:bottom w:val="single" w:sz="4" w:space="0" w:color="000000"/>
              <w:right w:val="single" w:sz="4" w:space="0" w:color="000000"/>
            </w:tcBorders>
          </w:tcPr>
          <w:p w:rsidR="007C290D" w:rsidRPr="00061341" w:rsidRDefault="007C290D" w:rsidP="003D14C4">
            <w:pPr>
              <w:suppressAutoHyphens/>
              <w:rPr>
                <w:rFonts w:ascii="Times New Roman" w:hAnsi="Times New Roman"/>
                <w:sz w:val="22"/>
                <w:szCs w:val="22"/>
                <w:lang w:eastAsia="en-US"/>
              </w:rPr>
            </w:pPr>
            <w:r w:rsidRPr="00061341">
              <w:rPr>
                <w:rFonts w:ascii="Times New Roman" w:hAnsi="Times New Roman"/>
                <w:sz w:val="22"/>
                <w:szCs w:val="22"/>
                <w:lang w:eastAsia="en-US"/>
              </w:rPr>
              <w:t>Историко-культурная деятельность</w:t>
            </w:r>
          </w:p>
        </w:tc>
        <w:tc>
          <w:tcPr>
            <w:tcW w:w="6096" w:type="dxa"/>
            <w:tcBorders>
              <w:top w:val="single" w:sz="4" w:space="0" w:color="000000"/>
              <w:left w:val="single" w:sz="4" w:space="0" w:color="000000"/>
              <w:bottom w:val="single" w:sz="4" w:space="0" w:color="000000"/>
              <w:right w:val="single" w:sz="4" w:space="0" w:color="000000"/>
            </w:tcBorders>
          </w:tcPr>
          <w:p w:rsidR="007C290D" w:rsidRPr="00061341" w:rsidRDefault="007C290D" w:rsidP="003D14C4">
            <w:pPr>
              <w:suppressAutoHyphens/>
              <w:rPr>
                <w:rFonts w:ascii="Times New Roman" w:hAnsi="Times New Roman"/>
                <w:sz w:val="22"/>
                <w:szCs w:val="22"/>
                <w:lang w:eastAsia="en-US"/>
              </w:rPr>
            </w:pPr>
            <w:r w:rsidRPr="00061341">
              <w:rPr>
                <w:rFonts w:ascii="Times New Roman" w:hAnsi="Times New Roman"/>
                <w:sz w:val="22"/>
                <w:szCs w:val="22"/>
                <w:shd w:val="clear" w:color="auto" w:fill="FFFFFF"/>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w:t>
            </w:r>
            <w:r w:rsidRPr="00061341">
              <w:rPr>
                <w:rFonts w:ascii="Times New Roman" w:hAnsi="Times New Roman"/>
                <w:sz w:val="22"/>
                <w:szCs w:val="22"/>
              </w:rPr>
              <w:br/>
            </w:r>
            <w:r w:rsidRPr="00061341">
              <w:rPr>
                <w:rFonts w:ascii="Times New Roman" w:hAnsi="Times New Roman"/>
                <w:sz w:val="22"/>
                <w:szCs w:val="22"/>
                <w:shd w:val="clear" w:color="auto" w:fill="FFFFFF"/>
              </w:rPr>
              <w:t>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w:t>
            </w:r>
            <w:r w:rsidRPr="00061341">
              <w:rPr>
                <w:rFonts w:ascii="Times New Roman" w:hAnsi="Times New Roman"/>
                <w:sz w:val="22"/>
                <w:szCs w:val="22"/>
                <w:shd w:val="clear" w:color="auto" w:fill="FFFFFF"/>
              </w:rPr>
              <w:t>в</w:t>
            </w:r>
            <w:r w:rsidRPr="00061341">
              <w:rPr>
                <w:rFonts w:ascii="Times New Roman" w:hAnsi="Times New Roman"/>
                <w:sz w:val="22"/>
                <w:szCs w:val="22"/>
                <w:shd w:val="clear" w:color="auto" w:fill="FFFFFF"/>
              </w:rPr>
              <w:t>ляющаяся историческим промыслом или ремеслом, а также хозяйственная деятельность, обеспечивающая познавательный туризм</w:t>
            </w:r>
          </w:p>
        </w:tc>
        <w:tc>
          <w:tcPr>
            <w:tcW w:w="1672" w:type="dxa"/>
            <w:tcBorders>
              <w:top w:val="single" w:sz="4" w:space="0" w:color="000000"/>
              <w:left w:val="single" w:sz="4" w:space="0" w:color="000000"/>
              <w:bottom w:val="single" w:sz="4" w:space="0" w:color="000000"/>
              <w:right w:val="single" w:sz="4" w:space="0" w:color="000000"/>
            </w:tcBorders>
          </w:tcPr>
          <w:p w:rsidR="007C290D" w:rsidRPr="00061341" w:rsidRDefault="007C290D" w:rsidP="00220A44">
            <w:pPr>
              <w:jc w:val="center"/>
              <w:rPr>
                <w:rFonts w:ascii="Times New Roman" w:hAnsi="Times New Roman"/>
                <w:sz w:val="22"/>
                <w:szCs w:val="22"/>
                <w:lang w:eastAsia="en-US"/>
              </w:rPr>
            </w:pPr>
            <w:r w:rsidRPr="00061341">
              <w:rPr>
                <w:rFonts w:ascii="Times New Roman" w:hAnsi="Times New Roman"/>
                <w:sz w:val="22"/>
                <w:szCs w:val="22"/>
              </w:rPr>
              <w:t>9.3</w:t>
            </w:r>
          </w:p>
        </w:tc>
      </w:tr>
      <w:tr w:rsidR="007C290D" w:rsidRPr="00061341" w:rsidTr="00220A44">
        <w:trPr>
          <w:jc w:val="center"/>
        </w:trPr>
        <w:tc>
          <w:tcPr>
            <w:tcW w:w="2240" w:type="dxa"/>
            <w:tcBorders>
              <w:top w:val="single" w:sz="4" w:space="0" w:color="000000"/>
              <w:left w:val="single" w:sz="4" w:space="0" w:color="000000"/>
              <w:bottom w:val="single" w:sz="4" w:space="0" w:color="000000"/>
              <w:right w:val="single" w:sz="4" w:space="0" w:color="000000"/>
            </w:tcBorders>
          </w:tcPr>
          <w:p w:rsidR="007C290D" w:rsidRPr="00061341" w:rsidRDefault="007C290D" w:rsidP="00220A44">
            <w:pPr>
              <w:rPr>
                <w:rFonts w:ascii="Times New Roman" w:hAnsi="Times New Roman"/>
                <w:sz w:val="22"/>
                <w:szCs w:val="22"/>
                <w:lang w:eastAsia="en-US"/>
              </w:rPr>
            </w:pPr>
            <w:r w:rsidRPr="00061341">
              <w:rPr>
                <w:rFonts w:ascii="Times New Roman" w:hAnsi="Times New Roman"/>
                <w:spacing w:val="2"/>
                <w:sz w:val="22"/>
                <w:szCs w:val="21"/>
                <w:shd w:val="clear" w:color="auto" w:fill="FFFFFF"/>
              </w:rPr>
              <w:t>Земельные участки (территории) общего пользования</w:t>
            </w:r>
          </w:p>
        </w:tc>
        <w:tc>
          <w:tcPr>
            <w:tcW w:w="6096" w:type="dxa"/>
            <w:tcBorders>
              <w:top w:val="single" w:sz="4" w:space="0" w:color="000000"/>
              <w:left w:val="single" w:sz="4" w:space="0" w:color="000000"/>
              <w:bottom w:val="single" w:sz="4" w:space="0" w:color="000000"/>
              <w:right w:val="single" w:sz="4" w:space="0" w:color="000000"/>
            </w:tcBorders>
          </w:tcPr>
          <w:p w:rsidR="007C290D" w:rsidRPr="00061341" w:rsidRDefault="007C290D" w:rsidP="00481ACE">
            <w:pPr>
              <w:suppressAutoHyphens/>
              <w:rPr>
                <w:rFonts w:ascii="Times New Roman" w:hAnsi="Times New Roman"/>
                <w:sz w:val="22"/>
                <w:szCs w:val="22"/>
                <w:lang w:eastAsia="en-US"/>
              </w:rPr>
            </w:pPr>
            <w:r w:rsidRPr="00061341">
              <w:rPr>
                <w:rFonts w:ascii="Times New Roman" w:hAnsi="Times New Roman"/>
                <w:sz w:val="22"/>
                <w:szCs w:val="22"/>
                <w:lang w:eastAsia="en-US"/>
              </w:rPr>
              <w:t>Земельные участки общего пользования. Содержание данного вида включает в себя содерж</w:t>
            </w:r>
            <w:r w:rsidRPr="00061341">
              <w:rPr>
                <w:rFonts w:ascii="Times New Roman" w:hAnsi="Times New Roman"/>
                <w:sz w:val="22"/>
                <w:szCs w:val="22"/>
                <w:lang w:eastAsia="en-US"/>
              </w:rPr>
              <w:t>а</w:t>
            </w:r>
            <w:r w:rsidRPr="00061341">
              <w:rPr>
                <w:rFonts w:ascii="Times New Roman" w:hAnsi="Times New Roman"/>
                <w:sz w:val="22"/>
                <w:szCs w:val="22"/>
                <w:lang w:eastAsia="en-US"/>
              </w:rPr>
              <w:t xml:space="preserve">ние видов разрешенного использования с кодами 12.0.1-12.0.2 (Улично-дорожная сеть/ </w:t>
            </w:r>
            <w:r w:rsidRPr="00061341">
              <w:rPr>
                <w:rFonts w:ascii="Times New Roman" w:hAnsi="Times New Roman"/>
                <w:sz w:val="22"/>
                <w:szCs w:val="22"/>
              </w:rPr>
              <w:t>Благоустройство те</w:t>
            </w:r>
            <w:r w:rsidRPr="00061341">
              <w:rPr>
                <w:rFonts w:ascii="Times New Roman" w:hAnsi="Times New Roman"/>
                <w:sz w:val="22"/>
                <w:szCs w:val="22"/>
              </w:rPr>
              <w:t>р</w:t>
            </w:r>
            <w:r w:rsidRPr="00061341">
              <w:rPr>
                <w:rFonts w:ascii="Times New Roman" w:hAnsi="Times New Roman"/>
                <w:sz w:val="22"/>
                <w:szCs w:val="22"/>
              </w:rPr>
              <w:t>ритории)</w:t>
            </w:r>
          </w:p>
        </w:tc>
        <w:tc>
          <w:tcPr>
            <w:tcW w:w="1672" w:type="dxa"/>
            <w:tcBorders>
              <w:top w:val="single" w:sz="4" w:space="0" w:color="000000"/>
              <w:left w:val="single" w:sz="4" w:space="0" w:color="000000"/>
              <w:bottom w:val="single" w:sz="4" w:space="0" w:color="000000"/>
              <w:right w:val="single" w:sz="4" w:space="0" w:color="000000"/>
            </w:tcBorders>
          </w:tcPr>
          <w:p w:rsidR="007C290D" w:rsidRPr="00061341" w:rsidRDefault="007C290D" w:rsidP="00220A44">
            <w:pPr>
              <w:jc w:val="center"/>
              <w:rPr>
                <w:rFonts w:ascii="Times New Roman" w:hAnsi="Times New Roman"/>
                <w:sz w:val="22"/>
                <w:szCs w:val="22"/>
                <w:lang w:eastAsia="en-US"/>
              </w:rPr>
            </w:pPr>
            <w:r w:rsidRPr="00061341">
              <w:rPr>
                <w:rFonts w:ascii="Times New Roman" w:hAnsi="Times New Roman"/>
                <w:sz w:val="22"/>
                <w:szCs w:val="22"/>
                <w:lang w:eastAsia="en-US"/>
              </w:rPr>
              <w:t xml:space="preserve">12.0 </w:t>
            </w:r>
          </w:p>
        </w:tc>
      </w:tr>
      <w:tr w:rsidR="007C290D" w:rsidRPr="00061341" w:rsidTr="003D14C4">
        <w:trPr>
          <w:trHeight w:val="303"/>
          <w:jc w:val="center"/>
        </w:trPr>
        <w:tc>
          <w:tcPr>
            <w:tcW w:w="10008" w:type="dxa"/>
            <w:gridSpan w:val="3"/>
            <w:tcBorders>
              <w:top w:val="single" w:sz="4" w:space="0" w:color="000000"/>
              <w:left w:val="single" w:sz="4" w:space="0" w:color="000000"/>
              <w:bottom w:val="single" w:sz="4" w:space="0" w:color="000000"/>
              <w:right w:val="single" w:sz="4" w:space="0" w:color="000000"/>
            </w:tcBorders>
          </w:tcPr>
          <w:p w:rsidR="007C290D" w:rsidRPr="00061341" w:rsidRDefault="007C290D" w:rsidP="00220A44">
            <w:pPr>
              <w:jc w:val="center"/>
              <w:rPr>
                <w:rFonts w:ascii="Times New Roman" w:hAnsi="Times New Roman"/>
                <w:sz w:val="22"/>
                <w:szCs w:val="22"/>
                <w:lang w:eastAsia="en-US"/>
              </w:rPr>
            </w:pPr>
            <w:r w:rsidRPr="00061341">
              <w:rPr>
                <w:rFonts w:ascii="Times New Roman" w:hAnsi="Times New Roman"/>
                <w:b/>
                <w:sz w:val="22"/>
                <w:szCs w:val="22"/>
                <w:lang w:eastAsia="en-US"/>
              </w:rPr>
              <w:t>Условно разрешенные виды использования</w:t>
            </w:r>
          </w:p>
        </w:tc>
      </w:tr>
      <w:tr w:rsidR="007C290D" w:rsidRPr="00061341" w:rsidTr="00220A44">
        <w:trPr>
          <w:jc w:val="center"/>
        </w:trPr>
        <w:tc>
          <w:tcPr>
            <w:tcW w:w="2240" w:type="dxa"/>
            <w:tcBorders>
              <w:top w:val="single" w:sz="4" w:space="0" w:color="000000"/>
              <w:left w:val="single" w:sz="4" w:space="0" w:color="000000"/>
              <w:bottom w:val="single" w:sz="4" w:space="0" w:color="000000"/>
              <w:right w:val="single" w:sz="4" w:space="0" w:color="000000"/>
            </w:tcBorders>
          </w:tcPr>
          <w:p w:rsidR="007C290D" w:rsidRPr="00061341" w:rsidRDefault="007C290D" w:rsidP="00220A44">
            <w:pPr>
              <w:jc w:val="both"/>
              <w:rPr>
                <w:rFonts w:ascii="Times New Roman" w:hAnsi="Times New Roman"/>
                <w:sz w:val="22"/>
                <w:szCs w:val="22"/>
                <w:lang w:eastAsia="en-US"/>
              </w:rPr>
            </w:pPr>
            <w:r w:rsidRPr="00061341">
              <w:rPr>
                <w:rFonts w:ascii="Times New Roman" w:hAnsi="Times New Roman"/>
                <w:sz w:val="22"/>
                <w:szCs w:val="22"/>
                <w:lang w:eastAsia="en-US"/>
              </w:rPr>
              <w:t>Жилая застройка</w:t>
            </w:r>
          </w:p>
        </w:tc>
        <w:tc>
          <w:tcPr>
            <w:tcW w:w="6096" w:type="dxa"/>
            <w:tcBorders>
              <w:top w:val="single" w:sz="4" w:space="0" w:color="000000"/>
              <w:left w:val="single" w:sz="4" w:space="0" w:color="000000"/>
              <w:bottom w:val="single" w:sz="4" w:space="0" w:color="000000"/>
              <w:right w:val="single" w:sz="4" w:space="0" w:color="000000"/>
            </w:tcBorders>
          </w:tcPr>
          <w:p w:rsidR="007C290D" w:rsidRPr="00061341" w:rsidRDefault="007C290D" w:rsidP="003D14C4">
            <w:pPr>
              <w:suppressAutoHyphens/>
              <w:rPr>
                <w:rFonts w:ascii="Times New Roman" w:hAnsi="Times New Roman"/>
                <w:sz w:val="22"/>
                <w:szCs w:val="22"/>
                <w:lang w:eastAsia="en-US"/>
              </w:rPr>
            </w:pPr>
            <w:r w:rsidRPr="00061341">
              <w:rPr>
                <w:rFonts w:ascii="Times New Roman" w:hAnsi="Times New Roman"/>
                <w:sz w:val="22"/>
                <w:szCs w:val="22"/>
                <w:shd w:val="clear" w:color="auto" w:fill="FFFFFF"/>
              </w:rPr>
              <w:t>Размещение жилых домов различного вида. Содержание данного вида разрешенного использования включает в себя с</w:t>
            </w:r>
            <w:r w:rsidRPr="00061341">
              <w:rPr>
                <w:rFonts w:ascii="Times New Roman" w:hAnsi="Times New Roman"/>
                <w:sz w:val="22"/>
                <w:szCs w:val="22"/>
                <w:shd w:val="clear" w:color="auto" w:fill="FFFFFF"/>
              </w:rPr>
              <w:t>о</w:t>
            </w:r>
            <w:r w:rsidRPr="00061341">
              <w:rPr>
                <w:rFonts w:ascii="Times New Roman" w:hAnsi="Times New Roman"/>
                <w:sz w:val="22"/>
                <w:szCs w:val="22"/>
                <w:shd w:val="clear" w:color="auto" w:fill="FFFFFF"/>
              </w:rPr>
              <w:t>держание видов с кодами 2.1-2.3, 2.5-2.7.1</w:t>
            </w:r>
          </w:p>
        </w:tc>
        <w:tc>
          <w:tcPr>
            <w:tcW w:w="1672" w:type="dxa"/>
            <w:tcBorders>
              <w:top w:val="single" w:sz="4" w:space="0" w:color="000000"/>
              <w:left w:val="single" w:sz="4" w:space="0" w:color="000000"/>
              <w:bottom w:val="single" w:sz="4" w:space="0" w:color="000000"/>
              <w:right w:val="single" w:sz="4" w:space="0" w:color="000000"/>
            </w:tcBorders>
          </w:tcPr>
          <w:p w:rsidR="007C290D" w:rsidRPr="00061341" w:rsidRDefault="007C290D" w:rsidP="00220A44">
            <w:pPr>
              <w:jc w:val="center"/>
              <w:rPr>
                <w:rFonts w:ascii="Times New Roman" w:hAnsi="Times New Roman"/>
                <w:sz w:val="22"/>
                <w:szCs w:val="22"/>
                <w:lang w:eastAsia="en-US"/>
              </w:rPr>
            </w:pPr>
            <w:r w:rsidRPr="00061341">
              <w:rPr>
                <w:rFonts w:ascii="Times New Roman" w:hAnsi="Times New Roman"/>
                <w:sz w:val="22"/>
                <w:szCs w:val="22"/>
                <w:lang w:eastAsia="en-US"/>
              </w:rPr>
              <w:t>2.0</w:t>
            </w:r>
          </w:p>
        </w:tc>
      </w:tr>
      <w:tr w:rsidR="007C290D" w:rsidRPr="00061341" w:rsidTr="00220A44">
        <w:trPr>
          <w:jc w:val="center"/>
        </w:trPr>
        <w:tc>
          <w:tcPr>
            <w:tcW w:w="2240" w:type="dxa"/>
            <w:tcBorders>
              <w:top w:val="single" w:sz="4" w:space="0" w:color="000000"/>
              <w:left w:val="single" w:sz="4" w:space="0" w:color="000000"/>
              <w:bottom w:val="single" w:sz="4" w:space="0" w:color="000000"/>
              <w:right w:val="single" w:sz="4" w:space="0" w:color="000000"/>
            </w:tcBorders>
          </w:tcPr>
          <w:p w:rsidR="007C290D" w:rsidRPr="00061341" w:rsidRDefault="007C290D" w:rsidP="00220A44">
            <w:pPr>
              <w:suppressAutoHyphens/>
              <w:jc w:val="both"/>
              <w:rPr>
                <w:rFonts w:ascii="Times New Roman" w:hAnsi="Times New Roman"/>
                <w:sz w:val="22"/>
                <w:szCs w:val="22"/>
                <w:lang w:eastAsia="en-US"/>
              </w:rPr>
            </w:pPr>
            <w:r w:rsidRPr="00061341">
              <w:rPr>
                <w:rFonts w:ascii="Times New Roman" w:hAnsi="Times New Roman"/>
                <w:sz w:val="22"/>
                <w:szCs w:val="22"/>
                <w:lang w:eastAsia="en-US"/>
              </w:rPr>
              <w:t>Хранение автотранспорта</w:t>
            </w:r>
          </w:p>
        </w:tc>
        <w:tc>
          <w:tcPr>
            <w:tcW w:w="6096" w:type="dxa"/>
            <w:tcBorders>
              <w:top w:val="single" w:sz="4" w:space="0" w:color="000000"/>
              <w:left w:val="single" w:sz="4" w:space="0" w:color="000000"/>
              <w:bottom w:val="single" w:sz="4" w:space="0" w:color="000000"/>
              <w:right w:val="single" w:sz="4" w:space="0" w:color="000000"/>
            </w:tcBorders>
          </w:tcPr>
          <w:p w:rsidR="007C290D" w:rsidRPr="00061341" w:rsidRDefault="007C290D" w:rsidP="003D14C4">
            <w:pPr>
              <w:suppressAutoHyphens/>
              <w:rPr>
                <w:rFonts w:ascii="Times New Roman" w:hAnsi="Times New Roman"/>
                <w:sz w:val="22"/>
                <w:szCs w:val="22"/>
                <w:lang w:eastAsia="en-US"/>
              </w:rPr>
            </w:pPr>
            <w:r w:rsidRPr="00061341">
              <w:rPr>
                <w:rFonts w:ascii="Times New Roman" w:hAnsi="Times New Roman"/>
                <w:sz w:val="22"/>
                <w:szCs w:val="22"/>
                <w:lang w:eastAsia="en-US"/>
              </w:rPr>
              <w:t>Размещение отдельно стоящих и пристроенных гаражей, в том числе подземных, предназначенных для хранения тран</w:t>
            </w:r>
            <w:r w:rsidRPr="00061341">
              <w:rPr>
                <w:rFonts w:ascii="Times New Roman" w:hAnsi="Times New Roman"/>
                <w:sz w:val="22"/>
                <w:szCs w:val="22"/>
                <w:lang w:eastAsia="en-US"/>
              </w:rPr>
              <w:t>с</w:t>
            </w:r>
            <w:r w:rsidRPr="00061341">
              <w:rPr>
                <w:rFonts w:ascii="Times New Roman" w:hAnsi="Times New Roman"/>
                <w:sz w:val="22"/>
                <w:szCs w:val="22"/>
                <w:lang w:eastAsia="en-US"/>
              </w:rPr>
              <w:t>порта, в том числе с разделением на машино-места, за искл</w:t>
            </w:r>
            <w:r w:rsidRPr="00061341">
              <w:rPr>
                <w:rFonts w:ascii="Times New Roman" w:hAnsi="Times New Roman"/>
                <w:sz w:val="22"/>
                <w:szCs w:val="22"/>
                <w:lang w:eastAsia="en-US"/>
              </w:rPr>
              <w:t>ю</w:t>
            </w:r>
            <w:r w:rsidRPr="00061341">
              <w:rPr>
                <w:rFonts w:ascii="Times New Roman" w:hAnsi="Times New Roman"/>
                <w:sz w:val="22"/>
                <w:szCs w:val="22"/>
                <w:lang w:eastAsia="en-US"/>
              </w:rPr>
              <w:t>чением гаражей, размещение которых предусмотрено соде</w:t>
            </w:r>
            <w:r w:rsidRPr="00061341">
              <w:rPr>
                <w:rFonts w:ascii="Times New Roman" w:hAnsi="Times New Roman"/>
                <w:sz w:val="22"/>
                <w:szCs w:val="22"/>
                <w:lang w:eastAsia="en-US"/>
              </w:rPr>
              <w:t>р</w:t>
            </w:r>
            <w:r w:rsidRPr="00061341">
              <w:rPr>
                <w:rFonts w:ascii="Times New Roman" w:hAnsi="Times New Roman"/>
                <w:sz w:val="22"/>
                <w:szCs w:val="22"/>
                <w:lang w:eastAsia="en-US"/>
              </w:rPr>
              <w:t>жанием вида ра</w:t>
            </w:r>
            <w:r w:rsidRPr="00061341">
              <w:rPr>
                <w:rFonts w:ascii="Times New Roman" w:hAnsi="Times New Roman"/>
                <w:sz w:val="22"/>
                <w:szCs w:val="22"/>
                <w:lang w:eastAsia="en-US"/>
              </w:rPr>
              <w:t>з</w:t>
            </w:r>
            <w:r w:rsidRPr="00061341">
              <w:rPr>
                <w:rFonts w:ascii="Times New Roman" w:hAnsi="Times New Roman"/>
                <w:sz w:val="22"/>
                <w:szCs w:val="22"/>
                <w:lang w:eastAsia="en-US"/>
              </w:rPr>
              <w:t>решенного использования с кодом 4.9</w:t>
            </w:r>
          </w:p>
        </w:tc>
        <w:tc>
          <w:tcPr>
            <w:tcW w:w="1672" w:type="dxa"/>
            <w:tcBorders>
              <w:top w:val="single" w:sz="4" w:space="0" w:color="000000"/>
              <w:left w:val="single" w:sz="4" w:space="0" w:color="000000"/>
              <w:bottom w:val="single" w:sz="4" w:space="0" w:color="000000"/>
              <w:right w:val="single" w:sz="4" w:space="0" w:color="000000"/>
            </w:tcBorders>
          </w:tcPr>
          <w:p w:rsidR="007C290D" w:rsidRPr="00061341" w:rsidRDefault="007C290D" w:rsidP="00220A44">
            <w:pPr>
              <w:jc w:val="center"/>
              <w:rPr>
                <w:rFonts w:ascii="Times New Roman" w:hAnsi="Times New Roman"/>
                <w:sz w:val="22"/>
                <w:szCs w:val="22"/>
                <w:lang w:eastAsia="en-US"/>
              </w:rPr>
            </w:pPr>
            <w:r w:rsidRPr="00061341">
              <w:rPr>
                <w:rFonts w:ascii="Times New Roman" w:hAnsi="Times New Roman"/>
                <w:sz w:val="22"/>
                <w:szCs w:val="22"/>
                <w:lang w:eastAsia="en-US"/>
              </w:rPr>
              <w:t>2.7.1</w:t>
            </w:r>
          </w:p>
        </w:tc>
      </w:tr>
      <w:tr w:rsidR="00CD6848" w:rsidRPr="00061341" w:rsidTr="00220A44">
        <w:trPr>
          <w:jc w:val="center"/>
        </w:trPr>
        <w:tc>
          <w:tcPr>
            <w:tcW w:w="2240" w:type="dxa"/>
            <w:tcBorders>
              <w:top w:val="single" w:sz="4" w:space="0" w:color="000000"/>
              <w:left w:val="single" w:sz="4" w:space="0" w:color="000000"/>
              <w:bottom w:val="single" w:sz="4" w:space="0" w:color="000000"/>
              <w:right w:val="single" w:sz="4" w:space="0" w:color="000000"/>
            </w:tcBorders>
          </w:tcPr>
          <w:p w:rsidR="00CD6848" w:rsidRPr="00061341" w:rsidRDefault="00CD6848" w:rsidP="00CD6848">
            <w:pPr>
              <w:suppressAutoHyphens/>
              <w:rPr>
                <w:rFonts w:ascii="Times New Roman" w:hAnsi="Times New Roman"/>
                <w:sz w:val="22"/>
                <w:szCs w:val="22"/>
                <w:lang w:eastAsia="en-US"/>
              </w:rPr>
            </w:pPr>
            <w:r w:rsidRPr="00061341">
              <w:rPr>
                <w:rFonts w:ascii="Times New Roman" w:hAnsi="Times New Roman"/>
                <w:sz w:val="22"/>
                <w:szCs w:val="22"/>
                <w:lang w:eastAsia="en-US"/>
              </w:rPr>
              <w:t>Развлекательные мероприятия</w:t>
            </w:r>
          </w:p>
        </w:tc>
        <w:tc>
          <w:tcPr>
            <w:tcW w:w="6096" w:type="dxa"/>
            <w:tcBorders>
              <w:top w:val="single" w:sz="4" w:space="0" w:color="000000"/>
              <w:left w:val="single" w:sz="4" w:space="0" w:color="000000"/>
              <w:bottom w:val="single" w:sz="4" w:space="0" w:color="000000"/>
              <w:right w:val="single" w:sz="4" w:space="0" w:color="000000"/>
            </w:tcBorders>
          </w:tcPr>
          <w:p w:rsidR="00CD6848" w:rsidRPr="00061341" w:rsidRDefault="00CD6848" w:rsidP="00CD6848">
            <w:pPr>
              <w:suppressAutoHyphens/>
              <w:rPr>
                <w:rFonts w:ascii="Times New Roman" w:hAnsi="Times New Roman"/>
                <w:sz w:val="22"/>
                <w:szCs w:val="22"/>
                <w:shd w:val="clear" w:color="auto" w:fill="FFFFFF"/>
              </w:rPr>
            </w:pPr>
            <w:r w:rsidRPr="00061341">
              <w:rPr>
                <w:rFonts w:ascii="Times New Roman" w:hAnsi="Times New Roman"/>
                <w:sz w:val="22"/>
                <w:szCs w:val="22"/>
                <w:shd w:val="clear" w:color="auto" w:fill="FFFFFF"/>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w:t>
            </w:r>
          </w:p>
        </w:tc>
        <w:tc>
          <w:tcPr>
            <w:tcW w:w="1672" w:type="dxa"/>
            <w:tcBorders>
              <w:top w:val="single" w:sz="4" w:space="0" w:color="000000"/>
              <w:left w:val="single" w:sz="4" w:space="0" w:color="000000"/>
              <w:bottom w:val="single" w:sz="4" w:space="0" w:color="000000"/>
              <w:right w:val="single" w:sz="4" w:space="0" w:color="000000"/>
            </w:tcBorders>
          </w:tcPr>
          <w:p w:rsidR="00CD6848" w:rsidRPr="00061341" w:rsidRDefault="00CD6848" w:rsidP="00CD6848">
            <w:pPr>
              <w:jc w:val="center"/>
              <w:rPr>
                <w:rFonts w:ascii="Times New Roman" w:hAnsi="Times New Roman"/>
                <w:sz w:val="22"/>
                <w:szCs w:val="22"/>
                <w:lang w:eastAsia="en-US"/>
              </w:rPr>
            </w:pPr>
            <w:r w:rsidRPr="00061341">
              <w:rPr>
                <w:rFonts w:ascii="Times New Roman" w:hAnsi="Times New Roman"/>
                <w:sz w:val="22"/>
                <w:szCs w:val="22"/>
                <w:lang w:eastAsia="en-US"/>
              </w:rPr>
              <w:t>4.8.1</w:t>
            </w:r>
          </w:p>
        </w:tc>
      </w:tr>
      <w:tr w:rsidR="00CD6848" w:rsidRPr="00061341" w:rsidTr="00220A44">
        <w:trPr>
          <w:jc w:val="center"/>
        </w:trPr>
        <w:tc>
          <w:tcPr>
            <w:tcW w:w="2240" w:type="dxa"/>
            <w:tcBorders>
              <w:top w:val="single" w:sz="4" w:space="0" w:color="000000"/>
              <w:left w:val="single" w:sz="4" w:space="0" w:color="000000"/>
              <w:bottom w:val="single" w:sz="4" w:space="0" w:color="000000"/>
              <w:right w:val="single" w:sz="4" w:space="0" w:color="000000"/>
            </w:tcBorders>
          </w:tcPr>
          <w:p w:rsidR="00CD6848" w:rsidRPr="00061341" w:rsidRDefault="00CD6848" w:rsidP="00CD6848">
            <w:pPr>
              <w:suppressAutoHyphens/>
              <w:rPr>
                <w:rFonts w:ascii="Times New Roman" w:hAnsi="Times New Roman"/>
                <w:sz w:val="22"/>
                <w:szCs w:val="22"/>
                <w:lang w:eastAsia="en-US"/>
              </w:rPr>
            </w:pPr>
            <w:r w:rsidRPr="00061341">
              <w:rPr>
                <w:rFonts w:ascii="Times New Roman" w:hAnsi="Times New Roman"/>
                <w:sz w:val="22"/>
                <w:szCs w:val="22"/>
                <w:lang w:eastAsia="en-US"/>
              </w:rPr>
              <w:t>Служебные гаражи</w:t>
            </w:r>
          </w:p>
        </w:tc>
        <w:tc>
          <w:tcPr>
            <w:tcW w:w="6096" w:type="dxa"/>
            <w:tcBorders>
              <w:top w:val="single" w:sz="4" w:space="0" w:color="000000"/>
              <w:left w:val="single" w:sz="4" w:space="0" w:color="000000"/>
              <w:bottom w:val="single" w:sz="4" w:space="0" w:color="000000"/>
              <w:right w:val="single" w:sz="4" w:space="0" w:color="000000"/>
            </w:tcBorders>
          </w:tcPr>
          <w:p w:rsidR="00CD6848" w:rsidRPr="00061341" w:rsidRDefault="00CD6848" w:rsidP="00CD6848">
            <w:pPr>
              <w:suppressAutoHyphens/>
              <w:rPr>
                <w:rFonts w:ascii="Times New Roman" w:hAnsi="Times New Roman"/>
                <w:sz w:val="22"/>
                <w:szCs w:val="22"/>
                <w:lang w:eastAsia="en-US"/>
              </w:rPr>
            </w:pPr>
            <w:r w:rsidRPr="00061341">
              <w:rPr>
                <w:rFonts w:ascii="Times New Roman" w:hAnsi="Times New Roman"/>
                <w:sz w:val="22"/>
                <w:szCs w:val="22"/>
                <w:lang w:eastAsia="en-US"/>
              </w:rPr>
              <w:t>Размещение постоянных или временных гаражей, стоянок для хр</w:t>
            </w:r>
            <w:r w:rsidRPr="00061341">
              <w:rPr>
                <w:rFonts w:ascii="Times New Roman" w:hAnsi="Times New Roman"/>
                <w:sz w:val="22"/>
                <w:szCs w:val="22"/>
                <w:lang w:eastAsia="en-US"/>
              </w:rPr>
              <w:t>а</w:t>
            </w:r>
            <w:r w:rsidRPr="00061341">
              <w:rPr>
                <w:rFonts w:ascii="Times New Roman" w:hAnsi="Times New Roman"/>
                <w:sz w:val="22"/>
                <w:szCs w:val="22"/>
                <w:lang w:eastAsia="en-US"/>
              </w:rPr>
              <w:t>нения служебного автотранспорта, используемого в целях ос</w:t>
            </w:r>
            <w:r w:rsidRPr="00061341">
              <w:rPr>
                <w:rFonts w:ascii="Times New Roman" w:hAnsi="Times New Roman"/>
                <w:sz w:val="22"/>
                <w:szCs w:val="22"/>
                <w:lang w:eastAsia="en-US"/>
              </w:rPr>
              <w:t>у</w:t>
            </w:r>
            <w:r w:rsidRPr="00061341">
              <w:rPr>
                <w:rFonts w:ascii="Times New Roman" w:hAnsi="Times New Roman"/>
                <w:sz w:val="22"/>
                <w:szCs w:val="22"/>
                <w:lang w:eastAsia="en-US"/>
              </w:rPr>
              <w:t>ществления видов деятельности, предусмотренных видами с кодами 3.0, 4.0, а также для стоянки и хранения транспортных средств общего пользования</w:t>
            </w:r>
          </w:p>
        </w:tc>
        <w:tc>
          <w:tcPr>
            <w:tcW w:w="1672" w:type="dxa"/>
            <w:tcBorders>
              <w:top w:val="single" w:sz="4" w:space="0" w:color="000000"/>
              <w:left w:val="single" w:sz="4" w:space="0" w:color="000000"/>
              <w:bottom w:val="single" w:sz="4" w:space="0" w:color="000000"/>
              <w:right w:val="single" w:sz="4" w:space="0" w:color="000000"/>
            </w:tcBorders>
          </w:tcPr>
          <w:p w:rsidR="00CD6848" w:rsidRPr="00061341" w:rsidRDefault="00CD6848" w:rsidP="00CD6848">
            <w:pPr>
              <w:jc w:val="center"/>
              <w:rPr>
                <w:rFonts w:ascii="Times New Roman" w:hAnsi="Times New Roman"/>
                <w:sz w:val="22"/>
                <w:szCs w:val="22"/>
                <w:lang w:eastAsia="en-US"/>
              </w:rPr>
            </w:pPr>
            <w:r w:rsidRPr="00061341">
              <w:rPr>
                <w:rFonts w:ascii="Times New Roman" w:hAnsi="Times New Roman"/>
                <w:sz w:val="22"/>
                <w:szCs w:val="22"/>
                <w:lang w:eastAsia="en-US"/>
              </w:rPr>
              <w:t>4.9</w:t>
            </w:r>
          </w:p>
        </w:tc>
      </w:tr>
      <w:tr w:rsidR="007C290D" w:rsidRPr="00061341" w:rsidTr="00220A44">
        <w:trPr>
          <w:jc w:val="center"/>
        </w:trPr>
        <w:tc>
          <w:tcPr>
            <w:tcW w:w="2240" w:type="dxa"/>
            <w:tcBorders>
              <w:top w:val="single" w:sz="4" w:space="0" w:color="auto"/>
              <w:left w:val="single" w:sz="4" w:space="0" w:color="000000"/>
              <w:bottom w:val="single" w:sz="4" w:space="0" w:color="000000"/>
              <w:right w:val="single" w:sz="4" w:space="0" w:color="000000"/>
            </w:tcBorders>
          </w:tcPr>
          <w:p w:rsidR="007C290D" w:rsidRPr="00061341" w:rsidRDefault="007C290D" w:rsidP="00220A44">
            <w:pPr>
              <w:suppressAutoHyphens/>
              <w:ind w:right="75"/>
              <w:rPr>
                <w:rFonts w:ascii="Times New Roman" w:hAnsi="Times New Roman"/>
                <w:sz w:val="22"/>
                <w:szCs w:val="22"/>
                <w:lang w:eastAsia="en-US"/>
              </w:rPr>
            </w:pPr>
            <w:r w:rsidRPr="00061341">
              <w:rPr>
                <w:rFonts w:ascii="Times New Roman" w:hAnsi="Times New Roman"/>
                <w:sz w:val="22"/>
                <w:szCs w:val="22"/>
                <w:lang w:eastAsia="en-US"/>
              </w:rPr>
              <w:t>Амбулаторное ветеринарное обслужив</w:t>
            </w:r>
            <w:r w:rsidRPr="00061341">
              <w:rPr>
                <w:rFonts w:ascii="Times New Roman" w:hAnsi="Times New Roman"/>
                <w:sz w:val="22"/>
                <w:szCs w:val="22"/>
                <w:lang w:eastAsia="en-US"/>
              </w:rPr>
              <w:t>а</w:t>
            </w:r>
            <w:r w:rsidRPr="00061341">
              <w:rPr>
                <w:rFonts w:ascii="Times New Roman" w:hAnsi="Times New Roman"/>
                <w:sz w:val="22"/>
                <w:szCs w:val="22"/>
                <w:lang w:eastAsia="en-US"/>
              </w:rPr>
              <w:t>ние</w:t>
            </w:r>
          </w:p>
        </w:tc>
        <w:tc>
          <w:tcPr>
            <w:tcW w:w="6096" w:type="dxa"/>
            <w:tcBorders>
              <w:top w:val="single" w:sz="4" w:space="0" w:color="auto"/>
              <w:left w:val="single" w:sz="4" w:space="0" w:color="000000"/>
              <w:bottom w:val="single" w:sz="4" w:space="0" w:color="000000"/>
              <w:right w:val="single" w:sz="4" w:space="0" w:color="000000"/>
            </w:tcBorders>
          </w:tcPr>
          <w:p w:rsidR="007C290D" w:rsidRPr="00061341" w:rsidRDefault="007C290D" w:rsidP="003D14C4">
            <w:pPr>
              <w:suppressAutoHyphens/>
              <w:ind w:right="75"/>
              <w:rPr>
                <w:rFonts w:ascii="Times New Roman" w:hAnsi="Times New Roman"/>
                <w:sz w:val="22"/>
                <w:szCs w:val="22"/>
                <w:lang w:eastAsia="en-US"/>
              </w:rPr>
            </w:pPr>
            <w:r w:rsidRPr="00061341">
              <w:rPr>
                <w:rFonts w:ascii="Times New Roman" w:hAnsi="Times New Roman"/>
                <w:sz w:val="22"/>
                <w:szCs w:val="22"/>
                <w:lang w:eastAsia="en-US"/>
              </w:rPr>
              <w:t>Размещение объектов капитального строительства, предназначенных для оказания ветеринарных услуг без содержания животных</w:t>
            </w:r>
          </w:p>
        </w:tc>
        <w:tc>
          <w:tcPr>
            <w:tcW w:w="1672" w:type="dxa"/>
            <w:tcBorders>
              <w:top w:val="single" w:sz="4" w:space="0" w:color="auto"/>
              <w:left w:val="single" w:sz="4" w:space="0" w:color="000000"/>
              <w:bottom w:val="single" w:sz="4" w:space="0" w:color="000000"/>
              <w:right w:val="single" w:sz="4" w:space="0" w:color="000000"/>
            </w:tcBorders>
          </w:tcPr>
          <w:p w:rsidR="007C290D" w:rsidRPr="00061341" w:rsidRDefault="007C290D" w:rsidP="00220A44">
            <w:pPr>
              <w:jc w:val="center"/>
              <w:rPr>
                <w:rFonts w:ascii="Times New Roman" w:hAnsi="Times New Roman"/>
                <w:sz w:val="22"/>
                <w:szCs w:val="22"/>
                <w:lang w:eastAsia="en-US"/>
              </w:rPr>
            </w:pPr>
            <w:r w:rsidRPr="00061341">
              <w:rPr>
                <w:rFonts w:ascii="Times New Roman" w:hAnsi="Times New Roman"/>
                <w:sz w:val="22"/>
                <w:szCs w:val="22"/>
                <w:lang w:eastAsia="en-US"/>
              </w:rPr>
              <w:t>3.10.1</w:t>
            </w:r>
          </w:p>
        </w:tc>
      </w:tr>
      <w:tr w:rsidR="007C290D" w:rsidRPr="00061341" w:rsidTr="00220A44">
        <w:trPr>
          <w:jc w:val="center"/>
        </w:trPr>
        <w:tc>
          <w:tcPr>
            <w:tcW w:w="2240" w:type="dxa"/>
            <w:tcBorders>
              <w:top w:val="single" w:sz="4" w:space="0" w:color="000000"/>
              <w:left w:val="single" w:sz="4" w:space="0" w:color="000000"/>
              <w:bottom w:val="single" w:sz="4" w:space="0" w:color="000000"/>
              <w:right w:val="single" w:sz="4" w:space="0" w:color="000000"/>
            </w:tcBorders>
          </w:tcPr>
          <w:p w:rsidR="007C290D" w:rsidRPr="00061341" w:rsidRDefault="007C290D" w:rsidP="00220A44">
            <w:pPr>
              <w:suppressAutoHyphens/>
              <w:rPr>
                <w:rFonts w:ascii="Times New Roman" w:hAnsi="Times New Roman"/>
                <w:sz w:val="22"/>
                <w:szCs w:val="22"/>
                <w:lang w:eastAsia="en-US"/>
              </w:rPr>
            </w:pPr>
            <w:r w:rsidRPr="00061341">
              <w:rPr>
                <w:rFonts w:ascii="Times New Roman" w:hAnsi="Times New Roman"/>
                <w:sz w:val="22"/>
                <w:szCs w:val="22"/>
                <w:lang w:eastAsia="en-US"/>
              </w:rPr>
              <w:t>Связь</w:t>
            </w:r>
          </w:p>
        </w:tc>
        <w:tc>
          <w:tcPr>
            <w:tcW w:w="6096" w:type="dxa"/>
            <w:tcBorders>
              <w:top w:val="single" w:sz="4" w:space="0" w:color="000000"/>
              <w:left w:val="single" w:sz="4" w:space="0" w:color="000000"/>
              <w:bottom w:val="single" w:sz="4" w:space="0" w:color="000000"/>
              <w:right w:val="single" w:sz="4" w:space="0" w:color="000000"/>
            </w:tcBorders>
          </w:tcPr>
          <w:p w:rsidR="007C290D" w:rsidRPr="00061341" w:rsidRDefault="007C290D" w:rsidP="003D14C4">
            <w:pPr>
              <w:suppressAutoHyphens/>
              <w:rPr>
                <w:rFonts w:ascii="Times New Roman" w:hAnsi="Times New Roman"/>
                <w:sz w:val="22"/>
                <w:szCs w:val="22"/>
                <w:lang w:eastAsia="en-US"/>
              </w:rPr>
            </w:pPr>
            <w:r w:rsidRPr="00061341">
              <w:rPr>
                <w:rFonts w:ascii="Times New Roman" w:hAnsi="Times New Roman"/>
                <w:sz w:val="22"/>
                <w:szCs w:val="22"/>
                <w:lang w:eastAsia="en-US"/>
              </w:rPr>
              <w:t>Размещение объектов связи, радиовещания, телевидения, включая воздушные радиорелейные, надземные и подземные кабельные л</w:t>
            </w:r>
            <w:r w:rsidRPr="00061341">
              <w:rPr>
                <w:rFonts w:ascii="Times New Roman" w:hAnsi="Times New Roman"/>
                <w:sz w:val="22"/>
                <w:szCs w:val="22"/>
                <w:lang w:eastAsia="en-US"/>
              </w:rPr>
              <w:t>и</w:t>
            </w:r>
            <w:r w:rsidRPr="00061341">
              <w:rPr>
                <w:rFonts w:ascii="Times New Roman" w:hAnsi="Times New Roman"/>
                <w:sz w:val="22"/>
                <w:szCs w:val="22"/>
                <w:lang w:eastAsia="en-US"/>
              </w:rPr>
              <w:t xml:space="preserve">нии связи, линии радиофикации, усилительные пункты на кабельных линиях связи, инфраструктуру спутниковой связи и телерадиовещания, за исключением </w:t>
            </w:r>
            <w:r w:rsidRPr="00061341">
              <w:rPr>
                <w:rFonts w:ascii="Times New Roman" w:hAnsi="Times New Roman"/>
                <w:sz w:val="22"/>
                <w:szCs w:val="22"/>
                <w:lang w:eastAsia="en-US"/>
              </w:rPr>
              <w:lastRenderedPageBreak/>
              <w:t>объектов связи, размещение которых предусмотрено содержанием видов с кодами 3.1.1, 3.2.3</w:t>
            </w:r>
          </w:p>
        </w:tc>
        <w:tc>
          <w:tcPr>
            <w:tcW w:w="1672" w:type="dxa"/>
            <w:tcBorders>
              <w:top w:val="single" w:sz="4" w:space="0" w:color="000000"/>
              <w:left w:val="single" w:sz="4" w:space="0" w:color="000000"/>
              <w:bottom w:val="single" w:sz="4" w:space="0" w:color="000000"/>
              <w:right w:val="single" w:sz="4" w:space="0" w:color="000000"/>
            </w:tcBorders>
          </w:tcPr>
          <w:p w:rsidR="007C290D" w:rsidRPr="00061341" w:rsidRDefault="007C290D" w:rsidP="00220A44">
            <w:pPr>
              <w:pStyle w:val="formattext"/>
              <w:spacing w:before="0" w:beforeAutospacing="0" w:after="0" w:afterAutospacing="0"/>
              <w:jc w:val="center"/>
              <w:rPr>
                <w:sz w:val="22"/>
                <w:szCs w:val="22"/>
              </w:rPr>
            </w:pPr>
            <w:r w:rsidRPr="00061341">
              <w:rPr>
                <w:sz w:val="22"/>
                <w:szCs w:val="22"/>
                <w:lang w:eastAsia="en-US"/>
              </w:rPr>
              <w:lastRenderedPageBreak/>
              <w:t>6.8</w:t>
            </w:r>
          </w:p>
        </w:tc>
      </w:tr>
      <w:tr w:rsidR="007C290D" w:rsidRPr="00061341" w:rsidTr="00220A44">
        <w:trPr>
          <w:jc w:val="center"/>
        </w:trPr>
        <w:tc>
          <w:tcPr>
            <w:tcW w:w="10008" w:type="dxa"/>
            <w:gridSpan w:val="3"/>
            <w:tcBorders>
              <w:top w:val="single" w:sz="4" w:space="0" w:color="auto"/>
              <w:left w:val="single" w:sz="4" w:space="0" w:color="000000"/>
              <w:bottom w:val="single" w:sz="4" w:space="0" w:color="auto"/>
              <w:right w:val="single" w:sz="4" w:space="0" w:color="000000"/>
            </w:tcBorders>
          </w:tcPr>
          <w:p w:rsidR="007C290D" w:rsidRPr="00061341" w:rsidRDefault="007C290D" w:rsidP="003D14C4">
            <w:pPr>
              <w:suppressAutoHyphens/>
              <w:jc w:val="center"/>
              <w:rPr>
                <w:rFonts w:ascii="Times New Roman" w:hAnsi="Times New Roman"/>
                <w:sz w:val="22"/>
                <w:szCs w:val="22"/>
                <w:lang w:eastAsia="en-US"/>
              </w:rPr>
            </w:pPr>
            <w:r w:rsidRPr="00061341">
              <w:rPr>
                <w:rFonts w:ascii="Times New Roman" w:hAnsi="Times New Roman"/>
                <w:b/>
                <w:sz w:val="22"/>
                <w:szCs w:val="22"/>
                <w:lang w:eastAsia="en-US"/>
              </w:rPr>
              <w:lastRenderedPageBreak/>
              <w:t>Вспомогательные виды разрешенного использования земельных участков и объектов капитального стр</w:t>
            </w:r>
            <w:r w:rsidRPr="00061341">
              <w:rPr>
                <w:rFonts w:ascii="Times New Roman" w:hAnsi="Times New Roman"/>
                <w:b/>
                <w:sz w:val="22"/>
                <w:szCs w:val="22"/>
                <w:lang w:eastAsia="en-US"/>
              </w:rPr>
              <w:t>о</w:t>
            </w:r>
            <w:r w:rsidRPr="00061341">
              <w:rPr>
                <w:rFonts w:ascii="Times New Roman" w:hAnsi="Times New Roman"/>
                <w:b/>
                <w:sz w:val="22"/>
                <w:szCs w:val="22"/>
                <w:lang w:eastAsia="en-US"/>
              </w:rPr>
              <w:t>ительства, приведены в статье 4</w:t>
            </w:r>
            <w:r w:rsidR="003D14C4">
              <w:rPr>
                <w:rFonts w:ascii="Times New Roman" w:hAnsi="Times New Roman"/>
                <w:b/>
                <w:sz w:val="22"/>
                <w:szCs w:val="22"/>
                <w:lang w:eastAsia="en-US"/>
              </w:rPr>
              <w:t>8</w:t>
            </w:r>
          </w:p>
        </w:tc>
      </w:tr>
    </w:tbl>
    <w:p w:rsidR="007C290D" w:rsidRPr="00061341" w:rsidRDefault="007C290D" w:rsidP="003D14C4">
      <w:pPr>
        <w:tabs>
          <w:tab w:val="decimal" w:pos="340"/>
        </w:tabs>
        <w:suppressAutoHyphens/>
        <w:ind w:firstLine="403"/>
        <w:jc w:val="center"/>
        <w:rPr>
          <w:rFonts w:ascii="Times New Roman" w:hAnsi="Times New Roman"/>
          <w:bCs/>
          <w:sz w:val="24"/>
          <w:szCs w:val="24"/>
        </w:rPr>
      </w:pPr>
      <w:r w:rsidRPr="00B72167">
        <w:rPr>
          <w:rFonts w:ascii="Times New Roman" w:hAnsi="Times New Roman"/>
          <w:b/>
          <w:bCs/>
          <w:sz w:val="24"/>
          <w:szCs w:val="24"/>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pPr w:leftFromText="180" w:rightFromText="180" w:vertAnchor="text" w:tblpY="1"/>
        <w:tblOverlap w:val="never"/>
        <w:tblW w:w="10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A0" w:firstRow="1" w:lastRow="0" w:firstColumn="1" w:lastColumn="0" w:noHBand="0" w:noVBand="0"/>
      </w:tblPr>
      <w:tblGrid>
        <w:gridCol w:w="454"/>
        <w:gridCol w:w="2126"/>
        <w:gridCol w:w="7513"/>
      </w:tblGrid>
      <w:tr w:rsidR="007C290D" w:rsidRPr="00061341" w:rsidTr="00220A44">
        <w:trPr>
          <w:tblHeader/>
        </w:trPr>
        <w:tc>
          <w:tcPr>
            <w:tcW w:w="454" w:type="dxa"/>
            <w:tcBorders>
              <w:top w:val="single" w:sz="4" w:space="0" w:color="000000"/>
              <w:left w:val="single" w:sz="4" w:space="0" w:color="000000"/>
              <w:bottom w:val="single" w:sz="4" w:space="0" w:color="000000"/>
              <w:right w:val="single" w:sz="4" w:space="0" w:color="000000"/>
            </w:tcBorders>
            <w:vAlign w:val="center"/>
            <w:hideMark/>
          </w:tcPr>
          <w:p w:rsidR="007C290D" w:rsidRPr="00061341" w:rsidRDefault="007C290D" w:rsidP="00220A44">
            <w:pPr>
              <w:tabs>
                <w:tab w:val="decimal" w:pos="284"/>
                <w:tab w:val="left" w:pos="1134"/>
              </w:tabs>
              <w:jc w:val="center"/>
              <w:rPr>
                <w:rFonts w:ascii="Times New Roman" w:hAnsi="Times New Roman"/>
                <w:b/>
                <w:bCs/>
                <w:sz w:val="22"/>
                <w:szCs w:val="22"/>
                <w:lang w:eastAsia="en-US"/>
              </w:rPr>
            </w:pPr>
            <w:r w:rsidRPr="00061341">
              <w:rPr>
                <w:rFonts w:ascii="Times New Roman" w:hAnsi="Times New Roman"/>
                <w:b/>
                <w:bCs/>
                <w:sz w:val="22"/>
                <w:szCs w:val="22"/>
                <w:lang w:eastAsia="en-US"/>
              </w:rPr>
              <w:t>№ п/п</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7C290D" w:rsidRPr="00061341" w:rsidRDefault="007C290D" w:rsidP="00DA0E33">
            <w:pPr>
              <w:tabs>
                <w:tab w:val="decimal" w:pos="284"/>
                <w:tab w:val="left" w:pos="1134"/>
              </w:tabs>
              <w:suppressAutoHyphens/>
              <w:jc w:val="center"/>
              <w:rPr>
                <w:rFonts w:ascii="Times New Roman" w:hAnsi="Times New Roman"/>
                <w:b/>
                <w:bCs/>
                <w:sz w:val="22"/>
                <w:szCs w:val="22"/>
                <w:lang w:eastAsia="en-US"/>
              </w:rPr>
            </w:pPr>
            <w:r w:rsidRPr="00061341">
              <w:rPr>
                <w:rFonts w:ascii="Times New Roman" w:hAnsi="Times New Roman"/>
                <w:b/>
                <w:bCs/>
                <w:sz w:val="22"/>
                <w:szCs w:val="22"/>
                <w:lang w:eastAsia="en-US"/>
              </w:rPr>
              <w:t>Наименование размера, параметра</w:t>
            </w:r>
          </w:p>
        </w:tc>
        <w:tc>
          <w:tcPr>
            <w:tcW w:w="7513" w:type="dxa"/>
            <w:tcBorders>
              <w:top w:val="single" w:sz="4" w:space="0" w:color="000000"/>
              <w:left w:val="single" w:sz="4" w:space="0" w:color="000000"/>
              <w:bottom w:val="single" w:sz="4" w:space="0" w:color="000000"/>
              <w:right w:val="single" w:sz="4" w:space="0" w:color="000000"/>
            </w:tcBorders>
            <w:vAlign w:val="center"/>
            <w:hideMark/>
          </w:tcPr>
          <w:p w:rsidR="007C290D" w:rsidRPr="00061341" w:rsidRDefault="007C290D" w:rsidP="00220A44">
            <w:pPr>
              <w:tabs>
                <w:tab w:val="decimal" w:pos="284"/>
                <w:tab w:val="left" w:pos="1134"/>
              </w:tabs>
              <w:jc w:val="center"/>
              <w:rPr>
                <w:rFonts w:ascii="Times New Roman" w:hAnsi="Times New Roman"/>
                <w:b/>
                <w:bCs/>
                <w:sz w:val="22"/>
                <w:szCs w:val="22"/>
                <w:lang w:eastAsia="en-US"/>
              </w:rPr>
            </w:pPr>
            <w:r w:rsidRPr="00061341">
              <w:rPr>
                <w:rFonts w:ascii="Times New Roman" w:hAnsi="Times New Roman"/>
                <w:b/>
                <w:bCs/>
                <w:sz w:val="22"/>
                <w:szCs w:val="22"/>
                <w:lang w:eastAsia="en-US"/>
              </w:rPr>
              <w:t>Значение, единица измерения, дополнительные условия</w:t>
            </w:r>
          </w:p>
        </w:tc>
      </w:tr>
      <w:tr w:rsidR="007C290D" w:rsidRPr="00061341" w:rsidTr="00220A44">
        <w:tc>
          <w:tcPr>
            <w:tcW w:w="454" w:type="dxa"/>
            <w:tcBorders>
              <w:top w:val="single" w:sz="4" w:space="0" w:color="000000"/>
              <w:left w:val="single" w:sz="4" w:space="0" w:color="000000"/>
              <w:bottom w:val="single" w:sz="4" w:space="0" w:color="000000"/>
              <w:right w:val="single" w:sz="4" w:space="0" w:color="000000"/>
            </w:tcBorders>
            <w:hideMark/>
          </w:tcPr>
          <w:p w:rsidR="007C290D" w:rsidRPr="00061341" w:rsidRDefault="007C290D" w:rsidP="00220A44">
            <w:pPr>
              <w:tabs>
                <w:tab w:val="decimal" w:pos="284"/>
                <w:tab w:val="left" w:pos="1134"/>
              </w:tabs>
              <w:jc w:val="both"/>
              <w:rPr>
                <w:rFonts w:ascii="Times New Roman" w:hAnsi="Times New Roman"/>
                <w:bCs/>
                <w:sz w:val="22"/>
                <w:szCs w:val="22"/>
                <w:lang w:eastAsia="en-US"/>
              </w:rPr>
            </w:pPr>
            <w:r w:rsidRPr="00061341">
              <w:rPr>
                <w:rFonts w:ascii="Times New Roman" w:hAnsi="Times New Roman"/>
                <w:bCs/>
                <w:sz w:val="22"/>
                <w:szCs w:val="22"/>
                <w:lang w:eastAsia="en-US"/>
              </w:rPr>
              <w:t>1</w:t>
            </w:r>
          </w:p>
        </w:tc>
        <w:tc>
          <w:tcPr>
            <w:tcW w:w="2126" w:type="dxa"/>
            <w:tcBorders>
              <w:top w:val="single" w:sz="4" w:space="0" w:color="000000"/>
              <w:left w:val="single" w:sz="4" w:space="0" w:color="000000"/>
              <w:bottom w:val="single" w:sz="4" w:space="0" w:color="000000"/>
              <w:right w:val="single" w:sz="4" w:space="0" w:color="000000"/>
            </w:tcBorders>
          </w:tcPr>
          <w:p w:rsidR="007C290D" w:rsidRPr="00061341" w:rsidRDefault="007C290D" w:rsidP="00220A44">
            <w:pPr>
              <w:widowControl w:val="0"/>
              <w:autoSpaceDE w:val="0"/>
              <w:autoSpaceDN w:val="0"/>
              <w:adjustRightInd w:val="0"/>
              <w:ind w:left="23"/>
              <w:rPr>
                <w:rFonts w:ascii="Times New Roman" w:hAnsi="Times New Roman"/>
                <w:sz w:val="22"/>
                <w:szCs w:val="22"/>
                <w:lang w:eastAsia="en-US"/>
              </w:rPr>
            </w:pPr>
            <w:r w:rsidRPr="00061341">
              <w:rPr>
                <w:rFonts w:ascii="Times New Roman" w:hAnsi="Times New Roman"/>
                <w:sz w:val="22"/>
                <w:szCs w:val="22"/>
                <w:lang w:eastAsia="en-US"/>
              </w:rPr>
              <w:t>Минимальные и (или) максимальные размеры земельного участка, в том числе его площадь</w:t>
            </w:r>
          </w:p>
        </w:tc>
        <w:tc>
          <w:tcPr>
            <w:tcW w:w="7513" w:type="dxa"/>
            <w:tcBorders>
              <w:top w:val="single" w:sz="4" w:space="0" w:color="000000"/>
              <w:left w:val="single" w:sz="4" w:space="0" w:color="000000"/>
              <w:bottom w:val="single" w:sz="4" w:space="0" w:color="000000"/>
              <w:right w:val="single" w:sz="4" w:space="0" w:color="000000"/>
            </w:tcBorders>
            <w:hideMark/>
          </w:tcPr>
          <w:p w:rsidR="007C290D" w:rsidRPr="00061341" w:rsidRDefault="007C290D" w:rsidP="00DA0E33">
            <w:pPr>
              <w:widowControl w:val="0"/>
              <w:suppressAutoHyphens/>
              <w:autoSpaceDE w:val="0"/>
              <w:autoSpaceDN w:val="0"/>
              <w:adjustRightInd w:val="0"/>
              <w:rPr>
                <w:rFonts w:ascii="Times New Roman" w:hAnsi="Times New Roman"/>
                <w:sz w:val="22"/>
                <w:szCs w:val="22"/>
              </w:rPr>
            </w:pPr>
            <w:r w:rsidRPr="00061341">
              <w:rPr>
                <w:rFonts w:ascii="Times New Roman" w:hAnsi="Times New Roman"/>
                <w:sz w:val="22"/>
                <w:szCs w:val="22"/>
                <w:lang w:eastAsia="en-US"/>
              </w:rPr>
              <w:t>Предельные (минимальные и (или) максимальные) размеры земельных участков, в том числе их площадь определяются по утвержденным нормативам градостроительного проектирования в зависимости от вместимости проектируемого объекта общественно-делового назначения;</w:t>
            </w:r>
          </w:p>
        </w:tc>
      </w:tr>
      <w:tr w:rsidR="007C290D" w:rsidRPr="00061341" w:rsidTr="00220A44">
        <w:trPr>
          <w:trHeight w:val="1296"/>
        </w:trPr>
        <w:tc>
          <w:tcPr>
            <w:tcW w:w="454" w:type="dxa"/>
            <w:tcBorders>
              <w:top w:val="single" w:sz="4" w:space="0" w:color="000000"/>
              <w:left w:val="single" w:sz="4" w:space="0" w:color="000000"/>
              <w:bottom w:val="single" w:sz="4" w:space="0" w:color="000000"/>
              <w:right w:val="single" w:sz="4" w:space="0" w:color="000000"/>
            </w:tcBorders>
            <w:hideMark/>
          </w:tcPr>
          <w:p w:rsidR="007C290D" w:rsidRPr="00061341" w:rsidRDefault="007C290D" w:rsidP="00220A44">
            <w:pPr>
              <w:tabs>
                <w:tab w:val="decimal" w:pos="284"/>
                <w:tab w:val="left" w:pos="1134"/>
              </w:tabs>
              <w:jc w:val="both"/>
              <w:rPr>
                <w:rFonts w:ascii="Times New Roman" w:hAnsi="Times New Roman"/>
                <w:bCs/>
                <w:sz w:val="22"/>
                <w:szCs w:val="22"/>
                <w:lang w:eastAsia="en-US"/>
              </w:rPr>
            </w:pPr>
            <w:r w:rsidRPr="00061341">
              <w:rPr>
                <w:rFonts w:ascii="Times New Roman" w:hAnsi="Times New Roman"/>
                <w:bCs/>
                <w:sz w:val="22"/>
                <w:szCs w:val="22"/>
                <w:lang w:eastAsia="en-US"/>
              </w:rPr>
              <w:t>2</w:t>
            </w:r>
          </w:p>
        </w:tc>
        <w:tc>
          <w:tcPr>
            <w:tcW w:w="2126" w:type="dxa"/>
            <w:tcBorders>
              <w:top w:val="single" w:sz="4" w:space="0" w:color="000000"/>
              <w:left w:val="single" w:sz="4" w:space="0" w:color="000000"/>
              <w:bottom w:val="single" w:sz="4" w:space="0" w:color="000000"/>
              <w:right w:val="single" w:sz="4" w:space="0" w:color="000000"/>
            </w:tcBorders>
            <w:hideMark/>
          </w:tcPr>
          <w:p w:rsidR="007C290D" w:rsidRPr="00061341" w:rsidRDefault="007C290D" w:rsidP="00220A44">
            <w:pPr>
              <w:widowControl w:val="0"/>
              <w:suppressAutoHyphens/>
              <w:autoSpaceDE w:val="0"/>
              <w:autoSpaceDN w:val="0"/>
              <w:adjustRightInd w:val="0"/>
              <w:ind w:left="23"/>
              <w:rPr>
                <w:rFonts w:ascii="Times New Roman" w:hAnsi="Times New Roman"/>
                <w:sz w:val="22"/>
                <w:szCs w:val="22"/>
                <w:lang w:eastAsia="en-US"/>
              </w:rPr>
            </w:pPr>
            <w:r w:rsidRPr="00061341">
              <w:rPr>
                <w:rFonts w:ascii="Times New Roman" w:hAnsi="Times New Roman"/>
                <w:sz w:val="22"/>
                <w:szCs w:val="22"/>
                <w:lang w:eastAsia="en-US"/>
              </w:rPr>
              <w:t>Минимальный отступ от границ земельных участков до зданий, строений, сооружений</w:t>
            </w:r>
          </w:p>
        </w:tc>
        <w:tc>
          <w:tcPr>
            <w:tcW w:w="7513" w:type="dxa"/>
            <w:tcBorders>
              <w:top w:val="single" w:sz="4" w:space="0" w:color="000000"/>
              <w:left w:val="single" w:sz="4" w:space="0" w:color="000000"/>
              <w:bottom w:val="single" w:sz="4" w:space="0" w:color="000000"/>
              <w:right w:val="single" w:sz="4" w:space="0" w:color="000000"/>
            </w:tcBorders>
            <w:hideMark/>
          </w:tcPr>
          <w:p w:rsidR="007C290D" w:rsidRPr="00061341" w:rsidRDefault="007C290D" w:rsidP="00DA0E33">
            <w:pPr>
              <w:widowControl w:val="0"/>
              <w:tabs>
                <w:tab w:val="left" w:pos="217"/>
              </w:tabs>
              <w:suppressAutoHyphens/>
              <w:autoSpaceDN w:val="0"/>
              <w:rPr>
                <w:rFonts w:ascii="Times New Roman" w:hAnsi="Times New Roman"/>
                <w:sz w:val="22"/>
                <w:szCs w:val="22"/>
                <w:lang w:eastAsia="en-US"/>
              </w:rPr>
            </w:pPr>
            <w:r w:rsidRPr="00061341">
              <w:rPr>
                <w:rFonts w:ascii="Times New Roman" w:hAnsi="Times New Roman"/>
                <w:sz w:val="22"/>
                <w:szCs w:val="22"/>
                <w:lang w:eastAsia="en-US"/>
              </w:rPr>
              <w:t>Минимальные отступы от границ земельных участков в целях определения мест допустимого размещения зданий, строений, сооружений:</w:t>
            </w:r>
          </w:p>
          <w:p w:rsidR="007C290D" w:rsidRPr="00061341" w:rsidRDefault="007C290D" w:rsidP="00DA0E33">
            <w:pPr>
              <w:widowControl w:val="0"/>
              <w:tabs>
                <w:tab w:val="left" w:pos="217"/>
              </w:tabs>
              <w:suppressAutoHyphens/>
              <w:autoSpaceDN w:val="0"/>
              <w:ind w:left="23"/>
              <w:rPr>
                <w:rFonts w:ascii="Times New Roman" w:hAnsi="Times New Roman"/>
                <w:sz w:val="22"/>
                <w:szCs w:val="22"/>
                <w:lang w:eastAsia="en-US"/>
              </w:rPr>
            </w:pPr>
            <w:r w:rsidRPr="00061341">
              <w:rPr>
                <w:rFonts w:ascii="Times New Roman" w:hAnsi="Times New Roman"/>
                <w:sz w:val="22"/>
                <w:szCs w:val="22"/>
                <w:lang w:eastAsia="en-US"/>
              </w:rPr>
              <w:t>- отступ от красной линии до линии регулирования застройки - не менее 3,0 метров;</w:t>
            </w:r>
          </w:p>
          <w:p w:rsidR="007C290D" w:rsidRPr="00061341" w:rsidRDefault="007C290D" w:rsidP="00DA0E33">
            <w:pPr>
              <w:widowControl w:val="0"/>
              <w:suppressAutoHyphens/>
              <w:autoSpaceDE w:val="0"/>
              <w:autoSpaceDN w:val="0"/>
              <w:adjustRightInd w:val="0"/>
              <w:rPr>
                <w:rFonts w:ascii="Times New Roman" w:hAnsi="Times New Roman"/>
                <w:sz w:val="22"/>
                <w:szCs w:val="22"/>
                <w:lang w:eastAsia="en-US"/>
              </w:rPr>
            </w:pPr>
            <w:r w:rsidRPr="00061341">
              <w:rPr>
                <w:rFonts w:ascii="Times New Roman" w:hAnsi="Times New Roman"/>
                <w:sz w:val="22"/>
                <w:szCs w:val="22"/>
                <w:lang w:eastAsia="en-US"/>
              </w:rPr>
              <w:t>- расстояние между зданиями - от 6м до 18м в соответствии с противопожарными требованиями и зависимости от степени огнестойкости зданий и этажности.</w:t>
            </w:r>
          </w:p>
        </w:tc>
      </w:tr>
      <w:tr w:rsidR="007C290D" w:rsidRPr="00061341" w:rsidTr="00220A44">
        <w:tc>
          <w:tcPr>
            <w:tcW w:w="454" w:type="dxa"/>
            <w:tcBorders>
              <w:top w:val="single" w:sz="4" w:space="0" w:color="000000"/>
              <w:left w:val="single" w:sz="4" w:space="0" w:color="000000"/>
              <w:bottom w:val="single" w:sz="4" w:space="0" w:color="000000"/>
              <w:right w:val="single" w:sz="4" w:space="0" w:color="000000"/>
            </w:tcBorders>
            <w:hideMark/>
          </w:tcPr>
          <w:p w:rsidR="007C290D" w:rsidRPr="00061341" w:rsidRDefault="007C290D" w:rsidP="00220A44">
            <w:pPr>
              <w:tabs>
                <w:tab w:val="decimal" w:pos="284"/>
                <w:tab w:val="left" w:pos="1134"/>
              </w:tabs>
              <w:jc w:val="both"/>
              <w:rPr>
                <w:rFonts w:ascii="Times New Roman" w:hAnsi="Times New Roman"/>
                <w:bCs/>
                <w:sz w:val="22"/>
                <w:szCs w:val="22"/>
                <w:lang w:eastAsia="en-US"/>
              </w:rPr>
            </w:pPr>
            <w:r w:rsidRPr="00061341">
              <w:rPr>
                <w:rFonts w:ascii="Times New Roman" w:hAnsi="Times New Roman"/>
                <w:bCs/>
                <w:sz w:val="22"/>
                <w:szCs w:val="22"/>
                <w:lang w:eastAsia="en-US"/>
              </w:rPr>
              <w:t>3</w:t>
            </w:r>
          </w:p>
        </w:tc>
        <w:tc>
          <w:tcPr>
            <w:tcW w:w="2126" w:type="dxa"/>
            <w:tcBorders>
              <w:top w:val="single" w:sz="4" w:space="0" w:color="000000"/>
              <w:left w:val="single" w:sz="4" w:space="0" w:color="000000"/>
              <w:bottom w:val="single" w:sz="4" w:space="0" w:color="000000"/>
              <w:right w:val="single" w:sz="4" w:space="0" w:color="000000"/>
            </w:tcBorders>
            <w:hideMark/>
          </w:tcPr>
          <w:p w:rsidR="007C290D" w:rsidRPr="00061341" w:rsidRDefault="007C290D" w:rsidP="00220A44">
            <w:pPr>
              <w:widowControl w:val="0"/>
              <w:suppressAutoHyphens/>
              <w:autoSpaceDE w:val="0"/>
              <w:autoSpaceDN w:val="0"/>
              <w:adjustRightInd w:val="0"/>
              <w:ind w:left="23"/>
              <w:rPr>
                <w:rFonts w:ascii="Times New Roman" w:hAnsi="Times New Roman"/>
                <w:sz w:val="22"/>
                <w:szCs w:val="22"/>
                <w:lang w:eastAsia="en-US"/>
              </w:rPr>
            </w:pPr>
            <w:r w:rsidRPr="00061341">
              <w:rPr>
                <w:rFonts w:ascii="Times New Roman" w:hAnsi="Times New Roman"/>
                <w:sz w:val="22"/>
                <w:szCs w:val="22"/>
                <w:lang w:eastAsia="en-US"/>
              </w:rPr>
              <w:t>Предельное количество этажей</w:t>
            </w:r>
          </w:p>
        </w:tc>
        <w:tc>
          <w:tcPr>
            <w:tcW w:w="7513" w:type="dxa"/>
            <w:tcBorders>
              <w:top w:val="single" w:sz="4" w:space="0" w:color="000000"/>
              <w:left w:val="single" w:sz="4" w:space="0" w:color="000000"/>
              <w:bottom w:val="single" w:sz="4" w:space="0" w:color="000000"/>
              <w:right w:val="single" w:sz="4" w:space="0" w:color="000000"/>
            </w:tcBorders>
            <w:hideMark/>
          </w:tcPr>
          <w:p w:rsidR="007C290D" w:rsidRPr="00061341" w:rsidRDefault="007C290D" w:rsidP="00DA0E33">
            <w:pPr>
              <w:widowControl w:val="0"/>
              <w:tabs>
                <w:tab w:val="left" w:pos="168"/>
              </w:tabs>
              <w:suppressAutoHyphens/>
              <w:autoSpaceDN w:val="0"/>
              <w:ind w:left="23"/>
              <w:rPr>
                <w:rFonts w:ascii="Times New Roman" w:hAnsi="Times New Roman"/>
                <w:sz w:val="22"/>
                <w:szCs w:val="22"/>
                <w:lang w:eastAsia="en-US"/>
              </w:rPr>
            </w:pPr>
            <w:r w:rsidRPr="00061341">
              <w:rPr>
                <w:rFonts w:ascii="Times New Roman" w:hAnsi="Times New Roman"/>
                <w:sz w:val="22"/>
                <w:szCs w:val="22"/>
                <w:lang w:eastAsia="en-US"/>
              </w:rPr>
              <w:t xml:space="preserve">1) Для индивидуального жилого дома </w:t>
            </w:r>
            <w:r w:rsidRPr="00061341">
              <w:rPr>
                <w:rFonts w:ascii="Times New Roman" w:hAnsi="Times New Roman"/>
                <w:b/>
                <w:sz w:val="22"/>
                <w:szCs w:val="22"/>
                <w:lang w:eastAsia="en-US"/>
              </w:rPr>
              <w:t>не более 3 этажей*</w:t>
            </w:r>
            <w:r w:rsidRPr="00061341">
              <w:rPr>
                <w:rFonts w:ascii="Times New Roman" w:hAnsi="Times New Roman"/>
                <w:sz w:val="22"/>
                <w:szCs w:val="22"/>
                <w:lang w:eastAsia="en-US"/>
              </w:rPr>
              <w:t>;</w:t>
            </w:r>
          </w:p>
          <w:p w:rsidR="007C290D" w:rsidRPr="00061341" w:rsidRDefault="007C290D" w:rsidP="00DA0E33">
            <w:pPr>
              <w:widowControl w:val="0"/>
              <w:tabs>
                <w:tab w:val="left" w:pos="168"/>
              </w:tabs>
              <w:suppressAutoHyphens/>
              <w:autoSpaceDN w:val="0"/>
              <w:ind w:left="23"/>
              <w:rPr>
                <w:rFonts w:ascii="Times New Roman" w:hAnsi="Times New Roman"/>
                <w:sz w:val="22"/>
                <w:szCs w:val="22"/>
                <w:lang w:eastAsia="en-US"/>
              </w:rPr>
            </w:pPr>
            <w:r w:rsidRPr="00061341">
              <w:rPr>
                <w:rStyle w:val="82"/>
                <w:sz w:val="22"/>
                <w:szCs w:val="22"/>
              </w:rPr>
              <w:t xml:space="preserve">2) </w:t>
            </w:r>
            <w:r w:rsidRPr="00061341">
              <w:rPr>
                <w:rFonts w:ascii="Times New Roman" w:hAnsi="Times New Roman"/>
                <w:sz w:val="22"/>
                <w:szCs w:val="22"/>
                <w:lang w:eastAsia="en-US"/>
              </w:rPr>
              <w:t xml:space="preserve">Для малоэтажного многоквартирного дома </w:t>
            </w:r>
            <w:r w:rsidRPr="00061341">
              <w:rPr>
                <w:rFonts w:ascii="Times New Roman" w:hAnsi="Times New Roman"/>
                <w:b/>
                <w:sz w:val="22"/>
                <w:szCs w:val="22"/>
                <w:lang w:eastAsia="en-US"/>
              </w:rPr>
              <w:t>не более 4 этажей*;</w:t>
            </w:r>
          </w:p>
          <w:p w:rsidR="007C290D" w:rsidRPr="00061341" w:rsidRDefault="007C290D" w:rsidP="00DA0E33">
            <w:pPr>
              <w:widowControl w:val="0"/>
              <w:tabs>
                <w:tab w:val="left" w:pos="207"/>
              </w:tabs>
              <w:suppressAutoHyphens/>
              <w:autoSpaceDN w:val="0"/>
              <w:rPr>
                <w:rFonts w:ascii="Times New Roman" w:hAnsi="Times New Roman"/>
                <w:sz w:val="22"/>
                <w:szCs w:val="22"/>
                <w:lang w:eastAsia="en-US"/>
              </w:rPr>
            </w:pPr>
            <w:r w:rsidRPr="00061341">
              <w:rPr>
                <w:rFonts w:ascii="Times New Roman" w:hAnsi="Times New Roman"/>
                <w:sz w:val="22"/>
                <w:szCs w:val="22"/>
                <w:lang w:eastAsia="en-US"/>
              </w:rPr>
              <w:t xml:space="preserve">3) Для объектов общественно-делового назначения </w:t>
            </w:r>
            <w:r w:rsidRPr="00061341">
              <w:rPr>
                <w:rFonts w:ascii="Times New Roman" w:hAnsi="Times New Roman"/>
                <w:sz w:val="22"/>
              </w:rPr>
              <w:t>определяется проектной документацией.</w:t>
            </w:r>
          </w:p>
        </w:tc>
      </w:tr>
      <w:tr w:rsidR="007C290D" w:rsidRPr="00061341" w:rsidTr="00220A44">
        <w:tc>
          <w:tcPr>
            <w:tcW w:w="454" w:type="dxa"/>
            <w:tcBorders>
              <w:top w:val="single" w:sz="4" w:space="0" w:color="000000"/>
              <w:left w:val="single" w:sz="4" w:space="0" w:color="000000"/>
              <w:bottom w:val="single" w:sz="4" w:space="0" w:color="000000"/>
              <w:right w:val="single" w:sz="4" w:space="0" w:color="000000"/>
            </w:tcBorders>
            <w:hideMark/>
          </w:tcPr>
          <w:p w:rsidR="007C290D" w:rsidRPr="00061341" w:rsidRDefault="007C290D" w:rsidP="00220A44">
            <w:pPr>
              <w:tabs>
                <w:tab w:val="decimal" w:pos="284"/>
                <w:tab w:val="left" w:pos="1134"/>
              </w:tabs>
              <w:jc w:val="both"/>
              <w:rPr>
                <w:rFonts w:ascii="Times New Roman" w:hAnsi="Times New Roman"/>
                <w:bCs/>
                <w:sz w:val="22"/>
                <w:szCs w:val="22"/>
                <w:lang w:eastAsia="en-US"/>
              </w:rPr>
            </w:pPr>
            <w:r w:rsidRPr="00061341">
              <w:rPr>
                <w:rFonts w:ascii="Times New Roman" w:hAnsi="Times New Roman"/>
                <w:bCs/>
                <w:sz w:val="22"/>
                <w:szCs w:val="22"/>
                <w:lang w:eastAsia="en-US"/>
              </w:rPr>
              <w:t>4</w:t>
            </w:r>
          </w:p>
        </w:tc>
        <w:tc>
          <w:tcPr>
            <w:tcW w:w="2126" w:type="dxa"/>
            <w:tcBorders>
              <w:top w:val="single" w:sz="4" w:space="0" w:color="000000"/>
              <w:left w:val="single" w:sz="4" w:space="0" w:color="000000"/>
              <w:bottom w:val="single" w:sz="4" w:space="0" w:color="000000"/>
              <w:right w:val="single" w:sz="4" w:space="0" w:color="000000"/>
            </w:tcBorders>
            <w:hideMark/>
          </w:tcPr>
          <w:p w:rsidR="007C290D" w:rsidRPr="00061341" w:rsidRDefault="007C290D" w:rsidP="00DA0E33">
            <w:pPr>
              <w:widowControl w:val="0"/>
              <w:suppressAutoHyphens/>
              <w:autoSpaceDE w:val="0"/>
              <w:autoSpaceDN w:val="0"/>
              <w:adjustRightInd w:val="0"/>
              <w:ind w:left="23"/>
              <w:jc w:val="both"/>
              <w:rPr>
                <w:rFonts w:ascii="Times New Roman" w:hAnsi="Times New Roman"/>
                <w:sz w:val="22"/>
                <w:szCs w:val="22"/>
                <w:lang w:eastAsia="en-US"/>
              </w:rPr>
            </w:pPr>
            <w:r w:rsidRPr="00061341">
              <w:rPr>
                <w:rFonts w:ascii="Times New Roman" w:hAnsi="Times New Roman"/>
                <w:sz w:val="22"/>
                <w:szCs w:val="22"/>
                <w:lang w:eastAsia="en-US"/>
              </w:rPr>
              <w:t>Максимальный процент застройки в границах земельного участка</w:t>
            </w:r>
          </w:p>
        </w:tc>
        <w:tc>
          <w:tcPr>
            <w:tcW w:w="7513" w:type="dxa"/>
            <w:tcBorders>
              <w:top w:val="single" w:sz="4" w:space="0" w:color="000000"/>
              <w:left w:val="single" w:sz="4" w:space="0" w:color="000000"/>
              <w:bottom w:val="single" w:sz="4" w:space="0" w:color="000000"/>
              <w:right w:val="single" w:sz="4" w:space="0" w:color="000000"/>
            </w:tcBorders>
            <w:hideMark/>
          </w:tcPr>
          <w:p w:rsidR="007C290D" w:rsidRPr="00061341" w:rsidRDefault="007C290D" w:rsidP="00DA0E33">
            <w:pPr>
              <w:widowControl w:val="0"/>
              <w:suppressAutoHyphens/>
              <w:autoSpaceDE w:val="0"/>
              <w:autoSpaceDN w:val="0"/>
              <w:adjustRightInd w:val="0"/>
              <w:ind w:left="23"/>
              <w:rPr>
                <w:rFonts w:ascii="Times New Roman" w:hAnsi="Times New Roman"/>
                <w:sz w:val="22"/>
                <w:szCs w:val="22"/>
                <w:lang w:eastAsia="en-US"/>
              </w:rPr>
            </w:pPr>
            <w:r w:rsidRPr="00061341">
              <w:rPr>
                <w:rFonts w:ascii="Times New Roman" w:hAnsi="Times New Roman"/>
                <w:sz w:val="22"/>
                <w:szCs w:val="22"/>
                <w:lang w:eastAsia="en-US"/>
              </w:rPr>
              <w:t xml:space="preserve">1) </w:t>
            </w:r>
            <w:r w:rsidRPr="00061341">
              <w:rPr>
                <w:rFonts w:ascii="Times New Roman" w:hAnsi="Times New Roman"/>
                <w:b/>
                <w:sz w:val="22"/>
                <w:szCs w:val="22"/>
                <w:lang w:eastAsia="en-US"/>
              </w:rPr>
              <w:t>40%</w:t>
            </w:r>
            <w:r w:rsidRPr="00061341">
              <w:rPr>
                <w:rFonts w:ascii="Times New Roman" w:hAnsi="Times New Roman"/>
                <w:sz w:val="22"/>
                <w:szCs w:val="22"/>
                <w:lang w:eastAsia="en-US"/>
              </w:rPr>
              <w:t xml:space="preserve"> для размещения индивидуального жилого дома;</w:t>
            </w:r>
          </w:p>
          <w:p w:rsidR="007C290D" w:rsidRPr="00061341" w:rsidRDefault="007C290D" w:rsidP="00DA0E33">
            <w:pPr>
              <w:widowControl w:val="0"/>
              <w:tabs>
                <w:tab w:val="left" w:pos="187"/>
              </w:tabs>
              <w:suppressAutoHyphens/>
              <w:autoSpaceDN w:val="0"/>
              <w:ind w:left="23"/>
              <w:rPr>
                <w:rFonts w:ascii="Times New Roman" w:hAnsi="Times New Roman"/>
                <w:sz w:val="22"/>
                <w:szCs w:val="22"/>
                <w:lang w:eastAsia="en-US"/>
              </w:rPr>
            </w:pPr>
            <w:r w:rsidRPr="00061341">
              <w:rPr>
                <w:rFonts w:ascii="Times New Roman" w:hAnsi="Times New Roman"/>
                <w:sz w:val="22"/>
                <w:szCs w:val="22"/>
                <w:lang w:eastAsia="en-US"/>
              </w:rPr>
              <w:t xml:space="preserve">2) </w:t>
            </w:r>
            <w:r w:rsidRPr="00061341">
              <w:rPr>
                <w:rFonts w:ascii="Times New Roman" w:hAnsi="Times New Roman"/>
                <w:b/>
                <w:sz w:val="22"/>
                <w:szCs w:val="22"/>
                <w:lang w:eastAsia="en-US"/>
              </w:rPr>
              <w:t>50%</w:t>
            </w:r>
            <w:r w:rsidRPr="00061341">
              <w:rPr>
                <w:rFonts w:ascii="Times New Roman" w:hAnsi="Times New Roman"/>
                <w:sz w:val="22"/>
                <w:szCs w:val="22"/>
                <w:lang w:eastAsia="en-US"/>
              </w:rPr>
              <w:t xml:space="preserve"> для размещения жилого многоквартирного дома;</w:t>
            </w:r>
          </w:p>
          <w:p w:rsidR="007C290D" w:rsidRPr="00061341" w:rsidRDefault="007C290D" w:rsidP="00DA0E33">
            <w:pPr>
              <w:widowControl w:val="0"/>
              <w:tabs>
                <w:tab w:val="left" w:pos="207"/>
              </w:tabs>
              <w:suppressAutoHyphens/>
              <w:autoSpaceDN w:val="0"/>
              <w:rPr>
                <w:rFonts w:ascii="Times New Roman" w:hAnsi="Times New Roman"/>
                <w:sz w:val="22"/>
                <w:szCs w:val="22"/>
                <w:lang w:eastAsia="en-US"/>
              </w:rPr>
            </w:pPr>
            <w:r w:rsidRPr="00061341">
              <w:rPr>
                <w:rFonts w:ascii="Times New Roman" w:hAnsi="Times New Roman"/>
                <w:sz w:val="22"/>
                <w:szCs w:val="22"/>
                <w:lang w:eastAsia="en-US"/>
              </w:rPr>
              <w:t xml:space="preserve">3) </w:t>
            </w:r>
            <w:r w:rsidRPr="00061341">
              <w:rPr>
                <w:rFonts w:ascii="Times New Roman" w:hAnsi="Times New Roman"/>
                <w:b/>
                <w:sz w:val="22"/>
                <w:szCs w:val="22"/>
                <w:lang w:eastAsia="en-US"/>
              </w:rPr>
              <w:t>20%</w:t>
            </w:r>
            <w:r w:rsidRPr="00061341">
              <w:rPr>
                <w:rFonts w:ascii="Times New Roman" w:hAnsi="Times New Roman"/>
                <w:sz w:val="22"/>
                <w:szCs w:val="22"/>
                <w:lang w:eastAsia="en-US"/>
              </w:rPr>
              <w:t xml:space="preserve"> для размещения </w:t>
            </w:r>
            <w:r w:rsidRPr="00061341">
              <w:rPr>
                <w:rFonts w:ascii="Times New Roman" w:hAnsi="Times New Roman"/>
                <w:sz w:val="22"/>
                <w:szCs w:val="22"/>
              </w:rPr>
              <w:t>образовательных учреждений, учреждений здравоохранения, культуры, объектов физкультуры и спорта;</w:t>
            </w:r>
            <w:r w:rsidRPr="00061341">
              <w:rPr>
                <w:rFonts w:ascii="Times New Roman" w:hAnsi="Times New Roman"/>
                <w:sz w:val="22"/>
                <w:szCs w:val="22"/>
                <w:lang w:eastAsia="en-US"/>
              </w:rPr>
              <w:t xml:space="preserve"> </w:t>
            </w:r>
          </w:p>
          <w:p w:rsidR="007C290D" w:rsidRPr="00061341" w:rsidRDefault="007C290D" w:rsidP="00DA0E33">
            <w:pPr>
              <w:widowControl w:val="0"/>
              <w:tabs>
                <w:tab w:val="left" w:pos="207"/>
              </w:tabs>
              <w:suppressAutoHyphens/>
              <w:autoSpaceDN w:val="0"/>
              <w:rPr>
                <w:rFonts w:ascii="Times New Roman" w:hAnsi="Times New Roman"/>
                <w:sz w:val="22"/>
                <w:szCs w:val="22"/>
                <w:lang w:eastAsia="en-US"/>
              </w:rPr>
            </w:pPr>
            <w:r w:rsidRPr="00061341">
              <w:rPr>
                <w:rFonts w:ascii="Times New Roman" w:hAnsi="Times New Roman"/>
                <w:sz w:val="22"/>
                <w:szCs w:val="22"/>
                <w:lang w:eastAsia="en-US"/>
              </w:rPr>
              <w:t>4) Для иных объектов общественно-делового назначения</w:t>
            </w:r>
            <w:r w:rsidRPr="00061341">
              <w:rPr>
                <w:rFonts w:ascii="Times New Roman" w:hAnsi="Times New Roman"/>
                <w:sz w:val="28"/>
              </w:rPr>
              <w:t xml:space="preserve"> </w:t>
            </w:r>
            <w:r w:rsidRPr="00061341">
              <w:rPr>
                <w:rFonts w:ascii="Times New Roman" w:hAnsi="Times New Roman"/>
                <w:sz w:val="22"/>
              </w:rPr>
              <w:t>площадь застройки не более -  50%;</w:t>
            </w:r>
            <w:r w:rsidRPr="00061341">
              <w:rPr>
                <w:rFonts w:ascii="Times New Roman" w:hAnsi="Times New Roman"/>
                <w:sz w:val="22"/>
                <w:szCs w:val="22"/>
                <w:lang w:eastAsia="en-US"/>
              </w:rPr>
              <w:t xml:space="preserve"> </w:t>
            </w:r>
          </w:p>
        </w:tc>
      </w:tr>
    </w:tbl>
    <w:p w:rsidR="007C290D" w:rsidRPr="00061341" w:rsidRDefault="007C290D" w:rsidP="007C290D">
      <w:pPr>
        <w:pStyle w:val="3"/>
        <w:spacing w:before="300" w:after="240" w:line="240" w:lineRule="atLeast"/>
        <w:rPr>
          <w:rStyle w:val="a0"/>
          <w:rFonts w:ascii="Times New Roman" w:hAnsi="Times New Roman"/>
          <w:lang w:val="ru-RU"/>
        </w:rPr>
      </w:pPr>
      <w:bookmarkStart w:id="242" w:name="_Toc126240668"/>
      <w:bookmarkStart w:id="243" w:name="_Toc133922686"/>
      <w:r w:rsidRPr="001509D4">
        <w:rPr>
          <w:rStyle w:val="a0"/>
          <w:rFonts w:ascii="Times New Roman" w:hAnsi="Times New Roman"/>
        </w:rPr>
        <w:t>Статья 4</w:t>
      </w:r>
      <w:r w:rsidR="001509D4" w:rsidRPr="001509D4">
        <w:rPr>
          <w:rStyle w:val="a0"/>
          <w:rFonts w:ascii="Times New Roman" w:hAnsi="Times New Roman"/>
          <w:lang w:val="ru-RU"/>
        </w:rPr>
        <w:t>3</w:t>
      </w:r>
      <w:r w:rsidRPr="001509D4">
        <w:rPr>
          <w:rStyle w:val="a0"/>
          <w:rFonts w:ascii="Times New Roman" w:hAnsi="Times New Roman"/>
        </w:rPr>
        <w:t>.</w:t>
      </w:r>
      <w:r w:rsidRPr="00061341">
        <w:rPr>
          <w:rStyle w:val="a0"/>
          <w:rFonts w:ascii="Times New Roman" w:hAnsi="Times New Roman"/>
        </w:rPr>
        <w:t xml:space="preserve"> Градостроительные регламенты. </w:t>
      </w:r>
      <w:r w:rsidRPr="002B6F56">
        <w:rPr>
          <w:rStyle w:val="a0"/>
          <w:rFonts w:ascii="Times New Roman" w:hAnsi="Times New Roman"/>
        </w:rPr>
        <w:t>Рекреационные зоны</w:t>
      </w:r>
      <w:bookmarkEnd w:id="242"/>
      <w:bookmarkEnd w:id="243"/>
    </w:p>
    <w:p w:rsidR="007C290D" w:rsidRPr="00061341" w:rsidRDefault="002B6F56" w:rsidP="007C290D">
      <w:pPr>
        <w:pStyle w:val="5"/>
        <w:ind w:firstLine="851"/>
        <w:rPr>
          <w:i w:val="0"/>
          <w:lang w:val="ru-RU"/>
        </w:rPr>
      </w:pPr>
      <w:r>
        <w:rPr>
          <w:i w:val="0"/>
          <w:lang w:val="ru-RU"/>
        </w:rPr>
        <w:t>Л-1 -</w:t>
      </w:r>
      <w:r w:rsidR="007C290D" w:rsidRPr="00061341">
        <w:rPr>
          <w:i w:val="0"/>
          <w:lang w:val="ru-RU"/>
        </w:rPr>
        <w:t xml:space="preserve"> </w:t>
      </w:r>
      <w:r w:rsidR="007C290D" w:rsidRPr="00452DA4">
        <w:rPr>
          <w:i w:val="0"/>
          <w:lang w:val="ru-RU"/>
        </w:rPr>
        <w:t xml:space="preserve">зона </w:t>
      </w:r>
      <w:r>
        <w:rPr>
          <w:i w:val="0"/>
          <w:lang w:val="ru-RU"/>
        </w:rPr>
        <w:t>«Ландшафтная»</w:t>
      </w:r>
      <w:r w:rsidR="007C290D" w:rsidRPr="00061341">
        <w:rPr>
          <w:i w:val="0"/>
          <w:lang w:val="ru-RU"/>
        </w:rPr>
        <w:t xml:space="preserve"> </w:t>
      </w:r>
    </w:p>
    <w:p w:rsidR="007C290D" w:rsidRPr="00061341" w:rsidRDefault="007C290D" w:rsidP="007C290D">
      <w:pPr>
        <w:spacing w:before="120"/>
        <w:ind w:firstLine="851"/>
        <w:jc w:val="both"/>
        <w:rPr>
          <w:rFonts w:ascii="Times New Roman" w:hAnsi="Times New Roman"/>
          <w:b/>
          <w:bCs/>
          <w:sz w:val="24"/>
          <w:szCs w:val="24"/>
        </w:rPr>
      </w:pPr>
      <w:r w:rsidRPr="00061341">
        <w:rPr>
          <w:rFonts w:ascii="Times New Roman" w:hAnsi="Times New Roman"/>
          <w:b/>
          <w:bCs/>
          <w:sz w:val="24"/>
          <w:szCs w:val="24"/>
        </w:rPr>
        <w:t>Виды разрешенного использования</w:t>
      </w:r>
      <w:r w:rsidR="002B6F56" w:rsidRPr="002B6F56">
        <w:t xml:space="preserve"> </w:t>
      </w:r>
      <w:r w:rsidR="002B6F56" w:rsidRPr="002B6F56">
        <w:rPr>
          <w:rFonts w:ascii="Times New Roman" w:hAnsi="Times New Roman"/>
          <w:b/>
          <w:bCs/>
          <w:sz w:val="24"/>
          <w:szCs w:val="24"/>
        </w:rPr>
        <w:t>земельного участка</w:t>
      </w:r>
    </w:p>
    <w:tbl>
      <w:tblPr>
        <w:tblW w:w="100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0A0" w:firstRow="1" w:lastRow="0" w:firstColumn="1" w:lastColumn="0" w:noHBand="0" w:noVBand="0"/>
      </w:tblPr>
      <w:tblGrid>
        <w:gridCol w:w="2248"/>
        <w:gridCol w:w="6199"/>
        <w:gridCol w:w="1615"/>
      </w:tblGrid>
      <w:tr w:rsidR="007C290D" w:rsidRPr="00061341" w:rsidTr="006A156D">
        <w:trPr>
          <w:tblHeader/>
          <w:jc w:val="center"/>
        </w:trPr>
        <w:tc>
          <w:tcPr>
            <w:tcW w:w="2248" w:type="dxa"/>
            <w:tcBorders>
              <w:top w:val="single" w:sz="4" w:space="0" w:color="000000"/>
              <w:left w:val="single" w:sz="4" w:space="0" w:color="000000"/>
              <w:bottom w:val="single" w:sz="4" w:space="0" w:color="000000"/>
              <w:right w:val="single" w:sz="4" w:space="0" w:color="000000"/>
            </w:tcBorders>
            <w:vAlign w:val="center"/>
            <w:hideMark/>
          </w:tcPr>
          <w:p w:rsidR="007C290D" w:rsidRPr="00061341" w:rsidRDefault="007C290D" w:rsidP="002B6F56">
            <w:pPr>
              <w:suppressAutoHyphens/>
              <w:jc w:val="center"/>
              <w:rPr>
                <w:rFonts w:ascii="Times New Roman" w:hAnsi="Times New Roman"/>
                <w:b/>
                <w:sz w:val="22"/>
                <w:szCs w:val="22"/>
                <w:lang w:eastAsia="en-US"/>
              </w:rPr>
            </w:pPr>
            <w:r w:rsidRPr="00061341">
              <w:rPr>
                <w:rFonts w:ascii="Times New Roman" w:hAnsi="Times New Roman"/>
                <w:b/>
                <w:sz w:val="22"/>
                <w:szCs w:val="22"/>
                <w:lang w:eastAsia="en-US"/>
              </w:rPr>
              <w:t xml:space="preserve">Наименование вида разрешенного использования </w:t>
            </w:r>
          </w:p>
        </w:tc>
        <w:tc>
          <w:tcPr>
            <w:tcW w:w="6199" w:type="dxa"/>
            <w:tcBorders>
              <w:top w:val="single" w:sz="4" w:space="0" w:color="000000"/>
              <w:left w:val="single" w:sz="4" w:space="0" w:color="000000"/>
              <w:bottom w:val="single" w:sz="4" w:space="0" w:color="000000"/>
              <w:right w:val="single" w:sz="4" w:space="0" w:color="000000"/>
            </w:tcBorders>
            <w:vAlign w:val="center"/>
            <w:hideMark/>
          </w:tcPr>
          <w:p w:rsidR="007C290D" w:rsidRPr="00061341" w:rsidRDefault="007C290D" w:rsidP="00220A44">
            <w:pPr>
              <w:suppressAutoHyphens/>
              <w:jc w:val="center"/>
              <w:rPr>
                <w:rFonts w:ascii="Times New Roman" w:hAnsi="Times New Roman"/>
                <w:b/>
                <w:sz w:val="22"/>
                <w:szCs w:val="22"/>
                <w:lang w:eastAsia="en-US"/>
              </w:rPr>
            </w:pPr>
            <w:r w:rsidRPr="00061341">
              <w:rPr>
                <w:rFonts w:ascii="Times New Roman" w:hAnsi="Times New Roman"/>
                <w:b/>
                <w:sz w:val="22"/>
                <w:szCs w:val="22"/>
                <w:lang w:eastAsia="en-US"/>
              </w:rPr>
              <w:t>Описание вида разрешенного использования земельного участка</w:t>
            </w:r>
          </w:p>
        </w:tc>
        <w:tc>
          <w:tcPr>
            <w:tcW w:w="1615" w:type="dxa"/>
            <w:tcBorders>
              <w:top w:val="single" w:sz="4" w:space="0" w:color="000000"/>
              <w:left w:val="single" w:sz="4" w:space="0" w:color="000000"/>
              <w:bottom w:val="single" w:sz="4" w:space="0" w:color="000000"/>
              <w:right w:val="single" w:sz="4" w:space="0" w:color="000000"/>
            </w:tcBorders>
            <w:vAlign w:val="center"/>
            <w:hideMark/>
          </w:tcPr>
          <w:p w:rsidR="007C290D" w:rsidRPr="00061341" w:rsidRDefault="007C290D" w:rsidP="00452DA4">
            <w:pPr>
              <w:suppressAutoHyphens/>
              <w:jc w:val="center"/>
              <w:rPr>
                <w:rFonts w:ascii="Times New Roman" w:hAnsi="Times New Roman"/>
                <w:b/>
                <w:sz w:val="22"/>
                <w:szCs w:val="22"/>
                <w:lang w:eastAsia="en-US"/>
              </w:rPr>
            </w:pPr>
            <w:r w:rsidRPr="00061341">
              <w:rPr>
                <w:rFonts w:ascii="Times New Roman" w:hAnsi="Times New Roman"/>
                <w:b/>
                <w:sz w:val="22"/>
                <w:szCs w:val="22"/>
                <w:lang w:eastAsia="en-US"/>
              </w:rPr>
              <w:t>Код разрешенного использования</w:t>
            </w:r>
          </w:p>
        </w:tc>
      </w:tr>
      <w:tr w:rsidR="007C290D" w:rsidRPr="00061341" w:rsidTr="00220A44">
        <w:trPr>
          <w:jc w:val="center"/>
        </w:trPr>
        <w:tc>
          <w:tcPr>
            <w:tcW w:w="10062" w:type="dxa"/>
            <w:gridSpan w:val="3"/>
            <w:tcBorders>
              <w:top w:val="single" w:sz="4" w:space="0" w:color="000000"/>
              <w:left w:val="single" w:sz="4" w:space="0" w:color="000000"/>
              <w:bottom w:val="single" w:sz="4" w:space="0" w:color="000000"/>
              <w:right w:val="single" w:sz="4" w:space="0" w:color="000000"/>
            </w:tcBorders>
            <w:vAlign w:val="center"/>
            <w:hideMark/>
          </w:tcPr>
          <w:p w:rsidR="007C290D" w:rsidRPr="00061341" w:rsidRDefault="007C290D" w:rsidP="00220A44">
            <w:pPr>
              <w:suppressAutoHyphens/>
              <w:jc w:val="center"/>
              <w:rPr>
                <w:rFonts w:ascii="Times New Roman" w:hAnsi="Times New Roman"/>
                <w:b/>
                <w:sz w:val="22"/>
                <w:szCs w:val="22"/>
                <w:lang w:eastAsia="en-US"/>
              </w:rPr>
            </w:pPr>
            <w:r w:rsidRPr="00061341">
              <w:rPr>
                <w:rFonts w:ascii="Times New Roman" w:hAnsi="Times New Roman"/>
                <w:b/>
                <w:sz w:val="22"/>
                <w:szCs w:val="22"/>
                <w:lang w:eastAsia="en-US"/>
              </w:rPr>
              <w:t>Основные виды разрешенного использования</w:t>
            </w:r>
          </w:p>
        </w:tc>
      </w:tr>
      <w:tr w:rsidR="007C290D" w:rsidRPr="00061341" w:rsidTr="006A156D">
        <w:trPr>
          <w:jc w:val="center"/>
        </w:trPr>
        <w:tc>
          <w:tcPr>
            <w:tcW w:w="2248" w:type="dxa"/>
            <w:tcBorders>
              <w:top w:val="single" w:sz="4" w:space="0" w:color="000000"/>
              <w:left w:val="single" w:sz="4" w:space="0" w:color="000000"/>
              <w:bottom w:val="single" w:sz="4" w:space="0" w:color="000000"/>
              <w:right w:val="single" w:sz="4" w:space="0" w:color="000000"/>
            </w:tcBorders>
            <w:hideMark/>
          </w:tcPr>
          <w:p w:rsidR="007C290D" w:rsidRPr="00061341" w:rsidRDefault="007C290D" w:rsidP="00220A44">
            <w:pPr>
              <w:suppressAutoHyphens/>
              <w:jc w:val="both"/>
              <w:rPr>
                <w:rFonts w:ascii="Times New Roman" w:hAnsi="Times New Roman"/>
                <w:sz w:val="22"/>
                <w:szCs w:val="22"/>
                <w:lang w:eastAsia="en-US"/>
              </w:rPr>
            </w:pPr>
            <w:r w:rsidRPr="00061341">
              <w:rPr>
                <w:rFonts w:ascii="Times New Roman" w:hAnsi="Times New Roman"/>
                <w:sz w:val="22"/>
                <w:szCs w:val="22"/>
                <w:lang w:eastAsia="en-US"/>
              </w:rPr>
              <w:t>Предоставление коммунальных услуг</w:t>
            </w:r>
          </w:p>
        </w:tc>
        <w:tc>
          <w:tcPr>
            <w:tcW w:w="6199" w:type="dxa"/>
            <w:tcBorders>
              <w:top w:val="single" w:sz="4" w:space="0" w:color="000000"/>
              <w:left w:val="single" w:sz="4" w:space="0" w:color="000000"/>
              <w:bottom w:val="single" w:sz="4" w:space="0" w:color="000000"/>
              <w:right w:val="single" w:sz="4" w:space="0" w:color="000000"/>
            </w:tcBorders>
            <w:hideMark/>
          </w:tcPr>
          <w:p w:rsidR="007C290D" w:rsidRPr="00061341" w:rsidRDefault="007C290D" w:rsidP="00452DA4">
            <w:pPr>
              <w:suppressAutoHyphens/>
              <w:ind w:firstLine="126"/>
              <w:rPr>
                <w:rFonts w:ascii="Times New Roman" w:hAnsi="Times New Roman"/>
                <w:sz w:val="22"/>
                <w:szCs w:val="22"/>
                <w:lang w:eastAsia="en-US"/>
              </w:rPr>
            </w:pPr>
            <w:r w:rsidRPr="00061341">
              <w:rPr>
                <w:rFonts w:ascii="Times New Roman" w:hAnsi="Times New Roman"/>
                <w:sz w:val="22"/>
                <w:szCs w:val="22"/>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w:t>
            </w:r>
            <w:r w:rsidRPr="00061341">
              <w:rPr>
                <w:rFonts w:ascii="Times New Roman" w:hAnsi="Times New Roman"/>
                <w:sz w:val="22"/>
                <w:szCs w:val="22"/>
                <w:lang w:eastAsia="en-US"/>
              </w:rPr>
              <w:t>р</w:t>
            </w:r>
            <w:r w:rsidRPr="00061341">
              <w:rPr>
                <w:rFonts w:ascii="Times New Roman" w:hAnsi="Times New Roman"/>
                <w:sz w:val="22"/>
                <w:szCs w:val="22"/>
                <w:lang w:eastAsia="en-US"/>
              </w:rPr>
              <w:t>ских для обслуживания уборочной и аварийной техники, сооружений, необходимых для сбора и плавки снега)</w:t>
            </w:r>
          </w:p>
        </w:tc>
        <w:tc>
          <w:tcPr>
            <w:tcW w:w="1615" w:type="dxa"/>
            <w:tcBorders>
              <w:top w:val="single" w:sz="4" w:space="0" w:color="000000"/>
              <w:left w:val="single" w:sz="4" w:space="0" w:color="000000"/>
              <w:bottom w:val="single" w:sz="4" w:space="0" w:color="000000"/>
              <w:right w:val="single" w:sz="4" w:space="0" w:color="000000"/>
            </w:tcBorders>
            <w:hideMark/>
          </w:tcPr>
          <w:p w:rsidR="007C290D" w:rsidRPr="00061341" w:rsidRDefault="007C290D" w:rsidP="00220A44">
            <w:pPr>
              <w:suppressAutoHyphens/>
              <w:jc w:val="center"/>
              <w:rPr>
                <w:rFonts w:ascii="Times New Roman" w:hAnsi="Times New Roman"/>
                <w:sz w:val="22"/>
                <w:szCs w:val="22"/>
              </w:rPr>
            </w:pPr>
            <w:r w:rsidRPr="00061341">
              <w:rPr>
                <w:rFonts w:ascii="Times New Roman" w:hAnsi="Times New Roman"/>
                <w:sz w:val="22"/>
                <w:szCs w:val="22"/>
                <w:lang w:eastAsia="en-US"/>
              </w:rPr>
              <w:t>3.1.1</w:t>
            </w:r>
          </w:p>
        </w:tc>
      </w:tr>
      <w:tr w:rsidR="007C290D" w:rsidRPr="00061341" w:rsidTr="006A156D">
        <w:trPr>
          <w:jc w:val="center"/>
        </w:trPr>
        <w:tc>
          <w:tcPr>
            <w:tcW w:w="2248" w:type="dxa"/>
            <w:tcBorders>
              <w:top w:val="single" w:sz="4" w:space="0" w:color="000000"/>
              <w:left w:val="single" w:sz="4" w:space="0" w:color="000000"/>
              <w:bottom w:val="single" w:sz="4" w:space="0" w:color="000000"/>
              <w:right w:val="single" w:sz="4" w:space="0" w:color="000000"/>
            </w:tcBorders>
          </w:tcPr>
          <w:p w:rsidR="007C290D" w:rsidRPr="00061341" w:rsidRDefault="007C290D" w:rsidP="00220A44">
            <w:pPr>
              <w:suppressAutoHyphens/>
              <w:jc w:val="both"/>
              <w:rPr>
                <w:rFonts w:ascii="Times New Roman" w:hAnsi="Times New Roman"/>
                <w:sz w:val="22"/>
                <w:szCs w:val="22"/>
                <w:lang w:eastAsia="en-US"/>
              </w:rPr>
            </w:pPr>
            <w:r w:rsidRPr="00061341">
              <w:rPr>
                <w:rFonts w:ascii="Times New Roman" w:hAnsi="Times New Roman"/>
                <w:sz w:val="22"/>
                <w:szCs w:val="22"/>
                <w:lang w:eastAsia="en-US"/>
              </w:rPr>
              <w:t>Парки культуры и отд</w:t>
            </w:r>
            <w:r w:rsidRPr="00061341">
              <w:rPr>
                <w:rFonts w:ascii="Times New Roman" w:hAnsi="Times New Roman"/>
                <w:sz w:val="22"/>
                <w:szCs w:val="22"/>
                <w:lang w:eastAsia="en-US"/>
              </w:rPr>
              <w:t>ы</w:t>
            </w:r>
            <w:r w:rsidRPr="00061341">
              <w:rPr>
                <w:rFonts w:ascii="Times New Roman" w:hAnsi="Times New Roman"/>
                <w:sz w:val="22"/>
                <w:szCs w:val="22"/>
                <w:lang w:eastAsia="en-US"/>
              </w:rPr>
              <w:t xml:space="preserve">ха </w:t>
            </w:r>
          </w:p>
        </w:tc>
        <w:tc>
          <w:tcPr>
            <w:tcW w:w="6199" w:type="dxa"/>
            <w:tcBorders>
              <w:top w:val="single" w:sz="4" w:space="0" w:color="000000"/>
              <w:left w:val="single" w:sz="4" w:space="0" w:color="000000"/>
              <w:bottom w:val="single" w:sz="4" w:space="0" w:color="000000"/>
              <w:right w:val="single" w:sz="4" w:space="0" w:color="000000"/>
            </w:tcBorders>
          </w:tcPr>
          <w:p w:rsidR="007C290D" w:rsidRPr="00061341" w:rsidRDefault="007C290D" w:rsidP="00220A44">
            <w:pPr>
              <w:suppressAutoHyphens/>
              <w:jc w:val="both"/>
              <w:rPr>
                <w:rFonts w:ascii="Times New Roman" w:hAnsi="Times New Roman"/>
                <w:sz w:val="22"/>
                <w:szCs w:val="22"/>
                <w:lang w:eastAsia="en-US"/>
              </w:rPr>
            </w:pPr>
            <w:r w:rsidRPr="00061341">
              <w:rPr>
                <w:rFonts w:ascii="Times New Roman" w:hAnsi="Times New Roman"/>
                <w:sz w:val="22"/>
                <w:szCs w:val="22"/>
                <w:lang w:eastAsia="en-US"/>
              </w:rPr>
              <w:t xml:space="preserve">Размещение парков культуры и отдыха </w:t>
            </w:r>
          </w:p>
        </w:tc>
        <w:tc>
          <w:tcPr>
            <w:tcW w:w="1615" w:type="dxa"/>
            <w:tcBorders>
              <w:top w:val="single" w:sz="4" w:space="0" w:color="000000"/>
              <w:left w:val="single" w:sz="4" w:space="0" w:color="000000"/>
              <w:bottom w:val="single" w:sz="4" w:space="0" w:color="000000"/>
              <w:right w:val="single" w:sz="4" w:space="0" w:color="000000"/>
            </w:tcBorders>
          </w:tcPr>
          <w:p w:rsidR="007C290D" w:rsidRPr="00061341" w:rsidRDefault="007C290D" w:rsidP="00220A44">
            <w:pPr>
              <w:suppressAutoHyphens/>
              <w:jc w:val="center"/>
              <w:rPr>
                <w:rFonts w:ascii="Times New Roman" w:hAnsi="Times New Roman"/>
                <w:sz w:val="22"/>
                <w:szCs w:val="22"/>
                <w:lang w:eastAsia="en-US"/>
              </w:rPr>
            </w:pPr>
            <w:r w:rsidRPr="00061341">
              <w:rPr>
                <w:rFonts w:ascii="Times New Roman" w:hAnsi="Times New Roman"/>
                <w:sz w:val="22"/>
                <w:szCs w:val="22"/>
                <w:lang w:eastAsia="en-US"/>
              </w:rPr>
              <w:t>3.6.2</w:t>
            </w:r>
          </w:p>
        </w:tc>
      </w:tr>
      <w:tr w:rsidR="007C290D" w:rsidRPr="00061341" w:rsidTr="006A156D">
        <w:trPr>
          <w:jc w:val="center"/>
        </w:trPr>
        <w:tc>
          <w:tcPr>
            <w:tcW w:w="2248" w:type="dxa"/>
            <w:tcBorders>
              <w:top w:val="single" w:sz="4" w:space="0" w:color="000000"/>
              <w:left w:val="single" w:sz="4" w:space="0" w:color="000000"/>
              <w:bottom w:val="single" w:sz="4" w:space="0" w:color="000000"/>
              <w:right w:val="single" w:sz="4" w:space="0" w:color="000000"/>
            </w:tcBorders>
          </w:tcPr>
          <w:p w:rsidR="007C290D" w:rsidRPr="00061341" w:rsidRDefault="007C290D" w:rsidP="00220A44">
            <w:pPr>
              <w:suppressAutoHyphens/>
              <w:jc w:val="both"/>
              <w:rPr>
                <w:rFonts w:ascii="Times New Roman" w:hAnsi="Times New Roman"/>
                <w:sz w:val="22"/>
                <w:szCs w:val="22"/>
                <w:lang w:eastAsia="en-US"/>
              </w:rPr>
            </w:pPr>
            <w:r w:rsidRPr="00061341">
              <w:rPr>
                <w:rFonts w:ascii="Times New Roman" w:hAnsi="Times New Roman"/>
                <w:sz w:val="22"/>
                <w:szCs w:val="22"/>
                <w:lang w:eastAsia="en-US"/>
              </w:rPr>
              <w:lastRenderedPageBreak/>
              <w:t>Религиозное использование</w:t>
            </w:r>
          </w:p>
        </w:tc>
        <w:tc>
          <w:tcPr>
            <w:tcW w:w="6199" w:type="dxa"/>
            <w:tcBorders>
              <w:top w:val="single" w:sz="4" w:space="0" w:color="000000"/>
              <w:left w:val="single" w:sz="4" w:space="0" w:color="000000"/>
              <w:bottom w:val="single" w:sz="4" w:space="0" w:color="000000"/>
              <w:right w:val="single" w:sz="4" w:space="0" w:color="000000"/>
            </w:tcBorders>
          </w:tcPr>
          <w:p w:rsidR="007C290D" w:rsidRPr="00061341" w:rsidRDefault="007C290D" w:rsidP="00452DA4">
            <w:pPr>
              <w:suppressAutoHyphens/>
              <w:rPr>
                <w:rFonts w:ascii="Times New Roman" w:hAnsi="Times New Roman"/>
                <w:sz w:val="22"/>
                <w:szCs w:val="22"/>
                <w:lang w:eastAsia="en-US"/>
              </w:rPr>
            </w:pPr>
            <w:r w:rsidRPr="00061341">
              <w:rPr>
                <w:rFonts w:ascii="Times New Roman" w:hAnsi="Times New Roman"/>
                <w:sz w:val="22"/>
                <w:szCs w:val="22"/>
                <w:lang w:eastAsia="en-US"/>
              </w:rPr>
              <w:t>Размещение зданий и сооружений религиозного использования. Содержание данного вида включает в себя содержание видов разрешенного использования с код</w:t>
            </w:r>
            <w:r w:rsidRPr="00061341">
              <w:rPr>
                <w:rFonts w:ascii="Times New Roman" w:hAnsi="Times New Roman"/>
                <w:sz w:val="22"/>
                <w:szCs w:val="22"/>
                <w:lang w:eastAsia="en-US"/>
              </w:rPr>
              <w:t>а</w:t>
            </w:r>
            <w:r w:rsidRPr="00061341">
              <w:rPr>
                <w:rFonts w:ascii="Times New Roman" w:hAnsi="Times New Roman"/>
                <w:sz w:val="22"/>
                <w:szCs w:val="22"/>
                <w:lang w:eastAsia="en-US"/>
              </w:rPr>
              <w:t>ми 3.7.1-3.7.2</w:t>
            </w:r>
          </w:p>
        </w:tc>
        <w:tc>
          <w:tcPr>
            <w:tcW w:w="1615" w:type="dxa"/>
            <w:tcBorders>
              <w:top w:val="single" w:sz="4" w:space="0" w:color="000000"/>
              <w:left w:val="single" w:sz="4" w:space="0" w:color="000000"/>
              <w:bottom w:val="single" w:sz="4" w:space="0" w:color="000000"/>
              <w:right w:val="single" w:sz="4" w:space="0" w:color="000000"/>
            </w:tcBorders>
          </w:tcPr>
          <w:p w:rsidR="007C290D" w:rsidRPr="00061341" w:rsidRDefault="007C290D" w:rsidP="00220A44">
            <w:pPr>
              <w:jc w:val="center"/>
              <w:rPr>
                <w:rFonts w:ascii="Times New Roman" w:hAnsi="Times New Roman"/>
                <w:sz w:val="22"/>
                <w:szCs w:val="22"/>
                <w:lang w:eastAsia="en-US"/>
              </w:rPr>
            </w:pPr>
            <w:r w:rsidRPr="00061341">
              <w:rPr>
                <w:rFonts w:ascii="Times New Roman" w:hAnsi="Times New Roman"/>
                <w:sz w:val="22"/>
                <w:szCs w:val="22"/>
                <w:lang w:eastAsia="en-US"/>
              </w:rPr>
              <w:t>3.7</w:t>
            </w:r>
          </w:p>
        </w:tc>
      </w:tr>
      <w:tr w:rsidR="007C290D" w:rsidRPr="00061341" w:rsidTr="006A156D">
        <w:trPr>
          <w:jc w:val="center"/>
        </w:trPr>
        <w:tc>
          <w:tcPr>
            <w:tcW w:w="2248" w:type="dxa"/>
            <w:tcBorders>
              <w:top w:val="single" w:sz="4" w:space="0" w:color="000000"/>
              <w:left w:val="single" w:sz="4" w:space="0" w:color="000000"/>
              <w:bottom w:val="single" w:sz="4" w:space="0" w:color="000000"/>
              <w:right w:val="single" w:sz="4" w:space="0" w:color="000000"/>
            </w:tcBorders>
          </w:tcPr>
          <w:p w:rsidR="007C290D" w:rsidRPr="00061341" w:rsidRDefault="007C290D" w:rsidP="00220A44">
            <w:pPr>
              <w:suppressAutoHyphens/>
              <w:rPr>
                <w:rFonts w:ascii="Times New Roman" w:hAnsi="Times New Roman"/>
                <w:sz w:val="22"/>
                <w:szCs w:val="22"/>
                <w:lang w:eastAsia="en-US"/>
              </w:rPr>
            </w:pPr>
            <w:r w:rsidRPr="00061341">
              <w:rPr>
                <w:rFonts w:ascii="Times New Roman" w:hAnsi="Times New Roman"/>
                <w:sz w:val="22"/>
                <w:szCs w:val="22"/>
                <w:lang w:eastAsia="en-US"/>
              </w:rPr>
              <w:t>Развлекательные мероприятия</w:t>
            </w:r>
          </w:p>
        </w:tc>
        <w:tc>
          <w:tcPr>
            <w:tcW w:w="6199" w:type="dxa"/>
            <w:tcBorders>
              <w:top w:val="single" w:sz="4" w:space="0" w:color="000000"/>
              <w:left w:val="single" w:sz="4" w:space="0" w:color="000000"/>
              <w:bottom w:val="single" w:sz="4" w:space="0" w:color="000000"/>
              <w:right w:val="single" w:sz="4" w:space="0" w:color="000000"/>
            </w:tcBorders>
          </w:tcPr>
          <w:p w:rsidR="007C290D" w:rsidRPr="00061341" w:rsidRDefault="007C290D" w:rsidP="00452DA4">
            <w:pPr>
              <w:suppressAutoHyphens/>
              <w:rPr>
                <w:rFonts w:ascii="Times New Roman" w:hAnsi="Times New Roman"/>
                <w:sz w:val="22"/>
                <w:szCs w:val="22"/>
                <w:shd w:val="clear" w:color="auto" w:fill="FFFFFF"/>
              </w:rPr>
            </w:pPr>
            <w:r w:rsidRPr="00061341">
              <w:rPr>
                <w:rFonts w:ascii="Times New Roman" w:hAnsi="Times New Roman"/>
                <w:sz w:val="22"/>
                <w:szCs w:val="22"/>
                <w:shd w:val="clear" w:color="auto" w:fill="FFFFFF"/>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w:t>
            </w:r>
          </w:p>
        </w:tc>
        <w:tc>
          <w:tcPr>
            <w:tcW w:w="1615" w:type="dxa"/>
            <w:tcBorders>
              <w:top w:val="single" w:sz="4" w:space="0" w:color="000000"/>
              <w:left w:val="single" w:sz="4" w:space="0" w:color="000000"/>
              <w:bottom w:val="single" w:sz="4" w:space="0" w:color="000000"/>
              <w:right w:val="single" w:sz="4" w:space="0" w:color="000000"/>
            </w:tcBorders>
          </w:tcPr>
          <w:p w:rsidR="007C290D" w:rsidRPr="00061341" w:rsidRDefault="007C290D" w:rsidP="00220A44">
            <w:pPr>
              <w:jc w:val="center"/>
              <w:rPr>
                <w:rFonts w:ascii="Times New Roman" w:hAnsi="Times New Roman"/>
                <w:sz w:val="22"/>
                <w:szCs w:val="22"/>
                <w:lang w:eastAsia="en-US"/>
              </w:rPr>
            </w:pPr>
            <w:r w:rsidRPr="00061341">
              <w:rPr>
                <w:rFonts w:ascii="Times New Roman" w:hAnsi="Times New Roman"/>
                <w:sz w:val="22"/>
                <w:szCs w:val="22"/>
                <w:lang w:eastAsia="en-US"/>
              </w:rPr>
              <w:t>4.8.1</w:t>
            </w:r>
          </w:p>
        </w:tc>
      </w:tr>
      <w:tr w:rsidR="007C290D" w:rsidRPr="00061341" w:rsidTr="006A156D">
        <w:trPr>
          <w:jc w:val="center"/>
        </w:trPr>
        <w:tc>
          <w:tcPr>
            <w:tcW w:w="2248" w:type="dxa"/>
            <w:tcBorders>
              <w:top w:val="single" w:sz="4" w:space="0" w:color="000000"/>
              <w:left w:val="single" w:sz="4" w:space="0" w:color="000000"/>
              <w:bottom w:val="single" w:sz="4" w:space="0" w:color="000000"/>
              <w:right w:val="single" w:sz="4" w:space="0" w:color="000000"/>
            </w:tcBorders>
            <w:hideMark/>
          </w:tcPr>
          <w:p w:rsidR="007C290D" w:rsidRPr="00061341" w:rsidRDefault="007C290D" w:rsidP="00220A44">
            <w:pPr>
              <w:suppressAutoHyphens/>
              <w:ind w:firstLine="23"/>
              <w:rPr>
                <w:rFonts w:ascii="Times New Roman" w:hAnsi="Times New Roman"/>
                <w:sz w:val="22"/>
                <w:szCs w:val="22"/>
                <w:highlight w:val="cyan"/>
                <w:lang w:eastAsia="en-US"/>
              </w:rPr>
            </w:pPr>
            <w:r w:rsidRPr="00061341">
              <w:rPr>
                <w:rFonts w:ascii="Times New Roman" w:hAnsi="Times New Roman"/>
                <w:sz w:val="22"/>
                <w:szCs w:val="22"/>
                <w:lang w:eastAsia="en-US"/>
              </w:rPr>
              <w:t>Отдых (рекреация)</w:t>
            </w:r>
          </w:p>
        </w:tc>
        <w:tc>
          <w:tcPr>
            <w:tcW w:w="6199" w:type="dxa"/>
            <w:tcBorders>
              <w:top w:val="single" w:sz="4" w:space="0" w:color="000000"/>
              <w:left w:val="single" w:sz="4" w:space="0" w:color="000000"/>
              <w:bottom w:val="single" w:sz="4" w:space="0" w:color="000000"/>
              <w:right w:val="single" w:sz="4" w:space="0" w:color="000000"/>
            </w:tcBorders>
            <w:hideMark/>
          </w:tcPr>
          <w:p w:rsidR="007C290D" w:rsidRPr="00061341" w:rsidRDefault="007C290D" w:rsidP="00452DA4">
            <w:pPr>
              <w:suppressAutoHyphens/>
              <w:ind w:firstLine="23"/>
              <w:rPr>
                <w:rFonts w:ascii="Times New Roman" w:hAnsi="Times New Roman"/>
                <w:sz w:val="22"/>
                <w:szCs w:val="22"/>
                <w:lang w:eastAsia="en-US"/>
              </w:rPr>
            </w:pPr>
            <w:r w:rsidRPr="00061341">
              <w:rPr>
                <w:rFonts w:ascii="Times New Roman" w:hAnsi="Times New Roman"/>
                <w:sz w:val="22"/>
                <w:szCs w:val="22"/>
                <w:lang w:eastAsia="en-US"/>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городскими лесами, скверами, прудами, озерами, водохранилищами, пляжами, а также обустройство мест отдыха в них. Содержание данного вида включает в себя содержание видов разрешенного использования с кодами 5.1-5.5</w:t>
            </w:r>
          </w:p>
        </w:tc>
        <w:tc>
          <w:tcPr>
            <w:tcW w:w="1615" w:type="dxa"/>
            <w:tcBorders>
              <w:top w:val="single" w:sz="4" w:space="0" w:color="000000"/>
              <w:left w:val="single" w:sz="4" w:space="0" w:color="000000"/>
              <w:bottom w:val="single" w:sz="4" w:space="0" w:color="000000"/>
              <w:right w:val="single" w:sz="4" w:space="0" w:color="000000"/>
            </w:tcBorders>
            <w:hideMark/>
          </w:tcPr>
          <w:p w:rsidR="007C290D" w:rsidRPr="00061341" w:rsidRDefault="007C290D" w:rsidP="00220A44">
            <w:pPr>
              <w:suppressAutoHyphens/>
              <w:ind w:firstLine="23"/>
              <w:jc w:val="center"/>
              <w:rPr>
                <w:rFonts w:ascii="Times New Roman" w:hAnsi="Times New Roman"/>
                <w:sz w:val="22"/>
                <w:szCs w:val="22"/>
                <w:highlight w:val="cyan"/>
                <w:lang w:eastAsia="en-US"/>
              </w:rPr>
            </w:pPr>
            <w:r w:rsidRPr="00061341">
              <w:rPr>
                <w:rFonts w:ascii="Times New Roman" w:hAnsi="Times New Roman"/>
                <w:sz w:val="22"/>
                <w:szCs w:val="22"/>
                <w:lang w:eastAsia="en-US"/>
              </w:rPr>
              <w:t>5.0</w:t>
            </w:r>
          </w:p>
        </w:tc>
      </w:tr>
      <w:tr w:rsidR="006A156D" w:rsidRPr="00061341" w:rsidTr="006A156D">
        <w:trPr>
          <w:jc w:val="center"/>
        </w:trPr>
        <w:tc>
          <w:tcPr>
            <w:tcW w:w="2248" w:type="dxa"/>
            <w:tcBorders>
              <w:top w:val="single" w:sz="4" w:space="0" w:color="000000"/>
              <w:left w:val="single" w:sz="4" w:space="0" w:color="000000"/>
              <w:bottom w:val="single" w:sz="4" w:space="0" w:color="000000"/>
              <w:right w:val="single" w:sz="4" w:space="0" w:color="000000"/>
            </w:tcBorders>
          </w:tcPr>
          <w:p w:rsidR="006A156D" w:rsidRPr="00061341" w:rsidRDefault="006A156D" w:rsidP="006A156D">
            <w:pPr>
              <w:suppressAutoHyphens/>
              <w:rPr>
                <w:rFonts w:ascii="Times New Roman" w:hAnsi="Times New Roman"/>
                <w:sz w:val="22"/>
                <w:szCs w:val="22"/>
              </w:rPr>
            </w:pPr>
            <w:r w:rsidRPr="00061341">
              <w:rPr>
                <w:rFonts w:ascii="Times New Roman" w:hAnsi="Times New Roman"/>
                <w:sz w:val="22"/>
                <w:szCs w:val="22"/>
              </w:rPr>
              <w:t>Деятельность по особой охране и изучению природы</w:t>
            </w:r>
          </w:p>
        </w:tc>
        <w:tc>
          <w:tcPr>
            <w:tcW w:w="6199" w:type="dxa"/>
            <w:tcBorders>
              <w:top w:val="single" w:sz="4" w:space="0" w:color="000000"/>
              <w:left w:val="single" w:sz="4" w:space="0" w:color="000000"/>
              <w:bottom w:val="single" w:sz="4" w:space="0" w:color="000000"/>
              <w:right w:val="single" w:sz="4" w:space="0" w:color="000000"/>
            </w:tcBorders>
          </w:tcPr>
          <w:p w:rsidR="006A156D" w:rsidRPr="00061341" w:rsidRDefault="006A156D" w:rsidP="006A156D">
            <w:pPr>
              <w:suppressAutoHyphens/>
              <w:ind w:firstLine="137"/>
              <w:rPr>
                <w:rFonts w:ascii="Times New Roman" w:hAnsi="Times New Roman"/>
                <w:sz w:val="22"/>
                <w:szCs w:val="22"/>
              </w:rPr>
            </w:pPr>
            <w:r w:rsidRPr="00061341">
              <w:rPr>
                <w:rFonts w:ascii="Times New Roman" w:hAnsi="Times New Roman"/>
                <w:sz w:val="22"/>
                <w:szCs w:val="22"/>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w:t>
            </w:r>
            <w:r w:rsidRPr="00061341">
              <w:rPr>
                <w:rFonts w:ascii="Times New Roman" w:hAnsi="Times New Roman"/>
                <w:sz w:val="22"/>
                <w:szCs w:val="22"/>
              </w:rPr>
              <w:t>а</w:t>
            </w:r>
            <w:r w:rsidRPr="00061341">
              <w:rPr>
                <w:rFonts w:ascii="Times New Roman" w:hAnsi="Times New Roman"/>
                <w:sz w:val="22"/>
                <w:szCs w:val="22"/>
              </w:rPr>
              <w:t>нические сады, оранжереи)</w:t>
            </w:r>
          </w:p>
        </w:tc>
        <w:tc>
          <w:tcPr>
            <w:tcW w:w="1615" w:type="dxa"/>
            <w:tcBorders>
              <w:top w:val="single" w:sz="4" w:space="0" w:color="000000"/>
              <w:left w:val="single" w:sz="4" w:space="0" w:color="000000"/>
              <w:bottom w:val="single" w:sz="4" w:space="0" w:color="000000"/>
              <w:right w:val="single" w:sz="4" w:space="0" w:color="000000"/>
            </w:tcBorders>
          </w:tcPr>
          <w:p w:rsidR="006A156D" w:rsidRPr="00061341" w:rsidRDefault="006A156D" w:rsidP="006A156D">
            <w:pPr>
              <w:jc w:val="center"/>
              <w:rPr>
                <w:rFonts w:ascii="Times New Roman" w:hAnsi="Times New Roman"/>
                <w:sz w:val="22"/>
                <w:szCs w:val="22"/>
              </w:rPr>
            </w:pPr>
            <w:r w:rsidRPr="00061341">
              <w:rPr>
                <w:rFonts w:ascii="Times New Roman" w:hAnsi="Times New Roman"/>
                <w:sz w:val="22"/>
                <w:szCs w:val="22"/>
                <w:lang w:eastAsia="en-US"/>
              </w:rPr>
              <w:t>9.0</w:t>
            </w:r>
          </w:p>
        </w:tc>
      </w:tr>
      <w:tr w:rsidR="007C290D" w:rsidRPr="00061341" w:rsidTr="006A156D">
        <w:trPr>
          <w:jc w:val="center"/>
        </w:trPr>
        <w:tc>
          <w:tcPr>
            <w:tcW w:w="2248" w:type="dxa"/>
            <w:tcBorders>
              <w:top w:val="single" w:sz="4" w:space="0" w:color="000000"/>
              <w:left w:val="single" w:sz="4" w:space="0" w:color="000000"/>
              <w:bottom w:val="single" w:sz="4" w:space="0" w:color="000000"/>
              <w:right w:val="single" w:sz="4" w:space="0" w:color="000000"/>
            </w:tcBorders>
          </w:tcPr>
          <w:p w:rsidR="007C290D" w:rsidRPr="00061341" w:rsidRDefault="007C290D" w:rsidP="00452DA4">
            <w:pPr>
              <w:suppressAutoHyphens/>
              <w:jc w:val="both"/>
              <w:rPr>
                <w:rFonts w:ascii="Times New Roman" w:hAnsi="Times New Roman"/>
                <w:sz w:val="22"/>
                <w:szCs w:val="22"/>
                <w:lang w:eastAsia="en-US"/>
              </w:rPr>
            </w:pPr>
            <w:r w:rsidRPr="00061341">
              <w:rPr>
                <w:rFonts w:ascii="Times New Roman" w:hAnsi="Times New Roman"/>
                <w:sz w:val="22"/>
                <w:szCs w:val="22"/>
                <w:lang w:eastAsia="en-US"/>
              </w:rPr>
              <w:t>Историко-культурная деятельность</w:t>
            </w:r>
          </w:p>
        </w:tc>
        <w:tc>
          <w:tcPr>
            <w:tcW w:w="6199" w:type="dxa"/>
            <w:tcBorders>
              <w:top w:val="single" w:sz="4" w:space="0" w:color="000000"/>
              <w:left w:val="single" w:sz="4" w:space="0" w:color="000000"/>
              <w:bottom w:val="single" w:sz="4" w:space="0" w:color="000000"/>
              <w:right w:val="single" w:sz="4" w:space="0" w:color="000000"/>
            </w:tcBorders>
          </w:tcPr>
          <w:p w:rsidR="007C290D" w:rsidRPr="00061341" w:rsidRDefault="007C290D" w:rsidP="00452DA4">
            <w:pPr>
              <w:suppressAutoHyphens/>
              <w:ind w:firstLine="126"/>
              <w:rPr>
                <w:rFonts w:ascii="Times New Roman" w:hAnsi="Times New Roman"/>
                <w:sz w:val="22"/>
                <w:szCs w:val="22"/>
                <w:lang w:eastAsia="en-US"/>
              </w:rPr>
            </w:pPr>
            <w:r w:rsidRPr="00061341">
              <w:rPr>
                <w:rFonts w:ascii="Times New Roman" w:hAnsi="Times New Roman"/>
                <w:sz w:val="22"/>
                <w:szCs w:val="22"/>
                <w:shd w:val="clear" w:color="auto" w:fill="FFFFFF"/>
              </w:rPr>
              <w:t>Сохранение и изучение объектов культурного наследия (памятников истории и культуры), в том числе: объектов археологического наследия,</w:t>
            </w:r>
            <w:r w:rsidRPr="00061341">
              <w:rPr>
                <w:rFonts w:ascii="Times New Roman" w:hAnsi="Times New Roman"/>
                <w:sz w:val="22"/>
                <w:szCs w:val="22"/>
              </w:rPr>
              <w:t xml:space="preserve"> </w:t>
            </w:r>
            <w:r w:rsidRPr="00061341">
              <w:rPr>
                <w:rFonts w:ascii="Times New Roman" w:hAnsi="Times New Roman"/>
                <w:sz w:val="22"/>
                <w:szCs w:val="22"/>
                <w:shd w:val="clear" w:color="auto" w:fill="FFFFFF"/>
              </w:rPr>
              <w:t>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15" w:type="dxa"/>
            <w:tcBorders>
              <w:top w:val="single" w:sz="4" w:space="0" w:color="000000"/>
              <w:left w:val="single" w:sz="4" w:space="0" w:color="000000"/>
              <w:bottom w:val="single" w:sz="4" w:space="0" w:color="000000"/>
              <w:right w:val="single" w:sz="4" w:space="0" w:color="000000"/>
            </w:tcBorders>
          </w:tcPr>
          <w:p w:rsidR="007C290D" w:rsidRPr="00061341" w:rsidRDefault="007C290D" w:rsidP="00220A44">
            <w:pPr>
              <w:jc w:val="center"/>
              <w:rPr>
                <w:rFonts w:ascii="Times New Roman" w:hAnsi="Times New Roman"/>
                <w:sz w:val="22"/>
                <w:szCs w:val="22"/>
                <w:lang w:eastAsia="en-US"/>
              </w:rPr>
            </w:pPr>
            <w:r w:rsidRPr="00061341">
              <w:rPr>
                <w:rFonts w:ascii="Times New Roman" w:hAnsi="Times New Roman"/>
                <w:sz w:val="22"/>
                <w:szCs w:val="22"/>
              </w:rPr>
              <w:t>9.3</w:t>
            </w:r>
          </w:p>
        </w:tc>
      </w:tr>
      <w:tr w:rsidR="006A156D" w:rsidRPr="00061341" w:rsidTr="006A156D">
        <w:trPr>
          <w:jc w:val="center"/>
        </w:trPr>
        <w:tc>
          <w:tcPr>
            <w:tcW w:w="2248" w:type="dxa"/>
            <w:tcBorders>
              <w:top w:val="single" w:sz="4" w:space="0" w:color="000000"/>
              <w:left w:val="single" w:sz="4" w:space="0" w:color="000000"/>
              <w:bottom w:val="single" w:sz="4" w:space="0" w:color="000000"/>
              <w:right w:val="single" w:sz="4" w:space="0" w:color="000000"/>
            </w:tcBorders>
          </w:tcPr>
          <w:p w:rsidR="006A156D" w:rsidRPr="00061341" w:rsidRDefault="006A156D" w:rsidP="006A156D">
            <w:pPr>
              <w:pStyle w:val="af3"/>
              <w:suppressAutoHyphens/>
              <w:spacing w:after="0"/>
              <w:ind w:left="23"/>
              <w:rPr>
                <w:sz w:val="22"/>
                <w:szCs w:val="22"/>
              </w:rPr>
            </w:pPr>
            <w:r w:rsidRPr="00061341">
              <w:rPr>
                <w:sz w:val="22"/>
                <w:szCs w:val="22"/>
              </w:rPr>
              <w:t>Общее пользование водными объектами</w:t>
            </w:r>
          </w:p>
        </w:tc>
        <w:tc>
          <w:tcPr>
            <w:tcW w:w="6199" w:type="dxa"/>
            <w:tcBorders>
              <w:top w:val="single" w:sz="4" w:space="0" w:color="000000"/>
              <w:left w:val="single" w:sz="4" w:space="0" w:color="000000"/>
              <w:bottom w:val="single" w:sz="4" w:space="0" w:color="000000"/>
              <w:right w:val="single" w:sz="4" w:space="0" w:color="000000"/>
            </w:tcBorders>
          </w:tcPr>
          <w:p w:rsidR="006A156D" w:rsidRPr="00061341" w:rsidRDefault="006A156D" w:rsidP="006A156D">
            <w:pPr>
              <w:suppressAutoHyphens/>
              <w:rPr>
                <w:rFonts w:ascii="Times New Roman" w:hAnsi="Times New Roman"/>
                <w:sz w:val="22"/>
                <w:szCs w:val="22"/>
              </w:rPr>
            </w:pPr>
            <w:r w:rsidRPr="00061341">
              <w:rPr>
                <w:rFonts w:ascii="Times New Roman" w:hAnsi="Times New Roman"/>
                <w:sz w:val="22"/>
                <w:szCs w:val="22"/>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w:t>
            </w:r>
            <w:r w:rsidRPr="00061341">
              <w:rPr>
                <w:rFonts w:ascii="Times New Roman" w:hAnsi="Times New Roman"/>
                <w:sz w:val="22"/>
                <w:szCs w:val="22"/>
              </w:rPr>
              <w:t>о</w:t>
            </w:r>
            <w:r w:rsidRPr="00061341">
              <w:rPr>
                <w:rFonts w:ascii="Times New Roman" w:hAnsi="Times New Roman"/>
                <w:sz w:val="22"/>
                <w:szCs w:val="22"/>
              </w:rPr>
              <w:t>нодательством)</w:t>
            </w:r>
          </w:p>
        </w:tc>
        <w:tc>
          <w:tcPr>
            <w:tcW w:w="1615" w:type="dxa"/>
            <w:tcBorders>
              <w:top w:val="single" w:sz="4" w:space="0" w:color="000000"/>
              <w:left w:val="single" w:sz="4" w:space="0" w:color="000000"/>
              <w:bottom w:val="single" w:sz="4" w:space="0" w:color="000000"/>
              <w:right w:val="single" w:sz="4" w:space="0" w:color="000000"/>
            </w:tcBorders>
          </w:tcPr>
          <w:p w:rsidR="006A156D" w:rsidRPr="00061341" w:rsidRDefault="006A156D" w:rsidP="006A156D">
            <w:pPr>
              <w:pStyle w:val="af3"/>
              <w:spacing w:after="0"/>
              <w:ind w:left="23"/>
              <w:jc w:val="center"/>
              <w:rPr>
                <w:sz w:val="22"/>
                <w:szCs w:val="22"/>
              </w:rPr>
            </w:pPr>
            <w:r w:rsidRPr="00061341">
              <w:rPr>
                <w:sz w:val="22"/>
                <w:szCs w:val="22"/>
              </w:rPr>
              <w:t>11.1</w:t>
            </w:r>
          </w:p>
        </w:tc>
      </w:tr>
      <w:tr w:rsidR="007C290D" w:rsidRPr="00061341" w:rsidTr="006A156D">
        <w:trPr>
          <w:jc w:val="center"/>
        </w:trPr>
        <w:tc>
          <w:tcPr>
            <w:tcW w:w="2248" w:type="dxa"/>
            <w:tcBorders>
              <w:top w:val="single" w:sz="4" w:space="0" w:color="000000"/>
              <w:left w:val="single" w:sz="4" w:space="0" w:color="000000"/>
              <w:bottom w:val="single" w:sz="4" w:space="0" w:color="000000"/>
              <w:right w:val="single" w:sz="4" w:space="0" w:color="000000"/>
            </w:tcBorders>
            <w:hideMark/>
          </w:tcPr>
          <w:p w:rsidR="007C290D" w:rsidRPr="00061341" w:rsidRDefault="007C290D" w:rsidP="00452DA4">
            <w:pPr>
              <w:suppressAutoHyphens/>
              <w:rPr>
                <w:rFonts w:ascii="Times New Roman" w:hAnsi="Times New Roman"/>
                <w:sz w:val="22"/>
                <w:szCs w:val="22"/>
                <w:lang w:eastAsia="en-US"/>
              </w:rPr>
            </w:pPr>
            <w:r w:rsidRPr="00061341">
              <w:rPr>
                <w:rFonts w:ascii="Times New Roman" w:hAnsi="Times New Roman"/>
                <w:spacing w:val="2"/>
                <w:sz w:val="22"/>
                <w:szCs w:val="21"/>
                <w:shd w:val="clear" w:color="auto" w:fill="FFFFFF"/>
              </w:rPr>
              <w:t>Земельные участки (территории) общего пользования</w:t>
            </w:r>
          </w:p>
        </w:tc>
        <w:tc>
          <w:tcPr>
            <w:tcW w:w="6199" w:type="dxa"/>
            <w:tcBorders>
              <w:top w:val="single" w:sz="4" w:space="0" w:color="000000"/>
              <w:left w:val="single" w:sz="4" w:space="0" w:color="000000"/>
              <w:bottom w:val="single" w:sz="4" w:space="0" w:color="000000"/>
              <w:right w:val="single" w:sz="4" w:space="0" w:color="000000"/>
            </w:tcBorders>
          </w:tcPr>
          <w:p w:rsidR="007C290D" w:rsidRPr="00061341" w:rsidRDefault="007C290D" w:rsidP="00452DA4">
            <w:pPr>
              <w:suppressAutoHyphens/>
              <w:rPr>
                <w:rFonts w:ascii="Times New Roman" w:hAnsi="Times New Roman"/>
                <w:sz w:val="22"/>
                <w:szCs w:val="22"/>
                <w:lang w:eastAsia="en-US"/>
              </w:rPr>
            </w:pPr>
            <w:r w:rsidRPr="00061341">
              <w:rPr>
                <w:rFonts w:ascii="Times New Roman" w:hAnsi="Times New Roman"/>
                <w:sz w:val="22"/>
                <w:szCs w:val="22"/>
                <w:lang w:eastAsia="en-US"/>
              </w:rPr>
              <w:t xml:space="preserve">Земельные участки общего пользования. Содержание данного вида включает в себя содержание видов разрешенного использования с кодами 12.0.1-12.0.2 (Улично-дорожная сеть/ </w:t>
            </w:r>
            <w:r w:rsidRPr="00061341">
              <w:rPr>
                <w:rFonts w:ascii="Times New Roman" w:hAnsi="Times New Roman"/>
                <w:sz w:val="22"/>
                <w:szCs w:val="22"/>
              </w:rPr>
              <w:t>Благоустройство те</w:t>
            </w:r>
            <w:r w:rsidRPr="00061341">
              <w:rPr>
                <w:rFonts w:ascii="Times New Roman" w:hAnsi="Times New Roman"/>
                <w:sz w:val="22"/>
                <w:szCs w:val="22"/>
              </w:rPr>
              <w:t>р</w:t>
            </w:r>
            <w:r w:rsidRPr="00061341">
              <w:rPr>
                <w:rFonts w:ascii="Times New Roman" w:hAnsi="Times New Roman"/>
                <w:sz w:val="22"/>
                <w:szCs w:val="22"/>
              </w:rPr>
              <w:t>ритории)</w:t>
            </w:r>
          </w:p>
        </w:tc>
        <w:tc>
          <w:tcPr>
            <w:tcW w:w="1615" w:type="dxa"/>
            <w:tcBorders>
              <w:top w:val="single" w:sz="4" w:space="0" w:color="000000"/>
              <w:left w:val="single" w:sz="4" w:space="0" w:color="000000"/>
              <w:bottom w:val="single" w:sz="4" w:space="0" w:color="000000"/>
              <w:right w:val="single" w:sz="4" w:space="0" w:color="000000"/>
            </w:tcBorders>
            <w:hideMark/>
          </w:tcPr>
          <w:p w:rsidR="007C290D" w:rsidRPr="00061341" w:rsidRDefault="007C290D" w:rsidP="00220A44">
            <w:pPr>
              <w:jc w:val="center"/>
              <w:rPr>
                <w:rFonts w:ascii="Times New Roman" w:hAnsi="Times New Roman"/>
                <w:sz w:val="22"/>
                <w:szCs w:val="22"/>
                <w:lang w:eastAsia="en-US"/>
              </w:rPr>
            </w:pPr>
            <w:r w:rsidRPr="00061341">
              <w:rPr>
                <w:rFonts w:ascii="Times New Roman" w:hAnsi="Times New Roman"/>
                <w:sz w:val="22"/>
                <w:szCs w:val="22"/>
                <w:lang w:eastAsia="en-US"/>
              </w:rPr>
              <w:t xml:space="preserve">12.0 </w:t>
            </w:r>
          </w:p>
        </w:tc>
      </w:tr>
      <w:tr w:rsidR="007C290D" w:rsidRPr="00061341" w:rsidTr="00452DA4">
        <w:trPr>
          <w:trHeight w:val="405"/>
          <w:jc w:val="center"/>
        </w:trPr>
        <w:tc>
          <w:tcPr>
            <w:tcW w:w="10062" w:type="dxa"/>
            <w:gridSpan w:val="3"/>
            <w:tcBorders>
              <w:top w:val="single" w:sz="4" w:space="0" w:color="000000"/>
              <w:left w:val="single" w:sz="4" w:space="0" w:color="000000"/>
              <w:bottom w:val="single" w:sz="4" w:space="0" w:color="000000"/>
              <w:right w:val="single" w:sz="4" w:space="0" w:color="000000"/>
            </w:tcBorders>
            <w:hideMark/>
          </w:tcPr>
          <w:p w:rsidR="007C290D" w:rsidRPr="00061341" w:rsidRDefault="007C290D" w:rsidP="00220A44">
            <w:pPr>
              <w:jc w:val="center"/>
              <w:rPr>
                <w:rFonts w:ascii="Times New Roman" w:hAnsi="Times New Roman"/>
                <w:sz w:val="22"/>
                <w:szCs w:val="22"/>
                <w:lang w:eastAsia="en-US"/>
              </w:rPr>
            </w:pPr>
            <w:r w:rsidRPr="00061341">
              <w:rPr>
                <w:rFonts w:ascii="Times New Roman" w:hAnsi="Times New Roman"/>
                <w:b/>
                <w:sz w:val="22"/>
                <w:szCs w:val="22"/>
                <w:lang w:eastAsia="en-US"/>
              </w:rPr>
              <w:t>Условно разрешенные виды использования</w:t>
            </w:r>
          </w:p>
        </w:tc>
      </w:tr>
      <w:tr w:rsidR="007C290D" w:rsidRPr="00061341" w:rsidTr="006A156D">
        <w:trPr>
          <w:jc w:val="center"/>
        </w:trPr>
        <w:tc>
          <w:tcPr>
            <w:tcW w:w="2248" w:type="dxa"/>
            <w:tcBorders>
              <w:top w:val="single" w:sz="4" w:space="0" w:color="000000"/>
              <w:left w:val="single" w:sz="4" w:space="0" w:color="000000"/>
              <w:bottom w:val="single" w:sz="4" w:space="0" w:color="000000"/>
              <w:right w:val="single" w:sz="4" w:space="0" w:color="000000"/>
            </w:tcBorders>
          </w:tcPr>
          <w:p w:rsidR="007C290D" w:rsidRPr="00061341" w:rsidRDefault="007C290D" w:rsidP="00220A44">
            <w:pPr>
              <w:suppressAutoHyphens/>
              <w:rPr>
                <w:rFonts w:ascii="Times New Roman" w:hAnsi="Times New Roman"/>
                <w:sz w:val="22"/>
              </w:rPr>
            </w:pPr>
            <w:r w:rsidRPr="00061341">
              <w:rPr>
                <w:rFonts w:ascii="Times New Roman" w:hAnsi="Times New Roman"/>
                <w:sz w:val="22"/>
              </w:rPr>
              <w:t>Связь</w:t>
            </w:r>
          </w:p>
        </w:tc>
        <w:tc>
          <w:tcPr>
            <w:tcW w:w="6199" w:type="dxa"/>
            <w:tcBorders>
              <w:top w:val="single" w:sz="4" w:space="0" w:color="000000"/>
              <w:left w:val="single" w:sz="4" w:space="0" w:color="000000"/>
              <w:bottom w:val="single" w:sz="4" w:space="0" w:color="000000"/>
              <w:right w:val="single" w:sz="4" w:space="0" w:color="000000"/>
            </w:tcBorders>
          </w:tcPr>
          <w:p w:rsidR="007C290D" w:rsidRPr="00061341" w:rsidRDefault="007C290D" w:rsidP="00452DA4">
            <w:pPr>
              <w:suppressAutoHyphens/>
              <w:rPr>
                <w:rFonts w:ascii="Times New Roman" w:hAnsi="Times New Roman"/>
                <w:sz w:val="22"/>
              </w:rPr>
            </w:pPr>
            <w:r w:rsidRPr="00061341">
              <w:rPr>
                <w:rFonts w:ascii="Times New Roman" w:hAnsi="Times New Roman"/>
                <w:sz w:val="22"/>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усилительные пункты на кабельных линиях связи, инфраструктуру спутниковой связи и телерадиовещания </w:t>
            </w:r>
          </w:p>
        </w:tc>
        <w:tc>
          <w:tcPr>
            <w:tcW w:w="1615" w:type="dxa"/>
            <w:tcBorders>
              <w:top w:val="single" w:sz="4" w:space="0" w:color="000000"/>
              <w:left w:val="single" w:sz="4" w:space="0" w:color="000000"/>
              <w:bottom w:val="single" w:sz="4" w:space="0" w:color="000000"/>
              <w:right w:val="single" w:sz="4" w:space="0" w:color="000000"/>
            </w:tcBorders>
          </w:tcPr>
          <w:p w:rsidR="007C290D" w:rsidRPr="00061341" w:rsidRDefault="007C290D" w:rsidP="00220A44">
            <w:pPr>
              <w:jc w:val="center"/>
              <w:rPr>
                <w:rFonts w:ascii="Times New Roman" w:hAnsi="Times New Roman"/>
                <w:sz w:val="22"/>
                <w:szCs w:val="22"/>
                <w:lang w:eastAsia="en-US"/>
              </w:rPr>
            </w:pPr>
            <w:r w:rsidRPr="00061341">
              <w:rPr>
                <w:rFonts w:ascii="Times New Roman" w:hAnsi="Times New Roman"/>
                <w:sz w:val="22"/>
                <w:szCs w:val="22"/>
                <w:lang w:eastAsia="en-US"/>
              </w:rPr>
              <w:t>6.8</w:t>
            </w:r>
          </w:p>
        </w:tc>
      </w:tr>
      <w:tr w:rsidR="006A156D" w:rsidRPr="00061341" w:rsidTr="006A156D">
        <w:trPr>
          <w:jc w:val="center"/>
        </w:trPr>
        <w:tc>
          <w:tcPr>
            <w:tcW w:w="2248" w:type="dxa"/>
            <w:tcBorders>
              <w:top w:val="single" w:sz="4" w:space="0" w:color="000000"/>
              <w:left w:val="single" w:sz="4" w:space="0" w:color="000000"/>
              <w:bottom w:val="single" w:sz="4" w:space="0" w:color="000000"/>
              <w:right w:val="single" w:sz="4" w:space="0" w:color="000000"/>
            </w:tcBorders>
          </w:tcPr>
          <w:p w:rsidR="006A156D" w:rsidRPr="00061341" w:rsidRDefault="006A156D" w:rsidP="006A156D">
            <w:pPr>
              <w:jc w:val="both"/>
              <w:rPr>
                <w:rFonts w:ascii="Times New Roman" w:hAnsi="Times New Roman"/>
                <w:sz w:val="22"/>
                <w:szCs w:val="22"/>
                <w:shd w:val="clear" w:color="auto" w:fill="FFFFFF"/>
              </w:rPr>
            </w:pPr>
            <w:r w:rsidRPr="00061341">
              <w:rPr>
                <w:rFonts w:ascii="Times New Roman" w:hAnsi="Times New Roman"/>
                <w:sz w:val="22"/>
                <w:szCs w:val="22"/>
                <w:shd w:val="clear" w:color="auto" w:fill="FFFFFF"/>
              </w:rPr>
              <w:t>Сельскохозяйственное использование</w:t>
            </w:r>
          </w:p>
        </w:tc>
        <w:tc>
          <w:tcPr>
            <w:tcW w:w="6199" w:type="dxa"/>
            <w:tcBorders>
              <w:top w:val="single" w:sz="4" w:space="0" w:color="000000"/>
              <w:left w:val="single" w:sz="4" w:space="0" w:color="000000"/>
              <w:bottom w:val="single" w:sz="4" w:space="0" w:color="000000"/>
              <w:right w:val="single" w:sz="4" w:space="0" w:color="000000"/>
            </w:tcBorders>
          </w:tcPr>
          <w:p w:rsidR="006A156D" w:rsidRPr="00061341" w:rsidRDefault="006A156D" w:rsidP="006A156D">
            <w:pPr>
              <w:suppressAutoHyphens/>
              <w:rPr>
                <w:rFonts w:ascii="Times New Roman" w:hAnsi="Times New Roman"/>
                <w:sz w:val="22"/>
                <w:szCs w:val="22"/>
                <w:shd w:val="clear" w:color="auto" w:fill="FFFFFF"/>
              </w:rPr>
            </w:pPr>
            <w:r w:rsidRPr="00061341">
              <w:rPr>
                <w:rFonts w:ascii="Times New Roman" w:hAnsi="Times New Roman"/>
                <w:sz w:val="22"/>
                <w:szCs w:val="22"/>
                <w:shd w:val="clear" w:color="auto" w:fill="FFFFFF"/>
              </w:rPr>
              <w:t xml:space="preserve">Ведение сельского хозяйства. Содержание данного вида включает в себя содержание видов разрешенного использования с кодами 1.1-1.20, в том числе размещение </w:t>
            </w:r>
            <w:r w:rsidRPr="00061341">
              <w:rPr>
                <w:rFonts w:ascii="Times New Roman" w:hAnsi="Times New Roman"/>
                <w:sz w:val="22"/>
                <w:szCs w:val="22"/>
                <w:shd w:val="clear" w:color="auto" w:fill="FFFFFF"/>
              </w:rPr>
              <w:lastRenderedPageBreak/>
              <w:t>зданий и сооружений, используемых для хранения и переработки сельскохозяйственной продукции</w:t>
            </w:r>
          </w:p>
        </w:tc>
        <w:tc>
          <w:tcPr>
            <w:tcW w:w="1615" w:type="dxa"/>
            <w:tcBorders>
              <w:top w:val="single" w:sz="4" w:space="0" w:color="000000"/>
              <w:left w:val="single" w:sz="4" w:space="0" w:color="000000"/>
              <w:bottom w:val="single" w:sz="4" w:space="0" w:color="000000"/>
              <w:right w:val="single" w:sz="4" w:space="0" w:color="000000"/>
            </w:tcBorders>
          </w:tcPr>
          <w:p w:rsidR="006A156D" w:rsidRPr="00061341" w:rsidRDefault="006A156D" w:rsidP="006A156D">
            <w:pPr>
              <w:ind w:left="23"/>
              <w:jc w:val="center"/>
              <w:rPr>
                <w:rFonts w:ascii="Times New Roman" w:hAnsi="Times New Roman"/>
                <w:sz w:val="22"/>
                <w:szCs w:val="22"/>
              </w:rPr>
            </w:pPr>
            <w:r w:rsidRPr="00061341">
              <w:rPr>
                <w:rFonts w:ascii="Times New Roman" w:hAnsi="Times New Roman"/>
                <w:sz w:val="22"/>
                <w:szCs w:val="22"/>
              </w:rPr>
              <w:lastRenderedPageBreak/>
              <w:t>1.0</w:t>
            </w:r>
          </w:p>
        </w:tc>
      </w:tr>
      <w:tr w:rsidR="006A156D" w:rsidRPr="00061341" w:rsidTr="006A156D">
        <w:trPr>
          <w:jc w:val="center"/>
        </w:trPr>
        <w:tc>
          <w:tcPr>
            <w:tcW w:w="2248" w:type="dxa"/>
            <w:tcBorders>
              <w:top w:val="single" w:sz="4" w:space="0" w:color="000000"/>
              <w:left w:val="single" w:sz="4" w:space="0" w:color="000000"/>
              <w:bottom w:val="single" w:sz="4" w:space="0" w:color="000000"/>
              <w:right w:val="single" w:sz="4" w:space="0" w:color="000000"/>
            </w:tcBorders>
          </w:tcPr>
          <w:p w:rsidR="006A156D" w:rsidRPr="00061341" w:rsidRDefault="006A156D" w:rsidP="006A156D">
            <w:pPr>
              <w:suppressAutoHyphens/>
              <w:jc w:val="both"/>
              <w:rPr>
                <w:rFonts w:ascii="Times New Roman" w:hAnsi="Times New Roman"/>
                <w:sz w:val="22"/>
                <w:szCs w:val="22"/>
                <w:shd w:val="clear" w:color="auto" w:fill="FFFFFF"/>
              </w:rPr>
            </w:pPr>
            <w:r w:rsidRPr="00061341">
              <w:rPr>
                <w:rFonts w:ascii="Times New Roman" w:hAnsi="Times New Roman"/>
                <w:sz w:val="22"/>
                <w:szCs w:val="22"/>
                <w:shd w:val="clear" w:color="auto" w:fill="FFFFFF"/>
              </w:rPr>
              <w:lastRenderedPageBreak/>
              <w:t>Коммунальное обслуживание</w:t>
            </w:r>
          </w:p>
        </w:tc>
        <w:tc>
          <w:tcPr>
            <w:tcW w:w="6199" w:type="dxa"/>
            <w:tcBorders>
              <w:top w:val="single" w:sz="4" w:space="0" w:color="000000"/>
              <w:left w:val="single" w:sz="4" w:space="0" w:color="000000"/>
              <w:bottom w:val="single" w:sz="4" w:space="0" w:color="000000"/>
              <w:right w:val="single" w:sz="4" w:space="0" w:color="000000"/>
            </w:tcBorders>
          </w:tcPr>
          <w:p w:rsidR="006A156D" w:rsidRPr="00061341" w:rsidRDefault="006A156D" w:rsidP="006A156D">
            <w:pPr>
              <w:suppressAutoHyphens/>
              <w:rPr>
                <w:rFonts w:ascii="Times New Roman" w:hAnsi="Times New Roman"/>
                <w:sz w:val="22"/>
                <w:szCs w:val="22"/>
                <w:shd w:val="clear" w:color="auto" w:fill="FFFFFF"/>
              </w:rPr>
            </w:pPr>
            <w:r w:rsidRPr="00061341">
              <w:rPr>
                <w:rFonts w:ascii="Times New Roman" w:hAnsi="Times New Roman"/>
                <w:sz w:val="22"/>
                <w:szCs w:val="22"/>
                <w:shd w:val="clear" w:color="auto" w:fill="FFFFFF"/>
              </w:rPr>
              <w:t>Размещение зданий и сооружений в целях обеспечения физических и юридических лиц коммунальными услугами. Содержание данного вида включает в себя с</w:t>
            </w:r>
            <w:r w:rsidRPr="00061341">
              <w:rPr>
                <w:rFonts w:ascii="Times New Roman" w:hAnsi="Times New Roman"/>
                <w:sz w:val="22"/>
                <w:szCs w:val="22"/>
                <w:shd w:val="clear" w:color="auto" w:fill="FFFFFF"/>
              </w:rPr>
              <w:t>о</w:t>
            </w:r>
            <w:r w:rsidRPr="00061341">
              <w:rPr>
                <w:rFonts w:ascii="Times New Roman" w:hAnsi="Times New Roman"/>
                <w:sz w:val="22"/>
                <w:szCs w:val="22"/>
                <w:shd w:val="clear" w:color="auto" w:fill="FFFFFF"/>
              </w:rPr>
              <w:t>держание видов разрешенного использования с кодами 3.1.1-3.1.2</w:t>
            </w:r>
          </w:p>
        </w:tc>
        <w:tc>
          <w:tcPr>
            <w:tcW w:w="1615" w:type="dxa"/>
            <w:tcBorders>
              <w:top w:val="single" w:sz="4" w:space="0" w:color="000000"/>
              <w:left w:val="single" w:sz="4" w:space="0" w:color="000000"/>
              <w:bottom w:val="single" w:sz="4" w:space="0" w:color="000000"/>
              <w:right w:val="single" w:sz="4" w:space="0" w:color="000000"/>
            </w:tcBorders>
          </w:tcPr>
          <w:p w:rsidR="006A156D" w:rsidRPr="00061341" w:rsidRDefault="006A156D" w:rsidP="006A156D">
            <w:pPr>
              <w:ind w:left="23"/>
              <w:jc w:val="center"/>
              <w:rPr>
                <w:rFonts w:ascii="Times New Roman" w:hAnsi="Times New Roman"/>
                <w:sz w:val="22"/>
                <w:szCs w:val="22"/>
              </w:rPr>
            </w:pPr>
            <w:r w:rsidRPr="00061341">
              <w:rPr>
                <w:rFonts w:ascii="Times New Roman" w:hAnsi="Times New Roman"/>
                <w:sz w:val="22"/>
                <w:szCs w:val="22"/>
              </w:rPr>
              <w:t>3.1</w:t>
            </w:r>
          </w:p>
        </w:tc>
      </w:tr>
      <w:tr w:rsidR="006A156D" w:rsidRPr="00061341" w:rsidTr="006A156D">
        <w:trPr>
          <w:jc w:val="center"/>
        </w:trPr>
        <w:tc>
          <w:tcPr>
            <w:tcW w:w="2248" w:type="dxa"/>
            <w:tcBorders>
              <w:top w:val="single" w:sz="4" w:space="0" w:color="000000"/>
              <w:left w:val="single" w:sz="4" w:space="0" w:color="000000"/>
              <w:bottom w:val="single" w:sz="4" w:space="0" w:color="000000"/>
              <w:right w:val="single" w:sz="4" w:space="0" w:color="000000"/>
            </w:tcBorders>
          </w:tcPr>
          <w:p w:rsidR="006A156D" w:rsidRPr="00061341" w:rsidRDefault="006A156D" w:rsidP="006A156D">
            <w:pPr>
              <w:suppressAutoHyphens/>
              <w:rPr>
                <w:rFonts w:ascii="Times New Roman" w:hAnsi="Times New Roman"/>
              </w:rPr>
            </w:pPr>
            <w:r w:rsidRPr="00061341">
              <w:rPr>
                <w:rFonts w:ascii="Times New Roman" w:hAnsi="Times New Roman"/>
                <w:sz w:val="22"/>
              </w:rPr>
              <w:t>Обеспечение дорожного отдыха</w:t>
            </w:r>
          </w:p>
        </w:tc>
        <w:tc>
          <w:tcPr>
            <w:tcW w:w="6199" w:type="dxa"/>
            <w:tcBorders>
              <w:top w:val="single" w:sz="4" w:space="0" w:color="000000"/>
              <w:left w:val="single" w:sz="4" w:space="0" w:color="000000"/>
              <w:bottom w:val="single" w:sz="4" w:space="0" w:color="000000"/>
              <w:right w:val="single" w:sz="4" w:space="0" w:color="000000"/>
            </w:tcBorders>
          </w:tcPr>
          <w:p w:rsidR="006A156D" w:rsidRPr="00061341" w:rsidRDefault="006A156D" w:rsidP="006A156D">
            <w:pPr>
              <w:suppressAutoHyphens/>
              <w:rPr>
                <w:rFonts w:ascii="Times New Roman" w:hAnsi="Times New Roman"/>
              </w:rPr>
            </w:pPr>
            <w:r w:rsidRPr="00061341">
              <w:rPr>
                <w:rFonts w:ascii="Times New Roman" w:hAnsi="Times New Roman"/>
                <w:sz w:val="22"/>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15" w:type="dxa"/>
            <w:tcBorders>
              <w:top w:val="single" w:sz="4" w:space="0" w:color="000000"/>
              <w:left w:val="single" w:sz="4" w:space="0" w:color="000000"/>
              <w:bottom w:val="single" w:sz="4" w:space="0" w:color="000000"/>
              <w:right w:val="single" w:sz="4" w:space="0" w:color="000000"/>
            </w:tcBorders>
          </w:tcPr>
          <w:p w:rsidR="006A156D" w:rsidRPr="00061341" w:rsidRDefault="006A156D" w:rsidP="006A156D">
            <w:pPr>
              <w:jc w:val="center"/>
              <w:rPr>
                <w:rFonts w:ascii="Times New Roman" w:hAnsi="Times New Roman"/>
                <w:sz w:val="22"/>
                <w:szCs w:val="22"/>
                <w:lang w:eastAsia="en-US"/>
              </w:rPr>
            </w:pPr>
            <w:r w:rsidRPr="00061341">
              <w:rPr>
                <w:rFonts w:ascii="Times New Roman" w:hAnsi="Times New Roman"/>
                <w:sz w:val="22"/>
                <w:szCs w:val="22"/>
                <w:lang w:eastAsia="en-US"/>
              </w:rPr>
              <w:t>4.9.1.2</w:t>
            </w:r>
          </w:p>
        </w:tc>
      </w:tr>
      <w:tr w:rsidR="006A156D" w:rsidRPr="00061341" w:rsidTr="006A156D">
        <w:trPr>
          <w:jc w:val="center"/>
        </w:trPr>
        <w:tc>
          <w:tcPr>
            <w:tcW w:w="2248" w:type="dxa"/>
            <w:tcBorders>
              <w:top w:val="single" w:sz="4" w:space="0" w:color="000000"/>
              <w:left w:val="single" w:sz="4" w:space="0" w:color="000000"/>
              <w:bottom w:val="single" w:sz="4" w:space="0" w:color="000000"/>
              <w:right w:val="single" w:sz="4" w:space="0" w:color="000000"/>
            </w:tcBorders>
          </w:tcPr>
          <w:p w:rsidR="006A156D" w:rsidRPr="00061341" w:rsidRDefault="006A156D" w:rsidP="006A156D">
            <w:pPr>
              <w:pStyle w:val="af3"/>
              <w:suppressAutoHyphens/>
              <w:spacing w:after="0"/>
              <w:ind w:left="23"/>
              <w:rPr>
                <w:sz w:val="22"/>
                <w:szCs w:val="22"/>
              </w:rPr>
            </w:pPr>
            <w:r w:rsidRPr="00061341">
              <w:rPr>
                <w:sz w:val="22"/>
                <w:szCs w:val="22"/>
              </w:rPr>
              <w:t>Ведение огородничества</w:t>
            </w:r>
          </w:p>
        </w:tc>
        <w:tc>
          <w:tcPr>
            <w:tcW w:w="6199" w:type="dxa"/>
            <w:tcBorders>
              <w:top w:val="single" w:sz="4" w:space="0" w:color="000000"/>
              <w:left w:val="single" w:sz="4" w:space="0" w:color="000000"/>
              <w:bottom w:val="single" w:sz="4" w:space="0" w:color="000000"/>
              <w:right w:val="single" w:sz="4" w:space="0" w:color="000000"/>
            </w:tcBorders>
          </w:tcPr>
          <w:p w:rsidR="006A156D" w:rsidRPr="00061341" w:rsidRDefault="006A156D" w:rsidP="006A156D">
            <w:pPr>
              <w:suppressAutoHyphens/>
              <w:rPr>
                <w:rFonts w:ascii="Times New Roman" w:hAnsi="Times New Roman"/>
                <w:sz w:val="22"/>
                <w:szCs w:val="22"/>
              </w:rPr>
            </w:pPr>
            <w:r w:rsidRPr="00061341">
              <w:rPr>
                <w:rFonts w:ascii="Times New Roman" w:hAnsi="Times New Roman"/>
                <w:sz w:val="22"/>
                <w:szCs w:val="22"/>
                <w:shd w:val="clear" w:color="auto" w:fill="FFFFFF"/>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w:t>
            </w:r>
            <w:r w:rsidRPr="00061341">
              <w:rPr>
                <w:rFonts w:ascii="Times New Roman" w:hAnsi="Times New Roman"/>
                <w:sz w:val="22"/>
                <w:szCs w:val="22"/>
                <w:shd w:val="clear" w:color="auto" w:fill="FFFFFF"/>
              </w:rPr>
              <w:t>ь</w:t>
            </w:r>
            <w:r w:rsidRPr="00061341">
              <w:rPr>
                <w:rFonts w:ascii="Times New Roman" w:hAnsi="Times New Roman"/>
                <w:sz w:val="22"/>
                <w:szCs w:val="22"/>
                <w:shd w:val="clear" w:color="auto" w:fill="FFFFFF"/>
              </w:rPr>
              <w:t>скохозяйственных культур</w:t>
            </w:r>
          </w:p>
        </w:tc>
        <w:tc>
          <w:tcPr>
            <w:tcW w:w="1615" w:type="dxa"/>
            <w:tcBorders>
              <w:top w:val="single" w:sz="4" w:space="0" w:color="000000"/>
              <w:left w:val="single" w:sz="4" w:space="0" w:color="000000"/>
              <w:bottom w:val="single" w:sz="4" w:space="0" w:color="000000"/>
              <w:right w:val="single" w:sz="4" w:space="0" w:color="000000"/>
            </w:tcBorders>
          </w:tcPr>
          <w:p w:rsidR="006A156D" w:rsidRPr="00061341" w:rsidRDefault="006A156D" w:rsidP="006A156D">
            <w:pPr>
              <w:pStyle w:val="af3"/>
              <w:spacing w:after="0"/>
              <w:ind w:left="23"/>
              <w:jc w:val="center"/>
              <w:rPr>
                <w:sz w:val="22"/>
                <w:szCs w:val="22"/>
                <w:highlight w:val="yellow"/>
              </w:rPr>
            </w:pPr>
            <w:r w:rsidRPr="00061341">
              <w:rPr>
                <w:sz w:val="22"/>
                <w:szCs w:val="22"/>
              </w:rPr>
              <w:t>13.1</w:t>
            </w:r>
          </w:p>
        </w:tc>
      </w:tr>
      <w:tr w:rsidR="007C290D" w:rsidRPr="00061341" w:rsidTr="00220A44">
        <w:trPr>
          <w:trHeight w:val="510"/>
          <w:jc w:val="center"/>
        </w:trPr>
        <w:tc>
          <w:tcPr>
            <w:tcW w:w="10062" w:type="dxa"/>
            <w:gridSpan w:val="3"/>
            <w:tcBorders>
              <w:top w:val="single" w:sz="4" w:space="0" w:color="auto"/>
              <w:left w:val="single" w:sz="4" w:space="0" w:color="000000"/>
              <w:bottom w:val="single" w:sz="4" w:space="0" w:color="000000"/>
              <w:right w:val="single" w:sz="4" w:space="0" w:color="000000"/>
            </w:tcBorders>
            <w:hideMark/>
          </w:tcPr>
          <w:p w:rsidR="007C290D" w:rsidRPr="00061341" w:rsidRDefault="007C290D" w:rsidP="00C166F6">
            <w:pPr>
              <w:suppressAutoHyphens/>
              <w:jc w:val="center"/>
              <w:rPr>
                <w:rFonts w:ascii="Times New Roman" w:hAnsi="Times New Roman"/>
                <w:sz w:val="22"/>
                <w:szCs w:val="22"/>
                <w:lang w:eastAsia="en-US"/>
              </w:rPr>
            </w:pPr>
            <w:r w:rsidRPr="00061341">
              <w:rPr>
                <w:rFonts w:ascii="Times New Roman" w:hAnsi="Times New Roman"/>
                <w:b/>
                <w:sz w:val="22"/>
                <w:szCs w:val="22"/>
                <w:lang w:eastAsia="en-US"/>
              </w:rPr>
              <w:t>Вспомогательные виды разрешенного использования земельных участков и объектов капитального стро</w:t>
            </w:r>
            <w:r w:rsidRPr="00061341">
              <w:rPr>
                <w:rFonts w:ascii="Times New Roman" w:hAnsi="Times New Roman"/>
                <w:b/>
                <w:sz w:val="22"/>
                <w:szCs w:val="22"/>
                <w:lang w:eastAsia="en-US"/>
              </w:rPr>
              <w:t>и</w:t>
            </w:r>
            <w:r w:rsidRPr="00061341">
              <w:rPr>
                <w:rFonts w:ascii="Times New Roman" w:hAnsi="Times New Roman"/>
                <w:b/>
                <w:sz w:val="22"/>
                <w:szCs w:val="22"/>
                <w:lang w:eastAsia="en-US"/>
              </w:rPr>
              <w:t>тельства, приведены в статье 4</w:t>
            </w:r>
            <w:r w:rsidR="00452DA4">
              <w:rPr>
                <w:rFonts w:ascii="Times New Roman" w:hAnsi="Times New Roman"/>
                <w:b/>
                <w:sz w:val="22"/>
                <w:szCs w:val="22"/>
                <w:lang w:eastAsia="en-US"/>
              </w:rPr>
              <w:t>8</w:t>
            </w:r>
          </w:p>
        </w:tc>
      </w:tr>
    </w:tbl>
    <w:p w:rsidR="007C290D" w:rsidRPr="00061341" w:rsidRDefault="007C290D" w:rsidP="007C290D">
      <w:pPr>
        <w:tabs>
          <w:tab w:val="decimal" w:pos="340"/>
        </w:tabs>
        <w:ind w:firstLine="709"/>
        <w:jc w:val="both"/>
        <w:rPr>
          <w:rFonts w:ascii="Times New Roman" w:hAnsi="Times New Roman"/>
          <w:bCs/>
          <w:i/>
          <w:sz w:val="22"/>
          <w:szCs w:val="22"/>
          <w:shd w:val="clear" w:color="auto" w:fill="FFFFFF"/>
        </w:rPr>
      </w:pPr>
    </w:p>
    <w:p w:rsidR="007C290D" w:rsidRPr="00061341" w:rsidRDefault="007C290D" w:rsidP="007C290D">
      <w:pPr>
        <w:tabs>
          <w:tab w:val="decimal" w:pos="340"/>
        </w:tabs>
        <w:suppressAutoHyphens/>
        <w:ind w:firstLine="709"/>
        <w:jc w:val="both"/>
        <w:rPr>
          <w:rFonts w:ascii="Times New Roman" w:hAnsi="Times New Roman"/>
          <w:bCs/>
          <w:sz w:val="22"/>
          <w:szCs w:val="22"/>
        </w:rPr>
      </w:pPr>
      <w:r w:rsidRPr="00061341">
        <w:rPr>
          <w:rFonts w:ascii="Times New Roman" w:hAnsi="Times New Roman"/>
          <w:b/>
          <w:bCs/>
          <w:sz w:val="22"/>
          <w:szCs w:val="22"/>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1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A0" w:firstRow="1" w:lastRow="0" w:firstColumn="1" w:lastColumn="0" w:noHBand="0" w:noVBand="0"/>
      </w:tblPr>
      <w:tblGrid>
        <w:gridCol w:w="371"/>
        <w:gridCol w:w="4401"/>
        <w:gridCol w:w="5334"/>
      </w:tblGrid>
      <w:tr w:rsidR="007C290D" w:rsidRPr="00061341" w:rsidTr="00220A44">
        <w:trPr>
          <w:tblHeader/>
          <w:jc w:val="center"/>
        </w:trPr>
        <w:tc>
          <w:tcPr>
            <w:tcW w:w="371" w:type="dxa"/>
            <w:tcBorders>
              <w:top w:val="single" w:sz="4" w:space="0" w:color="000000"/>
              <w:left w:val="single" w:sz="4" w:space="0" w:color="000000"/>
              <w:bottom w:val="single" w:sz="4" w:space="0" w:color="000000"/>
              <w:right w:val="single" w:sz="4" w:space="0" w:color="000000"/>
            </w:tcBorders>
            <w:vAlign w:val="center"/>
            <w:hideMark/>
          </w:tcPr>
          <w:p w:rsidR="007C290D" w:rsidRPr="00061341" w:rsidRDefault="007C290D" w:rsidP="00220A44">
            <w:pPr>
              <w:tabs>
                <w:tab w:val="decimal" w:pos="284"/>
                <w:tab w:val="left" w:pos="1134"/>
              </w:tabs>
              <w:jc w:val="center"/>
              <w:rPr>
                <w:rFonts w:ascii="Times New Roman" w:hAnsi="Times New Roman"/>
                <w:b/>
                <w:bCs/>
                <w:sz w:val="22"/>
                <w:szCs w:val="22"/>
                <w:lang w:eastAsia="en-US"/>
              </w:rPr>
            </w:pPr>
            <w:r w:rsidRPr="00061341">
              <w:rPr>
                <w:rFonts w:ascii="Times New Roman" w:hAnsi="Times New Roman"/>
                <w:b/>
                <w:bCs/>
                <w:sz w:val="22"/>
                <w:szCs w:val="22"/>
                <w:lang w:eastAsia="en-US"/>
              </w:rPr>
              <w:t>№ п/п</w:t>
            </w:r>
          </w:p>
        </w:tc>
        <w:tc>
          <w:tcPr>
            <w:tcW w:w="4401" w:type="dxa"/>
            <w:tcBorders>
              <w:top w:val="single" w:sz="4" w:space="0" w:color="000000"/>
              <w:left w:val="single" w:sz="4" w:space="0" w:color="000000"/>
              <w:bottom w:val="single" w:sz="4" w:space="0" w:color="000000"/>
              <w:right w:val="single" w:sz="4" w:space="0" w:color="000000"/>
            </w:tcBorders>
            <w:vAlign w:val="center"/>
            <w:hideMark/>
          </w:tcPr>
          <w:p w:rsidR="007C290D" w:rsidRPr="00061341" w:rsidRDefault="007C290D" w:rsidP="00220A44">
            <w:pPr>
              <w:tabs>
                <w:tab w:val="decimal" w:pos="284"/>
                <w:tab w:val="left" w:pos="1134"/>
              </w:tabs>
              <w:jc w:val="center"/>
              <w:rPr>
                <w:rFonts w:ascii="Times New Roman" w:hAnsi="Times New Roman"/>
                <w:b/>
                <w:bCs/>
                <w:sz w:val="22"/>
                <w:szCs w:val="22"/>
                <w:lang w:eastAsia="en-US"/>
              </w:rPr>
            </w:pPr>
            <w:r w:rsidRPr="00061341">
              <w:rPr>
                <w:rFonts w:ascii="Times New Roman" w:hAnsi="Times New Roman"/>
                <w:b/>
                <w:bCs/>
                <w:sz w:val="22"/>
                <w:szCs w:val="22"/>
                <w:lang w:eastAsia="en-US"/>
              </w:rPr>
              <w:t>Наименование размера, пар</w:t>
            </w:r>
            <w:r w:rsidRPr="00061341">
              <w:rPr>
                <w:rFonts w:ascii="Times New Roman" w:hAnsi="Times New Roman"/>
                <w:b/>
                <w:bCs/>
                <w:sz w:val="22"/>
                <w:szCs w:val="22"/>
                <w:lang w:eastAsia="en-US"/>
              </w:rPr>
              <w:t>а</w:t>
            </w:r>
            <w:r w:rsidRPr="00061341">
              <w:rPr>
                <w:rFonts w:ascii="Times New Roman" w:hAnsi="Times New Roman"/>
                <w:b/>
                <w:bCs/>
                <w:sz w:val="22"/>
                <w:szCs w:val="22"/>
                <w:lang w:eastAsia="en-US"/>
              </w:rPr>
              <w:t>метра</w:t>
            </w:r>
          </w:p>
        </w:tc>
        <w:tc>
          <w:tcPr>
            <w:tcW w:w="5334" w:type="dxa"/>
            <w:tcBorders>
              <w:top w:val="single" w:sz="4" w:space="0" w:color="000000"/>
              <w:left w:val="single" w:sz="4" w:space="0" w:color="000000"/>
              <w:bottom w:val="single" w:sz="4" w:space="0" w:color="000000"/>
              <w:right w:val="single" w:sz="4" w:space="0" w:color="000000"/>
            </w:tcBorders>
            <w:vAlign w:val="center"/>
            <w:hideMark/>
          </w:tcPr>
          <w:p w:rsidR="007C290D" w:rsidRPr="00061341" w:rsidRDefault="007C290D" w:rsidP="00C166F6">
            <w:pPr>
              <w:tabs>
                <w:tab w:val="decimal" w:pos="284"/>
                <w:tab w:val="left" w:pos="1134"/>
              </w:tabs>
              <w:suppressAutoHyphens/>
              <w:jc w:val="center"/>
              <w:rPr>
                <w:rFonts w:ascii="Times New Roman" w:hAnsi="Times New Roman"/>
                <w:b/>
                <w:bCs/>
                <w:sz w:val="22"/>
                <w:szCs w:val="22"/>
                <w:lang w:eastAsia="en-US"/>
              </w:rPr>
            </w:pPr>
            <w:r w:rsidRPr="00061341">
              <w:rPr>
                <w:rFonts w:ascii="Times New Roman" w:hAnsi="Times New Roman"/>
                <w:b/>
                <w:bCs/>
                <w:sz w:val="22"/>
                <w:szCs w:val="22"/>
                <w:lang w:eastAsia="en-US"/>
              </w:rPr>
              <w:t>Значение, единица измерения, дополнительные условия</w:t>
            </w:r>
          </w:p>
        </w:tc>
      </w:tr>
      <w:tr w:rsidR="007C290D" w:rsidRPr="00061341" w:rsidTr="00220A44">
        <w:trPr>
          <w:trHeight w:val="70"/>
          <w:jc w:val="center"/>
        </w:trPr>
        <w:tc>
          <w:tcPr>
            <w:tcW w:w="371" w:type="dxa"/>
            <w:tcBorders>
              <w:top w:val="single" w:sz="4" w:space="0" w:color="000000"/>
              <w:left w:val="single" w:sz="4" w:space="0" w:color="000000"/>
              <w:bottom w:val="single" w:sz="4" w:space="0" w:color="000000"/>
              <w:right w:val="single" w:sz="4" w:space="0" w:color="000000"/>
            </w:tcBorders>
            <w:hideMark/>
          </w:tcPr>
          <w:p w:rsidR="007C290D" w:rsidRPr="00061341" w:rsidRDefault="007C290D" w:rsidP="00220A44">
            <w:pPr>
              <w:tabs>
                <w:tab w:val="decimal" w:pos="284"/>
                <w:tab w:val="left" w:pos="1134"/>
              </w:tabs>
              <w:jc w:val="both"/>
              <w:rPr>
                <w:rFonts w:ascii="Times New Roman" w:hAnsi="Times New Roman"/>
                <w:bCs/>
                <w:sz w:val="22"/>
                <w:szCs w:val="22"/>
                <w:lang w:eastAsia="en-US"/>
              </w:rPr>
            </w:pPr>
            <w:r w:rsidRPr="00061341">
              <w:rPr>
                <w:rFonts w:ascii="Times New Roman" w:hAnsi="Times New Roman"/>
                <w:bCs/>
                <w:sz w:val="22"/>
                <w:szCs w:val="22"/>
                <w:lang w:eastAsia="en-US"/>
              </w:rPr>
              <w:t>1</w:t>
            </w:r>
          </w:p>
        </w:tc>
        <w:tc>
          <w:tcPr>
            <w:tcW w:w="4401" w:type="dxa"/>
            <w:tcBorders>
              <w:top w:val="single" w:sz="4" w:space="0" w:color="000000"/>
              <w:left w:val="single" w:sz="4" w:space="0" w:color="000000"/>
              <w:bottom w:val="single" w:sz="4" w:space="0" w:color="000000"/>
              <w:right w:val="single" w:sz="4" w:space="0" w:color="000000"/>
            </w:tcBorders>
            <w:hideMark/>
          </w:tcPr>
          <w:p w:rsidR="007C290D" w:rsidRPr="00061341" w:rsidRDefault="007C290D" w:rsidP="00220A44">
            <w:pPr>
              <w:widowControl w:val="0"/>
              <w:suppressAutoHyphens/>
              <w:autoSpaceDE w:val="0"/>
              <w:autoSpaceDN w:val="0"/>
              <w:adjustRightInd w:val="0"/>
              <w:ind w:left="23"/>
              <w:rPr>
                <w:rFonts w:ascii="Times New Roman" w:hAnsi="Times New Roman"/>
                <w:sz w:val="22"/>
                <w:szCs w:val="22"/>
                <w:lang w:eastAsia="en-US"/>
              </w:rPr>
            </w:pPr>
            <w:r w:rsidRPr="00061341">
              <w:rPr>
                <w:rFonts w:ascii="Times New Roman" w:hAnsi="Times New Roman"/>
                <w:sz w:val="22"/>
                <w:szCs w:val="22"/>
                <w:lang w:eastAsia="en-US"/>
              </w:rPr>
              <w:t>Минимальные и (или) максимальные размеры земельного участка, в том числе его площадь</w:t>
            </w:r>
          </w:p>
        </w:tc>
        <w:tc>
          <w:tcPr>
            <w:tcW w:w="5334" w:type="dxa"/>
            <w:tcBorders>
              <w:top w:val="single" w:sz="4" w:space="0" w:color="000000"/>
              <w:left w:val="single" w:sz="4" w:space="0" w:color="000000"/>
              <w:bottom w:val="single" w:sz="4" w:space="0" w:color="000000"/>
              <w:right w:val="single" w:sz="4" w:space="0" w:color="000000"/>
            </w:tcBorders>
          </w:tcPr>
          <w:p w:rsidR="007C290D" w:rsidRPr="00061341" w:rsidRDefault="007C290D" w:rsidP="00220A44">
            <w:pPr>
              <w:widowControl w:val="0"/>
              <w:suppressAutoHyphens/>
              <w:autoSpaceDE w:val="0"/>
              <w:autoSpaceDN w:val="0"/>
              <w:adjustRightInd w:val="0"/>
              <w:jc w:val="both"/>
              <w:rPr>
                <w:rFonts w:ascii="Times New Roman" w:hAnsi="Times New Roman"/>
                <w:sz w:val="22"/>
                <w:szCs w:val="22"/>
              </w:rPr>
            </w:pPr>
            <w:r w:rsidRPr="00061341">
              <w:rPr>
                <w:rFonts w:ascii="Times New Roman" w:hAnsi="Times New Roman"/>
                <w:sz w:val="22"/>
                <w:szCs w:val="22"/>
                <w:lang w:eastAsia="en-US"/>
              </w:rPr>
              <w:t>Не подлежит установлению.</w:t>
            </w:r>
          </w:p>
        </w:tc>
      </w:tr>
      <w:tr w:rsidR="007C290D" w:rsidRPr="00061341" w:rsidTr="00220A44">
        <w:trPr>
          <w:jc w:val="center"/>
        </w:trPr>
        <w:tc>
          <w:tcPr>
            <w:tcW w:w="371" w:type="dxa"/>
            <w:tcBorders>
              <w:top w:val="single" w:sz="4" w:space="0" w:color="000000"/>
              <w:left w:val="single" w:sz="4" w:space="0" w:color="000000"/>
              <w:bottom w:val="single" w:sz="4" w:space="0" w:color="000000"/>
              <w:right w:val="single" w:sz="4" w:space="0" w:color="000000"/>
            </w:tcBorders>
            <w:hideMark/>
          </w:tcPr>
          <w:p w:rsidR="007C290D" w:rsidRPr="00061341" w:rsidRDefault="007C290D" w:rsidP="00220A44">
            <w:pPr>
              <w:tabs>
                <w:tab w:val="decimal" w:pos="284"/>
                <w:tab w:val="left" w:pos="1134"/>
              </w:tabs>
              <w:jc w:val="both"/>
              <w:rPr>
                <w:rFonts w:ascii="Times New Roman" w:hAnsi="Times New Roman"/>
                <w:bCs/>
                <w:sz w:val="22"/>
                <w:szCs w:val="22"/>
                <w:lang w:eastAsia="en-US"/>
              </w:rPr>
            </w:pPr>
            <w:r w:rsidRPr="00061341">
              <w:rPr>
                <w:rFonts w:ascii="Times New Roman" w:hAnsi="Times New Roman"/>
                <w:bCs/>
                <w:sz w:val="22"/>
                <w:szCs w:val="22"/>
                <w:lang w:eastAsia="en-US"/>
              </w:rPr>
              <w:t>2</w:t>
            </w:r>
          </w:p>
        </w:tc>
        <w:tc>
          <w:tcPr>
            <w:tcW w:w="4401" w:type="dxa"/>
            <w:tcBorders>
              <w:top w:val="single" w:sz="4" w:space="0" w:color="000000"/>
              <w:left w:val="single" w:sz="4" w:space="0" w:color="000000"/>
              <w:bottom w:val="single" w:sz="4" w:space="0" w:color="000000"/>
              <w:right w:val="single" w:sz="4" w:space="0" w:color="000000"/>
            </w:tcBorders>
            <w:hideMark/>
          </w:tcPr>
          <w:p w:rsidR="007C290D" w:rsidRPr="00061341" w:rsidRDefault="007C290D" w:rsidP="00220A44">
            <w:pPr>
              <w:widowControl w:val="0"/>
              <w:suppressAutoHyphens/>
              <w:autoSpaceDE w:val="0"/>
              <w:autoSpaceDN w:val="0"/>
              <w:adjustRightInd w:val="0"/>
              <w:ind w:left="23"/>
              <w:rPr>
                <w:rFonts w:ascii="Times New Roman" w:hAnsi="Times New Roman"/>
                <w:sz w:val="22"/>
                <w:szCs w:val="22"/>
                <w:lang w:eastAsia="en-US"/>
              </w:rPr>
            </w:pPr>
            <w:r w:rsidRPr="00061341">
              <w:rPr>
                <w:rFonts w:ascii="Times New Roman" w:hAnsi="Times New Roman"/>
                <w:sz w:val="22"/>
                <w:szCs w:val="22"/>
                <w:lang w:eastAsia="en-US"/>
              </w:rPr>
              <w:t>Минимальный отступ от границ земельных участков до зданий, стро</w:t>
            </w:r>
            <w:r w:rsidRPr="00061341">
              <w:rPr>
                <w:rFonts w:ascii="Times New Roman" w:hAnsi="Times New Roman"/>
                <w:sz w:val="22"/>
                <w:szCs w:val="22"/>
                <w:lang w:eastAsia="en-US"/>
              </w:rPr>
              <w:t>е</w:t>
            </w:r>
            <w:r w:rsidRPr="00061341">
              <w:rPr>
                <w:rFonts w:ascii="Times New Roman" w:hAnsi="Times New Roman"/>
                <w:sz w:val="22"/>
                <w:szCs w:val="22"/>
                <w:lang w:eastAsia="en-US"/>
              </w:rPr>
              <w:t>ний, сооружений</w:t>
            </w:r>
          </w:p>
        </w:tc>
        <w:tc>
          <w:tcPr>
            <w:tcW w:w="5334" w:type="dxa"/>
            <w:tcBorders>
              <w:top w:val="single" w:sz="4" w:space="0" w:color="000000"/>
              <w:left w:val="single" w:sz="4" w:space="0" w:color="000000"/>
              <w:bottom w:val="single" w:sz="4" w:space="0" w:color="000000"/>
              <w:right w:val="single" w:sz="4" w:space="0" w:color="000000"/>
            </w:tcBorders>
          </w:tcPr>
          <w:p w:rsidR="007C290D" w:rsidRPr="00061341" w:rsidRDefault="007C290D" w:rsidP="00220A44">
            <w:pPr>
              <w:widowControl w:val="0"/>
              <w:suppressAutoHyphens/>
              <w:autoSpaceDE w:val="0"/>
              <w:autoSpaceDN w:val="0"/>
              <w:adjustRightInd w:val="0"/>
              <w:jc w:val="both"/>
              <w:rPr>
                <w:rFonts w:ascii="Times New Roman" w:hAnsi="Times New Roman"/>
                <w:sz w:val="22"/>
                <w:szCs w:val="22"/>
              </w:rPr>
            </w:pPr>
            <w:r w:rsidRPr="00061341">
              <w:rPr>
                <w:rFonts w:ascii="Times New Roman" w:hAnsi="Times New Roman"/>
                <w:sz w:val="22"/>
                <w:szCs w:val="22"/>
                <w:lang w:eastAsia="en-US"/>
              </w:rPr>
              <w:t xml:space="preserve">Минимальные отступы от границ земельных участков в целях определения мест допустимого размещения зданий, строений, сооружений – 3 метра </w:t>
            </w:r>
          </w:p>
        </w:tc>
      </w:tr>
      <w:tr w:rsidR="007C290D" w:rsidRPr="00061341" w:rsidTr="00220A44">
        <w:trPr>
          <w:trHeight w:val="187"/>
          <w:jc w:val="center"/>
        </w:trPr>
        <w:tc>
          <w:tcPr>
            <w:tcW w:w="371" w:type="dxa"/>
            <w:tcBorders>
              <w:top w:val="single" w:sz="4" w:space="0" w:color="000000"/>
              <w:left w:val="single" w:sz="4" w:space="0" w:color="000000"/>
              <w:bottom w:val="single" w:sz="4" w:space="0" w:color="000000"/>
              <w:right w:val="single" w:sz="4" w:space="0" w:color="000000"/>
            </w:tcBorders>
            <w:hideMark/>
          </w:tcPr>
          <w:p w:rsidR="007C290D" w:rsidRPr="00061341" w:rsidRDefault="007C290D" w:rsidP="00220A44">
            <w:pPr>
              <w:tabs>
                <w:tab w:val="decimal" w:pos="284"/>
                <w:tab w:val="left" w:pos="1134"/>
              </w:tabs>
              <w:jc w:val="both"/>
              <w:rPr>
                <w:rFonts w:ascii="Times New Roman" w:hAnsi="Times New Roman"/>
                <w:bCs/>
                <w:sz w:val="22"/>
                <w:szCs w:val="22"/>
                <w:lang w:eastAsia="en-US"/>
              </w:rPr>
            </w:pPr>
            <w:r w:rsidRPr="00061341">
              <w:rPr>
                <w:rFonts w:ascii="Times New Roman" w:hAnsi="Times New Roman"/>
                <w:bCs/>
                <w:sz w:val="22"/>
                <w:szCs w:val="22"/>
                <w:lang w:eastAsia="en-US"/>
              </w:rPr>
              <w:t>3</w:t>
            </w:r>
          </w:p>
        </w:tc>
        <w:tc>
          <w:tcPr>
            <w:tcW w:w="4401" w:type="dxa"/>
            <w:tcBorders>
              <w:top w:val="single" w:sz="4" w:space="0" w:color="000000"/>
              <w:left w:val="single" w:sz="4" w:space="0" w:color="000000"/>
              <w:bottom w:val="single" w:sz="4" w:space="0" w:color="000000"/>
              <w:right w:val="single" w:sz="4" w:space="0" w:color="000000"/>
            </w:tcBorders>
            <w:hideMark/>
          </w:tcPr>
          <w:p w:rsidR="007C290D" w:rsidRPr="00061341" w:rsidRDefault="007C290D" w:rsidP="00220A44">
            <w:pPr>
              <w:widowControl w:val="0"/>
              <w:suppressAutoHyphens/>
              <w:autoSpaceDE w:val="0"/>
              <w:autoSpaceDN w:val="0"/>
              <w:adjustRightInd w:val="0"/>
              <w:ind w:left="23"/>
              <w:rPr>
                <w:rFonts w:ascii="Times New Roman" w:hAnsi="Times New Roman"/>
                <w:sz w:val="22"/>
                <w:szCs w:val="22"/>
                <w:lang w:eastAsia="en-US"/>
              </w:rPr>
            </w:pPr>
            <w:r w:rsidRPr="00061341">
              <w:rPr>
                <w:rFonts w:ascii="Times New Roman" w:hAnsi="Times New Roman"/>
                <w:sz w:val="22"/>
                <w:szCs w:val="22"/>
                <w:lang w:eastAsia="en-US"/>
              </w:rPr>
              <w:t>Предельное количество этажей</w:t>
            </w:r>
          </w:p>
        </w:tc>
        <w:tc>
          <w:tcPr>
            <w:tcW w:w="5334" w:type="dxa"/>
            <w:tcBorders>
              <w:top w:val="single" w:sz="4" w:space="0" w:color="000000"/>
              <w:left w:val="single" w:sz="4" w:space="0" w:color="000000"/>
              <w:bottom w:val="single" w:sz="4" w:space="0" w:color="000000"/>
              <w:right w:val="single" w:sz="4" w:space="0" w:color="000000"/>
            </w:tcBorders>
          </w:tcPr>
          <w:p w:rsidR="007C290D" w:rsidRPr="00061341" w:rsidRDefault="007C290D" w:rsidP="00220A44">
            <w:pPr>
              <w:widowControl w:val="0"/>
              <w:suppressAutoHyphens/>
              <w:autoSpaceDE w:val="0"/>
              <w:autoSpaceDN w:val="0"/>
              <w:adjustRightInd w:val="0"/>
              <w:jc w:val="both"/>
              <w:rPr>
                <w:rFonts w:ascii="Times New Roman" w:hAnsi="Times New Roman"/>
                <w:b/>
                <w:sz w:val="22"/>
                <w:szCs w:val="22"/>
              </w:rPr>
            </w:pPr>
            <w:r w:rsidRPr="00061341">
              <w:rPr>
                <w:rFonts w:ascii="Times New Roman" w:hAnsi="Times New Roman"/>
                <w:b/>
                <w:sz w:val="22"/>
                <w:szCs w:val="22"/>
                <w:lang w:eastAsia="en-US"/>
              </w:rPr>
              <w:t>Не более 3 этажей</w:t>
            </w:r>
          </w:p>
        </w:tc>
      </w:tr>
      <w:tr w:rsidR="007C290D" w:rsidRPr="00061341" w:rsidTr="00220A44">
        <w:trPr>
          <w:jc w:val="center"/>
        </w:trPr>
        <w:tc>
          <w:tcPr>
            <w:tcW w:w="371" w:type="dxa"/>
            <w:tcBorders>
              <w:top w:val="single" w:sz="4" w:space="0" w:color="000000"/>
              <w:left w:val="single" w:sz="4" w:space="0" w:color="000000"/>
              <w:bottom w:val="single" w:sz="4" w:space="0" w:color="000000"/>
              <w:right w:val="single" w:sz="4" w:space="0" w:color="000000"/>
            </w:tcBorders>
            <w:hideMark/>
          </w:tcPr>
          <w:p w:rsidR="007C290D" w:rsidRPr="00061341" w:rsidRDefault="007C290D" w:rsidP="00220A44">
            <w:pPr>
              <w:tabs>
                <w:tab w:val="decimal" w:pos="284"/>
                <w:tab w:val="left" w:pos="1134"/>
              </w:tabs>
              <w:jc w:val="both"/>
              <w:rPr>
                <w:rFonts w:ascii="Times New Roman" w:hAnsi="Times New Roman"/>
                <w:bCs/>
                <w:sz w:val="22"/>
                <w:szCs w:val="22"/>
                <w:lang w:eastAsia="en-US"/>
              </w:rPr>
            </w:pPr>
            <w:r w:rsidRPr="00061341">
              <w:rPr>
                <w:rFonts w:ascii="Times New Roman" w:hAnsi="Times New Roman"/>
                <w:bCs/>
                <w:sz w:val="22"/>
                <w:szCs w:val="22"/>
                <w:lang w:eastAsia="en-US"/>
              </w:rPr>
              <w:t>4</w:t>
            </w:r>
          </w:p>
        </w:tc>
        <w:tc>
          <w:tcPr>
            <w:tcW w:w="4401" w:type="dxa"/>
            <w:tcBorders>
              <w:top w:val="single" w:sz="4" w:space="0" w:color="000000"/>
              <w:left w:val="single" w:sz="4" w:space="0" w:color="000000"/>
              <w:bottom w:val="single" w:sz="4" w:space="0" w:color="000000"/>
              <w:right w:val="single" w:sz="4" w:space="0" w:color="000000"/>
            </w:tcBorders>
            <w:hideMark/>
          </w:tcPr>
          <w:p w:rsidR="007C290D" w:rsidRPr="00061341" w:rsidRDefault="007C290D" w:rsidP="00220A44">
            <w:pPr>
              <w:widowControl w:val="0"/>
              <w:suppressAutoHyphens/>
              <w:autoSpaceDE w:val="0"/>
              <w:autoSpaceDN w:val="0"/>
              <w:adjustRightInd w:val="0"/>
              <w:ind w:left="23"/>
              <w:rPr>
                <w:rFonts w:ascii="Times New Roman" w:hAnsi="Times New Roman"/>
                <w:sz w:val="22"/>
                <w:szCs w:val="22"/>
                <w:lang w:eastAsia="en-US"/>
              </w:rPr>
            </w:pPr>
            <w:r w:rsidRPr="00061341">
              <w:rPr>
                <w:rFonts w:ascii="Times New Roman" w:hAnsi="Times New Roman"/>
                <w:sz w:val="22"/>
                <w:szCs w:val="22"/>
                <w:lang w:eastAsia="en-US"/>
              </w:rPr>
              <w:t>Максимальный процент застройки в границах земельного учас</w:t>
            </w:r>
            <w:r w:rsidRPr="00061341">
              <w:rPr>
                <w:rFonts w:ascii="Times New Roman" w:hAnsi="Times New Roman"/>
                <w:sz w:val="22"/>
                <w:szCs w:val="22"/>
                <w:lang w:eastAsia="en-US"/>
              </w:rPr>
              <w:t>т</w:t>
            </w:r>
            <w:r w:rsidRPr="00061341">
              <w:rPr>
                <w:rFonts w:ascii="Times New Roman" w:hAnsi="Times New Roman"/>
                <w:sz w:val="22"/>
                <w:szCs w:val="22"/>
                <w:lang w:eastAsia="en-US"/>
              </w:rPr>
              <w:t>ка</w:t>
            </w:r>
          </w:p>
        </w:tc>
        <w:tc>
          <w:tcPr>
            <w:tcW w:w="5334" w:type="dxa"/>
            <w:tcBorders>
              <w:top w:val="single" w:sz="4" w:space="0" w:color="000000"/>
              <w:left w:val="single" w:sz="4" w:space="0" w:color="000000"/>
              <w:bottom w:val="single" w:sz="4" w:space="0" w:color="000000"/>
              <w:right w:val="single" w:sz="4" w:space="0" w:color="000000"/>
            </w:tcBorders>
          </w:tcPr>
          <w:p w:rsidR="007C290D" w:rsidRPr="00061341" w:rsidRDefault="007C290D" w:rsidP="00220A44">
            <w:pPr>
              <w:widowControl w:val="0"/>
              <w:suppressAutoHyphens/>
              <w:autoSpaceDE w:val="0"/>
              <w:autoSpaceDN w:val="0"/>
              <w:adjustRightInd w:val="0"/>
              <w:jc w:val="both"/>
              <w:rPr>
                <w:rFonts w:ascii="Times New Roman" w:hAnsi="Times New Roman"/>
                <w:b/>
                <w:sz w:val="22"/>
                <w:szCs w:val="22"/>
              </w:rPr>
            </w:pPr>
            <w:r w:rsidRPr="00061341">
              <w:rPr>
                <w:rFonts w:ascii="Times New Roman" w:hAnsi="Times New Roman"/>
                <w:b/>
                <w:sz w:val="22"/>
                <w:szCs w:val="22"/>
                <w:lang w:eastAsia="en-US"/>
              </w:rPr>
              <w:t xml:space="preserve">20% </w:t>
            </w:r>
          </w:p>
          <w:p w:rsidR="007C290D" w:rsidRPr="00061341" w:rsidRDefault="007C290D" w:rsidP="00220A44">
            <w:pPr>
              <w:widowControl w:val="0"/>
              <w:suppressAutoHyphens/>
              <w:autoSpaceDE w:val="0"/>
              <w:autoSpaceDN w:val="0"/>
              <w:adjustRightInd w:val="0"/>
              <w:jc w:val="both"/>
              <w:rPr>
                <w:rFonts w:ascii="Times New Roman" w:hAnsi="Times New Roman"/>
                <w:sz w:val="22"/>
                <w:szCs w:val="22"/>
              </w:rPr>
            </w:pPr>
          </w:p>
        </w:tc>
      </w:tr>
    </w:tbl>
    <w:p w:rsidR="007C290D" w:rsidRPr="00061341" w:rsidRDefault="007C290D" w:rsidP="007C290D">
      <w:pPr>
        <w:pStyle w:val="3"/>
        <w:suppressAutoHyphens/>
        <w:spacing w:before="240" w:after="240" w:line="240" w:lineRule="atLeast"/>
        <w:rPr>
          <w:rStyle w:val="a0"/>
          <w:rFonts w:ascii="Times New Roman" w:hAnsi="Times New Roman"/>
          <w:lang w:val="ru-RU"/>
        </w:rPr>
      </w:pPr>
      <w:bookmarkStart w:id="244" w:name="_Toc126240669"/>
      <w:bookmarkStart w:id="245" w:name="_Toc133922687"/>
      <w:r w:rsidRPr="00C03A61">
        <w:rPr>
          <w:rStyle w:val="a0"/>
          <w:rFonts w:ascii="Times New Roman" w:hAnsi="Times New Roman"/>
        </w:rPr>
        <w:t>Статья 4</w:t>
      </w:r>
      <w:r w:rsidR="006A21F0" w:rsidRPr="00C03A61">
        <w:rPr>
          <w:rStyle w:val="a0"/>
          <w:rFonts w:ascii="Times New Roman" w:hAnsi="Times New Roman"/>
          <w:lang w:val="ru-RU"/>
        </w:rPr>
        <w:t>4</w:t>
      </w:r>
      <w:r w:rsidRPr="00C03A61">
        <w:rPr>
          <w:rStyle w:val="a0"/>
          <w:rFonts w:ascii="Times New Roman" w:hAnsi="Times New Roman"/>
        </w:rPr>
        <w:t>.</w:t>
      </w:r>
      <w:r w:rsidRPr="00061341">
        <w:rPr>
          <w:rStyle w:val="a0"/>
          <w:rFonts w:ascii="Times New Roman" w:hAnsi="Times New Roman"/>
        </w:rPr>
        <w:t xml:space="preserve"> Градостроительные регламенты. </w:t>
      </w:r>
      <w:r w:rsidRPr="00061341">
        <w:rPr>
          <w:rStyle w:val="a0"/>
          <w:rFonts w:ascii="Times New Roman" w:hAnsi="Times New Roman"/>
          <w:lang w:val="ru-RU"/>
        </w:rPr>
        <w:t>Зоны сельскохозяйственного использования</w:t>
      </w:r>
      <w:bookmarkEnd w:id="244"/>
      <w:bookmarkEnd w:id="245"/>
    </w:p>
    <w:p w:rsidR="007C290D" w:rsidRPr="00061341" w:rsidRDefault="007C290D" w:rsidP="007C290D">
      <w:pPr>
        <w:pStyle w:val="5"/>
        <w:ind w:firstLine="851"/>
        <w:jc w:val="both"/>
        <w:rPr>
          <w:i w:val="0"/>
        </w:rPr>
      </w:pPr>
      <w:bookmarkStart w:id="246" w:name="_Toc292374679"/>
      <w:r w:rsidRPr="00061341">
        <w:rPr>
          <w:i w:val="0"/>
          <w:lang w:val="ru-RU"/>
        </w:rPr>
        <w:t>СХ</w:t>
      </w:r>
      <w:r w:rsidRPr="00061341">
        <w:rPr>
          <w:i w:val="0"/>
        </w:rPr>
        <w:t xml:space="preserve"> </w:t>
      </w:r>
      <w:r w:rsidRPr="00061341">
        <w:rPr>
          <w:i w:val="0"/>
          <w:lang w:val="ru-RU"/>
        </w:rPr>
        <w:t xml:space="preserve">– </w:t>
      </w:r>
      <w:r w:rsidR="00E05889">
        <w:rPr>
          <w:i w:val="0"/>
          <w:lang w:val="ru-RU"/>
        </w:rPr>
        <w:t>«З</w:t>
      </w:r>
      <w:r w:rsidRPr="00D8253B">
        <w:rPr>
          <w:i w:val="0"/>
          <w:lang w:val="ru-RU"/>
        </w:rPr>
        <w:t xml:space="preserve">она сельскохозяйственного </w:t>
      </w:r>
      <w:r w:rsidR="00E05889">
        <w:rPr>
          <w:i w:val="0"/>
          <w:lang w:val="ru-RU"/>
        </w:rPr>
        <w:t>использования»</w:t>
      </w:r>
    </w:p>
    <w:p w:rsidR="007C290D" w:rsidRPr="00061341" w:rsidRDefault="007C290D" w:rsidP="007C290D">
      <w:pPr>
        <w:pStyle w:val="aff7"/>
        <w:ind w:left="0" w:firstLine="851"/>
        <w:rPr>
          <w:i w:val="0"/>
          <w:color w:val="auto"/>
        </w:rPr>
      </w:pPr>
      <w:r w:rsidRPr="00061341">
        <w:rPr>
          <w:i w:val="0"/>
          <w:color w:val="auto"/>
        </w:rPr>
        <w:t>Виды разрешенного использования</w:t>
      </w:r>
      <w:r w:rsidR="00E05889" w:rsidRPr="00E05889">
        <w:t xml:space="preserve"> </w:t>
      </w:r>
      <w:r w:rsidR="00E05889" w:rsidRPr="00E05889">
        <w:rPr>
          <w:i w:val="0"/>
          <w:color w:val="auto"/>
        </w:rPr>
        <w:t>земельного участка</w:t>
      </w:r>
    </w:p>
    <w:tbl>
      <w:tblPr>
        <w:tblW w:w="100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324"/>
        <w:gridCol w:w="6097"/>
        <w:gridCol w:w="1615"/>
      </w:tblGrid>
      <w:tr w:rsidR="007C290D" w:rsidRPr="00061341" w:rsidTr="00963725">
        <w:trPr>
          <w:tblHeader/>
          <w:jc w:val="center"/>
        </w:trPr>
        <w:tc>
          <w:tcPr>
            <w:tcW w:w="2324" w:type="dxa"/>
            <w:vAlign w:val="center"/>
          </w:tcPr>
          <w:p w:rsidR="007C290D" w:rsidRPr="00061341" w:rsidRDefault="007C290D" w:rsidP="00E05889">
            <w:pPr>
              <w:suppressAutoHyphens/>
              <w:jc w:val="center"/>
              <w:rPr>
                <w:rFonts w:ascii="Times New Roman" w:hAnsi="Times New Roman"/>
                <w:b/>
                <w:sz w:val="22"/>
                <w:szCs w:val="22"/>
              </w:rPr>
            </w:pPr>
            <w:r w:rsidRPr="00061341">
              <w:rPr>
                <w:rFonts w:ascii="Times New Roman" w:hAnsi="Times New Roman"/>
                <w:b/>
                <w:sz w:val="22"/>
                <w:szCs w:val="22"/>
              </w:rPr>
              <w:t xml:space="preserve">Наименование вида разрешенного использования </w:t>
            </w:r>
          </w:p>
        </w:tc>
        <w:tc>
          <w:tcPr>
            <w:tcW w:w="6097" w:type="dxa"/>
            <w:vAlign w:val="center"/>
          </w:tcPr>
          <w:p w:rsidR="007C290D" w:rsidRPr="00061341" w:rsidRDefault="007C290D" w:rsidP="00220A44">
            <w:pPr>
              <w:suppressAutoHyphens/>
              <w:jc w:val="center"/>
              <w:rPr>
                <w:rFonts w:ascii="Times New Roman" w:hAnsi="Times New Roman"/>
                <w:b/>
                <w:sz w:val="22"/>
                <w:szCs w:val="22"/>
              </w:rPr>
            </w:pPr>
            <w:r w:rsidRPr="00061341">
              <w:rPr>
                <w:rFonts w:ascii="Times New Roman" w:hAnsi="Times New Roman"/>
                <w:b/>
                <w:sz w:val="22"/>
                <w:szCs w:val="22"/>
              </w:rPr>
              <w:t>Описание вида разрешенного использования земельного участка</w:t>
            </w:r>
          </w:p>
        </w:tc>
        <w:tc>
          <w:tcPr>
            <w:tcW w:w="1615" w:type="dxa"/>
            <w:vAlign w:val="center"/>
          </w:tcPr>
          <w:p w:rsidR="007C290D" w:rsidRPr="00061341" w:rsidRDefault="007C290D" w:rsidP="00D8253B">
            <w:pPr>
              <w:suppressAutoHyphens/>
              <w:jc w:val="center"/>
              <w:rPr>
                <w:rFonts w:ascii="Times New Roman" w:hAnsi="Times New Roman"/>
                <w:b/>
                <w:sz w:val="22"/>
                <w:szCs w:val="22"/>
              </w:rPr>
            </w:pPr>
            <w:r w:rsidRPr="00061341">
              <w:rPr>
                <w:rFonts w:ascii="Times New Roman" w:hAnsi="Times New Roman"/>
                <w:b/>
                <w:sz w:val="22"/>
                <w:szCs w:val="22"/>
              </w:rPr>
              <w:t xml:space="preserve">Код вида разрешенного использования </w:t>
            </w:r>
          </w:p>
        </w:tc>
      </w:tr>
      <w:tr w:rsidR="007C290D" w:rsidRPr="00061341" w:rsidTr="00D8253B">
        <w:trPr>
          <w:trHeight w:val="369"/>
          <w:jc w:val="center"/>
        </w:trPr>
        <w:tc>
          <w:tcPr>
            <w:tcW w:w="10036" w:type="dxa"/>
            <w:gridSpan w:val="3"/>
            <w:vAlign w:val="center"/>
          </w:tcPr>
          <w:p w:rsidR="007C290D" w:rsidRPr="00061341" w:rsidRDefault="007C290D" w:rsidP="00220A44">
            <w:pPr>
              <w:jc w:val="center"/>
              <w:rPr>
                <w:rFonts w:ascii="Times New Roman" w:hAnsi="Times New Roman"/>
                <w:b/>
                <w:sz w:val="22"/>
                <w:szCs w:val="22"/>
              </w:rPr>
            </w:pPr>
            <w:r w:rsidRPr="00061341">
              <w:rPr>
                <w:rFonts w:ascii="Times New Roman" w:hAnsi="Times New Roman"/>
                <w:b/>
                <w:sz w:val="22"/>
                <w:szCs w:val="22"/>
              </w:rPr>
              <w:t>Основные виды разрешенного использования</w:t>
            </w:r>
          </w:p>
        </w:tc>
      </w:tr>
      <w:tr w:rsidR="007C290D" w:rsidRPr="00061341" w:rsidTr="00963725">
        <w:trPr>
          <w:jc w:val="center"/>
        </w:trPr>
        <w:tc>
          <w:tcPr>
            <w:tcW w:w="2324" w:type="dxa"/>
          </w:tcPr>
          <w:p w:rsidR="007C290D" w:rsidRPr="00061341" w:rsidRDefault="007C290D" w:rsidP="00220A44">
            <w:pPr>
              <w:pStyle w:val="s10"/>
              <w:suppressAutoHyphens/>
              <w:ind w:left="-17" w:right="85" w:firstLine="0"/>
              <w:rPr>
                <w:rFonts w:ascii="Times New Roman" w:hAnsi="Times New Roman" w:cs="Times New Roman"/>
                <w:sz w:val="22"/>
                <w:szCs w:val="22"/>
              </w:rPr>
            </w:pPr>
            <w:r w:rsidRPr="00061341">
              <w:rPr>
                <w:rFonts w:ascii="Times New Roman" w:hAnsi="Times New Roman" w:cs="Times New Roman"/>
                <w:sz w:val="22"/>
                <w:szCs w:val="22"/>
              </w:rPr>
              <w:t>Растениеводство</w:t>
            </w:r>
          </w:p>
        </w:tc>
        <w:tc>
          <w:tcPr>
            <w:tcW w:w="6097" w:type="dxa"/>
          </w:tcPr>
          <w:p w:rsidR="007C290D" w:rsidRPr="00061341" w:rsidRDefault="007C290D" w:rsidP="0091039E">
            <w:pPr>
              <w:pStyle w:val="s10"/>
              <w:suppressAutoHyphens/>
              <w:ind w:left="-17" w:right="85" w:firstLine="0"/>
              <w:jc w:val="left"/>
              <w:rPr>
                <w:rFonts w:ascii="Times New Roman" w:hAnsi="Times New Roman" w:cs="Times New Roman"/>
                <w:sz w:val="22"/>
                <w:szCs w:val="22"/>
              </w:rPr>
            </w:pPr>
            <w:r w:rsidRPr="00061341">
              <w:rPr>
                <w:rFonts w:ascii="Times New Roman" w:hAnsi="Times New Roman" w:cs="Times New Roman"/>
                <w:sz w:val="22"/>
                <w:szCs w:val="22"/>
                <w:shd w:val="clear" w:color="auto" w:fill="FFFFFF"/>
              </w:rPr>
              <w:t xml:space="preserve">Осуществление хозяйственной деятельности, связанной с выращиванием сельскохозяйственных культур. Содержание </w:t>
            </w:r>
            <w:r w:rsidRPr="0091039E">
              <w:rPr>
                <w:rFonts w:ascii="Times New Roman" w:hAnsi="Times New Roman" w:cs="Times New Roman"/>
                <w:sz w:val="22"/>
                <w:szCs w:val="22"/>
                <w:shd w:val="clear" w:color="auto" w:fill="FFFFFF"/>
              </w:rPr>
              <w:t>данного вида включает в себя содержание видов разрешенного использования с кодами 1.2-1.6 (</w:t>
            </w:r>
            <w:r w:rsidRPr="0091039E">
              <w:rPr>
                <w:rFonts w:ascii="Times New Roman" w:hAnsi="Times New Roman" w:cs="Times New Roman"/>
                <w:sz w:val="22"/>
                <w:szCs w:val="22"/>
              </w:rPr>
              <w:t xml:space="preserve">Выращивание зерновых и иных культур/ Овощеводство/ </w:t>
            </w:r>
            <w:r w:rsidRPr="0091039E">
              <w:rPr>
                <w:rFonts w:ascii="Times New Roman" w:hAnsi="Times New Roman" w:cs="Times New Roman"/>
                <w:sz w:val="22"/>
                <w:szCs w:val="22"/>
                <w:shd w:val="clear" w:color="auto" w:fill="FFFFFF"/>
              </w:rPr>
              <w:t>Выращивание тонизирующих, лекарственных, цветочных культур</w:t>
            </w:r>
            <w:r w:rsidRPr="0091039E">
              <w:rPr>
                <w:rFonts w:ascii="Times New Roman" w:hAnsi="Times New Roman" w:cs="Times New Roman"/>
                <w:sz w:val="22"/>
                <w:szCs w:val="22"/>
              </w:rPr>
              <w:t xml:space="preserve"> / Садоводство / Выращивание льна и конопли)</w:t>
            </w:r>
          </w:p>
        </w:tc>
        <w:tc>
          <w:tcPr>
            <w:tcW w:w="1615" w:type="dxa"/>
          </w:tcPr>
          <w:p w:rsidR="007C290D" w:rsidRPr="00061341" w:rsidRDefault="007C290D" w:rsidP="00220A44">
            <w:pPr>
              <w:pStyle w:val="s10"/>
              <w:ind w:left="-19" w:right="84" w:firstLine="0"/>
              <w:jc w:val="center"/>
              <w:rPr>
                <w:rFonts w:ascii="Times New Roman" w:hAnsi="Times New Roman" w:cs="Times New Roman"/>
                <w:sz w:val="22"/>
                <w:szCs w:val="22"/>
              </w:rPr>
            </w:pPr>
            <w:r w:rsidRPr="00061341">
              <w:rPr>
                <w:rFonts w:ascii="Times New Roman" w:hAnsi="Times New Roman" w:cs="Times New Roman"/>
                <w:sz w:val="22"/>
                <w:szCs w:val="22"/>
              </w:rPr>
              <w:t>1.1</w:t>
            </w:r>
          </w:p>
        </w:tc>
      </w:tr>
      <w:tr w:rsidR="007C290D" w:rsidRPr="00061341" w:rsidTr="00963725">
        <w:trPr>
          <w:jc w:val="center"/>
        </w:trPr>
        <w:tc>
          <w:tcPr>
            <w:tcW w:w="2324" w:type="dxa"/>
          </w:tcPr>
          <w:p w:rsidR="007C290D" w:rsidRPr="00061341" w:rsidRDefault="007C290D" w:rsidP="00220A44">
            <w:pPr>
              <w:pStyle w:val="s10"/>
              <w:suppressAutoHyphens/>
              <w:ind w:left="-17" w:right="85" w:firstLine="0"/>
              <w:rPr>
                <w:rFonts w:ascii="Times New Roman" w:hAnsi="Times New Roman" w:cs="Times New Roman"/>
                <w:sz w:val="22"/>
                <w:szCs w:val="22"/>
              </w:rPr>
            </w:pPr>
            <w:r w:rsidRPr="00061341">
              <w:rPr>
                <w:rFonts w:ascii="Times New Roman" w:hAnsi="Times New Roman" w:cs="Times New Roman"/>
                <w:sz w:val="22"/>
                <w:szCs w:val="22"/>
              </w:rPr>
              <w:t>Животноводство</w:t>
            </w:r>
          </w:p>
        </w:tc>
        <w:tc>
          <w:tcPr>
            <w:tcW w:w="6097" w:type="dxa"/>
          </w:tcPr>
          <w:p w:rsidR="007C290D" w:rsidRPr="00061341" w:rsidRDefault="007C290D" w:rsidP="0091039E">
            <w:pPr>
              <w:pStyle w:val="s10"/>
              <w:suppressAutoHyphens/>
              <w:ind w:left="-17" w:right="85" w:firstLine="0"/>
              <w:jc w:val="left"/>
              <w:rPr>
                <w:rFonts w:ascii="Times New Roman" w:hAnsi="Times New Roman" w:cs="Times New Roman"/>
                <w:sz w:val="22"/>
                <w:szCs w:val="22"/>
              </w:rPr>
            </w:pPr>
            <w:r w:rsidRPr="00061341">
              <w:rPr>
                <w:rFonts w:ascii="Times New Roman" w:hAnsi="Times New Roman" w:cs="Times New Roman"/>
                <w:sz w:val="22"/>
                <w:szCs w:val="22"/>
                <w:shd w:val="clear" w:color="auto" w:fill="FFFFFF"/>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w:t>
            </w:r>
            <w:r w:rsidRPr="00061341">
              <w:rPr>
                <w:rFonts w:ascii="Times New Roman" w:hAnsi="Times New Roman" w:cs="Times New Roman"/>
                <w:sz w:val="22"/>
                <w:szCs w:val="22"/>
                <w:shd w:val="clear" w:color="auto" w:fill="FFFFFF"/>
              </w:rPr>
              <w:lastRenderedPageBreak/>
              <w:t>размещение зданий, сооружений,</w:t>
            </w:r>
            <w:r w:rsidRPr="00061341">
              <w:rPr>
                <w:rFonts w:ascii="Times New Roman" w:hAnsi="Times New Roman" w:cs="Times New Roman"/>
                <w:sz w:val="22"/>
                <w:szCs w:val="22"/>
              </w:rPr>
              <w:t xml:space="preserve"> </w:t>
            </w:r>
            <w:r w:rsidRPr="00061341">
              <w:rPr>
                <w:rFonts w:ascii="Times New Roman" w:hAnsi="Times New Roman" w:cs="Times New Roman"/>
                <w:sz w:val="22"/>
                <w:szCs w:val="22"/>
                <w:shd w:val="clear" w:color="auto" w:fill="FFFFFF"/>
              </w:rPr>
              <w:t>используемых для содержания и разведения сельскохозяйственных животных, производства, хранения и первичной переработки сел</w:t>
            </w:r>
            <w:r w:rsidR="0091039E">
              <w:rPr>
                <w:rFonts w:ascii="Times New Roman" w:hAnsi="Times New Roman" w:cs="Times New Roman"/>
                <w:sz w:val="22"/>
                <w:szCs w:val="22"/>
                <w:shd w:val="clear" w:color="auto" w:fill="FFFFFF"/>
              </w:rPr>
              <w:t>ь</w:t>
            </w:r>
            <w:r w:rsidRPr="00061341">
              <w:rPr>
                <w:rFonts w:ascii="Times New Roman" w:hAnsi="Times New Roman" w:cs="Times New Roman"/>
                <w:sz w:val="22"/>
                <w:szCs w:val="22"/>
                <w:shd w:val="clear" w:color="auto" w:fill="FFFFFF"/>
              </w:rPr>
              <w:t>хоз продукции. Содержание данного вида включает в себя</w:t>
            </w:r>
            <w:r w:rsidR="0091039E">
              <w:rPr>
                <w:rFonts w:ascii="Times New Roman" w:hAnsi="Times New Roman" w:cs="Times New Roman"/>
                <w:sz w:val="22"/>
                <w:szCs w:val="22"/>
                <w:shd w:val="clear" w:color="auto" w:fill="FFFFFF"/>
              </w:rPr>
              <w:t xml:space="preserve"> </w:t>
            </w:r>
            <w:r w:rsidR="00662223">
              <w:rPr>
                <w:rFonts w:ascii="Times New Roman" w:hAnsi="Times New Roman" w:cs="Times New Roman"/>
                <w:sz w:val="22"/>
                <w:szCs w:val="22"/>
                <w:shd w:val="clear" w:color="auto" w:fill="FFFFFF"/>
              </w:rPr>
              <w:t xml:space="preserve">виды с кодами: </w:t>
            </w:r>
            <w:r w:rsidRPr="00061341">
              <w:rPr>
                <w:rFonts w:ascii="Times New Roman" w:hAnsi="Times New Roman" w:cs="Times New Roman"/>
                <w:sz w:val="22"/>
                <w:szCs w:val="22"/>
                <w:shd w:val="clear" w:color="auto" w:fill="FFFFFF"/>
              </w:rPr>
              <w:t>1.8-1.11, 1.15, 1.19, 1.20</w:t>
            </w:r>
            <w:r w:rsidR="0091039E">
              <w:rPr>
                <w:rFonts w:ascii="Times New Roman" w:hAnsi="Times New Roman" w:cs="Times New Roman"/>
                <w:sz w:val="22"/>
                <w:szCs w:val="22"/>
                <w:shd w:val="clear" w:color="auto" w:fill="FFFFFF"/>
              </w:rPr>
              <w:t xml:space="preserve"> </w:t>
            </w:r>
            <w:r w:rsidRPr="00061341">
              <w:rPr>
                <w:rFonts w:ascii="Times New Roman" w:hAnsi="Times New Roman" w:cs="Times New Roman"/>
                <w:sz w:val="22"/>
                <w:szCs w:val="22"/>
                <w:shd w:val="clear" w:color="auto" w:fill="FFFFFF"/>
              </w:rPr>
              <w:t xml:space="preserve"> (</w:t>
            </w:r>
            <w:r w:rsidRPr="00061341">
              <w:rPr>
                <w:rFonts w:ascii="Times New Roman" w:hAnsi="Times New Roman" w:cs="Times New Roman"/>
                <w:sz w:val="22"/>
                <w:szCs w:val="22"/>
              </w:rPr>
              <w:t>Скотоводство / Звероводство / Птицеводство/ Свиноводство / Хранение и переработка сельхоз продукции/ Сенокошение/ Выпас сельскохозяйственных животных)</w:t>
            </w:r>
          </w:p>
        </w:tc>
        <w:tc>
          <w:tcPr>
            <w:tcW w:w="1615" w:type="dxa"/>
          </w:tcPr>
          <w:p w:rsidR="007C290D" w:rsidRPr="00061341" w:rsidRDefault="007C290D" w:rsidP="00220A44">
            <w:pPr>
              <w:pStyle w:val="s10"/>
              <w:ind w:left="-19" w:right="84" w:firstLine="0"/>
              <w:jc w:val="center"/>
              <w:rPr>
                <w:rFonts w:ascii="Times New Roman" w:hAnsi="Times New Roman" w:cs="Times New Roman"/>
                <w:sz w:val="22"/>
                <w:szCs w:val="22"/>
              </w:rPr>
            </w:pPr>
            <w:r w:rsidRPr="00061341">
              <w:rPr>
                <w:rFonts w:ascii="Times New Roman" w:hAnsi="Times New Roman" w:cs="Times New Roman"/>
                <w:sz w:val="22"/>
                <w:szCs w:val="22"/>
              </w:rPr>
              <w:lastRenderedPageBreak/>
              <w:t>1.7</w:t>
            </w:r>
          </w:p>
        </w:tc>
      </w:tr>
      <w:tr w:rsidR="007C290D" w:rsidRPr="00061341" w:rsidTr="00963725">
        <w:trPr>
          <w:jc w:val="center"/>
        </w:trPr>
        <w:tc>
          <w:tcPr>
            <w:tcW w:w="2324" w:type="dxa"/>
          </w:tcPr>
          <w:p w:rsidR="007C290D" w:rsidRPr="00061341" w:rsidRDefault="007C290D" w:rsidP="00220A44">
            <w:pPr>
              <w:pStyle w:val="s10"/>
              <w:suppressAutoHyphens/>
              <w:ind w:left="-17" w:right="85" w:firstLine="0"/>
              <w:jc w:val="left"/>
              <w:rPr>
                <w:rFonts w:ascii="Times New Roman" w:hAnsi="Times New Roman" w:cs="Times New Roman"/>
                <w:sz w:val="22"/>
                <w:szCs w:val="22"/>
              </w:rPr>
            </w:pPr>
            <w:r w:rsidRPr="00061341">
              <w:rPr>
                <w:rFonts w:ascii="Times New Roman" w:hAnsi="Times New Roman" w:cs="Times New Roman"/>
                <w:sz w:val="22"/>
                <w:szCs w:val="22"/>
              </w:rPr>
              <w:lastRenderedPageBreak/>
              <w:t xml:space="preserve">Пчеловодство </w:t>
            </w:r>
          </w:p>
        </w:tc>
        <w:tc>
          <w:tcPr>
            <w:tcW w:w="6097" w:type="dxa"/>
          </w:tcPr>
          <w:p w:rsidR="007C290D" w:rsidRPr="00061341" w:rsidRDefault="007C290D" w:rsidP="0091039E">
            <w:pPr>
              <w:pStyle w:val="s10"/>
              <w:suppressAutoHyphens/>
              <w:ind w:left="-17" w:right="85" w:firstLine="174"/>
              <w:jc w:val="left"/>
              <w:rPr>
                <w:rFonts w:ascii="Times New Roman" w:hAnsi="Times New Roman" w:cs="Times New Roman"/>
                <w:sz w:val="22"/>
                <w:szCs w:val="22"/>
              </w:rPr>
            </w:pPr>
            <w:r w:rsidRPr="00061341">
              <w:rPr>
                <w:rFonts w:ascii="Times New Roman" w:hAnsi="Times New Roman" w:cs="Times New Roman"/>
                <w:sz w:val="22"/>
                <w:szCs w:val="22"/>
              </w:rPr>
              <w:t xml:space="preserve">Осуществление хозяйственной деятельности, в том числе на сельскохозяйственных угодьях, по разведению, содержанию и использованию </w:t>
            </w:r>
            <w:r w:rsidR="0091039E">
              <w:rPr>
                <w:rFonts w:ascii="Times New Roman" w:hAnsi="Times New Roman" w:cs="Times New Roman"/>
                <w:sz w:val="22"/>
                <w:szCs w:val="22"/>
              </w:rPr>
              <w:t xml:space="preserve">пчел и иных полезных насекомых; </w:t>
            </w:r>
            <w:r w:rsidRPr="00061341">
              <w:rPr>
                <w:rFonts w:ascii="Times New Roman" w:hAnsi="Times New Roman" w:cs="Times New Roman"/>
                <w:sz w:val="22"/>
                <w:szCs w:val="22"/>
              </w:rPr>
              <w:t xml:space="preserve">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 </w:t>
            </w:r>
          </w:p>
        </w:tc>
        <w:tc>
          <w:tcPr>
            <w:tcW w:w="1615" w:type="dxa"/>
          </w:tcPr>
          <w:p w:rsidR="007C290D" w:rsidRPr="00061341" w:rsidRDefault="007C290D" w:rsidP="00220A44">
            <w:pPr>
              <w:pStyle w:val="formattext"/>
              <w:spacing w:before="0" w:beforeAutospacing="0" w:after="0" w:afterAutospacing="0"/>
              <w:jc w:val="center"/>
              <w:rPr>
                <w:sz w:val="22"/>
                <w:szCs w:val="22"/>
              </w:rPr>
            </w:pPr>
            <w:r w:rsidRPr="00061341">
              <w:rPr>
                <w:sz w:val="22"/>
                <w:szCs w:val="22"/>
              </w:rPr>
              <w:t>1.12</w:t>
            </w:r>
          </w:p>
        </w:tc>
      </w:tr>
      <w:tr w:rsidR="007C290D" w:rsidRPr="00061341" w:rsidTr="00963725">
        <w:trPr>
          <w:jc w:val="center"/>
        </w:trPr>
        <w:tc>
          <w:tcPr>
            <w:tcW w:w="2324" w:type="dxa"/>
          </w:tcPr>
          <w:p w:rsidR="007C290D" w:rsidRPr="00061341" w:rsidRDefault="007C290D" w:rsidP="00220A44">
            <w:pPr>
              <w:pStyle w:val="s10"/>
              <w:suppressAutoHyphens/>
              <w:ind w:left="-17" w:right="85" w:firstLine="0"/>
              <w:jc w:val="left"/>
              <w:rPr>
                <w:rFonts w:ascii="Times New Roman" w:hAnsi="Times New Roman" w:cs="Times New Roman"/>
                <w:sz w:val="22"/>
                <w:szCs w:val="22"/>
              </w:rPr>
            </w:pPr>
            <w:r w:rsidRPr="00061341">
              <w:rPr>
                <w:rFonts w:ascii="Times New Roman" w:hAnsi="Times New Roman" w:cs="Times New Roman"/>
                <w:sz w:val="22"/>
                <w:szCs w:val="22"/>
              </w:rPr>
              <w:t xml:space="preserve">Рыбоводство </w:t>
            </w:r>
          </w:p>
        </w:tc>
        <w:tc>
          <w:tcPr>
            <w:tcW w:w="6097" w:type="dxa"/>
          </w:tcPr>
          <w:p w:rsidR="007C290D" w:rsidRPr="00061341" w:rsidRDefault="007C290D" w:rsidP="0091039E">
            <w:pPr>
              <w:pStyle w:val="s10"/>
              <w:suppressAutoHyphens/>
              <w:ind w:right="85" w:firstLine="157"/>
              <w:jc w:val="left"/>
              <w:rPr>
                <w:rFonts w:ascii="Times New Roman" w:hAnsi="Times New Roman" w:cs="Times New Roman"/>
                <w:sz w:val="22"/>
                <w:szCs w:val="22"/>
              </w:rPr>
            </w:pPr>
            <w:r w:rsidRPr="00061341">
              <w:rPr>
                <w:rFonts w:ascii="Times New Roman" w:hAnsi="Times New Roman" w:cs="Times New Roman"/>
                <w:sz w:val="22"/>
                <w:szCs w:val="22"/>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w:t>
            </w:r>
            <w:r w:rsidRPr="00061341">
              <w:rPr>
                <w:rFonts w:ascii="Times New Roman" w:hAnsi="Times New Roman" w:cs="Times New Roman"/>
                <w:sz w:val="22"/>
                <w:szCs w:val="22"/>
              </w:rPr>
              <w:t>а</w:t>
            </w:r>
            <w:r w:rsidRPr="00061341">
              <w:rPr>
                <w:rFonts w:ascii="Times New Roman" w:hAnsi="Times New Roman" w:cs="Times New Roman"/>
                <w:sz w:val="22"/>
                <w:szCs w:val="22"/>
              </w:rPr>
              <w:t>культуры)</w:t>
            </w:r>
          </w:p>
        </w:tc>
        <w:tc>
          <w:tcPr>
            <w:tcW w:w="1615" w:type="dxa"/>
          </w:tcPr>
          <w:p w:rsidR="007C290D" w:rsidRPr="00061341" w:rsidRDefault="007C290D" w:rsidP="00220A44">
            <w:pPr>
              <w:pStyle w:val="formattext"/>
              <w:spacing w:before="0" w:beforeAutospacing="0" w:after="0" w:afterAutospacing="0"/>
              <w:jc w:val="center"/>
              <w:rPr>
                <w:sz w:val="22"/>
                <w:szCs w:val="22"/>
              </w:rPr>
            </w:pPr>
            <w:r w:rsidRPr="00061341">
              <w:rPr>
                <w:sz w:val="22"/>
                <w:szCs w:val="22"/>
              </w:rPr>
              <w:t>1.13</w:t>
            </w:r>
          </w:p>
        </w:tc>
      </w:tr>
      <w:tr w:rsidR="007C290D" w:rsidRPr="00061341" w:rsidTr="00963725">
        <w:trPr>
          <w:jc w:val="center"/>
        </w:trPr>
        <w:tc>
          <w:tcPr>
            <w:tcW w:w="2324" w:type="dxa"/>
          </w:tcPr>
          <w:p w:rsidR="007C290D" w:rsidRPr="00061341" w:rsidRDefault="007C290D" w:rsidP="00220A44">
            <w:pPr>
              <w:pStyle w:val="s10"/>
              <w:suppressAutoHyphens/>
              <w:ind w:left="-17" w:right="85" w:firstLine="0"/>
              <w:jc w:val="left"/>
              <w:rPr>
                <w:rFonts w:ascii="Times New Roman" w:hAnsi="Times New Roman" w:cs="Times New Roman"/>
                <w:sz w:val="22"/>
                <w:szCs w:val="22"/>
              </w:rPr>
            </w:pPr>
            <w:r w:rsidRPr="00061341">
              <w:rPr>
                <w:rFonts w:ascii="Times New Roman" w:hAnsi="Times New Roman" w:cs="Times New Roman"/>
                <w:sz w:val="22"/>
                <w:szCs w:val="22"/>
              </w:rPr>
              <w:t>Научное обеспечение сел</w:t>
            </w:r>
            <w:r w:rsidRPr="00061341">
              <w:rPr>
                <w:rFonts w:ascii="Times New Roman" w:hAnsi="Times New Roman" w:cs="Times New Roman"/>
                <w:sz w:val="22"/>
                <w:szCs w:val="22"/>
              </w:rPr>
              <w:t>ь</w:t>
            </w:r>
            <w:r w:rsidRPr="00061341">
              <w:rPr>
                <w:rFonts w:ascii="Times New Roman" w:hAnsi="Times New Roman" w:cs="Times New Roman"/>
                <w:sz w:val="22"/>
                <w:szCs w:val="22"/>
              </w:rPr>
              <w:t xml:space="preserve">ского хозяйства </w:t>
            </w:r>
          </w:p>
        </w:tc>
        <w:tc>
          <w:tcPr>
            <w:tcW w:w="6097" w:type="dxa"/>
          </w:tcPr>
          <w:p w:rsidR="007C290D" w:rsidRPr="00061341" w:rsidRDefault="007C290D" w:rsidP="0091039E">
            <w:pPr>
              <w:pStyle w:val="s10"/>
              <w:suppressAutoHyphens/>
              <w:ind w:left="-17" w:right="85" w:firstLine="174"/>
              <w:jc w:val="left"/>
              <w:rPr>
                <w:rFonts w:ascii="Times New Roman" w:hAnsi="Times New Roman" w:cs="Times New Roman"/>
                <w:sz w:val="22"/>
                <w:szCs w:val="22"/>
              </w:rPr>
            </w:pPr>
            <w:r w:rsidRPr="00061341">
              <w:rPr>
                <w:rFonts w:ascii="Times New Roman" w:hAnsi="Times New Roman" w:cs="Times New Roman"/>
                <w:sz w:val="22"/>
                <w:szCs w:val="22"/>
              </w:rPr>
              <w:t xml:space="preserve">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 </w:t>
            </w:r>
          </w:p>
        </w:tc>
        <w:tc>
          <w:tcPr>
            <w:tcW w:w="1615" w:type="dxa"/>
          </w:tcPr>
          <w:p w:rsidR="007C290D" w:rsidRPr="00061341" w:rsidRDefault="007C290D" w:rsidP="00220A44">
            <w:pPr>
              <w:pStyle w:val="formattext"/>
              <w:spacing w:before="0" w:beforeAutospacing="0" w:after="0" w:afterAutospacing="0"/>
              <w:jc w:val="center"/>
              <w:rPr>
                <w:sz w:val="22"/>
                <w:szCs w:val="22"/>
              </w:rPr>
            </w:pPr>
            <w:r w:rsidRPr="00061341">
              <w:rPr>
                <w:sz w:val="22"/>
                <w:szCs w:val="22"/>
              </w:rPr>
              <w:t>1.14</w:t>
            </w:r>
          </w:p>
        </w:tc>
      </w:tr>
      <w:tr w:rsidR="007C290D" w:rsidRPr="00061341" w:rsidTr="00963725">
        <w:trPr>
          <w:jc w:val="center"/>
        </w:trPr>
        <w:tc>
          <w:tcPr>
            <w:tcW w:w="2324" w:type="dxa"/>
          </w:tcPr>
          <w:p w:rsidR="007C290D" w:rsidRPr="00061341" w:rsidRDefault="007C290D" w:rsidP="00220A44">
            <w:pPr>
              <w:pStyle w:val="s10"/>
              <w:suppressAutoHyphens/>
              <w:ind w:left="-17" w:right="85" w:firstLine="0"/>
              <w:jc w:val="left"/>
              <w:rPr>
                <w:rFonts w:ascii="Times New Roman" w:hAnsi="Times New Roman" w:cs="Times New Roman"/>
                <w:sz w:val="22"/>
                <w:szCs w:val="22"/>
              </w:rPr>
            </w:pPr>
            <w:r w:rsidRPr="00061341">
              <w:rPr>
                <w:rFonts w:ascii="Times New Roman" w:hAnsi="Times New Roman" w:cs="Times New Roman"/>
                <w:sz w:val="22"/>
                <w:szCs w:val="22"/>
              </w:rPr>
              <w:t>Хранение и переработка сельскохозяйственной продукции</w:t>
            </w:r>
          </w:p>
        </w:tc>
        <w:tc>
          <w:tcPr>
            <w:tcW w:w="6097" w:type="dxa"/>
          </w:tcPr>
          <w:p w:rsidR="007C290D" w:rsidRPr="00061341" w:rsidRDefault="007C290D" w:rsidP="0091039E">
            <w:pPr>
              <w:pStyle w:val="s10"/>
              <w:suppressAutoHyphens/>
              <w:ind w:left="-17" w:right="85" w:firstLine="0"/>
              <w:jc w:val="left"/>
              <w:rPr>
                <w:rFonts w:ascii="Times New Roman" w:hAnsi="Times New Roman" w:cs="Times New Roman"/>
                <w:sz w:val="22"/>
                <w:szCs w:val="22"/>
              </w:rPr>
            </w:pPr>
            <w:r w:rsidRPr="00061341">
              <w:rPr>
                <w:rFonts w:ascii="Times New Roman" w:hAnsi="Times New Roman" w:cs="Times New Roman"/>
                <w:sz w:val="22"/>
                <w:szCs w:val="22"/>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615" w:type="dxa"/>
          </w:tcPr>
          <w:p w:rsidR="007C290D" w:rsidRPr="00061341" w:rsidRDefault="007C290D" w:rsidP="00220A44">
            <w:pPr>
              <w:pStyle w:val="formattext"/>
              <w:spacing w:before="0" w:beforeAutospacing="0" w:after="0" w:afterAutospacing="0"/>
              <w:jc w:val="center"/>
              <w:rPr>
                <w:sz w:val="22"/>
                <w:szCs w:val="22"/>
              </w:rPr>
            </w:pPr>
            <w:r w:rsidRPr="00061341">
              <w:rPr>
                <w:sz w:val="22"/>
                <w:szCs w:val="22"/>
              </w:rPr>
              <w:t>1.15</w:t>
            </w:r>
          </w:p>
        </w:tc>
      </w:tr>
      <w:tr w:rsidR="007C290D" w:rsidRPr="00061341" w:rsidTr="00963725">
        <w:trPr>
          <w:jc w:val="center"/>
        </w:trPr>
        <w:tc>
          <w:tcPr>
            <w:tcW w:w="2324" w:type="dxa"/>
          </w:tcPr>
          <w:p w:rsidR="007C290D" w:rsidRPr="00061341" w:rsidRDefault="007C290D" w:rsidP="00220A44">
            <w:pPr>
              <w:pStyle w:val="s10"/>
              <w:suppressAutoHyphens/>
              <w:ind w:left="-19" w:right="84" w:firstLine="0"/>
              <w:jc w:val="left"/>
              <w:rPr>
                <w:rFonts w:ascii="Times New Roman" w:hAnsi="Times New Roman" w:cs="Times New Roman"/>
                <w:sz w:val="22"/>
                <w:szCs w:val="22"/>
              </w:rPr>
            </w:pPr>
            <w:r w:rsidRPr="00061341">
              <w:rPr>
                <w:rFonts w:ascii="Times New Roman" w:hAnsi="Times New Roman" w:cs="Times New Roman"/>
                <w:sz w:val="22"/>
                <w:szCs w:val="22"/>
              </w:rPr>
              <w:t>Ведение личного подсобного хозяйства на полевых учас</w:t>
            </w:r>
            <w:r w:rsidRPr="00061341">
              <w:rPr>
                <w:rFonts w:ascii="Times New Roman" w:hAnsi="Times New Roman" w:cs="Times New Roman"/>
                <w:sz w:val="22"/>
                <w:szCs w:val="22"/>
              </w:rPr>
              <w:t>т</w:t>
            </w:r>
            <w:r w:rsidRPr="00061341">
              <w:rPr>
                <w:rFonts w:ascii="Times New Roman" w:hAnsi="Times New Roman" w:cs="Times New Roman"/>
                <w:sz w:val="22"/>
                <w:szCs w:val="22"/>
              </w:rPr>
              <w:t xml:space="preserve">ках </w:t>
            </w:r>
          </w:p>
        </w:tc>
        <w:tc>
          <w:tcPr>
            <w:tcW w:w="6097" w:type="dxa"/>
          </w:tcPr>
          <w:p w:rsidR="007C290D" w:rsidRPr="00061341" w:rsidRDefault="007C290D" w:rsidP="00220A44">
            <w:pPr>
              <w:pStyle w:val="s10"/>
              <w:suppressAutoHyphens/>
              <w:ind w:left="-19" w:right="84" w:firstLine="0"/>
              <w:rPr>
                <w:rFonts w:ascii="Times New Roman" w:hAnsi="Times New Roman" w:cs="Times New Roman"/>
                <w:sz w:val="22"/>
                <w:szCs w:val="22"/>
              </w:rPr>
            </w:pPr>
            <w:r w:rsidRPr="00061341">
              <w:rPr>
                <w:rFonts w:ascii="Times New Roman" w:hAnsi="Times New Roman" w:cs="Times New Roman"/>
                <w:sz w:val="22"/>
                <w:szCs w:val="22"/>
              </w:rPr>
              <w:t>Производство сельскохозяйственной продукции без права возведения объектов капитального строител</w:t>
            </w:r>
            <w:r w:rsidRPr="00061341">
              <w:rPr>
                <w:rFonts w:ascii="Times New Roman" w:hAnsi="Times New Roman" w:cs="Times New Roman"/>
                <w:sz w:val="22"/>
                <w:szCs w:val="22"/>
              </w:rPr>
              <w:t>ь</w:t>
            </w:r>
            <w:r w:rsidRPr="00061341">
              <w:rPr>
                <w:rFonts w:ascii="Times New Roman" w:hAnsi="Times New Roman" w:cs="Times New Roman"/>
                <w:sz w:val="22"/>
                <w:szCs w:val="22"/>
              </w:rPr>
              <w:t xml:space="preserve">ства </w:t>
            </w:r>
          </w:p>
        </w:tc>
        <w:tc>
          <w:tcPr>
            <w:tcW w:w="1615" w:type="dxa"/>
          </w:tcPr>
          <w:p w:rsidR="007C290D" w:rsidRPr="00061341" w:rsidRDefault="007C290D" w:rsidP="00220A44">
            <w:pPr>
              <w:pStyle w:val="s10"/>
              <w:ind w:right="84" w:firstLine="0"/>
              <w:jc w:val="center"/>
              <w:rPr>
                <w:rFonts w:ascii="Times New Roman" w:hAnsi="Times New Roman" w:cs="Times New Roman"/>
                <w:sz w:val="22"/>
                <w:szCs w:val="22"/>
              </w:rPr>
            </w:pPr>
            <w:r w:rsidRPr="00061341">
              <w:rPr>
                <w:rFonts w:ascii="Times New Roman" w:hAnsi="Times New Roman" w:cs="Times New Roman"/>
                <w:sz w:val="22"/>
                <w:szCs w:val="22"/>
              </w:rPr>
              <w:t>1.16</w:t>
            </w:r>
          </w:p>
        </w:tc>
      </w:tr>
      <w:tr w:rsidR="007C290D" w:rsidRPr="00061341" w:rsidTr="00963725">
        <w:trPr>
          <w:jc w:val="center"/>
        </w:trPr>
        <w:tc>
          <w:tcPr>
            <w:tcW w:w="2324" w:type="dxa"/>
          </w:tcPr>
          <w:p w:rsidR="007C290D" w:rsidRPr="00061341" w:rsidRDefault="007C290D" w:rsidP="00220A44">
            <w:pPr>
              <w:pStyle w:val="s10"/>
              <w:suppressAutoHyphens/>
              <w:ind w:left="-19" w:right="84" w:firstLine="0"/>
              <w:jc w:val="left"/>
              <w:rPr>
                <w:rFonts w:ascii="Times New Roman" w:hAnsi="Times New Roman" w:cs="Times New Roman"/>
                <w:sz w:val="22"/>
                <w:szCs w:val="22"/>
              </w:rPr>
            </w:pPr>
            <w:r w:rsidRPr="00061341">
              <w:rPr>
                <w:rFonts w:ascii="Times New Roman" w:hAnsi="Times New Roman" w:cs="Times New Roman"/>
                <w:sz w:val="22"/>
                <w:szCs w:val="22"/>
              </w:rPr>
              <w:t>Питомники</w:t>
            </w:r>
          </w:p>
        </w:tc>
        <w:tc>
          <w:tcPr>
            <w:tcW w:w="6097" w:type="dxa"/>
          </w:tcPr>
          <w:p w:rsidR="007C290D" w:rsidRPr="00061341" w:rsidRDefault="007C290D" w:rsidP="0091039E">
            <w:pPr>
              <w:pStyle w:val="s10"/>
              <w:suppressAutoHyphens/>
              <w:ind w:left="-19" w:right="84" w:firstLine="0"/>
              <w:jc w:val="left"/>
              <w:rPr>
                <w:rFonts w:ascii="Times New Roman" w:hAnsi="Times New Roman" w:cs="Times New Roman"/>
                <w:sz w:val="22"/>
                <w:szCs w:val="22"/>
              </w:rPr>
            </w:pPr>
            <w:r w:rsidRPr="00061341">
              <w:rPr>
                <w:rFonts w:ascii="Times New Roman" w:hAnsi="Times New Roman" w:cs="Times New Roman"/>
                <w:sz w:val="22"/>
                <w:szCs w:val="22"/>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w:t>
            </w:r>
            <w:r w:rsidRPr="00061341">
              <w:rPr>
                <w:rFonts w:ascii="Times New Roman" w:hAnsi="Times New Roman" w:cs="Times New Roman"/>
                <w:sz w:val="22"/>
                <w:szCs w:val="22"/>
              </w:rPr>
              <w:t>н</w:t>
            </w:r>
            <w:r w:rsidRPr="00061341">
              <w:rPr>
                <w:rFonts w:ascii="Times New Roman" w:hAnsi="Times New Roman" w:cs="Times New Roman"/>
                <w:sz w:val="22"/>
                <w:szCs w:val="22"/>
              </w:rPr>
              <w:t>ных видов сельскохозяйственного производства</w:t>
            </w:r>
          </w:p>
        </w:tc>
        <w:tc>
          <w:tcPr>
            <w:tcW w:w="1615" w:type="dxa"/>
          </w:tcPr>
          <w:p w:rsidR="007C290D" w:rsidRPr="00061341" w:rsidRDefault="007C290D" w:rsidP="00220A44">
            <w:pPr>
              <w:pStyle w:val="s10"/>
              <w:ind w:right="84" w:firstLine="0"/>
              <w:jc w:val="center"/>
              <w:rPr>
                <w:rFonts w:ascii="Times New Roman" w:hAnsi="Times New Roman" w:cs="Times New Roman"/>
                <w:sz w:val="22"/>
                <w:szCs w:val="22"/>
              </w:rPr>
            </w:pPr>
            <w:r w:rsidRPr="00061341">
              <w:rPr>
                <w:rFonts w:ascii="Times New Roman" w:hAnsi="Times New Roman" w:cs="Times New Roman"/>
                <w:sz w:val="22"/>
                <w:szCs w:val="22"/>
              </w:rPr>
              <w:t>1.17</w:t>
            </w:r>
          </w:p>
        </w:tc>
      </w:tr>
      <w:tr w:rsidR="007C290D" w:rsidRPr="00061341" w:rsidTr="00963725">
        <w:trPr>
          <w:jc w:val="center"/>
        </w:trPr>
        <w:tc>
          <w:tcPr>
            <w:tcW w:w="2324" w:type="dxa"/>
          </w:tcPr>
          <w:p w:rsidR="007C290D" w:rsidRPr="00061341" w:rsidRDefault="007C290D" w:rsidP="00220A44">
            <w:pPr>
              <w:pStyle w:val="af3"/>
              <w:suppressAutoHyphens/>
              <w:spacing w:after="0"/>
              <w:ind w:left="23"/>
              <w:rPr>
                <w:rStyle w:val="78"/>
                <w:sz w:val="22"/>
                <w:szCs w:val="22"/>
              </w:rPr>
            </w:pPr>
            <w:r w:rsidRPr="00061341">
              <w:rPr>
                <w:rStyle w:val="78"/>
                <w:sz w:val="22"/>
                <w:szCs w:val="22"/>
              </w:rPr>
              <w:t>Обеспечение сельскохозяйственного прои</w:t>
            </w:r>
            <w:r w:rsidRPr="00061341">
              <w:rPr>
                <w:rStyle w:val="78"/>
                <w:sz w:val="22"/>
                <w:szCs w:val="22"/>
              </w:rPr>
              <w:t>з</w:t>
            </w:r>
            <w:r w:rsidRPr="00061341">
              <w:rPr>
                <w:rStyle w:val="78"/>
                <w:sz w:val="22"/>
                <w:szCs w:val="22"/>
              </w:rPr>
              <w:t>водства</w:t>
            </w:r>
          </w:p>
        </w:tc>
        <w:tc>
          <w:tcPr>
            <w:tcW w:w="6097" w:type="dxa"/>
          </w:tcPr>
          <w:p w:rsidR="007C290D" w:rsidRPr="00061341" w:rsidRDefault="007C290D" w:rsidP="0091039E">
            <w:pPr>
              <w:suppressAutoHyphens/>
              <w:ind w:firstLine="157"/>
              <w:textAlignment w:val="baseline"/>
              <w:rPr>
                <w:rStyle w:val="78"/>
                <w:sz w:val="22"/>
                <w:szCs w:val="22"/>
              </w:rPr>
            </w:pPr>
            <w:r w:rsidRPr="00061341">
              <w:rPr>
                <w:rFonts w:ascii="Times New Roman" w:hAnsi="Times New Roman"/>
                <w:sz w:val="22"/>
                <w:szCs w:val="22"/>
                <w:shd w:val="clear" w:color="auto" w:fill="FFFFFF"/>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w:t>
            </w:r>
            <w:r w:rsidRPr="00061341">
              <w:rPr>
                <w:rFonts w:ascii="Times New Roman" w:hAnsi="Times New Roman"/>
                <w:sz w:val="22"/>
                <w:szCs w:val="22"/>
                <w:shd w:val="clear" w:color="auto" w:fill="FFFFFF"/>
              </w:rPr>
              <w:t>е</w:t>
            </w:r>
            <w:r w:rsidRPr="00061341">
              <w:rPr>
                <w:rFonts w:ascii="Times New Roman" w:hAnsi="Times New Roman"/>
                <w:sz w:val="22"/>
                <w:szCs w:val="22"/>
                <w:shd w:val="clear" w:color="auto" w:fill="FFFFFF"/>
              </w:rPr>
              <w:t>дения сельского хозяйства</w:t>
            </w:r>
          </w:p>
        </w:tc>
        <w:tc>
          <w:tcPr>
            <w:tcW w:w="1615" w:type="dxa"/>
          </w:tcPr>
          <w:p w:rsidR="007C290D" w:rsidRPr="00061341" w:rsidRDefault="007C290D" w:rsidP="00220A44">
            <w:pPr>
              <w:jc w:val="center"/>
              <w:textAlignment w:val="baseline"/>
              <w:rPr>
                <w:rStyle w:val="78"/>
                <w:sz w:val="22"/>
                <w:szCs w:val="22"/>
              </w:rPr>
            </w:pPr>
            <w:r w:rsidRPr="00061341">
              <w:rPr>
                <w:rStyle w:val="78"/>
                <w:sz w:val="22"/>
                <w:szCs w:val="22"/>
              </w:rPr>
              <w:t>1.18</w:t>
            </w:r>
          </w:p>
        </w:tc>
      </w:tr>
      <w:tr w:rsidR="007C290D" w:rsidRPr="00061341" w:rsidTr="00963725">
        <w:trPr>
          <w:jc w:val="center"/>
        </w:trPr>
        <w:tc>
          <w:tcPr>
            <w:tcW w:w="2324" w:type="dxa"/>
          </w:tcPr>
          <w:p w:rsidR="007C290D" w:rsidRPr="00061341" w:rsidRDefault="007C290D" w:rsidP="00220A44">
            <w:pPr>
              <w:jc w:val="both"/>
              <w:rPr>
                <w:rFonts w:ascii="Times New Roman" w:hAnsi="Times New Roman"/>
                <w:sz w:val="22"/>
                <w:szCs w:val="22"/>
              </w:rPr>
            </w:pPr>
            <w:r w:rsidRPr="00061341">
              <w:rPr>
                <w:rFonts w:ascii="Times New Roman" w:hAnsi="Times New Roman"/>
                <w:sz w:val="22"/>
                <w:szCs w:val="22"/>
              </w:rPr>
              <w:t>Связь</w:t>
            </w:r>
          </w:p>
        </w:tc>
        <w:tc>
          <w:tcPr>
            <w:tcW w:w="6097" w:type="dxa"/>
          </w:tcPr>
          <w:p w:rsidR="007C290D" w:rsidRPr="00061341" w:rsidRDefault="007C290D" w:rsidP="00662223">
            <w:pPr>
              <w:suppressAutoHyphens/>
              <w:ind w:firstLine="157"/>
              <w:rPr>
                <w:rFonts w:ascii="Times New Roman" w:hAnsi="Times New Roman"/>
                <w:sz w:val="22"/>
                <w:szCs w:val="22"/>
              </w:rPr>
            </w:pPr>
            <w:r w:rsidRPr="00061341">
              <w:rPr>
                <w:rFonts w:ascii="Times New Roman" w:hAnsi="Times New Roman"/>
                <w:sz w:val="22"/>
                <w:szCs w:val="22"/>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71" w:anchor="block_1031" w:history="1">
              <w:r w:rsidRPr="00061341">
                <w:rPr>
                  <w:rStyle w:val="a7"/>
                  <w:rFonts w:ascii="Times New Roman" w:hAnsi="Times New Roman"/>
                  <w:color w:val="auto"/>
                  <w:sz w:val="22"/>
                  <w:szCs w:val="22"/>
                  <w:u w:val="none"/>
                </w:rPr>
                <w:t>кодом 3.1</w:t>
              </w:r>
            </w:hyperlink>
            <w:r w:rsidRPr="00061341">
              <w:rPr>
                <w:rFonts w:ascii="Times New Roman" w:hAnsi="Times New Roman"/>
                <w:sz w:val="22"/>
                <w:szCs w:val="22"/>
              </w:rPr>
              <w:t>.1, 3.2.3</w:t>
            </w:r>
          </w:p>
        </w:tc>
        <w:tc>
          <w:tcPr>
            <w:tcW w:w="1615" w:type="dxa"/>
          </w:tcPr>
          <w:p w:rsidR="007C290D" w:rsidRPr="00061341" w:rsidRDefault="007C290D" w:rsidP="00220A44">
            <w:pPr>
              <w:jc w:val="center"/>
              <w:rPr>
                <w:rFonts w:ascii="Times New Roman" w:hAnsi="Times New Roman"/>
                <w:sz w:val="22"/>
                <w:szCs w:val="22"/>
              </w:rPr>
            </w:pPr>
            <w:r w:rsidRPr="00061341">
              <w:rPr>
                <w:rFonts w:ascii="Times New Roman" w:hAnsi="Times New Roman"/>
                <w:sz w:val="22"/>
                <w:szCs w:val="22"/>
              </w:rPr>
              <w:t>6.8</w:t>
            </w:r>
          </w:p>
        </w:tc>
      </w:tr>
      <w:tr w:rsidR="007C290D" w:rsidRPr="00061341" w:rsidTr="00963725">
        <w:trPr>
          <w:jc w:val="center"/>
        </w:trPr>
        <w:tc>
          <w:tcPr>
            <w:tcW w:w="2324" w:type="dxa"/>
          </w:tcPr>
          <w:p w:rsidR="007C290D" w:rsidRPr="00061341" w:rsidRDefault="007C290D" w:rsidP="00220A44">
            <w:pPr>
              <w:pStyle w:val="s16"/>
              <w:spacing w:before="0" w:beforeAutospacing="0" w:after="0" w:afterAutospacing="0"/>
              <w:ind w:right="-57"/>
              <w:rPr>
                <w:sz w:val="22"/>
                <w:szCs w:val="22"/>
              </w:rPr>
            </w:pPr>
            <w:r w:rsidRPr="00061341">
              <w:rPr>
                <w:sz w:val="22"/>
                <w:szCs w:val="22"/>
              </w:rPr>
              <w:t>Запас</w:t>
            </w:r>
          </w:p>
        </w:tc>
        <w:tc>
          <w:tcPr>
            <w:tcW w:w="6097" w:type="dxa"/>
          </w:tcPr>
          <w:p w:rsidR="007C290D" w:rsidRPr="00061341" w:rsidRDefault="007C290D" w:rsidP="00220A44">
            <w:pPr>
              <w:pStyle w:val="s10"/>
              <w:ind w:right="-57" w:firstLine="0"/>
              <w:rPr>
                <w:rFonts w:ascii="Times New Roman" w:hAnsi="Times New Roman" w:cs="Times New Roman"/>
                <w:sz w:val="22"/>
                <w:szCs w:val="22"/>
              </w:rPr>
            </w:pPr>
            <w:r w:rsidRPr="00061341">
              <w:rPr>
                <w:rFonts w:ascii="Times New Roman" w:hAnsi="Times New Roman" w:cs="Times New Roman"/>
                <w:sz w:val="22"/>
                <w:szCs w:val="22"/>
                <w:shd w:val="clear" w:color="auto" w:fill="FFFFFF"/>
              </w:rPr>
              <w:t>Отсутствие хозяйственной деятельности</w:t>
            </w:r>
          </w:p>
        </w:tc>
        <w:tc>
          <w:tcPr>
            <w:tcW w:w="1615" w:type="dxa"/>
          </w:tcPr>
          <w:p w:rsidR="007C290D" w:rsidRPr="00061341" w:rsidRDefault="007C290D" w:rsidP="00220A44">
            <w:pPr>
              <w:pStyle w:val="s10"/>
              <w:ind w:right="-57" w:firstLine="0"/>
              <w:jc w:val="center"/>
              <w:rPr>
                <w:rFonts w:ascii="Times New Roman" w:hAnsi="Times New Roman" w:cs="Times New Roman"/>
                <w:sz w:val="22"/>
                <w:szCs w:val="22"/>
              </w:rPr>
            </w:pPr>
            <w:r w:rsidRPr="00061341">
              <w:rPr>
                <w:rFonts w:ascii="Times New Roman" w:hAnsi="Times New Roman" w:cs="Times New Roman"/>
                <w:sz w:val="22"/>
                <w:szCs w:val="22"/>
              </w:rPr>
              <w:t>12.3</w:t>
            </w:r>
          </w:p>
        </w:tc>
      </w:tr>
      <w:tr w:rsidR="007C290D" w:rsidRPr="00061341" w:rsidTr="00662223">
        <w:trPr>
          <w:trHeight w:val="307"/>
          <w:jc w:val="center"/>
        </w:trPr>
        <w:tc>
          <w:tcPr>
            <w:tcW w:w="10036" w:type="dxa"/>
            <w:gridSpan w:val="3"/>
          </w:tcPr>
          <w:p w:rsidR="007C290D" w:rsidRPr="00061341" w:rsidRDefault="007C290D" w:rsidP="00220A44">
            <w:pPr>
              <w:jc w:val="center"/>
              <w:rPr>
                <w:rFonts w:ascii="Times New Roman" w:hAnsi="Times New Roman"/>
                <w:b/>
                <w:sz w:val="22"/>
                <w:szCs w:val="22"/>
              </w:rPr>
            </w:pPr>
            <w:r w:rsidRPr="00061341">
              <w:rPr>
                <w:rFonts w:ascii="Times New Roman" w:hAnsi="Times New Roman"/>
                <w:b/>
                <w:sz w:val="22"/>
                <w:szCs w:val="22"/>
              </w:rPr>
              <w:t>Условно разрешенные виды использования</w:t>
            </w:r>
          </w:p>
        </w:tc>
      </w:tr>
      <w:tr w:rsidR="007C290D" w:rsidRPr="00061341" w:rsidTr="00963725">
        <w:trPr>
          <w:jc w:val="center"/>
        </w:trPr>
        <w:tc>
          <w:tcPr>
            <w:tcW w:w="2324" w:type="dxa"/>
          </w:tcPr>
          <w:p w:rsidR="007C290D" w:rsidRPr="00061341" w:rsidRDefault="007C290D" w:rsidP="00220A44">
            <w:pPr>
              <w:pStyle w:val="formattext"/>
              <w:spacing w:before="0" w:beforeAutospacing="0" w:after="0" w:afterAutospacing="0"/>
              <w:jc w:val="center"/>
              <w:textAlignment w:val="baseline"/>
              <w:rPr>
                <w:sz w:val="22"/>
                <w:szCs w:val="20"/>
              </w:rPr>
            </w:pPr>
            <w:r w:rsidRPr="00061341">
              <w:rPr>
                <w:sz w:val="22"/>
                <w:szCs w:val="20"/>
              </w:rPr>
              <w:t>Складские площадки</w:t>
            </w:r>
          </w:p>
        </w:tc>
        <w:tc>
          <w:tcPr>
            <w:tcW w:w="6097" w:type="dxa"/>
          </w:tcPr>
          <w:p w:rsidR="007C290D" w:rsidRPr="00061341" w:rsidRDefault="007C290D" w:rsidP="00220A44">
            <w:pPr>
              <w:pStyle w:val="formattext"/>
              <w:spacing w:before="0" w:beforeAutospacing="0" w:after="0" w:afterAutospacing="0"/>
              <w:jc w:val="both"/>
              <w:textAlignment w:val="baseline"/>
              <w:rPr>
                <w:sz w:val="22"/>
                <w:szCs w:val="20"/>
              </w:rPr>
            </w:pPr>
            <w:r w:rsidRPr="00061341">
              <w:rPr>
                <w:sz w:val="22"/>
                <w:szCs w:val="20"/>
              </w:rPr>
              <w:t>Временное хранение, распределение и перевалка грузов (за исключением хранения стратегических запасов) на открытом во</w:t>
            </w:r>
            <w:r w:rsidRPr="00061341">
              <w:rPr>
                <w:sz w:val="22"/>
                <w:szCs w:val="20"/>
              </w:rPr>
              <w:t>з</w:t>
            </w:r>
            <w:r w:rsidRPr="00061341">
              <w:rPr>
                <w:sz w:val="22"/>
                <w:szCs w:val="20"/>
              </w:rPr>
              <w:t>духе (Заготовительные объекты)</w:t>
            </w:r>
          </w:p>
        </w:tc>
        <w:tc>
          <w:tcPr>
            <w:tcW w:w="1615" w:type="dxa"/>
          </w:tcPr>
          <w:p w:rsidR="007C290D" w:rsidRPr="00061341" w:rsidRDefault="007C290D" w:rsidP="00220A44">
            <w:pPr>
              <w:pStyle w:val="formattext"/>
              <w:spacing w:before="0" w:beforeAutospacing="0" w:after="0" w:afterAutospacing="0"/>
              <w:jc w:val="center"/>
              <w:textAlignment w:val="baseline"/>
              <w:rPr>
                <w:sz w:val="22"/>
                <w:szCs w:val="20"/>
              </w:rPr>
            </w:pPr>
            <w:r w:rsidRPr="00061341">
              <w:rPr>
                <w:sz w:val="22"/>
                <w:szCs w:val="20"/>
              </w:rPr>
              <w:t>6.9.1</w:t>
            </w:r>
          </w:p>
        </w:tc>
      </w:tr>
      <w:tr w:rsidR="007C290D" w:rsidRPr="00061341" w:rsidTr="00220A44">
        <w:trPr>
          <w:jc w:val="center"/>
        </w:trPr>
        <w:tc>
          <w:tcPr>
            <w:tcW w:w="10036" w:type="dxa"/>
            <w:gridSpan w:val="3"/>
          </w:tcPr>
          <w:p w:rsidR="007C290D" w:rsidRPr="00061341" w:rsidRDefault="007C290D" w:rsidP="00BF3E22">
            <w:pPr>
              <w:suppressAutoHyphens/>
              <w:ind w:firstLine="159"/>
              <w:jc w:val="center"/>
              <w:rPr>
                <w:rFonts w:ascii="Times New Roman" w:hAnsi="Times New Roman"/>
                <w:sz w:val="22"/>
                <w:szCs w:val="22"/>
              </w:rPr>
            </w:pPr>
            <w:r w:rsidRPr="00061341">
              <w:rPr>
                <w:rFonts w:ascii="Times New Roman" w:hAnsi="Times New Roman"/>
                <w:b/>
                <w:sz w:val="22"/>
                <w:szCs w:val="22"/>
              </w:rPr>
              <w:lastRenderedPageBreak/>
              <w:t>Вспомогательные виды разрешенного использования земельных участков и объектов капитального стр</w:t>
            </w:r>
            <w:r w:rsidRPr="00061341">
              <w:rPr>
                <w:rFonts w:ascii="Times New Roman" w:hAnsi="Times New Roman"/>
                <w:b/>
                <w:sz w:val="22"/>
                <w:szCs w:val="22"/>
              </w:rPr>
              <w:t>о</w:t>
            </w:r>
            <w:r w:rsidRPr="00061341">
              <w:rPr>
                <w:rFonts w:ascii="Times New Roman" w:hAnsi="Times New Roman"/>
                <w:b/>
                <w:sz w:val="22"/>
                <w:szCs w:val="22"/>
              </w:rPr>
              <w:t>ительства, приведены в статье 4</w:t>
            </w:r>
            <w:r w:rsidR="00BF3E22">
              <w:rPr>
                <w:rFonts w:ascii="Times New Roman" w:hAnsi="Times New Roman"/>
                <w:b/>
                <w:sz w:val="22"/>
                <w:szCs w:val="22"/>
              </w:rPr>
              <w:t>8</w:t>
            </w:r>
          </w:p>
        </w:tc>
      </w:tr>
    </w:tbl>
    <w:p w:rsidR="00662223" w:rsidRDefault="007C290D" w:rsidP="00662223">
      <w:pPr>
        <w:pStyle w:val="aff3"/>
        <w:numPr>
          <w:ilvl w:val="0"/>
          <w:numId w:val="0"/>
        </w:numPr>
        <w:ind w:firstLine="851"/>
        <w:jc w:val="center"/>
        <w:rPr>
          <w:rStyle w:val="71"/>
          <w:b/>
          <w:color w:val="auto"/>
          <w:sz w:val="24"/>
          <w:szCs w:val="24"/>
          <w:lang w:val="ru-RU"/>
        </w:rPr>
      </w:pPr>
      <w:r w:rsidRPr="00061341">
        <w:rPr>
          <w:rStyle w:val="71"/>
          <w:b/>
          <w:color w:val="auto"/>
          <w:sz w:val="24"/>
          <w:szCs w:val="24"/>
        </w:rPr>
        <w:t>Предельные (минимальные и (или) максимальные) размеры земельных участков</w:t>
      </w:r>
    </w:p>
    <w:p w:rsidR="007C290D" w:rsidRPr="00061341" w:rsidRDefault="007C290D" w:rsidP="00662223">
      <w:pPr>
        <w:pStyle w:val="aff3"/>
        <w:numPr>
          <w:ilvl w:val="0"/>
          <w:numId w:val="0"/>
        </w:numPr>
        <w:ind w:firstLine="851"/>
        <w:jc w:val="center"/>
        <w:rPr>
          <w:b/>
          <w:color w:val="auto"/>
          <w:shd w:val="clear" w:color="auto" w:fill="FFFFFF"/>
          <w:lang w:val="ru-RU"/>
        </w:rPr>
      </w:pPr>
      <w:r w:rsidRPr="00061341">
        <w:rPr>
          <w:rStyle w:val="71"/>
          <w:b/>
          <w:color w:val="auto"/>
          <w:sz w:val="24"/>
          <w:szCs w:val="24"/>
        </w:rPr>
        <w:t xml:space="preserve"> и предельные параметры разрешенного строительства, реконструкции объектов капитального строительства</w:t>
      </w:r>
    </w:p>
    <w:tbl>
      <w:tblPr>
        <w:tblW w:w="100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371"/>
        <w:gridCol w:w="3728"/>
        <w:gridCol w:w="5941"/>
      </w:tblGrid>
      <w:tr w:rsidR="007C290D" w:rsidRPr="00061341" w:rsidTr="00220A44">
        <w:trPr>
          <w:tblHeader/>
          <w:jc w:val="center"/>
        </w:trPr>
        <w:tc>
          <w:tcPr>
            <w:tcW w:w="371" w:type="dxa"/>
            <w:vAlign w:val="center"/>
          </w:tcPr>
          <w:p w:rsidR="007C290D" w:rsidRPr="00061341" w:rsidRDefault="007C290D" w:rsidP="00220A44">
            <w:pPr>
              <w:pStyle w:val="aff3"/>
              <w:numPr>
                <w:ilvl w:val="0"/>
                <w:numId w:val="0"/>
              </w:numPr>
              <w:tabs>
                <w:tab w:val="clear" w:pos="340"/>
                <w:tab w:val="decimal" w:pos="284"/>
                <w:tab w:val="left" w:pos="1134"/>
              </w:tabs>
              <w:jc w:val="center"/>
              <w:rPr>
                <w:b/>
                <w:color w:val="auto"/>
                <w:sz w:val="22"/>
                <w:szCs w:val="22"/>
                <w:lang w:val="ru-RU"/>
              </w:rPr>
            </w:pPr>
            <w:r w:rsidRPr="00061341">
              <w:rPr>
                <w:b/>
                <w:color w:val="auto"/>
                <w:sz w:val="22"/>
                <w:szCs w:val="22"/>
                <w:lang w:val="ru-RU"/>
              </w:rPr>
              <w:t>№ п/п</w:t>
            </w:r>
          </w:p>
        </w:tc>
        <w:tc>
          <w:tcPr>
            <w:tcW w:w="3728" w:type="dxa"/>
            <w:vAlign w:val="center"/>
          </w:tcPr>
          <w:p w:rsidR="007C290D" w:rsidRPr="00061341" w:rsidRDefault="007C290D" w:rsidP="00220A44">
            <w:pPr>
              <w:pStyle w:val="aff3"/>
              <w:numPr>
                <w:ilvl w:val="0"/>
                <w:numId w:val="0"/>
              </w:numPr>
              <w:tabs>
                <w:tab w:val="clear" w:pos="340"/>
                <w:tab w:val="decimal" w:pos="284"/>
                <w:tab w:val="left" w:pos="1134"/>
              </w:tabs>
              <w:jc w:val="center"/>
              <w:rPr>
                <w:b/>
                <w:color w:val="auto"/>
                <w:sz w:val="22"/>
                <w:szCs w:val="22"/>
                <w:lang w:val="ru-RU"/>
              </w:rPr>
            </w:pPr>
            <w:r w:rsidRPr="00061341">
              <w:rPr>
                <w:b/>
                <w:color w:val="auto"/>
                <w:sz w:val="22"/>
                <w:szCs w:val="22"/>
                <w:lang w:val="ru-RU"/>
              </w:rPr>
              <w:t>Наименование размера, параметра</w:t>
            </w:r>
          </w:p>
        </w:tc>
        <w:tc>
          <w:tcPr>
            <w:tcW w:w="5941" w:type="dxa"/>
            <w:vAlign w:val="center"/>
          </w:tcPr>
          <w:p w:rsidR="007C290D" w:rsidRPr="00061341" w:rsidRDefault="007C290D" w:rsidP="00220A44">
            <w:pPr>
              <w:pStyle w:val="aff3"/>
              <w:numPr>
                <w:ilvl w:val="0"/>
                <w:numId w:val="0"/>
              </w:numPr>
              <w:tabs>
                <w:tab w:val="clear" w:pos="340"/>
                <w:tab w:val="decimal" w:pos="284"/>
                <w:tab w:val="left" w:pos="1134"/>
              </w:tabs>
              <w:jc w:val="center"/>
              <w:rPr>
                <w:b/>
                <w:color w:val="auto"/>
                <w:sz w:val="22"/>
                <w:szCs w:val="22"/>
                <w:lang w:val="ru-RU"/>
              </w:rPr>
            </w:pPr>
            <w:r w:rsidRPr="00061341">
              <w:rPr>
                <w:b/>
                <w:color w:val="auto"/>
                <w:sz w:val="22"/>
                <w:szCs w:val="22"/>
                <w:lang w:val="ru-RU"/>
              </w:rPr>
              <w:t>Значение, единица измерения, дополнительные усл</w:t>
            </w:r>
            <w:r w:rsidRPr="00061341">
              <w:rPr>
                <w:b/>
                <w:color w:val="auto"/>
                <w:sz w:val="22"/>
                <w:szCs w:val="22"/>
                <w:lang w:val="ru-RU"/>
              </w:rPr>
              <w:t>о</w:t>
            </w:r>
            <w:r w:rsidRPr="00061341">
              <w:rPr>
                <w:b/>
                <w:color w:val="auto"/>
                <w:sz w:val="22"/>
                <w:szCs w:val="22"/>
                <w:lang w:val="ru-RU"/>
              </w:rPr>
              <w:t>вия</w:t>
            </w:r>
          </w:p>
        </w:tc>
      </w:tr>
      <w:tr w:rsidR="007C290D" w:rsidRPr="00061341" w:rsidTr="00220A44">
        <w:trPr>
          <w:trHeight w:val="209"/>
          <w:jc w:val="center"/>
        </w:trPr>
        <w:tc>
          <w:tcPr>
            <w:tcW w:w="371" w:type="dxa"/>
          </w:tcPr>
          <w:p w:rsidR="007C290D" w:rsidRPr="00061341" w:rsidRDefault="007C290D" w:rsidP="00220A44">
            <w:pPr>
              <w:pStyle w:val="aff3"/>
              <w:numPr>
                <w:ilvl w:val="0"/>
                <w:numId w:val="0"/>
              </w:numPr>
              <w:tabs>
                <w:tab w:val="clear" w:pos="340"/>
                <w:tab w:val="decimal" w:pos="284"/>
                <w:tab w:val="left" w:pos="1134"/>
              </w:tabs>
              <w:rPr>
                <w:color w:val="auto"/>
                <w:sz w:val="22"/>
                <w:szCs w:val="22"/>
                <w:lang w:val="ru-RU"/>
              </w:rPr>
            </w:pPr>
            <w:r w:rsidRPr="00061341">
              <w:rPr>
                <w:color w:val="auto"/>
                <w:sz w:val="22"/>
                <w:szCs w:val="22"/>
                <w:lang w:val="ru-RU"/>
              </w:rPr>
              <w:t>1</w:t>
            </w:r>
          </w:p>
        </w:tc>
        <w:tc>
          <w:tcPr>
            <w:tcW w:w="3728" w:type="dxa"/>
          </w:tcPr>
          <w:p w:rsidR="007C290D" w:rsidRPr="00061341" w:rsidRDefault="007C290D" w:rsidP="00220A44">
            <w:pPr>
              <w:pStyle w:val="af3"/>
              <w:suppressAutoHyphens/>
              <w:spacing w:after="0"/>
              <w:ind w:left="23"/>
              <w:rPr>
                <w:sz w:val="22"/>
                <w:szCs w:val="22"/>
              </w:rPr>
            </w:pPr>
            <w:r w:rsidRPr="00061341">
              <w:rPr>
                <w:rStyle w:val="82"/>
                <w:sz w:val="22"/>
                <w:szCs w:val="22"/>
              </w:rPr>
              <w:t>Минимальные и (или) максимальные размеры земельного участка, в том числе его площадь</w:t>
            </w:r>
          </w:p>
        </w:tc>
        <w:tc>
          <w:tcPr>
            <w:tcW w:w="5941" w:type="dxa"/>
          </w:tcPr>
          <w:p w:rsidR="007C290D" w:rsidRPr="00061341" w:rsidRDefault="00963725" w:rsidP="00662223">
            <w:pPr>
              <w:widowControl w:val="0"/>
              <w:tabs>
                <w:tab w:val="left" w:pos="216"/>
              </w:tabs>
              <w:suppressAutoHyphens/>
              <w:autoSpaceDN w:val="0"/>
              <w:rPr>
                <w:rFonts w:ascii="Times New Roman" w:hAnsi="Times New Roman"/>
                <w:b/>
                <w:sz w:val="22"/>
                <w:szCs w:val="22"/>
                <w:lang w:eastAsia="en-US"/>
              </w:rPr>
            </w:pPr>
            <w:r>
              <w:rPr>
                <w:rFonts w:ascii="Times New Roman" w:hAnsi="Times New Roman"/>
                <w:sz w:val="22"/>
                <w:szCs w:val="22"/>
                <w:lang w:eastAsia="en-US"/>
              </w:rPr>
              <w:t>1</w:t>
            </w:r>
            <w:r w:rsidR="007C290D" w:rsidRPr="00061341">
              <w:rPr>
                <w:rFonts w:ascii="Times New Roman" w:hAnsi="Times New Roman"/>
                <w:sz w:val="22"/>
                <w:szCs w:val="22"/>
                <w:lang w:eastAsia="en-US"/>
              </w:rPr>
              <w:t>)</w:t>
            </w:r>
            <w:r w:rsidR="007C290D" w:rsidRPr="00061341">
              <w:rPr>
                <w:rFonts w:ascii="Times New Roman" w:hAnsi="Times New Roman"/>
                <w:sz w:val="22"/>
                <w:szCs w:val="22"/>
              </w:rPr>
              <w:t xml:space="preserve"> Максимальная площадь земельных участков в целях строительства ферм и объектов сельскохозяйственной деятельности </w:t>
            </w:r>
            <w:r w:rsidR="00662223">
              <w:rPr>
                <w:rFonts w:ascii="Times New Roman" w:hAnsi="Times New Roman"/>
                <w:sz w:val="22"/>
                <w:szCs w:val="22"/>
              </w:rPr>
              <w:t xml:space="preserve">- </w:t>
            </w:r>
            <w:r w:rsidR="007C290D" w:rsidRPr="00061341">
              <w:rPr>
                <w:rFonts w:ascii="Times New Roman" w:hAnsi="Times New Roman"/>
                <w:sz w:val="22"/>
                <w:szCs w:val="22"/>
              </w:rPr>
              <w:t xml:space="preserve">код разрешенного использования </w:t>
            </w:r>
            <w:r w:rsidRPr="00061341">
              <w:rPr>
                <w:rFonts w:ascii="Times New Roman" w:hAnsi="Times New Roman"/>
                <w:sz w:val="22"/>
                <w:szCs w:val="22"/>
              </w:rPr>
              <w:t>1.15</w:t>
            </w:r>
            <w:r>
              <w:rPr>
                <w:rFonts w:ascii="Times New Roman" w:hAnsi="Times New Roman"/>
                <w:sz w:val="22"/>
                <w:szCs w:val="22"/>
              </w:rPr>
              <w:t xml:space="preserve"> </w:t>
            </w:r>
            <w:r w:rsidRPr="00061341">
              <w:rPr>
                <w:rFonts w:ascii="Times New Roman" w:hAnsi="Times New Roman"/>
                <w:sz w:val="22"/>
                <w:szCs w:val="22"/>
              </w:rPr>
              <w:t>до</w:t>
            </w:r>
            <w:r w:rsidR="007C290D" w:rsidRPr="00061341">
              <w:rPr>
                <w:rFonts w:ascii="Times New Roman" w:hAnsi="Times New Roman"/>
                <w:sz w:val="22"/>
                <w:szCs w:val="22"/>
              </w:rPr>
              <w:t xml:space="preserve"> </w:t>
            </w:r>
            <w:r w:rsidR="007C290D" w:rsidRPr="00061341">
              <w:rPr>
                <w:rFonts w:ascii="Times New Roman" w:hAnsi="Times New Roman"/>
                <w:b/>
                <w:sz w:val="22"/>
                <w:szCs w:val="22"/>
              </w:rPr>
              <w:t xml:space="preserve">5га, </w:t>
            </w:r>
            <w:r w:rsidR="007C290D" w:rsidRPr="00061341">
              <w:rPr>
                <w:rFonts w:ascii="Times New Roman" w:hAnsi="Times New Roman"/>
                <w:b/>
                <w:sz w:val="22"/>
                <w:szCs w:val="22"/>
                <w:u w:val="single"/>
              </w:rPr>
              <w:t>более 5га обосновывается проектом</w:t>
            </w:r>
            <w:r w:rsidR="007C290D" w:rsidRPr="00061341">
              <w:rPr>
                <w:rFonts w:ascii="Times New Roman" w:hAnsi="Times New Roman"/>
                <w:b/>
                <w:sz w:val="22"/>
                <w:szCs w:val="22"/>
              </w:rPr>
              <w:t xml:space="preserve"> </w:t>
            </w:r>
            <w:r w:rsidR="007C290D" w:rsidRPr="00061341">
              <w:rPr>
                <w:rFonts w:ascii="Times New Roman" w:hAnsi="Times New Roman"/>
                <w:b/>
                <w:sz w:val="22"/>
                <w:szCs w:val="22"/>
                <w:u w:val="single"/>
              </w:rPr>
              <w:t xml:space="preserve">планировки </w:t>
            </w:r>
            <w:r w:rsidR="007C290D" w:rsidRPr="00061341">
              <w:rPr>
                <w:rFonts w:ascii="Times New Roman" w:hAnsi="Times New Roman"/>
                <w:sz w:val="22"/>
                <w:szCs w:val="22"/>
              </w:rPr>
              <w:t xml:space="preserve"> </w:t>
            </w:r>
          </w:p>
          <w:p w:rsidR="007C290D" w:rsidRPr="00061341" w:rsidRDefault="00963725" w:rsidP="00662223">
            <w:pPr>
              <w:widowControl w:val="0"/>
              <w:tabs>
                <w:tab w:val="left" w:pos="216"/>
              </w:tabs>
              <w:suppressAutoHyphens/>
              <w:autoSpaceDN w:val="0"/>
              <w:rPr>
                <w:rFonts w:ascii="Times New Roman" w:hAnsi="Times New Roman"/>
                <w:sz w:val="22"/>
                <w:szCs w:val="22"/>
              </w:rPr>
            </w:pPr>
            <w:r>
              <w:rPr>
                <w:rFonts w:ascii="Times New Roman" w:hAnsi="Times New Roman"/>
                <w:sz w:val="22"/>
                <w:szCs w:val="22"/>
                <w:lang w:eastAsia="en-US"/>
              </w:rPr>
              <w:t>2</w:t>
            </w:r>
            <w:r w:rsidR="007C290D" w:rsidRPr="00061341">
              <w:rPr>
                <w:rFonts w:ascii="Times New Roman" w:hAnsi="Times New Roman"/>
                <w:sz w:val="22"/>
                <w:szCs w:val="22"/>
                <w:lang w:eastAsia="en-US"/>
              </w:rPr>
              <w:t xml:space="preserve">) </w:t>
            </w:r>
            <w:r w:rsidR="007C290D" w:rsidRPr="00061341">
              <w:rPr>
                <w:rFonts w:ascii="Times New Roman" w:hAnsi="Times New Roman"/>
                <w:sz w:val="22"/>
                <w:szCs w:val="22"/>
              </w:rPr>
              <w:t>Максимальная площадь земельных участков сельхозугодий (без права возведения объектов капитального стро</w:t>
            </w:r>
            <w:r w:rsidR="007C290D" w:rsidRPr="00061341">
              <w:rPr>
                <w:rFonts w:ascii="Times New Roman" w:hAnsi="Times New Roman"/>
                <w:sz w:val="22"/>
                <w:szCs w:val="22"/>
              </w:rPr>
              <w:t>и</w:t>
            </w:r>
            <w:r w:rsidR="007C290D" w:rsidRPr="00061341">
              <w:rPr>
                <w:rFonts w:ascii="Times New Roman" w:hAnsi="Times New Roman"/>
                <w:sz w:val="22"/>
                <w:szCs w:val="22"/>
              </w:rPr>
              <w:t xml:space="preserve">тельства) до </w:t>
            </w:r>
            <w:r w:rsidR="007C290D" w:rsidRPr="00061341">
              <w:rPr>
                <w:rFonts w:ascii="Times New Roman" w:hAnsi="Times New Roman"/>
                <w:b/>
                <w:sz w:val="22"/>
                <w:szCs w:val="22"/>
              </w:rPr>
              <w:t>20 га</w:t>
            </w:r>
          </w:p>
        </w:tc>
      </w:tr>
      <w:tr w:rsidR="007C290D" w:rsidRPr="00061341" w:rsidTr="00220A44">
        <w:trPr>
          <w:jc w:val="center"/>
        </w:trPr>
        <w:tc>
          <w:tcPr>
            <w:tcW w:w="371" w:type="dxa"/>
          </w:tcPr>
          <w:p w:rsidR="007C290D" w:rsidRPr="00061341" w:rsidRDefault="007C290D" w:rsidP="00220A44">
            <w:pPr>
              <w:pStyle w:val="aff3"/>
              <w:numPr>
                <w:ilvl w:val="0"/>
                <w:numId w:val="0"/>
              </w:numPr>
              <w:tabs>
                <w:tab w:val="clear" w:pos="340"/>
                <w:tab w:val="decimal" w:pos="284"/>
                <w:tab w:val="left" w:pos="1134"/>
              </w:tabs>
              <w:rPr>
                <w:color w:val="auto"/>
                <w:sz w:val="22"/>
                <w:szCs w:val="22"/>
                <w:lang w:val="ru-RU"/>
              </w:rPr>
            </w:pPr>
            <w:r w:rsidRPr="00061341">
              <w:rPr>
                <w:color w:val="auto"/>
                <w:sz w:val="22"/>
                <w:szCs w:val="22"/>
                <w:lang w:val="ru-RU"/>
              </w:rPr>
              <w:t>2</w:t>
            </w:r>
          </w:p>
        </w:tc>
        <w:tc>
          <w:tcPr>
            <w:tcW w:w="3728" w:type="dxa"/>
          </w:tcPr>
          <w:p w:rsidR="007C290D" w:rsidRPr="00061341" w:rsidRDefault="007C290D" w:rsidP="00220A44">
            <w:pPr>
              <w:pStyle w:val="af3"/>
              <w:suppressAutoHyphens/>
              <w:spacing w:after="0"/>
              <w:ind w:left="23"/>
              <w:rPr>
                <w:sz w:val="22"/>
                <w:szCs w:val="22"/>
              </w:rPr>
            </w:pPr>
            <w:r w:rsidRPr="00061341">
              <w:rPr>
                <w:rStyle w:val="82"/>
                <w:sz w:val="22"/>
                <w:szCs w:val="22"/>
              </w:rPr>
              <w:t>Минимальный отступ от границ земельных участков до зданий, строений, с</w:t>
            </w:r>
            <w:r w:rsidRPr="00061341">
              <w:rPr>
                <w:rStyle w:val="82"/>
                <w:sz w:val="22"/>
                <w:szCs w:val="22"/>
              </w:rPr>
              <w:t>о</w:t>
            </w:r>
            <w:r w:rsidRPr="00061341">
              <w:rPr>
                <w:rStyle w:val="82"/>
                <w:sz w:val="22"/>
                <w:szCs w:val="22"/>
              </w:rPr>
              <w:t>оружений</w:t>
            </w:r>
          </w:p>
        </w:tc>
        <w:tc>
          <w:tcPr>
            <w:tcW w:w="5941" w:type="dxa"/>
          </w:tcPr>
          <w:p w:rsidR="007C290D" w:rsidRPr="00061341" w:rsidRDefault="007C290D" w:rsidP="00662223">
            <w:pPr>
              <w:pStyle w:val="af3"/>
              <w:suppressAutoHyphens/>
              <w:spacing w:after="0"/>
              <w:ind w:firstLine="114"/>
              <w:rPr>
                <w:sz w:val="22"/>
                <w:szCs w:val="22"/>
              </w:rPr>
            </w:pPr>
            <w:r w:rsidRPr="00061341">
              <w:rPr>
                <w:sz w:val="22"/>
                <w:szCs w:val="22"/>
              </w:rPr>
              <w:t>Минимальные отступы от границ земельных участков в целях размещения зданий, строений, сооружений – 3 метра, определяется градостроительным планом земельного учас</w:t>
            </w:r>
            <w:r w:rsidRPr="00061341">
              <w:rPr>
                <w:sz w:val="22"/>
                <w:szCs w:val="22"/>
              </w:rPr>
              <w:t>т</w:t>
            </w:r>
            <w:r w:rsidRPr="00061341">
              <w:rPr>
                <w:sz w:val="22"/>
                <w:szCs w:val="22"/>
              </w:rPr>
              <w:t>ка</w:t>
            </w:r>
          </w:p>
        </w:tc>
      </w:tr>
      <w:tr w:rsidR="007C290D" w:rsidRPr="00061341" w:rsidTr="00220A44">
        <w:trPr>
          <w:jc w:val="center"/>
        </w:trPr>
        <w:tc>
          <w:tcPr>
            <w:tcW w:w="371" w:type="dxa"/>
          </w:tcPr>
          <w:p w:rsidR="007C290D" w:rsidRPr="00061341" w:rsidRDefault="007C290D" w:rsidP="00220A44">
            <w:pPr>
              <w:pStyle w:val="aff3"/>
              <w:numPr>
                <w:ilvl w:val="0"/>
                <w:numId w:val="0"/>
              </w:numPr>
              <w:tabs>
                <w:tab w:val="clear" w:pos="340"/>
                <w:tab w:val="decimal" w:pos="284"/>
                <w:tab w:val="left" w:pos="1134"/>
              </w:tabs>
              <w:rPr>
                <w:color w:val="auto"/>
                <w:sz w:val="22"/>
                <w:szCs w:val="22"/>
                <w:lang w:val="ru-RU"/>
              </w:rPr>
            </w:pPr>
            <w:r w:rsidRPr="00061341">
              <w:rPr>
                <w:color w:val="auto"/>
                <w:sz w:val="22"/>
                <w:szCs w:val="22"/>
                <w:lang w:val="ru-RU"/>
              </w:rPr>
              <w:t>3</w:t>
            </w:r>
          </w:p>
        </w:tc>
        <w:tc>
          <w:tcPr>
            <w:tcW w:w="3728" w:type="dxa"/>
          </w:tcPr>
          <w:p w:rsidR="007C290D" w:rsidRPr="00061341" w:rsidRDefault="007C290D" w:rsidP="00220A44">
            <w:pPr>
              <w:pStyle w:val="af3"/>
              <w:spacing w:after="0"/>
              <w:ind w:left="23"/>
              <w:rPr>
                <w:sz w:val="22"/>
                <w:szCs w:val="22"/>
              </w:rPr>
            </w:pPr>
            <w:r w:rsidRPr="00061341">
              <w:rPr>
                <w:rStyle w:val="811"/>
                <w:sz w:val="22"/>
                <w:szCs w:val="22"/>
              </w:rPr>
              <w:t>Предельное количество этажей</w:t>
            </w:r>
          </w:p>
        </w:tc>
        <w:tc>
          <w:tcPr>
            <w:tcW w:w="5941" w:type="dxa"/>
          </w:tcPr>
          <w:p w:rsidR="007C290D" w:rsidRPr="00963725" w:rsidRDefault="00963725" w:rsidP="00220A44">
            <w:pPr>
              <w:pStyle w:val="af3"/>
              <w:spacing w:after="0"/>
              <w:jc w:val="both"/>
              <w:rPr>
                <w:b/>
                <w:sz w:val="22"/>
                <w:szCs w:val="22"/>
                <w:highlight w:val="yellow"/>
              </w:rPr>
            </w:pPr>
            <w:r>
              <w:rPr>
                <w:rStyle w:val="82"/>
                <w:b/>
                <w:sz w:val="22"/>
                <w:szCs w:val="22"/>
              </w:rPr>
              <w:t xml:space="preserve"> </w:t>
            </w:r>
            <w:r w:rsidR="007C290D" w:rsidRPr="00963725">
              <w:rPr>
                <w:rStyle w:val="82"/>
                <w:b/>
                <w:sz w:val="22"/>
                <w:szCs w:val="22"/>
              </w:rPr>
              <w:t>3 этажа</w:t>
            </w:r>
          </w:p>
        </w:tc>
      </w:tr>
      <w:tr w:rsidR="007C290D" w:rsidRPr="00061341" w:rsidTr="00220A44">
        <w:trPr>
          <w:trHeight w:val="70"/>
          <w:jc w:val="center"/>
        </w:trPr>
        <w:tc>
          <w:tcPr>
            <w:tcW w:w="371" w:type="dxa"/>
          </w:tcPr>
          <w:p w:rsidR="007C290D" w:rsidRPr="00061341" w:rsidRDefault="007C290D" w:rsidP="00220A44">
            <w:pPr>
              <w:pStyle w:val="aff3"/>
              <w:numPr>
                <w:ilvl w:val="0"/>
                <w:numId w:val="0"/>
              </w:numPr>
              <w:tabs>
                <w:tab w:val="clear" w:pos="340"/>
                <w:tab w:val="decimal" w:pos="284"/>
                <w:tab w:val="left" w:pos="1134"/>
              </w:tabs>
              <w:rPr>
                <w:color w:val="auto"/>
                <w:sz w:val="22"/>
                <w:szCs w:val="22"/>
                <w:lang w:val="ru-RU"/>
              </w:rPr>
            </w:pPr>
            <w:r w:rsidRPr="00061341">
              <w:rPr>
                <w:color w:val="auto"/>
                <w:sz w:val="22"/>
                <w:szCs w:val="22"/>
                <w:lang w:val="ru-RU"/>
              </w:rPr>
              <w:t>4</w:t>
            </w:r>
          </w:p>
        </w:tc>
        <w:tc>
          <w:tcPr>
            <w:tcW w:w="3728" w:type="dxa"/>
          </w:tcPr>
          <w:p w:rsidR="007C290D" w:rsidRPr="00061341" w:rsidRDefault="007C290D" w:rsidP="00220A44">
            <w:pPr>
              <w:pStyle w:val="af3"/>
              <w:spacing w:after="0"/>
              <w:ind w:left="23"/>
              <w:rPr>
                <w:sz w:val="22"/>
                <w:szCs w:val="22"/>
              </w:rPr>
            </w:pPr>
            <w:r w:rsidRPr="00061341">
              <w:rPr>
                <w:rStyle w:val="82"/>
                <w:sz w:val="22"/>
                <w:szCs w:val="22"/>
              </w:rPr>
              <w:t>Максимальный процент застройки в гр</w:t>
            </w:r>
            <w:r w:rsidRPr="00061341">
              <w:rPr>
                <w:rStyle w:val="82"/>
                <w:sz w:val="22"/>
                <w:szCs w:val="22"/>
              </w:rPr>
              <w:t>а</w:t>
            </w:r>
            <w:r w:rsidRPr="00061341">
              <w:rPr>
                <w:rStyle w:val="82"/>
                <w:sz w:val="22"/>
                <w:szCs w:val="22"/>
              </w:rPr>
              <w:t>ницах земельного участка</w:t>
            </w:r>
          </w:p>
        </w:tc>
        <w:tc>
          <w:tcPr>
            <w:tcW w:w="5941" w:type="dxa"/>
          </w:tcPr>
          <w:p w:rsidR="007C290D" w:rsidRPr="00061341" w:rsidRDefault="007C290D" w:rsidP="00220A44">
            <w:pPr>
              <w:pStyle w:val="af3"/>
              <w:spacing w:after="0"/>
              <w:jc w:val="both"/>
              <w:rPr>
                <w:rStyle w:val="82"/>
                <w:b/>
                <w:sz w:val="22"/>
                <w:szCs w:val="22"/>
              </w:rPr>
            </w:pPr>
            <w:r w:rsidRPr="00061341">
              <w:rPr>
                <w:rStyle w:val="82"/>
                <w:b/>
                <w:sz w:val="22"/>
                <w:szCs w:val="22"/>
              </w:rPr>
              <w:t>20 %</w:t>
            </w:r>
          </w:p>
          <w:p w:rsidR="007C290D" w:rsidRPr="00061341" w:rsidRDefault="007C290D" w:rsidP="00220A44">
            <w:pPr>
              <w:pStyle w:val="af3"/>
              <w:spacing w:after="0"/>
              <w:jc w:val="both"/>
              <w:rPr>
                <w:sz w:val="22"/>
                <w:szCs w:val="22"/>
              </w:rPr>
            </w:pPr>
            <w:r w:rsidRPr="00061341">
              <w:rPr>
                <w:b/>
                <w:sz w:val="22"/>
                <w:szCs w:val="22"/>
                <w:lang w:eastAsia="en-US"/>
              </w:rPr>
              <w:t xml:space="preserve">30% </w:t>
            </w:r>
            <w:r w:rsidRPr="00061341">
              <w:rPr>
                <w:sz w:val="22"/>
                <w:szCs w:val="22"/>
                <w:lang w:eastAsia="en-US"/>
              </w:rPr>
              <w:t>для размещения садового дома</w:t>
            </w:r>
          </w:p>
        </w:tc>
      </w:tr>
    </w:tbl>
    <w:p w:rsidR="007C290D" w:rsidRPr="00061341" w:rsidRDefault="007C290D" w:rsidP="007C290D">
      <w:pPr>
        <w:pStyle w:val="5"/>
        <w:ind w:firstLine="851"/>
        <w:rPr>
          <w:i w:val="0"/>
        </w:rPr>
      </w:pPr>
      <w:bookmarkStart w:id="247" w:name="_Toc126240670"/>
      <w:bookmarkStart w:id="248" w:name="_Toc133922688"/>
      <w:bookmarkEnd w:id="246"/>
      <w:r w:rsidRPr="00662223">
        <w:rPr>
          <w:i w:val="0"/>
          <w:lang w:val="ru-RU"/>
        </w:rPr>
        <w:t>С</w:t>
      </w:r>
      <w:r w:rsidR="00662223" w:rsidRPr="00662223">
        <w:rPr>
          <w:i w:val="0"/>
          <w:lang w:val="ru-RU"/>
        </w:rPr>
        <w:t>х</w:t>
      </w:r>
      <w:r w:rsidR="00963725">
        <w:rPr>
          <w:i w:val="0"/>
          <w:lang w:val="ru-RU"/>
        </w:rPr>
        <w:t>-</w:t>
      </w:r>
      <w:r w:rsidRPr="00662223">
        <w:rPr>
          <w:i w:val="0"/>
          <w:lang w:val="ru-RU"/>
        </w:rPr>
        <w:t>1</w:t>
      </w:r>
      <w:r w:rsidRPr="00662223">
        <w:rPr>
          <w:i w:val="0"/>
        </w:rPr>
        <w:t xml:space="preserve"> </w:t>
      </w:r>
      <w:r w:rsidR="00963725">
        <w:rPr>
          <w:i w:val="0"/>
          <w:lang w:val="ru-RU"/>
        </w:rPr>
        <w:t>– зона «С</w:t>
      </w:r>
      <w:r w:rsidRPr="00662223">
        <w:rPr>
          <w:i w:val="0"/>
          <w:lang w:val="ru-RU"/>
        </w:rPr>
        <w:t>ельскохозяйственного использования</w:t>
      </w:r>
      <w:r w:rsidR="00963725">
        <w:rPr>
          <w:i w:val="0"/>
          <w:lang w:val="ru-RU"/>
        </w:rPr>
        <w:t>»</w:t>
      </w:r>
      <w:r w:rsidRPr="00662223">
        <w:rPr>
          <w:i w:val="0"/>
          <w:lang w:val="ru-RU"/>
        </w:rPr>
        <w:t xml:space="preserve"> в границах населенных пунктов</w:t>
      </w:r>
    </w:p>
    <w:p w:rsidR="007C290D" w:rsidRPr="00061341" w:rsidRDefault="007C290D" w:rsidP="007C290D">
      <w:pPr>
        <w:pStyle w:val="aff7"/>
        <w:ind w:left="0" w:firstLine="851"/>
        <w:rPr>
          <w:i w:val="0"/>
          <w:color w:val="auto"/>
        </w:rPr>
      </w:pPr>
      <w:r w:rsidRPr="00061341">
        <w:rPr>
          <w:i w:val="0"/>
          <w:color w:val="auto"/>
        </w:rPr>
        <w:t>Виды разрешенного использования</w:t>
      </w:r>
      <w:r w:rsidR="00A90B74" w:rsidRPr="00A90B74">
        <w:t xml:space="preserve"> </w:t>
      </w:r>
      <w:r w:rsidR="00A90B74" w:rsidRPr="00A90B74">
        <w:rPr>
          <w:i w:val="0"/>
          <w:color w:val="auto"/>
        </w:rPr>
        <w:t>земельного участка</w:t>
      </w:r>
    </w:p>
    <w:tbl>
      <w:tblPr>
        <w:tblW w:w="100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474"/>
        <w:gridCol w:w="5937"/>
        <w:gridCol w:w="1615"/>
      </w:tblGrid>
      <w:tr w:rsidR="007C290D" w:rsidRPr="00061341" w:rsidTr="00220A44">
        <w:trPr>
          <w:tblHeader/>
          <w:jc w:val="center"/>
        </w:trPr>
        <w:tc>
          <w:tcPr>
            <w:tcW w:w="2474" w:type="dxa"/>
            <w:vAlign w:val="center"/>
          </w:tcPr>
          <w:p w:rsidR="007C290D" w:rsidRPr="00061341" w:rsidRDefault="007C290D" w:rsidP="00A90B74">
            <w:pPr>
              <w:suppressAutoHyphens/>
              <w:jc w:val="center"/>
              <w:rPr>
                <w:rFonts w:ascii="Times New Roman" w:hAnsi="Times New Roman"/>
                <w:b/>
                <w:sz w:val="22"/>
                <w:szCs w:val="22"/>
              </w:rPr>
            </w:pPr>
            <w:r w:rsidRPr="00061341">
              <w:rPr>
                <w:rFonts w:ascii="Times New Roman" w:hAnsi="Times New Roman"/>
                <w:b/>
                <w:sz w:val="22"/>
                <w:szCs w:val="22"/>
              </w:rPr>
              <w:t xml:space="preserve">Наименование вида разрешенного использования </w:t>
            </w:r>
          </w:p>
        </w:tc>
        <w:tc>
          <w:tcPr>
            <w:tcW w:w="5937" w:type="dxa"/>
            <w:vAlign w:val="center"/>
          </w:tcPr>
          <w:p w:rsidR="007C290D" w:rsidRPr="00061341" w:rsidRDefault="007C290D" w:rsidP="00220A44">
            <w:pPr>
              <w:suppressAutoHyphens/>
              <w:jc w:val="center"/>
              <w:rPr>
                <w:rFonts w:ascii="Times New Roman" w:hAnsi="Times New Roman"/>
                <w:b/>
                <w:sz w:val="22"/>
                <w:szCs w:val="22"/>
              </w:rPr>
            </w:pPr>
            <w:r w:rsidRPr="00061341">
              <w:rPr>
                <w:rFonts w:ascii="Times New Roman" w:hAnsi="Times New Roman"/>
                <w:b/>
                <w:sz w:val="22"/>
                <w:szCs w:val="22"/>
              </w:rPr>
              <w:t>Описание вида разрешенного использования земельного участка</w:t>
            </w:r>
          </w:p>
        </w:tc>
        <w:tc>
          <w:tcPr>
            <w:tcW w:w="1615" w:type="dxa"/>
            <w:vAlign w:val="center"/>
          </w:tcPr>
          <w:p w:rsidR="007C290D" w:rsidRPr="00061341" w:rsidRDefault="007C290D" w:rsidP="00BF3E22">
            <w:pPr>
              <w:suppressAutoHyphens/>
              <w:jc w:val="center"/>
              <w:rPr>
                <w:rFonts w:ascii="Times New Roman" w:hAnsi="Times New Roman"/>
                <w:b/>
                <w:sz w:val="22"/>
                <w:szCs w:val="22"/>
              </w:rPr>
            </w:pPr>
            <w:r w:rsidRPr="00061341">
              <w:rPr>
                <w:rFonts w:ascii="Times New Roman" w:hAnsi="Times New Roman"/>
                <w:b/>
                <w:sz w:val="22"/>
                <w:szCs w:val="22"/>
              </w:rPr>
              <w:t xml:space="preserve">Код вида разрешенного использования </w:t>
            </w:r>
            <w:r w:rsidR="00BF3E22">
              <w:rPr>
                <w:rFonts w:ascii="Times New Roman" w:hAnsi="Times New Roman"/>
                <w:b/>
                <w:sz w:val="22"/>
                <w:szCs w:val="22"/>
              </w:rPr>
              <w:t xml:space="preserve"> </w:t>
            </w:r>
          </w:p>
        </w:tc>
      </w:tr>
      <w:tr w:rsidR="007C290D" w:rsidRPr="00061341" w:rsidTr="00220A44">
        <w:trPr>
          <w:jc w:val="center"/>
        </w:trPr>
        <w:tc>
          <w:tcPr>
            <w:tcW w:w="10026" w:type="dxa"/>
            <w:gridSpan w:val="3"/>
            <w:vAlign w:val="center"/>
          </w:tcPr>
          <w:p w:rsidR="007C290D" w:rsidRPr="00061341" w:rsidRDefault="007C290D" w:rsidP="00220A44">
            <w:pPr>
              <w:jc w:val="center"/>
              <w:rPr>
                <w:rFonts w:ascii="Times New Roman" w:hAnsi="Times New Roman"/>
                <w:b/>
                <w:sz w:val="22"/>
                <w:szCs w:val="22"/>
              </w:rPr>
            </w:pPr>
            <w:r w:rsidRPr="00061341">
              <w:rPr>
                <w:rFonts w:ascii="Times New Roman" w:hAnsi="Times New Roman"/>
                <w:b/>
                <w:sz w:val="22"/>
                <w:szCs w:val="22"/>
              </w:rPr>
              <w:t>Основные виды разрешенного использования</w:t>
            </w:r>
          </w:p>
        </w:tc>
      </w:tr>
      <w:tr w:rsidR="007C290D" w:rsidRPr="00061341" w:rsidTr="00220A44">
        <w:trPr>
          <w:jc w:val="center"/>
        </w:trPr>
        <w:tc>
          <w:tcPr>
            <w:tcW w:w="2474" w:type="dxa"/>
          </w:tcPr>
          <w:p w:rsidR="007C290D" w:rsidRPr="00061341" w:rsidRDefault="007C290D" w:rsidP="00220A44">
            <w:pPr>
              <w:pStyle w:val="s10"/>
              <w:suppressAutoHyphens/>
              <w:ind w:left="-17" w:right="85" w:firstLine="0"/>
              <w:rPr>
                <w:rFonts w:ascii="Times New Roman" w:hAnsi="Times New Roman" w:cs="Times New Roman"/>
                <w:sz w:val="22"/>
                <w:szCs w:val="22"/>
              </w:rPr>
            </w:pPr>
            <w:r w:rsidRPr="00061341">
              <w:rPr>
                <w:rFonts w:ascii="Times New Roman" w:hAnsi="Times New Roman" w:cs="Times New Roman"/>
                <w:sz w:val="22"/>
                <w:szCs w:val="22"/>
              </w:rPr>
              <w:t>Растениеводство</w:t>
            </w:r>
          </w:p>
        </w:tc>
        <w:tc>
          <w:tcPr>
            <w:tcW w:w="5937" w:type="dxa"/>
          </w:tcPr>
          <w:p w:rsidR="007C290D" w:rsidRPr="00061341" w:rsidRDefault="007C290D" w:rsidP="00662223">
            <w:pPr>
              <w:pStyle w:val="s10"/>
              <w:suppressAutoHyphens/>
              <w:ind w:left="-17" w:right="85" w:firstLine="0"/>
              <w:jc w:val="left"/>
              <w:rPr>
                <w:rFonts w:ascii="Times New Roman" w:hAnsi="Times New Roman" w:cs="Times New Roman"/>
                <w:sz w:val="22"/>
                <w:szCs w:val="22"/>
              </w:rPr>
            </w:pPr>
            <w:r w:rsidRPr="00061341">
              <w:rPr>
                <w:rFonts w:ascii="Times New Roman" w:hAnsi="Times New Roman" w:cs="Times New Roman"/>
                <w:sz w:val="22"/>
                <w:szCs w:val="22"/>
                <w:shd w:val="clear" w:color="auto" w:fill="FFFFFF"/>
              </w:rPr>
              <w:t>Осуществление хозяйственной деятельности, связанной с выращиванием сельскохозяйственных культур. Содержание данного вида включает в себя содержание видов разрешенного использования с кодами 1.2-1.6 (</w:t>
            </w:r>
            <w:r w:rsidRPr="00061341">
              <w:rPr>
                <w:rFonts w:ascii="Times New Roman" w:hAnsi="Times New Roman" w:cs="Times New Roman"/>
                <w:sz w:val="22"/>
                <w:szCs w:val="22"/>
              </w:rPr>
              <w:t xml:space="preserve">Выращивание зерновых и иных культур/ Овощеводство/ </w:t>
            </w:r>
            <w:r w:rsidRPr="00061341">
              <w:rPr>
                <w:rFonts w:ascii="Times New Roman" w:hAnsi="Times New Roman" w:cs="Times New Roman"/>
                <w:sz w:val="22"/>
                <w:szCs w:val="22"/>
                <w:shd w:val="clear" w:color="auto" w:fill="FFFFFF"/>
              </w:rPr>
              <w:t>Выращивание тонизирующих, лекарственных, цветочных культур</w:t>
            </w:r>
            <w:r w:rsidRPr="00061341">
              <w:rPr>
                <w:rFonts w:ascii="Times New Roman" w:hAnsi="Times New Roman" w:cs="Times New Roman"/>
                <w:sz w:val="22"/>
                <w:szCs w:val="22"/>
              </w:rPr>
              <w:t xml:space="preserve"> / Садоводство / Выращивание льна и конопли)</w:t>
            </w:r>
          </w:p>
        </w:tc>
        <w:tc>
          <w:tcPr>
            <w:tcW w:w="1615" w:type="dxa"/>
          </w:tcPr>
          <w:p w:rsidR="007C290D" w:rsidRPr="00061341" w:rsidRDefault="007C290D" w:rsidP="00220A44">
            <w:pPr>
              <w:pStyle w:val="s10"/>
              <w:ind w:left="-19" w:right="84" w:firstLine="0"/>
              <w:jc w:val="center"/>
              <w:rPr>
                <w:rFonts w:ascii="Times New Roman" w:hAnsi="Times New Roman" w:cs="Times New Roman"/>
                <w:sz w:val="22"/>
                <w:szCs w:val="22"/>
              </w:rPr>
            </w:pPr>
            <w:r w:rsidRPr="00061341">
              <w:rPr>
                <w:rFonts w:ascii="Times New Roman" w:hAnsi="Times New Roman" w:cs="Times New Roman"/>
                <w:sz w:val="22"/>
                <w:szCs w:val="22"/>
              </w:rPr>
              <w:t>1.1</w:t>
            </w:r>
          </w:p>
        </w:tc>
      </w:tr>
      <w:tr w:rsidR="007C290D" w:rsidRPr="00061341" w:rsidTr="00220A44">
        <w:trPr>
          <w:jc w:val="center"/>
        </w:trPr>
        <w:tc>
          <w:tcPr>
            <w:tcW w:w="2474" w:type="dxa"/>
          </w:tcPr>
          <w:p w:rsidR="007C290D" w:rsidRPr="00061341" w:rsidRDefault="007C290D" w:rsidP="00220A44">
            <w:pPr>
              <w:pStyle w:val="s10"/>
              <w:ind w:left="-19" w:right="84" w:firstLine="0"/>
              <w:rPr>
                <w:rFonts w:ascii="Times New Roman" w:hAnsi="Times New Roman" w:cs="Times New Roman"/>
                <w:sz w:val="22"/>
                <w:szCs w:val="22"/>
                <w:highlight w:val="yellow"/>
              </w:rPr>
            </w:pPr>
            <w:r w:rsidRPr="00061341">
              <w:rPr>
                <w:rFonts w:ascii="Times New Roman" w:hAnsi="Times New Roman" w:cs="Times New Roman"/>
                <w:sz w:val="22"/>
                <w:szCs w:val="22"/>
              </w:rPr>
              <w:t>Скотоводство</w:t>
            </w:r>
          </w:p>
        </w:tc>
        <w:tc>
          <w:tcPr>
            <w:tcW w:w="5937" w:type="dxa"/>
          </w:tcPr>
          <w:p w:rsidR="007C290D" w:rsidRPr="00061341" w:rsidRDefault="007C290D" w:rsidP="00662223">
            <w:pPr>
              <w:pStyle w:val="formattext"/>
              <w:suppressAutoHyphens/>
              <w:spacing w:before="0" w:beforeAutospacing="0" w:after="0" w:afterAutospacing="0"/>
              <w:textAlignment w:val="baseline"/>
              <w:rPr>
                <w:sz w:val="22"/>
              </w:rPr>
            </w:pPr>
            <w:r w:rsidRPr="00061341">
              <w:rPr>
                <w:sz w:val="22"/>
                <w:szCs w:val="20"/>
              </w:rPr>
              <w:t xml:space="preserve">Осуществление </w:t>
            </w:r>
            <w:r w:rsidR="00A90B74" w:rsidRPr="00061341">
              <w:rPr>
                <w:sz w:val="22"/>
                <w:szCs w:val="20"/>
              </w:rPr>
              <w:t>хозяйственной деятельности,</w:t>
            </w:r>
            <w:r w:rsidRPr="00061341">
              <w:rPr>
                <w:sz w:val="22"/>
                <w:szCs w:val="20"/>
              </w:rPr>
              <w:t xml:space="preserve">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w:t>
            </w:r>
            <w:r w:rsidRPr="00061341">
              <w:rPr>
                <w:sz w:val="22"/>
                <w:szCs w:val="20"/>
              </w:rPr>
              <w:t>а</w:t>
            </w:r>
            <w:r w:rsidRPr="00061341">
              <w:rPr>
                <w:sz w:val="22"/>
                <w:szCs w:val="20"/>
              </w:rPr>
              <w:t>териала)</w:t>
            </w:r>
          </w:p>
        </w:tc>
        <w:tc>
          <w:tcPr>
            <w:tcW w:w="1615" w:type="dxa"/>
          </w:tcPr>
          <w:p w:rsidR="007C290D" w:rsidRPr="00061341" w:rsidRDefault="007C290D" w:rsidP="00220A44">
            <w:pPr>
              <w:pStyle w:val="formattext"/>
              <w:spacing w:before="0" w:beforeAutospacing="0" w:after="0" w:afterAutospacing="0"/>
              <w:jc w:val="center"/>
              <w:rPr>
                <w:sz w:val="22"/>
                <w:szCs w:val="22"/>
              </w:rPr>
            </w:pPr>
            <w:r w:rsidRPr="00061341">
              <w:rPr>
                <w:sz w:val="22"/>
                <w:szCs w:val="22"/>
              </w:rPr>
              <w:t>1.8</w:t>
            </w:r>
          </w:p>
        </w:tc>
      </w:tr>
      <w:tr w:rsidR="007C290D" w:rsidRPr="00061341" w:rsidTr="00220A44">
        <w:trPr>
          <w:jc w:val="center"/>
        </w:trPr>
        <w:tc>
          <w:tcPr>
            <w:tcW w:w="2474" w:type="dxa"/>
          </w:tcPr>
          <w:p w:rsidR="007C290D" w:rsidRPr="00061341" w:rsidRDefault="007C290D" w:rsidP="00220A44">
            <w:pPr>
              <w:pStyle w:val="s10"/>
              <w:ind w:left="-19" w:right="84" w:firstLine="0"/>
              <w:rPr>
                <w:rFonts w:ascii="Times New Roman" w:hAnsi="Times New Roman" w:cs="Times New Roman"/>
                <w:sz w:val="22"/>
                <w:szCs w:val="22"/>
              </w:rPr>
            </w:pPr>
            <w:r w:rsidRPr="00061341">
              <w:rPr>
                <w:rFonts w:ascii="Times New Roman" w:hAnsi="Times New Roman" w:cs="Times New Roman"/>
                <w:sz w:val="22"/>
                <w:szCs w:val="22"/>
              </w:rPr>
              <w:t xml:space="preserve">Птицеводство </w:t>
            </w:r>
          </w:p>
        </w:tc>
        <w:tc>
          <w:tcPr>
            <w:tcW w:w="5937" w:type="dxa"/>
          </w:tcPr>
          <w:p w:rsidR="007C290D" w:rsidRPr="00061341" w:rsidRDefault="007C290D" w:rsidP="00662223">
            <w:pPr>
              <w:pStyle w:val="s10"/>
              <w:suppressAutoHyphens/>
              <w:ind w:left="-19" w:right="84" w:firstLine="163"/>
              <w:jc w:val="left"/>
              <w:rPr>
                <w:rFonts w:ascii="Times New Roman" w:hAnsi="Times New Roman" w:cs="Times New Roman"/>
                <w:sz w:val="22"/>
                <w:szCs w:val="22"/>
              </w:rPr>
            </w:pPr>
            <w:r w:rsidRPr="00061341">
              <w:rPr>
                <w:rFonts w:ascii="Times New Roman" w:hAnsi="Times New Roman" w:cs="Times New Roman"/>
                <w:sz w:val="22"/>
                <w:szCs w:val="22"/>
              </w:rPr>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1615" w:type="dxa"/>
          </w:tcPr>
          <w:p w:rsidR="007C290D" w:rsidRPr="00061341" w:rsidRDefault="007C290D" w:rsidP="00220A44">
            <w:pPr>
              <w:pStyle w:val="formattext"/>
              <w:spacing w:before="0" w:beforeAutospacing="0" w:after="0" w:afterAutospacing="0"/>
              <w:ind w:left="-19"/>
              <w:jc w:val="center"/>
              <w:rPr>
                <w:sz w:val="22"/>
                <w:szCs w:val="22"/>
              </w:rPr>
            </w:pPr>
            <w:r w:rsidRPr="00061341">
              <w:rPr>
                <w:sz w:val="22"/>
                <w:szCs w:val="22"/>
              </w:rPr>
              <w:t>1.10</w:t>
            </w:r>
          </w:p>
        </w:tc>
      </w:tr>
      <w:tr w:rsidR="007C290D" w:rsidRPr="00061341" w:rsidTr="00220A44">
        <w:trPr>
          <w:jc w:val="center"/>
        </w:trPr>
        <w:tc>
          <w:tcPr>
            <w:tcW w:w="2474" w:type="dxa"/>
          </w:tcPr>
          <w:p w:rsidR="007C290D" w:rsidRPr="00061341" w:rsidRDefault="007C290D" w:rsidP="00220A44">
            <w:pPr>
              <w:pStyle w:val="s10"/>
              <w:ind w:left="-19" w:right="84" w:firstLine="0"/>
              <w:rPr>
                <w:rFonts w:ascii="Times New Roman" w:hAnsi="Times New Roman" w:cs="Times New Roman"/>
                <w:sz w:val="22"/>
                <w:szCs w:val="22"/>
              </w:rPr>
            </w:pPr>
            <w:r w:rsidRPr="00061341">
              <w:rPr>
                <w:rFonts w:ascii="Times New Roman" w:hAnsi="Times New Roman" w:cs="Times New Roman"/>
                <w:sz w:val="22"/>
                <w:szCs w:val="22"/>
              </w:rPr>
              <w:t xml:space="preserve">Пчеловодство </w:t>
            </w:r>
          </w:p>
        </w:tc>
        <w:tc>
          <w:tcPr>
            <w:tcW w:w="5937" w:type="dxa"/>
          </w:tcPr>
          <w:p w:rsidR="007C290D" w:rsidRPr="00061341" w:rsidRDefault="007C290D" w:rsidP="00662223">
            <w:pPr>
              <w:pStyle w:val="s10"/>
              <w:suppressAutoHyphens/>
              <w:ind w:left="-17" w:right="85" w:firstLine="161"/>
              <w:jc w:val="left"/>
              <w:rPr>
                <w:rFonts w:ascii="Times New Roman" w:hAnsi="Times New Roman" w:cs="Times New Roman"/>
                <w:sz w:val="22"/>
                <w:szCs w:val="22"/>
              </w:rPr>
            </w:pPr>
            <w:r w:rsidRPr="00061341">
              <w:rPr>
                <w:rFonts w:ascii="Times New Roman" w:hAnsi="Times New Roman" w:cs="Times New Roman"/>
                <w:sz w:val="22"/>
                <w:szCs w:val="22"/>
              </w:rPr>
              <w:t xml:space="preserve">Осуществление хозяйственной деятельности, в том числе на сельскохозяйственных угодьях, по разведению, </w:t>
            </w:r>
            <w:r w:rsidRPr="00061341">
              <w:rPr>
                <w:rFonts w:ascii="Times New Roman" w:hAnsi="Times New Roman" w:cs="Times New Roman"/>
                <w:sz w:val="22"/>
                <w:szCs w:val="22"/>
              </w:rPr>
              <w:lastRenderedPageBreak/>
              <w:t xml:space="preserve">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 </w:t>
            </w:r>
          </w:p>
        </w:tc>
        <w:tc>
          <w:tcPr>
            <w:tcW w:w="1615" w:type="dxa"/>
          </w:tcPr>
          <w:p w:rsidR="007C290D" w:rsidRPr="00061341" w:rsidRDefault="007C290D" w:rsidP="00220A44">
            <w:pPr>
              <w:pStyle w:val="formattext"/>
              <w:spacing w:before="0" w:beforeAutospacing="0" w:after="0" w:afterAutospacing="0"/>
              <w:jc w:val="center"/>
              <w:rPr>
                <w:sz w:val="22"/>
                <w:szCs w:val="22"/>
              </w:rPr>
            </w:pPr>
            <w:r w:rsidRPr="00061341">
              <w:rPr>
                <w:sz w:val="22"/>
                <w:szCs w:val="22"/>
              </w:rPr>
              <w:lastRenderedPageBreak/>
              <w:t>1.12</w:t>
            </w:r>
          </w:p>
        </w:tc>
      </w:tr>
      <w:tr w:rsidR="007C290D" w:rsidRPr="00061341" w:rsidTr="00220A44">
        <w:trPr>
          <w:jc w:val="center"/>
        </w:trPr>
        <w:tc>
          <w:tcPr>
            <w:tcW w:w="2474" w:type="dxa"/>
          </w:tcPr>
          <w:p w:rsidR="007C290D" w:rsidRPr="00061341" w:rsidRDefault="007C290D" w:rsidP="00220A44">
            <w:pPr>
              <w:pStyle w:val="s10"/>
              <w:ind w:left="-19" w:right="84" w:firstLine="0"/>
              <w:rPr>
                <w:rFonts w:ascii="Times New Roman" w:hAnsi="Times New Roman" w:cs="Times New Roman"/>
                <w:sz w:val="22"/>
                <w:szCs w:val="22"/>
              </w:rPr>
            </w:pPr>
            <w:r w:rsidRPr="00061341">
              <w:rPr>
                <w:rFonts w:ascii="Times New Roman" w:hAnsi="Times New Roman" w:cs="Times New Roman"/>
                <w:sz w:val="22"/>
                <w:szCs w:val="22"/>
              </w:rPr>
              <w:lastRenderedPageBreak/>
              <w:t>Научное обеспечение сел</w:t>
            </w:r>
            <w:r w:rsidRPr="00061341">
              <w:rPr>
                <w:rFonts w:ascii="Times New Roman" w:hAnsi="Times New Roman" w:cs="Times New Roman"/>
                <w:sz w:val="22"/>
                <w:szCs w:val="22"/>
              </w:rPr>
              <w:t>ь</w:t>
            </w:r>
            <w:r w:rsidRPr="00061341">
              <w:rPr>
                <w:rFonts w:ascii="Times New Roman" w:hAnsi="Times New Roman" w:cs="Times New Roman"/>
                <w:sz w:val="22"/>
                <w:szCs w:val="22"/>
              </w:rPr>
              <w:t xml:space="preserve">ского хозяйства </w:t>
            </w:r>
          </w:p>
        </w:tc>
        <w:tc>
          <w:tcPr>
            <w:tcW w:w="5937" w:type="dxa"/>
          </w:tcPr>
          <w:p w:rsidR="007C290D" w:rsidRPr="00061341" w:rsidRDefault="007C290D" w:rsidP="00662223">
            <w:pPr>
              <w:pStyle w:val="s10"/>
              <w:suppressAutoHyphens/>
              <w:ind w:left="-17" w:right="85" w:firstLine="161"/>
              <w:jc w:val="left"/>
              <w:rPr>
                <w:rFonts w:ascii="Times New Roman" w:hAnsi="Times New Roman" w:cs="Times New Roman"/>
                <w:sz w:val="22"/>
                <w:szCs w:val="22"/>
              </w:rPr>
            </w:pPr>
            <w:r w:rsidRPr="00061341">
              <w:rPr>
                <w:rFonts w:ascii="Times New Roman" w:hAnsi="Times New Roman" w:cs="Times New Roman"/>
                <w:sz w:val="22"/>
                <w:szCs w:val="22"/>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w:t>
            </w:r>
            <w:r w:rsidRPr="00061341">
              <w:rPr>
                <w:rFonts w:ascii="Times New Roman" w:hAnsi="Times New Roman" w:cs="Times New Roman"/>
                <w:sz w:val="22"/>
                <w:szCs w:val="22"/>
              </w:rPr>
              <w:t>е</w:t>
            </w:r>
            <w:r w:rsidRPr="00061341">
              <w:rPr>
                <w:rFonts w:ascii="Times New Roman" w:hAnsi="Times New Roman" w:cs="Times New Roman"/>
                <w:sz w:val="22"/>
                <w:szCs w:val="22"/>
              </w:rPr>
              <w:t xml:space="preserve">сурсов растений </w:t>
            </w:r>
          </w:p>
        </w:tc>
        <w:tc>
          <w:tcPr>
            <w:tcW w:w="1615" w:type="dxa"/>
          </w:tcPr>
          <w:p w:rsidR="007C290D" w:rsidRPr="00061341" w:rsidRDefault="007C290D" w:rsidP="00220A44">
            <w:pPr>
              <w:pStyle w:val="formattext"/>
              <w:spacing w:before="0" w:beforeAutospacing="0" w:after="0" w:afterAutospacing="0"/>
              <w:jc w:val="center"/>
              <w:rPr>
                <w:sz w:val="22"/>
                <w:szCs w:val="22"/>
              </w:rPr>
            </w:pPr>
            <w:r w:rsidRPr="00061341">
              <w:rPr>
                <w:sz w:val="22"/>
                <w:szCs w:val="22"/>
              </w:rPr>
              <w:t>1.14</w:t>
            </w:r>
          </w:p>
        </w:tc>
      </w:tr>
      <w:tr w:rsidR="007C290D" w:rsidRPr="00061341" w:rsidTr="00220A44">
        <w:trPr>
          <w:jc w:val="center"/>
        </w:trPr>
        <w:tc>
          <w:tcPr>
            <w:tcW w:w="2474" w:type="dxa"/>
          </w:tcPr>
          <w:p w:rsidR="007C290D" w:rsidRPr="00061341" w:rsidRDefault="007C290D" w:rsidP="00220A44">
            <w:pPr>
              <w:pStyle w:val="s10"/>
              <w:ind w:left="-19" w:right="84" w:firstLine="0"/>
              <w:jc w:val="left"/>
              <w:rPr>
                <w:rFonts w:ascii="Times New Roman" w:hAnsi="Times New Roman" w:cs="Times New Roman"/>
                <w:sz w:val="22"/>
                <w:szCs w:val="22"/>
              </w:rPr>
            </w:pPr>
            <w:r w:rsidRPr="00061341">
              <w:rPr>
                <w:rFonts w:ascii="Times New Roman" w:hAnsi="Times New Roman" w:cs="Times New Roman"/>
                <w:sz w:val="22"/>
                <w:szCs w:val="22"/>
              </w:rPr>
              <w:t>Хранение и перерабо</w:t>
            </w:r>
            <w:r w:rsidRPr="00061341">
              <w:rPr>
                <w:rFonts w:ascii="Times New Roman" w:hAnsi="Times New Roman" w:cs="Times New Roman"/>
                <w:sz w:val="22"/>
                <w:szCs w:val="22"/>
              </w:rPr>
              <w:t>т</w:t>
            </w:r>
            <w:r w:rsidRPr="00061341">
              <w:rPr>
                <w:rFonts w:ascii="Times New Roman" w:hAnsi="Times New Roman" w:cs="Times New Roman"/>
                <w:sz w:val="22"/>
                <w:szCs w:val="22"/>
              </w:rPr>
              <w:t>ка сельскохозяйстве</w:t>
            </w:r>
            <w:r w:rsidRPr="00061341">
              <w:rPr>
                <w:rFonts w:ascii="Times New Roman" w:hAnsi="Times New Roman" w:cs="Times New Roman"/>
                <w:sz w:val="22"/>
                <w:szCs w:val="22"/>
              </w:rPr>
              <w:t>н</w:t>
            </w:r>
            <w:r w:rsidRPr="00061341">
              <w:rPr>
                <w:rFonts w:ascii="Times New Roman" w:hAnsi="Times New Roman" w:cs="Times New Roman"/>
                <w:sz w:val="22"/>
                <w:szCs w:val="22"/>
              </w:rPr>
              <w:t>ной пр</w:t>
            </w:r>
            <w:r w:rsidRPr="00061341">
              <w:rPr>
                <w:rFonts w:ascii="Times New Roman" w:hAnsi="Times New Roman" w:cs="Times New Roman"/>
                <w:sz w:val="22"/>
                <w:szCs w:val="22"/>
              </w:rPr>
              <w:t>о</w:t>
            </w:r>
            <w:r w:rsidRPr="00061341">
              <w:rPr>
                <w:rFonts w:ascii="Times New Roman" w:hAnsi="Times New Roman" w:cs="Times New Roman"/>
                <w:sz w:val="22"/>
                <w:szCs w:val="22"/>
              </w:rPr>
              <w:t xml:space="preserve">дукции </w:t>
            </w:r>
          </w:p>
        </w:tc>
        <w:tc>
          <w:tcPr>
            <w:tcW w:w="5937" w:type="dxa"/>
          </w:tcPr>
          <w:p w:rsidR="007C290D" w:rsidRPr="00061341" w:rsidRDefault="007C290D" w:rsidP="00662223">
            <w:pPr>
              <w:pStyle w:val="s10"/>
              <w:suppressAutoHyphens/>
              <w:ind w:left="-17" w:right="85" w:firstLine="161"/>
              <w:jc w:val="left"/>
              <w:rPr>
                <w:rFonts w:ascii="Times New Roman" w:hAnsi="Times New Roman" w:cs="Times New Roman"/>
                <w:sz w:val="22"/>
                <w:szCs w:val="22"/>
              </w:rPr>
            </w:pPr>
            <w:r w:rsidRPr="00061341">
              <w:rPr>
                <w:rFonts w:ascii="Times New Roman" w:hAnsi="Times New Roman" w:cs="Times New Roman"/>
                <w:sz w:val="22"/>
                <w:szCs w:val="22"/>
              </w:rPr>
              <w:t>Размещение зданий, сооружений, используемых для производства, хранения, первичной и глубокой п</w:t>
            </w:r>
            <w:r w:rsidRPr="00061341">
              <w:rPr>
                <w:rFonts w:ascii="Times New Roman" w:hAnsi="Times New Roman" w:cs="Times New Roman"/>
                <w:sz w:val="22"/>
                <w:szCs w:val="22"/>
              </w:rPr>
              <w:t>е</w:t>
            </w:r>
            <w:r w:rsidRPr="00061341">
              <w:rPr>
                <w:rFonts w:ascii="Times New Roman" w:hAnsi="Times New Roman" w:cs="Times New Roman"/>
                <w:sz w:val="22"/>
                <w:szCs w:val="22"/>
              </w:rPr>
              <w:t xml:space="preserve">реработки сельскохозяйственной продукции </w:t>
            </w:r>
          </w:p>
        </w:tc>
        <w:tc>
          <w:tcPr>
            <w:tcW w:w="1615" w:type="dxa"/>
          </w:tcPr>
          <w:p w:rsidR="007C290D" w:rsidRPr="00061341" w:rsidRDefault="007C290D" w:rsidP="00220A44">
            <w:pPr>
              <w:pStyle w:val="formattext"/>
              <w:spacing w:before="0" w:beforeAutospacing="0" w:after="0" w:afterAutospacing="0"/>
              <w:jc w:val="center"/>
              <w:rPr>
                <w:sz w:val="22"/>
                <w:szCs w:val="22"/>
              </w:rPr>
            </w:pPr>
            <w:r w:rsidRPr="00061341">
              <w:rPr>
                <w:sz w:val="22"/>
                <w:szCs w:val="22"/>
              </w:rPr>
              <w:t>1.15</w:t>
            </w:r>
          </w:p>
        </w:tc>
      </w:tr>
      <w:tr w:rsidR="007C290D" w:rsidRPr="00061341" w:rsidTr="00220A44">
        <w:trPr>
          <w:jc w:val="center"/>
        </w:trPr>
        <w:tc>
          <w:tcPr>
            <w:tcW w:w="2474" w:type="dxa"/>
          </w:tcPr>
          <w:p w:rsidR="007C290D" w:rsidRPr="00061341" w:rsidRDefault="007C290D" w:rsidP="00220A44">
            <w:pPr>
              <w:pStyle w:val="s10"/>
              <w:suppressAutoHyphens/>
              <w:ind w:left="-17" w:right="85" w:firstLine="0"/>
              <w:jc w:val="left"/>
              <w:rPr>
                <w:rFonts w:ascii="Times New Roman" w:hAnsi="Times New Roman" w:cs="Times New Roman"/>
                <w:sz w:val="22"/>
                <w:szCs w:val="22"/>
              </w:rPr>
            </w:pPr>
            <w:r w:rsidRPr="00061341">
              <w:rPr>
                <w:rFonts w:ascii="Times New Roman" w:hAnsi="Times New Roman" w:cs="Times New Roman"/>
                <w:sz w:val="22"/>
                <w:szCs w:val="22"/>
              </w:rPr>
              <w:t>Ведение личного подсобного хозяйства на полевых учас</w:t>
            </w:r>
            <w:r w:rsidRPr="00061341">
              <w:rPr>
                <w:rFonts w:ascii="Times New Roman" w:hAnsi="Times New Roman" w:cs="Times New Roman"/>
                <w:sz w:val="22"/>
                <w:szCs w:val="22"/>
              </w:rPr>
              <w:t>т</w:t>
            </w:r>
            <w:r w:rsidRPr="00061341">
              <w:rPr>
                <w:rFonts w:ascii="Times New Roman" w:hAnsi="Times New Roman" w:cs="Times New Roman"/>
                <w:sz w:val="22"/>
                <w:szCs w:val="22"/>
              </w:rPr>
              <w:t xml:space="preserve">ках </w:t>
            </w:r>
          </w:p>
        </w:tc>
        <w:tc>
          <w:tcPr>
            <w:tcW w:w="5937" w:type="dxa"/>
          </w:tcPr>
          <w:p w:rsidR="007C290D" w:rsidRPr="00061341" w:rsidRDefault="007C290D" w:rsidP="00220A44">
            <w:pPr>
              <w:pStyle w:val="s10"/>
              <w:ind w:left="-19" w:right="84" w:firstLine="0"/>
              <w:rPr>
                <w:rFonts w:ascii="Times New Roman" w:hAnsi="Times New Roman" w:cs="Times New Roman"/>
                <w:sz w:val="22"/>
                <w:szCs w:val="22"/>
              </w:rPr>
            </w:pPr>
            <w:r w:rsidRPr="00061341">
              <w:rPr>
                <w:rFonts w:ascii="Times New Roman" w:hAnsi="Times New Roman" w:cs="Times New Roman"/>
                <w:sz w:val="22"/>
                <w:szCs w:val="22"/>
              </w:rPr>
              <w:t>Производство сельскохозяйственной продукции без права возведения объектов капитального строител</w:t>
            </w:r>
            <w:r w:rsidRPr="00061341">
              <w:rPr>
                <w:rFonts w:ascii="Times New Roman" w:hAnsi="Times New Roman" w:cs="Times New Roman"/>
                <w:sz w:val="22"/>
                <w:szCs w:val="22"/>
              </w:rPr>
              <w:t>ь</w:t>
            </w:r>
            <w:r w:rsidRPr="00061341">
              <w:rPr>
                <w:rFonts w:ascii="Times New Roman" w:hAnsi="Times New Roman" w:cs="Times New Roman"/>
                <w:sz w:val="22"/>
                <w:szCs w:val="22"/>
              </w:rPr>
              <w:t xml:space="preserve">ства </w:t>
            </w:r>
          </w:p>
        </w:tc>
        <w:tc>
          <w:tcPr>
            <w:tcW w:w="1615" w:type="dxa"/>
          </w:tcPr>
          <w:p w:rsidR="007C290D" w:rsidRPr="00061341" w:rsidRDefault="007C290D" w:rsidP="00220A44">
            <w:pPr>
              <w:pStyle w:val="s10"/>
              <w:ind w:right="84" w:firstLine="0"/>
              <w:jc w:val="center"/>
              <w:rPr>
                <w:rFonts w:ascii="Times New Roman" w:hAnsi="Times New Roman" w:cs="Times New Roman"/>
                <w:sz w:val="22"/>
                <w:szCs w:val="22"/>
              </w:rPr>
            </w:pPr>
            <w:r w:rsidRPr="00061341">
              <w:rPr>
                <w:rFonts w:ascii="Times New Roman" w:hAnsi="Times New Roman" w:cs="Times New Roman"/>
                <w:sz w:val="22"/>
                <w:szCs w:val="22"/>
              </w:rPr>
              <w:t>1.16</w:t>
            </w:r>
          </w:p>
        </w:tc>
      </w:tr>
      <w:tr w:rsidR="007C290D" w:rsidRPr="00061341" w:rsidTr="00220A44">
        <w:trPr>
          <w:jc w:val="center"/>
        </w:trPr>
        <w:tc>
          <w:tcPr>
            <w:tcW w:w="2474" w:type="dxa"/>
          </w:tcPr>
          <w:p w:rsidR="007C290D" w:rsidRPr="00061341" w:rsidRDefault="007C290D" w:rsidP="00220A44">
            <w:pPr>
              <w:pStyle w:val="af3"/>
              <w:suppressAutoHyphens/>
              <w:spacing w:after="0"/>
              <w:ind w:left="23"/>
              <w:rPr>
                <w:rStyle w:val="78"/>
                <w:sz w:val="22"/>
                <w:szCs w:val="22"/>
              </w:rPr>
            </w:pPr>
            <w:r w:rsidRPr="00061341">
              <w:rPr>
                <w:rStyle w:val="78"/>
                <w:sz w:val="22"/>
                <w:szCs w:val="22"/>
              </w:rPr>
              <w:t>Обеспечение сельскохозяйственного прои</w:t>
            </w:r>
            <w:r w:rsidRPr="00061341">
              <w:rPr>
                <w:rStyle w:val="78"/>
                <w:sz w:val="22"/>
                <w:szCs w:val="22"/>
              </w:rPr>
              <w:t>з</w:t>
            </w:r>
            <w:r w:rsidRPr="00061341">
              <w:rPr>
                <w:rStyle w:val="78"/>
                <w:sz w:val="22"/>
                <w:szCs w:val="22"/>
              </w:rPr>
              <w:t>водства</w:t>
            </w:r>
          </w:p>
        </w:tc>
        <w:tc>
          <w:tcPr>
            <w:tcW w:w="5937" w:type="dxa"/>
          </w:tcPr>
          <w:p w:rsidR="007C290D" w:rsidRPr="00061341" w:rsidRDefault="007C290D" w:rsidP="00BF3E22">
            <w:pPr>
              <w:suppressAutoHyphens/>
              <w:ind w:firstLine="144"/>
              <w:textAlignment w:val="baseline"/>
              <w:rPr>
                <w:rStyle w:val="78"/>
                <w:sz w:val="22"/>
                <w:szCs w:val="22"/>
              </w:rPr>
            </w:pPr>
            <w:r w:rsidRPr="00061341">
              <w:rPr>
                <w:rFonts w:ascii="Times New Roman" w:hAnsi="Times New Roman"/>
                <w:sz w:val="22"/>
                <w:szCs w:val="22"/>
                <w:shd w:val="clear" w:color="auto" w:fill="FFFFFF"/>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615" w:type="dxa"/>
          </w:tcPr>
          <w:p w:rsidR="007C290D" w:rsidRPr="00061341" w:rsidRDefault="007C290D" w:rsidP="00220A44">
            <w:pPr>
              <w:jc w:val="center"/>
              <w:textAlignment w:val="baseline"/>
              <w:rPr>
                <w:rStyle w:val="78"/>
                <w:sz w:val="22"/>
                <w:szCs w:val="22"/>
              </w:rPr>
            </w:pPr>
            <w:r w:rsidRPr="00061341">
              <w:rPr>
                <w:rStyle w:val="78"/>
                <w:sz w:val="22"/>
                <w:szCs w:val="22"/>
              </w:rPr>
              <w:t>1.18</w:t>
            </w:r>
          </w:p>
        </w:tc>
      </w:tr>
      <w:tr w:rsidR="007C290D" w:rsidRPr="00061341" w:rsidTr="00220A44">
        <w:trPr>
          <w:jc w:val="center"/>
        </w:trPr>
        <w:tc>
          <w:tcPr>
            <w:tcW w:w="2474" w:type="dxa"/>
          </w:tcPr>
          <w:p w:rsidR="007C290D" w:rsidRPr="00061341" w:rsidRDefault="007C290D" w:rsidP="00220A44">
            <w:pPr>
              <w:pStyle w:val="s16"/>
              <w:spacing w:before="0" w:beforeAutospacing="0" w:after="0" w:afterAutospacing="0"/>
              <w:ind w:right="-57"/>
              <w:rPr>
                <w:sz w:val="22"/>
                <w:szCs w:val="22"/>
              </w:rPr>
            </w:pPr>
            <w:r w:rsidRPr="00061341">
              <w:rPr>
                <w:sz w:val="22"/>
                <w:szCs w:val="22"/>
              </w:rPr>
              <w:t>Запас</w:t>
            </w:r>
          </w:p>
        </w:tc>
        <w:tc>
          <w:tcPr>
            <w:tcW w:w="5937" w:type="dxa"/>
          </w:tcPr>
          <w:p w:rsidR="007C290D" w:rsidRPr="00061341" w:rsidRDefault="007C290D" w:rsidP="00220A44">
            <w:pPr>
              <w:pStyle w:val="s10"/>
              <w:ind w:right="-57" w:firstLine="0"/>
              <w:rPr>
                <w:rFonts w:ascii="Times New Roman" w:hAnsi="Times New Roman" w:cs="Times New Roman"/>
                <w:sz w:val="22"/>
                <w:szCs w:val="22"/>
              </w:rPr>
            </w:pPr>
            <w:r w:rsidRPr="00061341">
              <w:rPr>
                <w:rFonts w:ascii="Times New Roman" w:hAnsi="Times New Roman" w:cs="Times New Roman"/>
                <w:sz w:val="22"/>
                <w:szCs w:val="22"/>
                <w:shd w:val="clear" w:color="auto" w:fill="FFFFFF"/>
              </w:rPr>
              <w:t>Отсутствие хозяйственной деятельности</w:t>
            </w:r>
          </w:p>
        </w:tc>
        <w:tc>
          <w:tcPr>
            <w:tcW w:w="1615" w:type="dxa"/>
          </w:tcPr>
          <w:p w:rsidR="007C290D" w:rsidRPr="00061341" w:rsidRDefault="007C290D" w:rsidP="00220A44">
            <w:pPr>
              <w:pStyle w:val="s10"/>
              <w:ind w:right="-57" w:firstLine="0"/>
              <w:jc w:val="center"/>
              <w:rPr>
                <w:rFonts w:ascii="Times New Roman" w:hAnsi="Times New Roman" w:cs="Times New Roman"/>
                <w:sz w:val="22"/>
                <w:szCs w:val="22"/>
              </w:rPr>
            </w:pPr>
            <w:r w:rsidRPr="00061341">
              <w:rPr>
                <w:rFonts w:ascii="Times New Roman" w:hAnsi="Times New Roman" w:cs="Times New Roman"/>
                <w:sz w:val="22"/>
                <w:szCs w:val="22"/>
              </w:rPr>
              <w:t>12.3</w:t>
            </w:r>
          </w:p>
        </w:tc>
      </w:tr>
      <w:tr w:rsidR="007C290D" w:rsidRPr="00061341" w:rsidTr="00220A44">
        <w:trPr>
          <w:jc w:val="center"/>
        </w:trPr>
        <w:tc>
          <w:tcPr>
            <w:tcW w:w="2474" w:type="dxa"/>
          </w:tcPr>
          <w:p w:rsidR="007C290D" w:rsidRPr="00061341" w:rsidRDefault="007C290D" w:rsidP="00220A44">
            <w:pPr>
              <w:pStyle w:val="s10"/>
              <w:ind w:right="-57" w:firstLine="0"/>
              <w:rPr>
                <w:rFonts w:ascii="Times New Roman" w:hAnsi="Times New Roman" w:cs="Times New Roman"/>
                <w:sz w:val="22"/>
                <w:szCs w:val="22"/>
              </w:rPr>
            </w:pPr>
            <w:r w:rsidRPr="00061341">
              <w:rPr>
                <w:rFonts w:ascii="Times New Roman" w:hAnsi="Times New Roman" w:cs="Times New Roman"/>
                <w:sz w:val="22"/>
                <w:szCs w:val="22"/>
              </w:rPr>
              <w:t>Ведение огородничес</w:t>
            </w:r>
            <w:r w:rsidRPr="00061341">
              <w:rPr>
                <w:rFonts w:ascii="Times New Roman" w:hAnsi="Times New Roman" w:cs="Times New Roman"/>
                <w:sz w:val="22"/>
                <w:szCs w:val="22"/>
              </w:rPr>
              <w:t>т</w:t>
            </w:r>
            <w:r w:rsidRPr="00061341">
              <w:rPr>
                <w:rFonts w:ascii="Times New Roman" w:hAnsi="Times New Roman" w:cs="Times New Roman"/>
                <w:sz w:val="22"/>
                <w:szCs w:val="22"/>
              </w:rPr>
              <w:t xml:space="preserve">ва </w:t>
            </w:r>
          </w:p>
        </w:tc>
        <w:tc>
          <w:tcPr>
            <w:tcW w:w="5937" w:type="dxa"/>
          </w:tcPr>
          <w:p w:rsidR="007C290D" w:rsidRPr="00061341" w:rsidRDefault="007C290D" w:rsidP="00BF3E22">
            <w:pPr>
              <w:pStyle w:val="s10"/>
              <w:suppressAutoHyphens/>
              <w:ind w:right="-57" w:firstLine="144"/>
              <w:jc w:val="left"/>
              <w:rPr>
                <w:rFonts w:ascii="Times New Roman" w:hAnsi="Times New Roman" w:cs="Times New Roman"/>
                <w:sz w:val="22"/>
                <w:szCs w:val="22"/>
              </w:rPr>
            </w:pPr>
            <w:r w:rsidRPr="00061341">
              <w:rPr>
                <w:rFonts w:ascii="Times New Roman" w:hAnsi="Times New Roman" w:cs="Times New Roman"/>
                <w:sz w:val="22"/>
                <w:szCs w:val="22"/>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w:t>
            </w:r>
            <w:r w:rsidRPr="00061341">
              <w:rPr>
                <w:rFonts w:ascii="Times New Roman" w:hAnsi="Times New Roman" w:cs="Times New Roman"/>
                <w:sz w:val="22"/>
                <w:szCs w:val="22"/>
              </w:rPr>
              <w:t>й</w:t>
            </w:r>
            <w:r w:rsidRPr="00061341">
              <w:rPr>
                <w:rFonts w:ascii="Times New Roman" w:hAnsi="Times New Roman" w:cs="Times New Roman"/>
                <w:sz w:val="22"/>
                <w:szCs w:val="22"/>
              </w:rPr>
              <w:t xml:space="preserve">ственных культур </w:t>
            </w:r>
          </w:p>
        </w:tc>
        <w:tc>
          <w:tcPr>
            <w:tcW w:w="1615" w:type="dxa"/>
          </w:tcPr>
          <w:p w:rsidR="007C290D" w:rsidRPr="00061341" w:rsidRDefault="007C290D" w:rsidP="00220A44">
            <w:pPr>
              <w:pStyle w:val="s10"/>
              <w:ind w:right="-57" w:firstLine="0"/>
              <w:jc w:val="center"/>
              <w:rPr>
                <w:rFonts w:ascii="Times New Roman" w:hAnsi="Times New Roman" w:cs="Times New Roman"/>
                <w:sz w:val="22"/>
                <w:szCs w:val="22"/>
              </w:rPr>
            </w:pPr>
            <w:r w:rsidRPr="00061341">
              <w:rPr>
                <w:rFonts w:ascii="Times New Roman" w:hAnsi="Times New Roman" w:cs="Times New Roman"/>
                <w:sz w:val="22"/>
                <w:szCs w:val="22"/>
              </w:rPr>
              <w:t>13.1</w:t>
            </w:r>
          </w:p>
        </w:tc>
      </w:tr>
      <w:tr w:rsidR="007C290D" w:rsidRPr="00061341" w:rsidTr="00220A44">
        <w:trPr>
          <w:jc w:val="center"/>
        </w:trPr>
        <w:tc>
          <w:tcPr>
            <w:tcW w:w="2474" w:type="dxa"/>
          </w:tcPr>
          <w:p w:rsidR="007C290D" w:rsidRPr="00061341" w:rsidRDefault="007C290D" w:rsidP="00220A44">
            <w:pPr>
              <w:jc w:val="both"/>
              <w:rPr>
                <w:rFonts w:ascii="Times New Roman" w:hAnsi="Times New Roman"/>
                <w:sz w:val="22"/>
                <w:szCs w:val="22"/>
              </w:rPr>
            </w:pPr>
            <w:r w:rsidRPr="00061341">
              <w:rPr>
                <w:rFonts w:ascii="Times New Roman" w:hAnsi="Times New Roman"/>
                <w:sz w:val="22"/>
                <w:szCs w:val="22"/>
              </w:rPr>
              <w:t>Ведение садоводства</w:t>
            </w:r>
          </w:p>
        </w:tc>
        <w:tc>
          <w:tcPr>
            <w:tcW w:w="5937" w:type="dxa"/>
          </w:tcPr>
          <w:p w:rsidR="007C290D" w:rsidRPr="00061341" w:rsidRDefault="007C290D" w:rsidP="00BF3E22">
            <w:pPr>
              <w:suppressAutoHyphens/>
              <w:ind w:firstLine="144"/>
              <w:rPr>
                <w:rFonts w:ascii="Times New Roman" w:hAnsi="Times New Roman"/>
                <w:sz w:val="22"/>
                <w:szCs w:val="22"/>
              </w:rPr>
            </w:pPr>
            <w:r w:rsidRPr="00061341">
              <w:rPr>
                <w:rFonts w:ascii="Times New Roman" w:hAnsi="Times New Roman"/>
                <w:sz w:val="22"/>
                <w:szCs w:val="22"/>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tc>
        <w:tc>
          <w:tcPr>
            <w:tcW w:w="1615" w:type="dxa"/>
          </w:tcPr>
          <w:p w:rsidR="007C290D" w:rsidRPr="00061341" w:rsidRDefault="007C290D" w:rsidP="00220A44">
            <w:pPr>
              <w:pStyle w:val="formattext"/>
              <w:spacing w:before="0" w:beforeAutospacing="0" w:after="0" w:afterAutospacing="0"/>
              <w:jc w:val="center"/>
              <w:rPr>
                <w:sz w:val="22"/>
                <w:szCs w:val="22"/>
              </w:rPr>
            </w:pPr>
            <w:r w:rsidRPr="00061341">
              <w:rPr>
                <w:sz w:val="22"/>
                <w:szCs w:val="22"/>
              </w:rPr>
              <w:t>13.2</w:t>
            </w:r>
          </w:p>
        </w:tc>
      </w:tr>
      <w:tr w:rsidR="007C290D" w:rsidRPr="00061341" w:rsidTr="00220A44">
        <w:trPr>
          <w:jc w:val="center"/>
        </w:trPr>
        <w:tc>
          <w:tcPr>
            <w:tcW w:w="10026" w:type="dxa"/>
            <w:gridSpan w:val="3"/>
          </w:tcPr>
          <w:p w:rsidR="007C290D" w:rsidRPr="00061341" w:rsidRDefault="007C290D" w:rsidP="00220A44">
            <w:pPr>
              <w:jc w:val="center"/>
              <w:rPr>
                <w:rFonts w:ascii="Times New Roman" w:hAnsi="Times New Roman"/>
                <w:b/>
                <w:sz w:val="22"/>
                <w:szCs w:val="22"/>
              </w:rPr>
            </w:pPr>
            <w:r w:rsidRPr="00061341">
              <w:rPr>
                <w:rFonts w:ascii="Times New Roman" w:hAnsi="Times New Roman"/>
                <w:b/>
                <w:sz w:val="22"/>
                <w:szCs w:val="22"/>
              </w:rPr>
              <w:t>Условно разрешенные виды использования</w:t>
            </w:r>
          </w:p>
        </w:tc>
      </w:tr>
      <w:tr w:rsidR="007C290D" w:rsidRPr="00061341" w:rsidTr="00220A44">
        <w:trPr>
          <w:jc w:val="center"/>
        </w:trPr>
        <w:tc>
          <w:tcPr>
            <w:tcW w:w="2474" w:type="dxa"/>
          </w:tcPr>
          <w:p w:rsidR="007C290D" w:rsidRPr="00061341" w:rsidRDefault="007C290D" w:rsidP="00220A44">
            <w:pPr>
              <w:suppressAutoHyphens/>
              <w:rPr>
                <w:rFonts w:ascii="Times New Roman" w:hAnsi="Times New Roman"/>
                <w:sz w:val="22"/>
                <w:szCs w:val="22"/>
              </w:rPr>
            </w:pPr>
            <w:r w:rsidRPr="00061341">
              <w:rPr>
                <w:rFonts w:ascii="Times New Roman" w:hAnsi="Times New Roman"/>
                <w:sz w:val="22"/>
                <w:szCs w:val="22"/>
              </w:rPr>
              <w:t>Ветеринарное обслуживание</w:t>
            </w:r>
          </w:p>
        </w:tc>
        <w:tc>
          <w:tcPr>
            <w:tcW w:w="5937" w:type="dxa"/>
          </w:tcPr>
          <w:p w:rsidR="007C290D" w:rsidRPr="00061341" w:rsidRDefault="007C290D" w:rsidP="00BF3E22">
            <w:pPr>
              <w:suppressAutoHyphens/>
              <w:ind w:firstLine="144"/>
              <w:rPr>
                <w:rFonts w:ascii="Times New Roman" w:hAnsi="Times New Roman"/>
                <w:sz w:val="22"/>
                <w:szCs w:val="22"/>
              </w:rPr>
            </w:pPr>
            <w:r w:rsidRPr="00061341">
              <w:rPr>
                <w:rFonts w:ascii="Times New Roman" w:hAnsi="Times New Roman"/>
                <w:sz w:val="22"/>
                <w:szCs w:val="22"/>
                <w:shd w:val="clear" w:color="auto" w:fill="FFFFFF"/>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включает в себя содержание видов разрешенного использования с кодами 3.10.1-3.10.2</w:t>
            </w:r>
          </w:p>
        </w:tc>
        <w:tc>
          <w:tcPr>
            <w:tcW w:w="1615" w:type="dxa"/>
          </w:tcPr>
          <w:p w:rsidR="007C290D" w:rsidRPr="00061341" w:rsidRDefault="007C290D" w:rsidP="00220A44">
            <w:pPr>
              <w:jc w:val="center"/>
              <w:rPr>
                <w:rFonts w:ascii="Times New Roman" w:hAnsi="Times New Roman"/>
                <w:sz w:val="22"/>
                <w:szCs w:val="22"/>
              </w:rPr>
            </w:pPr>
            <w:r w:rsidRPr="00061341">
              <w:rPr>
                <w:rFonts w:ascii="Times New Roman" w:hAnsi="Times New Roman"/>
                <w:sz w:val="22"/>
                <w:szCs w:val="22"/>
              </w:rPr>
              <w:t>3.10</w:t>
            </w:r>
          </w:p>
        </w:tc>
      </w:tr>
      <w:tr w:rsidR="007C290D" w:rsidRPr="00061341" w:rsidTr="00220A44">
        <w:trPr>
          <w:jc w:val="center"/>
        </w:trPr>
        <w:tc>
          <w:tcPr>
            <w:tcW w:w="2474" w:type="dxa"/>
          </w:tcPr>
          <w:p w:rsidR="007C290D" w:rsidRPr="00061341" w:rsidRDefault="007C290D" w:rsidP="00220A44">
            <w:pPr>
              <w:jc w:val="both"/>
              <w:rPr>
                <w:rFonts w:ascii="Times New Roman" w:hAnsi="Times New Roman"/>
                <w:sz w:val="22"/>
                <w:szCs w:val="22"/>
              </w:rPr>
            </w:pPr>
            <w:r w:rsidRPr="00061341">
              <w:rPr>
                <w:rFonts w:ascii="Times New Roman" w:hAnsi="Times New Roman"/>
                <w:sz w:val="22"/>
                <w:szCs w:val="22"/>
              </w:rPr>
              <w:t>Связь</w:t>
            </w:r>
          </w:p>
        </w:tc>
        <w:tc>
          <w:tcPr>
            <w:tcW w:w="5937" w:type="dxa"/>
          </w:tcPr>
          <w:p w:rsidR="007C290D" w:rsidRPr="00061341" w:rsidRDefault="007C290D" w:rsidP="00BF3E22">
            <w:pPr>
              <w:suppressAutoHyphens/>
              <w:rPr>
                <w:rFonts w:ascii="Times New Roman" w:hAnsi="Times New Roman"/>
                <w:sz w:val="22"/>
                <w:szCs w:val="22"/>
              </w:rPr>
            </w:pPr>
            <w:r w:rsidRPr="00061341">
              <w:rPr>
                <w:rFonts w:ascii="Times New Roman" w:hAnsi="Times New Roman"/>
                <w:sz w:val="22"/>
                <w:szCs w:val="22"/>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w:t>
            </w:r>
            <w:r w:rsidRPr="00061341">
              <w:rPr>
                <w:rFonts w:ascii="Times New Roman" w:hAnsi="Times New Roman"/>
                <w:sz w:val="22"/>
                <w:szCs w:val="22"/>
              </w:rPr>
              <w:t>а</w:t>
            </w:r>
            <w:r w:rsidRPr="00061341">
              <w:rPr>
                <w:rFonts w:ascii="Times New Roman" w:hAnsi="Times New Roman"/>
                <w:sz w:val="22"/>
                <w:szCs w:val="22"/>
              </w:rPr>
              <w:t xml:space="preserve">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72" w:anchor="block_1031" w:history="1">
              <w:r w:rsidRPr="00061341">
                <w:rPr>
                  <w:rStyle w:val="a7"/>
                  <w:rFonts w:ascii="Times New Roman" w:hAnsi="Times New Roman"/>
                  <w:color w:val="auto"/>
                  <w:sz w:val="22"/>
                  <w:szCs w:val="22"/>
                  <w:u w:val="none"/>
                </w:rPr>
                <w:t>кодом 3.1</w:t>
              </w:r>
            </w:hyperlink>
            <w:r w:rsidRPr="00061341">
              <w:rPr>
                <w:rFonts w:ascii="Times New Roman" w:hAnsi="Times New Roman"/>
                <w:sz w:val="22"/>
                <w:szCs w:val="22"/>
              </w:rPr>
              <w:t>.1, 3.2.3</w:t>
            </w:r>
          </w:p>
        </w:tc>
        <w:tc>
          <w:tcPr>
            <w:tcW w:w="1615" w:type="dxa"/>
          </w:tcPr>
          <w:p w:rsidR="007C290D" w:rsidRPr="00061341" w:rsidRDefault="007C290D" w:rsidP="00220A44">
            <w:pPr>
              <w:jc w:val="center"/>
              <w:rPr>
                <w:rFonts w:ascii="Times New Roman" w:hAnsi="Times New Roman"/>
                <w:sz w:val="22"/>
                <w:szCs w:val="22"/>
              </w:rPr>
            </w:pPr>
            <w:r w:rsidRPr="00061341">
              <w:rPr>
                <w:rFonts w:ascii="Times New Roman" w:hAnsi="Times New Roman"/>
                <w:sz w:val="22"/>
                <w:szCs w:val="22"/>
              </w:rPr>
              <w:t>6.8</w:t>
            </w:r>
          </w:p>
        </w:tc>
      </w:tr>
      <w:tr w:rsidR="007C290D" w:rsidRPr="00061341" w:rsidTr="00220A44">
        <w:trPr>
          <w:jc w:val="center"/>
        </w:trPr>
        <w:tc>
          <w:tcPr>
            <w:tcW w:w="10026" w:type="dxa"/>
            <w:gridSpan w:val="3"/>
          </w:tcPr>
          <w:p w:rsidR="007C290D" w:rsidRPr="00061341" w:rsidRDefault="007C290D" w:rsidP="00BF3E22">
            <w:pPr>
              <w:suppressAutoHyphens/>
              <w:ind w:firstLine="159"/>
              <w:rPr>
                <w:rFonts w:ascii="Times New Roman" w:hAnsi="Times New Roman"/>
                <w:sz w:val="22"/>
                <w:szCs w:val="22"/>
              </w:rPr>
            </w:pPr>
            <w:r w:rsidRPr="00061341">
              <w:rPr>
                <w:rFonts w:ascii="Times New Roman" w:hAnsi="Times New Roman"/>
                <w:b/>
                <w:sz w:val="22"/>
                <w:szCs w:val="22"/>
              </w:rPr>
              <w:t>Вспомогательные виды разрешенного использования земельных участков и объектов капитального стр</w:t>
            </w:r>
            <w:r w:rsidRPr="00061341">
              <w:rPr>
                <w:rFonts w:ascii="Times New Roman" w:hAnsi="Times New Roman"/>
                <w:b/>
                <w:sz w:val="22"/>
                <w:szCs w:val="22"/>
              </w:rPr>
              <w:t>о</w:t>
            </w:r>
            <w:r w:rsidRPr="00061341">
              <w:rPr>
                <w:rFonts w:ascii="Times New Roman" w:hAnsi="Times New Roman"/>
                <w:b/>
                <w:sz w:val="22"/>
                <w:szCs w:val="22"/>
              </w:rPr>
              <w:t xml:space="preserve">ительства, приведены в </w:t>
            </w:r>
            <w:r w:rsidRPr="00BF3E22">
              <w:rPr>
                <w:rFonts w:ascii="Times New Roman" w:hAnsi="Times New Roman"/>
                <w:b/>
                <w:sz w:val="22"/>
                <w:szCs w:val="22"/>
              </w:rPr>
              <w:t>статье 4</w:t>
            </w:r>
            <w:r w:rsidR="00BF3E22" w:rsidRPr="00BF3E22">
              <w:rPr>
                <w:rFonts w:ascii="Times New Roman" w:hAnsi="Times New Roman"/>
                <w:b/>
                <w:sz w:val="22"/>
                <w:szCs w:val="22"/>
              </w:rPr>
              <w:t>8</w:t>
            </w:r>
          </w:p>
        </w:tc>
      </w:tr>
    </w:tbl>
    <w:p w:rsidR="007C290D" w:rsidRPr="00061341" w:rsidRDefault="007C290D" w:rsidP="00C166F6">
      <w:pPr>
        <w:pStyle w:val="aff3"/>
        <w:numPr>
          <w:ilvl w:val="0"/>
          <w:numId w:val="0"/>
        </w:numPr>
        <w:spacing w:before="120"/>
        <w:ind w:firstLine="851"/>
        <w:jc w:val="center"/>
        <w:rPr>
          <w:b/>
          <w:color w:val="auto"/>
          <w:shd w:val="clear" w:color="auto" w:fill="FFFFFF"/>
          <w:lang w:val="ru-RU"/>
        </w:rPr>
      </w:pPr>
      <w:r w:rsidRPr="00061341">
        <w:rPr>
          <w:rStyle w:val="71"/>
          <w:b/>
          <w:color w:val="auto"/>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9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3645"/>
        <w:gridCol w:w="5882"/>
      </w:tblGrid>
      <w:tr w:rsidR="007C290D" w:rsidRPr="00061341" w:rsidTr="00220A44">
        <w:trPr>
          <w:tblHeader/>
          <w:jc w:val="center"/>
        </w:trPr>
        <w:tc>
          <w:tcPr>
            <w:tcW w:w="454" w:type="dxa"/>
            <w:vAlign w:val="center"/>
          </w:tcPr>
          <w:p w:rsidR="007C290D" w:rsidRPr="00061341" w:rsidRDefault="007C290D" w:rsidP="00220A44">
            <w:pPr>
              <w:pStyle w:val="aff3"/>
              <w:numPr>
                <w:ilvl w:val="0"/>
                <w:numId w:val="0"/>
              </w:numPr>
              <w:tabs>
                <w:tab w:val="clear" w:pos="340"/>
                <w:tab w:val="decimal" w:pos="284"/>
                <w:tab w:val="left" w:pos="1134"/>
              </w:tabs>
              <w:jc w:val="center"/>
              <w:rPr>
                <w:b/>
                <w:color w:val="auto"/>
                <w:sz w:val="22"/>
                <w:szCs w:val="22"/>
                <w:lang w:val="ru-RU"/>
              </w:rPr>
            </w:pPr>
            <w:r w:rsidRPr="00061341">
              <w:rPr>
                <w:b/>
                <w:color w:val="auto"/>
                <w:sz w:val="22"/>
                <w:szCs w:val="22"/>
                <w:lang w:val="ru-RU"/>
              </w:rPr>
              <w:lastRenderedPageBreak/>
              <w:t>№ п/п</w:t>
            </w:r>
          </w:p>
        </w:tc>
        <w:tc>
          <w:tcPr>
            <w:tcW w:w="3645" w:type="dxa"/>
            <w:vAlign w:val="center"/>
          </w:tcPr>
          <w:p w:rsidR="007C290D" w:rsidRPr="00061341" w:rsidRDefault="007C290D" w:rsidP="00220A44">
            <w:pPr>
              <w:pStyle w:val="aff3"/>
              <w:numPr>
                <w:ilvl w:val="0"/>
                <w:numId w:val="0"/>
              </w:numPr>
              <w:tabs>
                <w:tab w:val="clear" w:pos="340"/>
                <w:tab w:val="decimal" w:pos="284"/>
                <w:tab w:val="left" w:pos="1134"/>
              </w:tabs>
              <w:jc w:val="center"/>
              <w:rPr>
                <w:b/>
                <w:color w:val="auto"/>
                <w:sz w:val="22"/>
                <w:szCs w:val="22"/>
                <w:lang w:val="ru-RU"/>
              </w:rPr>
            </w:pPr>
            <w:r w:rsidRPr="00061341">
              <w:rPr>
                <w:b/>
                <w:color w:val="auto"/>
                <w:sz w:val="22"/>
                <w:szCs w:val="22"/>
                <w:lang w:val="ru-RU"/>
              </w:rPr>
              <w:t>Наименование размера, параметра</w:t>
            </w:r>
          </w:p>
        </w:tc>
        <w:tc>
          <w:tcPr>
            <w:tcW w:w="5882" w:type="dxa"/>
            <w:vAlign w:val="center"/>
          </w:tcPr>
          <w:p w:rsidR="007C290D" w:rsidRPr="00061341" w:rsidRDefault="007C290D" w:rsidP="00220A44">
            <w:pPr>
              <w:pStyle w:val="aff3"/>
              <w:numPr>
                <w:ilvl w:val="0"/>
                <w:numId w:val="0"/>
              </w:numPr>
              <w:tabs>
                <w:tab w:val="clear" w:pos="340"/>
                <w:tab w:val="decimal" w:pos="284"/>
                <w:tab w:val="left" w:pos="1134"/>
              </w:tabs>
              <w:jc w:val="center"/>
              <w:rPr>
                <w:b/>
                <w:color w:val="auto"/>
                <w:sz w:val="22"/>
                <w:szCs w:val="22"/>
                <w:lang w:val="ru-RU"/>
              </w:rPr>
            </w:pPr>
            <w:r w:rsidRPr="00061341">
              <w:rPr>
                <w:b/>
                <w:color w:val="auto"/>
                <w:sz w:val="22"/>
                <w:szCs w:val="22"/>
                <w:lang w:val="ru-RU"/>
              </w:rPr>
              <w:t>Значение, единица измерения, дополнительные усл</w:t>
            </w:r>
            <w:r w:rsidRPr="00061341">
              <w:rPr>
                <w:b/>
                <w:color w:val="auto"/>
                <w:sz w:val="22"/>
                <w:szCs w:val="22"/>
                <w:lang w:val="ru-RU"/>
              </w:rPr>
              <w:t>о</w:t>
            </w:r>
            <w:r w:rsidRPr="00061341">
              <w:rPr>
                <w:b/>
                <w:color w:val="auto"/>
                <w:sz w:val="22"/>
                <w:szCs w:val="22"/>
                <w:lang w:val="ru-RU"/>
              </w:rPr>
              <w:t>вия</w:t>
            </w:r>
          </w:p>
        </w:tc>
      </w:tr>
      <w:tr w:rsidR="007C290D" w:rsidRPr="00061341" w:rsidTr="00220A44">
        <w:trPr>
          <w:trHeight w:val="209"/>
          <w:jc w:val="center"/>
        </w:trPr>
        <w:tc>
          <w:tcPr>
            <w:tcW w:w="454" w:type="dxa"/>
          </w:tcPr>
          <w:p w:rsidR="007C290D" w:rsidRPr="00061341" w:rsidRDefault="007C290D" w:rsidP="00220A44">
            <w:pPr>
              <w:pStyle w:val="aff3"/>
              <w:numPr>
                <w:ilvl w:val="0"/>
                <w:numId w:val="0"/>
              </w:numPr>
              <w:tabs>
                <w:tab w:val="clear" w:pos="340"/>
                <w:tab w:val="decimal" w:pos="284"/>
                <w:tab w:val="left" w:pos="1134"/>
              </w:tabs>
              <w:rPr>
                <w:color w:val="auto"/>
                <w:sz w:val="22"/>
                <w:szCs w:val="22"/>
                <w:lang w:val="ru-RU"/>
              </w:rPr>
            </w:pPr>
            <w:r w:rsidRPr="00061341">
              <w:rPr>
                <w:color w:val="auto"/>
                <w:sz w:val="22"/>
                <w:szCs w:val="22"/>
                <w:lang w:val="ru-RU"/>
              </w:rPr>
              <w:t>1</w:t>
            </w:r>
          </w:p>
        </w:tc>
        <w:tc>
          <w:tcPr>
            <w:tcW w:w="3645" w:type="dxa"/>
          </w:tcPr>
          <w:p w:rsidR="007C290D" w:rsidRPr="00061341" w:rsidRDefault="007C290D" w:rsidP="00220A44">
            <w:pPr>
              <w:pStyle w:val="af3"/>
              <w:suppressAutoHyphens/>
              <w:spacing w:after="0"/>
              <w:ind w:left="23"/>
              <w:rPr>
                <w:sz w:val="22"/>
                <w:szCs w:val="22"/>
              </w:rPr>
            </w:pPr>
            <w:r w:rsidRPr="00061341">
              <w:rPr>
                <w:rStyle w:val="82"/>
                <w:sz w:val="22"/>
                <w:szCs w:val="22"/>
              </w:rPr>
              <w:t>Минимальные и (или) максимальные размеры земельного участка, в том числе его площадь</w:t>
            </w:r>
          </w:p>
        </w:tc>
        <w:tc>
          <w:tcPr>
            <w:tcW w:w="5882" w:type="dxa"/>
          </w:tcPr>
          <w:p w:rsidR="007C290D" w:rsidRPr="00061341" w:rsidRDefault="007C290D" w:rsidP="00BF3E22">
            <w:pPr>
              <w:widowControl w:val="0"/>
              <w:tabs>
                <w:tab w:val="left" w:pos="216"/>
              </w:tabs>
              <w:suppressAutoHyphens/>
              <w:autoSpaceDN w:val="0"/>
              <w:rPr>
                <w:rFonts w:ascii="Times New Roman" w:hAnsi="Times New Roman"/>
                <w:sz w:val="22"/>
                <w:szCs w:val="22"/>
                <w:lang w:eastAsia="en-US"/>
              </w:rPr>
            </w:pPr>
            <w:r w:rsidRPr="00061341">
              <w:rPr>
                <w:rFonts w:ascii="Times New Roman" w:hAnsi="Times New Roman"/>
                <w:sz w:val="22"/>
                <w:szCs w:val="22"/>
                <w:lang w:eastAsia="en-US"/>
              </w:rPr>
              <w:t>1) Минимальная площадь земельного участка для ведения сад</w:t>
            </w:r>
            <w:r w:rsidRPr="00061341">
              <w:rPr>
                <w:rFonts w:ascii="Times New Roman" w:hAnsi="Times New Roman"/>
                <w:sz w:val="22"/>
                <w:szCs w:val="22"/>
                <w:lang w:eastAsia="en-US"/>
              </w:rPr>
              <w:t>о</w:t>
            </w:r>
            <w:r w:rsidRPr="00061341">
              <w:rPr>
                <w:rFonts w:ascii="Times New Roman" w:hAnsi="Times New Roman"/>
                <w:sz w:val="22"/>
                <w:szCs w:val="22"/>
                <w:lang w:eastAsia="en-US"/>
              </w:rPr>
              <w:t xml:space="preserve">водства, огородничества - </w:t>
            </w:r>
            <w:r w:rsidRPr="00061341">
              <w:rPr>
                <w:rFonts w:ascii="Times New Roman" w:hAnsi="Times New Roman"/>
                <w:b/>
                <w:sz w:val="22"/>
                <w:szCs w:val="22"/>
                <w:lang w:eastAsia="en-US"/>
              </w:rPr>
              <w:t>200 кв. м</w:t>
            </w:r>
            <w:r w:rsidRPr="00061341">
              <w:rPr>
                <w:rFonts w:ascii="Times New Roman" w:hAnsi="Times New Roman"/>
                <w:sz w:val="22"/>
                <w:szCs w:val="22"/>
                <w:lang w:eastAsia="en-US"/>
              </w:rPr>
              <w:t>;</w:t>
            </w:r>
          </w:p>
          <w:p w:rsidR="007C290D" w:rsidRPr="00061341" w:rsidRDefault="007C290D" w:rsidP="00BF3E22">
            <w:pPr>
              <w:widowControl w:val="0"/>
              <w:tabs>
                <w:tab w:val="left" w:pos="216"/>
              </w:tabs>
              <w:suppressAutoHyphens/>
              <w:autoSpaceDN w:val="0"/>
              <w:rPr>
                <w:rFonts w:ascii="Times New Roman" w:hAnsi="Times New Roman"/>
                <w:b/>
                <w:sz w:val="22"/>
                <w:szCs w:val="22"/>
                <w:lang w:eastAsia="en-US"/>
              </w:rPr>
            </w:pPr>
            <w:r w:rsidRPr="00061341">
              <w:rPr>
                <w:rFonts w:ascii="Times New Roman" w:hAnsi="Times New Roman"/>
                <w:sz w:val="22"/>
                <w:szCs w:val="22"/>
                <w:lang w:eastAsia="en-US"/>
              </w:rPr>
              <w:t>2) Максимальная площадь земельного участка для ведения сад</w:t>
            </w:r>
            <w:r w:rsidRPr="00061341">
              <w:rPr>
                <w:rFonts w:ascii="Times New Roman" w:hAnsi="Times New Roman"/>
                <w:sz w:val="22"/>
                <w:szCs w:val="22"/>
                <w:lang w:eastAsia="en-US"/>
              </w:rPr>
              <w:t>о</w:t>
            </w:r>
            <w:r w:rsidRPr="00061341">
              <w:rPr>
                <w:rFonts w:ascii="Times New Roman" w:hAnsi="Times New Roman"/>
                <w:sz w:val="22"/>
                <w:szCs w:val="22"/>
                <w:lang w:eastAsia="en-US"/>
              </w:rPr>
              <w:t xml:space="preserve">водства, огородничества - </w:t>
            </w:r>
            <w:r w:rsidRPr="00061341">
              <w:rPr>
                <w:rFonts w:ascii="Times New Roman" w:hAnsi="Times New Roman"/>
                <w:b/>
                <w:sz w:val="22"/>
                <w:szCs w:val="22"/>
                <w:lang w:eastAsia="en-US"/>
              </w:rPr>
              <w:t>1500 кв. м</w:t>
            </w:r>
          </w:p>
          <w:p w:rsidR="007C290D" w:rsidRPr="00061341" w:rsidRDefault="007C290D" w:rsidP="00BF3E22">
            <w:pPr>
              <w:widowControl w:val="0"/>
              <w:tabs>
                <w:tab w:val="left" w:pos="216"/>
              </w:tabs>
              <w:suppressAutoHyphens/>
              <w:autoSpaceDN w:val="0"/>
              <w:rPr>
                <w:rFonts w:ascii="Times New Roman" w:hAnsi="Times New Roman"/>
                <w:sz w:val="22"/>
                <w:szCs w:val="22"/>
              </w:rPr>
            </w:pPr>
            <w:r w:rsidRPr="00061341">
              <w:rPr>
                <w:rFonts w:ascii="Times New Roman" w:hAnsi="Times New Roman"/>
                <w:sz w:val="22"/>
                <w:szCs w:val="22"/>
                <w:lang w:eastAsia="en-US"/>
              </w:rPr>
              <w:t xml:space="preserve">3) </w:t>
            </w:r>
            <w:r w:rsidRPr="00061341">
              <w:rPr>
                <w:rFonts w:ascii="Times New Roman" w:hAnsi="Times New Roman"/>
                <w:sz w:val="22"/>
                <w:szCs w:val="22"/>
              </w:rPr>
              <w:t xml:space="preserve">Максимальная площадь земельных участков в целях строительства ферм и объектов сельскохозяйственной деятельности по (код 1.15) до </w:t>
            </w:r>
            <w:r w:rsidRPr="00061341">
              <w:rPr>
                <w:rFonts w:ascii="Times New Roman" w:hAnsi="Times New Roman"/>
                <w:b/>
                <w:sz w:val="22"/>
                <w:szCs w:val="22"/>
              </w:rPr>
              <w:t>5га</w:t>
            </w:r>
            <w:r w:rsidRPr="00061341">
              <w:rPr>
                <w:rFonts w:ascii="Times New Roman" w:hAnsi="Times New Roman"/>
                <w:sz w:val="22"/>
                <w:szCs w:val="22"/>
              </w:rPr>
              <w:t xml:space="preserve">, </w:t>
            </w:r>
          </w:p>
          <w:p w:rsidR="007C290D" w:rsidRPr="00061341" w:rsidRDefault="007C290D" w:rsidP="00BF3E22">
            <w:pPr>
              <w:widowControl w:val="0"/>
              <w:tabs>
                <w:tab w:val="left" w:pos="216"/>
              </w:tabs>
              <w:suppressAutoHyphens/>
              <w:autoSpaceDN w:val="0"/>
              <w:rPr>
                <w:rFonts w:ascii="Times New Roman" w:hAnsi="Times New Roman"/>
                <w:sz w:val="22"/>
                <w:szCs w:val="22"/>
              </w:rPr>
            </w:pPr>
            <w:r w:rsidRPr="00061341">
              <w:rPr>
                <w:rFonts w:ascii="Times New Roman" w:hAnsi="Times New Roman"/>
                <w:sz w:val="22"/>
                <w:szCs w:val="22"/>
              </w:rPr>
              <w:t xml:space="preserve"> </w:t>
            </w:r>
            <w:r w:rsidRPr="00061341">
              <w:rPr>
                <w:rFonts w:ascii="Times New Roman" w:hAnsi="Times New Roman"/>
                <w:b/>
                <w:sz w:val="22"/>
                <w:szCs w:val="22"/>
                <w:u w:val="single"/>
              </w:rPr>
              <w:t>Участок более 5га обосновывается проектом</w:t>
            </w:r>
            <w:r w:rsidRPr="00061341">
              <w:rPr>
                <w:rFonts w:ascii="Times New Roman" w:hAnsi="Times New Roman"/>
                <w:b/>
                <w:sz w:val="22"/>
                <w:szCs w:val="22"/>
              </w:rPr>
              <w:t xml:space="preserve"> </w:t>
            </w:r>
            <w:r w:rsidRPr="00061341">
              <w:rPr>
                <w:rFonts w:ascii="Times New Roman" w:hAnsi="Times New Roman"/>
                <w:b/>
                <w:sz w:val="22"/>
                <w:szCs w:val="22"/>
                <w:u w:val="single"/>
              </w:rPr>
              <w:t xml:space="preserve">планировки </w:t>
            </w:r>
            <w:r w:rsidRPr="00061341">
              <w:rPr>
                <w:rFonts w:ascii="Times New Roman" w:hAnsi="Times New Roman"/>
                <w:sz w:val="22"/>
                <w:szCs w:val="22"/>
              </w:rPr>
              <w:t xml:space="preserve"> </w:t>
            </w:r>
          </w:p>
          <w:p w:rsidR="007C290D" w:rsidRPr="00061341" w:rsidRDefault="007C290D" w:rsidP="00BF3E22">
            <w:pPr>
              <w:widowControl w:val="0"/>
              <w:tabs>
                <w:tab w:val="left" w:pos="216"/>
              </w:tabs>
              <w:suppressAutoHyphens/>
              <w:autoSpaceDN w:val="0"/>
              <w:rPr>
                <w:rFonts w:ascii="Times New Roman" w:hAnsi="Times New Roman"/>
                <w:sz w:val="22"/>
                <w:szCs w:val="22"/>
                <w:lang w:eastAsia="en-US"/>
              </w:rPr>
            </w:pPr>
            <w:r w:rsidRPr="00061341">
              <w:rPr>
                <w:rFonts w:ascii="Times New Roman" w:hAnsi="Times New Roman"/>
                <w:sz w:val="22"/>
                <w:szCs w:val="22"/>
                <w:lang w:eastAsia="en-US"/>
              </w:rPr>
              <w:t xml:space="preserve">4) </w:t>
            </w:r>
            <w:r w:rsidRPr="00061341">
              <w:rPr>
                <w:rFonts w:ascii="Times New Roman" w:hAnsi="Times New Roman"/>
                <w:sz w:val="22"/>
                <w:szCs w:val="22"/>
              </w:rPr>
              <w:t>Максимальная площадь земельных участков сельхозугодий (без права возведения объектов капитального строител</w:t>
            </w:r>
            <w:r w:rsidRPr="00061341">
              <w:rPr>
                <w:rFonts w:ascii="Times New Roman" w:hAnsi="Times New Roman"/>
                <w:sz w:val="22"/>
                <w:szCs w:val="22"/>
              </w:rPr>
              <w:t>ь</w:t>
            </w:r>
            <w:r w:rsidRPr="00061341">
              <w:rPr>
                <w:rFonts w:ascii="Times New Roman" w:hAnsi="Times New Roman"/>
                <w:sz w:val="22"/>
                <w:szCs w:val="22"/>
              </w:rPr>
              <w:t xml:space="preserve">ства) до </w:t>
            </w:r>
            <w:r w:rsidRPr="00061341">
              <w:rPr>
                <w:rFonts w:ascii="Times New Roman" w:hAnsi="Times New Roman"/>
                <w:b/>
                <w:sz w:val="22"/>
                <w:szCs w:val="22"/>
              </w:rPr>
              <w:t>20 га</w:t>
            </w:r>
          </w:p>
        </w:tc>
      </w:tr>
      <w:tr w:rsidR="007C290D" w:rsidRPr="00061341" w:rsidTr="00220A44">
        <w:trPr>
          <w:jc w:val="center"/>
        </w:trPr>
        <w:tc>
          <w:tcPr>
            <w:tcW w:w="454" w:type="dxa"/>
          </w:tcPr>
          <w:p w:rsidR="007C290D" w:rsidRPr="00061341" w:rsidRDefault="007C290D" w:rsidP="00220A44">
            <w:pPr>
              <w:pStyle w:val="aff3"/>
              <w:numPr>
                <w:ilvl w:val="0"/>
                <w:numId w:val="0"/>
              </w:numPr>
              <w:tabs>
                <w:tab w:val="clear" w:pos="340"/>
                <w:tab w:val="decimal" w:pos="284"/>
                <w:tab w:val="left" w:pos="1134"/>
              </w:tabs>
              <w:rPr>
                <w:color w:val="auto"/>
                <w:sz w:val="22"/>
                <w:szCs w:val="22"/>
                <w:lang w:val="ru-RU"/>
              </w:rPr>
            </w:pPr>
            <w:r w:rsidRPr="00061341">
              <w:rPr>
                <w:color w:val="auto"/>
                <w:sz w:val="22"/>
                <w:szCs w:val="22"/>
                <w:lang w:val="ru-RU"/>
              </w:rPr>
              <w:t>2</w:t>
            </w:r>
          </w:p>
        </w:tc>
        <w:tc>
          <w:tcPr>
            <w:tcW w:w="3645" w:type="dxa"/>
          </w:tcPr>
          <w:p w:rsidR="007C290D" w:rsidRPr="00061341" w:rsidRDefault="007C290D" w:rsidP="00220A44">
            <w:pPr>
              <w:pStyle w:val="af3"/>
              <w:suppressAutoHyphens/>
              <w:spacing w:after="0"/>
              <w:ind w:left="23"/>
              <w:rPr>
                <w:sz w:val="22"/>
                <w:szCs w:val="22"/>
              </w:rPr>
            </w:pPr>
            <w:r w:rsidRPr="00061341">
              <w:rPr>
                <w:rStyle w:val="811"/>
                <w:sz w:val="22"/>
                <w:szCs w:val="22"/>
              </w:rPr>
              <w:t>Предельное количество этажей</w:t>
            </w:r>
          </w:p>
        </w:tc>
        <w:tc>
          <w:tcPr>
            <w:tcW w:w="5882" w:type="dxa"/>
          </w:tcPr>
          <w:p w:rsidR="007C290D" w:rsidRPr="00061341" w:rsidRDefault="007C290D" w:rsidP="00220A44">
            <w:pPr>
              <w:pStyle w:val="af3"/>
              <w:spacing w:after="0"/>
              <w:jc w:val="both"/>
              <w:rPr>
                <w:b/>
                <w:sz w:val="22"/>
                <w:szCs w:val="22"/>
              </w:rPr>
            </w:pPr>
            <w:r w:rsidRPr="00061341">
              <w:rPr>
                <w:rStyle w:val="82"/>
                <w:b/>
                <w:sz w:val="22"/>
                <w:szCs w:val="22"/>
              </w:rPr>
              <w:t xml:space="preserve">2 этажа </w:t>
            </w:r>
            <w:r w:rsidRPr="00061341">
              <w:rPr>
                <w:sz w:val="22"/>
                <w:szCs w:val="22"/>
                <w:lang w:eastAsia="en-US"/>
              </w:rPr>
              <w:t>для садового дома</w:t>
            </w:r>
          </w:p>
        </w:tc>
      </w:tr>
      <w:tr w:rsidR="007C290D" w:rsidRPr="00061341" w:rsidTr="00220A44">
        <w:trPr>
          <w:trHeight w:val="70"/>
          <w:jc w:val="center"/>
        </w:trPr>
        <w:tc>
          <w:tcPr>
            <w:tcW w:w="454" w:type="dxa"/>
          </w:tcPr>
          <w:p w:rsidR="007C290D" w:rsidRPr="00061341" w:rsidRDefault="007C290D" w:rsidP="00220A44">
            <w:pPr>
              <w:pStyle w:val="aff3"/>
              <w:numPr>
                <w:ilvl w:val="0"/>
                <w:numId w:val="0"/>
              </w:numPr>
              <w:tabs>
                <w:tab w:val="clear" w:pos="340"/>
                <w:tab w:val="decimal" w:pos="284"/>
                <w:tab w:val="left" w:pos="1134"/>
              </w:tabs>
              <w:rPr>
                <w:color w:val="auto"/>
                <w:sz w:val="22"/>
                <w:szCs w:val="22"/>
                <w:lang w:val="ru-RU"/>
              </w:rPr>
            </w:pPr>
            <w:r w:rsidRPr="00061341">
              <w:rPr>
                <w:color w:val="auto"/>
                <w:sz w:val="22"/>
                <w:szCs w:val="22"/>
                <w:lang w:val="ru-RU"/>
              </w:rPr>
              <w:t>3</w:t>
            </w:r>
          </w:p>
        </w:tc>
        <w:tc>
          <w:tcPr>
            <w:tcW w:w="3645" w:type="dxa"/>
          </w:tcPr>
          <w:p w:rsidR="007C290D" w:rsidRPr="00061341" w:rsidRDefault="007C290D" w:rsidP="00220A44">
            <w:pPr>
              <w:pStyle w:val="af3"/>
              <w:suppressAutoHyphens/>
              <w:spacing w:after="0"/>
              <w:ind w:left="23"/>
              <w:rPr>
                <w:sz w:val="22"/>
                <w:szCs w:val="22"/>
              </w:rPr>
            </w:pPr>
            <w:r w:rsidRPr="00061341">
              <w:rPr>
                <w:rStyle w:val="82"/>
                <w:sz w:val="22"/>
                <w:szCs w:val="22"/>
              </w:rPr>
              <w:t>Максимальный процент застройки в гр</w:t>
            </w:r>
            <w:r w:rsidRPr="00061341">
              <w:rPr>
                <w:rStyle w:val="82"/>
                <w:sz w:val="22"/>
                <w:szCs w:val="22"/>
              </w:rPr>
              <w:t>а</w:t>
            </w:r>
            <w:r w:rsidRPr="00061341">
              <w:rPr>
                <w:rStyle w:val="82"/>
                <w:sz w:val="22"/>
                <w:szCs w:val="22"/>
              </w:rPr>
              <w:t>ницах земельного участка</w:t>
            </w:r>
          </w:p>
        </w:tc>
        <w:tc>
          <w:tcPr>
            <w:tcW w:w="5882" w:type="dxa"/>
          </w:tcPr>
          <w:p w:rsidR="007C290D" w:rsidRPr="00061341" w:rsidRDefault="007C290D" w:rsidP="00220A44">
            <w:pPr>
              <w:pStyle w:val="af3"/>
              <w:spacing w:after="0"/>
              <w:jc w:val="both"/>
              <w:rPr>
                <w:rStyle w:val="82"/>
                <w:b/>
                <w:sz w:val="22"/>
                <w:szCs w:val="22"/>
              </w:rPr>
            </w:pPr>
            <w:r w:rsidRPr="00061341">
              <w:rPr>
                <w:rStyle w:val="82"/>
                <w:b/>
                <w:sz w:val="22"/>
                <w:szCs w:val="22"/>
              </w:rPr>
              <w:t>20 %</w:t>
            </w:r>
          </w:p>
          <w:p w:rsidR="007C290D" w:rsidRPr="00061341" w:rsidRDefault="007C290D" w:rsidP="00220A44">
            <w:pPr>
              <w:pStyle w:val="af3"/>
              <w:spacing w:after="0"/>
              <w:jc w:val="both"/>
              <w:rPr>
                <w:b/>
                <w:sz w:val="22"/>
                <w:szCs w:val="22"/>
              </w:rPr>
            </w:pPr>
            <w:r w:rsidRPr="00061341">
              <w:rPr>
                <w:b/>
                <w:sz w:val="22"/>
                <w:szCs w:val="22"/>
                <w:lang w:eastAsia="en-US"/>
              </w:rPr>
              <w:t xml:space="preserve">30% </w:t>
            </w:r>
            <w:r w:rsidRPr="00061341">
              <w:rPr>
                <w:sz w:val="22"/>
                <w:szCs w:val="22"/>
                <w:lang w:eastAsia="en-US"/>
              </w:rPr>
              <w:t>для размещения садового дома</w:t>
            </w:r>
          </w:p>
        </w:tc>
      </w:tr>
    </w:tbl>
    <w:p w:rsidR="007C290D" w:rsidRPr="00061341" w:rsidRDefault="007C290D" w:rsidP="00C03A61">
      <w:pPr>
        <w:pStyle w:val="3"/>
        <w:tabs>
          <w:tab w:val="clear" w:pos="851"/>
          <w:tab w:val="left" w:pos="3405"/>
        </w:tabs>
        <w:spacing w:before="240" w:after="240" w:line="240" w:lineRule="atLeast"/>
        <w:rPr>
          <w:rStyle w:val="a0"/>
          <w:rFonts w:ascii="Times New Roman" w:hAnsi="Times New Roman"/>
        </w:rPr>
      </w:pPr>
      <w:r w:rsidRPr="00061341">
        <w:rPr>
          <w:rStyle w:val="a0"/>
          <w:rFonts w:ascii="Times New Roman" w:hAnsi="Times New Roman"/>
        </w:rPr>
        <w:t>Статья 4</w:t>
      </w:r>
      <w:r w:rsidR="00BF3E22">
        <w:rPr>
          <w:rStyle w:val="a0"/>
          <w:rFonts w:ascii="Times New Roman" w:hAnsi="Times New Roman"/>
          <w:lang w:val="ru-RU"/>
        </w:rPr>
        <w:t>5</w:t>
      </w:r>
      <w:r w:rsidRPr="00061341">
        <w:rPr>
          <w:rStyle w:val="a0"/>
          <w:rFonts w:ascii="Times New Roman" w:hAnsi="Times New Roman"/>
        </w:rPr>
        <w:t xml:space="preserve">. </w:t>
      </w:r>
      <w:r w:rsidRPr="00C03A61">
        <w:rPr>
          <w:rStyle w:val="a0"/>
          <w:rFonts w:ascii="Times New Roman" w:hAnsi="Times New Roman"/>
        </w:rPr>
        <w:t>Градостроительные регламенты.</w:t>
      </w:r>
      <w:r w:rsidRPr="00061341">
        <w:rPr>
          <w:rStyle w:val="a0"/>
          <w:rFonts w:ascii="Times New Roman" w:hAnsi="Times New Roman"/>
        </w:rPr>
        <w:t xml:space="preserve"> </w:t>
      </w:r>
      <w:r w:rsidRPr="00BF3E22">
        <w:rPr>
          <w:rStyle w:val="a0"/>
          <w:rFonts w:ascii="Times New Roman" w:hAnsi="Times New Roman"/>
        </w:rPr>
        <w:t>Зоны  специального назначения</w:t>
      </w:r>
      <w:bookmarkEnd w:id="247"/>
      <w:bookmarkEnd w:id="248"/>
    </w:p>
    <w:p w:rsidR="007C290D" w:rsidRPr="00BF3E22" w:rsidRDefault="00C03A61" w:rsidP="007C290D">
      <w:pPr>
        <w:pStyle w:val="5"/>
        <w:ind w:firstLine="851"/>
        <w:jc w:val="both"/>
        <w:rPr>
          <w:i w:val="0"/>
          <w:lang w:val="ru-RU"/>
        </w:rPr>
      </w:pPr>
      <w:r>
        <w:rPr>
          <w:i w:val="0"/>
          <w:lang w:val="ru-RU"/>
        </w:rPr>
        <w:t>К-1</w:t>
      </w:r>
      <w:r w:rsidR="007C290D" w:rsidRPr="00061341">
        <w:rPr>
          <w:i w:val="0"/>
          <w:lang w:val="ru-RU"/>
        </w:rPr>
        <w:t xml:space="preserve"> -</w:t>
      </w:r>
      <w:r w:rsidR="007C290D" w:rsidRPr="00061341">
        <w:rPr>
          <w:i w:val="0"/>
        </w:rPr>
        <w:t xml:space="preserve"> зона </w:t>
      </w:r>
      <w:r>
        <w:rPr>
          <w:i w:val="0"/>
          <w:lang w:val="ru-RU"/>
        </w:rPr>
        <w:t>«Кладбище»</w:t>
      </w:r>
      <w:r w:rsidR="00BF3E22">
        <w:rPr>
          <w:i w:val="0"/>
          <w:lang w:val="ru-RU"/>
        </w:rPr>
        <w:t xml:space="preserve"> </w:t>
      </w:r>
    </w:p>
    <w:p w:rsidR="007C290D" w:rsidRPr="00061341" w:rsidRDefault="007C290D" w:rsidP="007C290D">
      <w:pPr>
        <w:pStyle w:val="aff7"/>
        <w:ind w:left="0" w:firstLine="851"/>
        <w:rPr>
          <w:i w:val="0"/>
          <w:color w:val="auto"/>
        </w:rPr>
      </w:pPr>
      <w:r w:rsidRPr="00061341">
        <w:rPr>
          <w:i w:val="0"/>
          <w:color w:val="auto"/>
        </w:rPr>
        <w:t>Виды разрешенного использования</w:t>
      </w:r>
      <w:r w:rsidR="00A90B74" w:rsidRPr="00A90B74">
        <w:t xml:space="preserve"> </w:t>
      </w:r>
      <w:r w:rsidR="00A90B74" w:rsidRPr="00A90B74">
        <w:rPr>
          <w:i w:val="0"/>
          <w:color w:val="auto"/>
        </w:rPr>
        <w:t>земельного участка</w:t>
      </w:r>
    </w:p>
    <w:tbl>
      <w:tblPr>
        <w:tblW w:w="98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0A0" w:firstRow="1" w:lastRow="0" w:firstColumn="1" w:lastColumn="0" w:noHBand="0" w:noVBand="0"/>
      </w:tblPr>
      <w:tblGrid>
        <w:gridCol w:w="2248"/>
        <w:gridCol w:w="5600"/>
        <w:gridCol w:w="2037"/>
      </w:tblGrid>
      <w:tr w:rsidR="007C290D" w:rsidRPr="00061341" w:rsidTr="00220A44">
        <w:trPr>
          <w:jc w:val="center"/>
        </w:trPr>
        <w:tc>
          <w:tcPr>
            <w:tcW w:w="2248" w:type="dxa"/>
            <w:tcBorders>
              <w:top w:val="single" w:sz="4" w:space="0" w:color="000000"/>
              <w:left w:val="single" w:sz="4" w:space="0" w:color="000000"/>
              <w:bottom w:val="single" w:sz="4" w:space="0" w:color="000000"/>
              <w:right w:val="single" w:sz="4" w:space="0" w:color="000000"/>
            </w:tcBorders>
            <w:vAlign w:val="center"/>
            <w:hideMark/>
          </w:tcPr>
          <w:p w:rsidR="007C290D" w:rsidRPr="00061341" w:rsidRDefault="007C290D" w:rsidP="00A90B74">
            <w:pPr>
              <w:suppressAutoHyphens/>
              <w:jc w:val="center"/>
              <w:rPr>
                <w:rFonts w:ascii="Times New Roman" w:hAnsi="Times New Roman"/>
                <w:b/>
                <w:sz w:val="22"/>
                <w:szCs w:val="22"/>
                <w:lang w:eastAsia="en-US"/>
              </w:rPr>
            </w:pPr>
            <w:r w:rsidRPr="00061341">
              <w:rPr>
                <w:rFonts w:ascii="Times New Roman" w:hAnsi="Times New Roman"/>
                <w:b/>
                <w:sz w:val="22"/>
                <w:szCs w:val="22"/>
                <w:lang w:eastAsia="en-US"/>
              </w:rPr>
              <w:t xml:space="preserve">Наименование вида разрешенного использования </w:t>
            </w:r>
          </w:p>
        </w:tc>
        <w:tc>
          <w:tcPr>
            <w:tcW w:w="5600" w:type="dxa"/>
            <w:tcBorders>
              <w:top w:val="single" w:sz="4" w:space="0" w:color="000000"/>
              <w:left w:val="single" w:sz="4" w:space="0" w:color="000000"/>
              <w:bottom w:val="single" w:sz="4" w:space="0" w:color="000000"/>
              <w:right w:val="single" w:sz="4" w:space="0" w:color="000000"/>
            </w:tcBorders>
            <w:vAlign w:val="center"/>
            <w:hideMark/>
          </w:tcPr>
          <w:p w:rsidR="007C290D" w:rsidRPr="00061341" w:rsidRDefault="007C290D" w:rsidP="00220A44">
            <w:pPr>
              <w:suppressAutoHyphens/>
              <w:jc w:val="center"/>
              <w:rPr>
                <w:rFonts w:ascii="Times New Roman" w:hAnsi="Times New Roman"/>
                <w:b/>
                <w:sz w:val="22"/>
                <w:szCs w:val="22"/>
                <w:lang w:eastAsia="en-US"/>
              </w:rPr>
            </w:pPr>
            <w:r w:rsidRPr="00061341">
              <w:rPr>
                <w:rFonts w:ascii="Times New Roman" w:hAnsi="Times New Roman"/>
                <w:b/>
                <w:sz w:val="22"/>
                <w:szCs w:val="22"/>
                <w:lang w:eastAsia="en-US"/>
              </w:rPr>
              <w:t>Описание вида разрешенного использования земельного участка</w:t>
            </w:r>
          </w:p>
        </w:tc>
        <w:tc>
          <w:tcPr>
            <w:tcW w:w="2037" w:type="dxa"/>
            <w:tcBorders>
              <w:top w:val="single" w:sz="4" w:space="0" w:color="000000"/>
              <w:left w:val="single" w:sz="4" w:space="0" w:color="000000"/>
              <w:bottom w:val="single" w:sz="4" w:space="0" w:color="000000"/>
              <w:right w:val="single" w:sz="4" w:space="0" w:color="000000"/>
            </w:tcBorders>
            <w:vAlign w:val="center"/>
            <w:hideMark/>
          </w:tcPr>
          <w:p w:rsidR="007C290D" w:rsidRPr="00061341" w:rsidRDefault="007C290D" w:rsidP="00A90B74">
            <w:pPr>
              <w:suppressAutoHyphens/>
              <w:jc w:val="center"/>
              <w:rPr>
                <w:rFonts w:ascii="Times New Roman" w:hAnsi="Times New Roman"/>
                <w:b/>
                <w:sz w:val="22"/>
                <w:szCs w:val="22"/>
                <w:lang w:eastAsia="en-US"/>
              </w:rPr>
            </w:pPr>
            <w:r w:rsidRPr="00061341">
              <w:rPr>
                <w:rFonts w:ascii="Times New Roman" w:hAnsi="Times New Roman"/>
                <w:b/>
                <w:sz w:val="22"/>
                <w:szCs w:val="22"/>
                <w:lang w:eastAsia="en-US"/>
              </w:rPr>
              <w:t xml:space="preserve">Код вида разрешенного использования </w:t>
            </w:r>
          </w:p>
        </w:tc>
      </w:tr>
      <w:tr w:rsidR="007C290D" w:rsidRPr="00061341" w:rsidTr="00220A44">
        <w:trPr>
          <w:jc w:val="center"/>
        </w:trPr>
        <w:tc>
          <w:tcPr>
            <w:tcW w:w="9885" w:type="dxa"/>
            <w:gridSpan w:val="3"/>
            <w:tcBorders>
              <w:top w:val="single" w:sz="4" w:space="0" w:color="000000"/>
              <w:left w:val="single" w:sz="4" w:space="0" w:color="000000"/>
              <w:bottom w:val="single" w:sz="4" w:space="0" w:color="000000"/>
              <w:right w:val="single" w:sz="4" w:space="0" w:color="000000"/>
            </w:tcBorders>
            <w:vAlign w:val="center"/>
            <w:hideMark/>
          </w:tcPr>
          <w:p w:rsidR="007C290D" w:rsidRPr="00061341" w:rsidRDefault="007C290D" w:rsidP="00220A44">
            <w:pPr>
              <w:jc w:val="center"/>
              <w:rPr>
                <w:rFonts w:ascii="Times New Roman" w:hAnsi="Times New Roman"/>
                <w:b/>
                <w:sz w:val="22"/>
                <w:szCs w:val="22"/>
                <w:lang w:eastAsia="en-US"/>
              </w:rPr>
            </w:pPr>
            <w:r w:rsidRPr="00061341">
              <w:rPr>
                <w:rFonts w:ascii="Times New Roman" w:hAnsi="Times New Roman"/>
                <w:b/>
                <w:sz w:val="22"/>
                <w:szCs w:val="22"/>
                <w:lang w:eastAsia="en-US"/>
              </w:rPr>
              <w:t>Основные виды разрешенного использования</w:t>
            </w:r>
          </w:p>
        </w:tc>
      </w:tr>
      <w:tr w:rsidR="007C290D" w:rsidRPr="00061341" w:rsidTr="00220A44">
        <w:trPr>
          <w:jc w:val="center"/>
        </w:trPr>
        <w:tc>
          <w:tcPr>
            <w:tcW w:w="2248" w:type="dxa"/>
            <w:tcBorders>
              <w:top w:val="single" w:sz="4" w:space="0" w:color="000000"/>
              <w:left w:val="single" w:sz="4" w:space="0" w:color="000000"/>
              <w:bottom w:val="single" w:sz="4" w:space="0" w:color="000000"/>
              <w:right w:val="single" w:sz="4" w:space="0" w:color="000000"/>
            </w:tcBorders>
          </w:tcPr>
          <w:p w:rsidR="007C290D" w:rsidRPr="00061341" w:rsidRDefault="007C290D" w:rsidP="00BF3E22">
            <w:pPr>
              <w:suppressAutoHyphens/>
              <w:jc w:val="both"/>
              <w:rPr>
                <w:rFonts w:ascii="Times New Roman" w:hAnsi="Times New Roman"/>
                <w:sz w:val="22"/>
                <w:szCs w:val="22"/>
                <w:lang w:eastAsia="en-US"/>
              </w:rPr>
            </w:pPr>
            <w:r w:rsidRPr="00061341">
              <w:rPr>
                <w:rFonts w:ascii="Times New Roman" w:hAnsi="Times New Roman"/>
                <w:sz w:val="22"/>
                <w:szCs w:val="22"/>
                <w:lang w:eastAsia="en-US"/>
              </w:rPr>
              <w:t>Ритуальная деятельность</w:t>
            </w:r>
          </w:p>
        </w:tc>
        <w:tc>
          <w:tcPr>
            <w:tcW w:w="5600" w:type="dxa"/>
            <w:tcBorders>
              <w:top w:val="single" w:sz="4" w:space="0" w:color="000000"/>
              <w:left w:val="single" w:sz="4" w:space="0" w:color="000000"/>
              <w:bottom w:val="single" w:sz="4" w:space="0" w:color="000000"/>
              <w:right w:val="single" w:sz="4" w:space="0" w:color="000000"/>
            </w:tcBorders>
          </w:tcPr>
          <w:p w:rsidR="007C290D" w:rsidRPr="00061341" w:rsidRDefault="007C290D" w:rsidP="00BF3E22">
            <w:pPr>
              <w:suppressAutoHyphens/>
              <w:ind w:firstLine="157"/>
              <w:rPr>
                <w:rFonts w:ascii="Times New Roman" w:hAnsi="Times New Roman"/>
                <w:sz w:val="22"/>
                <w:szCs w:val="22"/>
                <w:lang w:eastAsia="en-US"/>
              </w:rPr>
            </w:pPr>
            <w:r w:rsidRPr="00061341">
              <w:rPr>
                <w:rFonts w:ascii="Times New Roman" w:hAnsi="Times New Roman"/>
                <w:sz w:val="22"/>
                <w:szCs w:val="22"/>
                <w:lang w:eastAsia="en-US"/>
              </w:rPr>
              <w:t>Размещение кладбищ, крематориев и мест захоронения; размещение соответствующих культовых сооружений; осуществление деятельности по производству продукции рит</w:t>
            </w:r>
            <w:r w:rsidRPr="00061341">
              <w:rPr>
                <w:rFonts w:ascii="Times New Roman" w:hAnsi="Times New Roman"/>
                <w:sz w:val="22"/>
                <w:szCs w:val="22"/>
                <w:lang w:eastAsia="en-US"/>
              </w:rPr>
              <w:t>у</w:t>
            </w:r>
            <w:r w:rsidRPr="00061341">
              <w:rPr>
                <w:rFonts w:ascii="Times New Roman" w:hAnsi="Times New Roman"/>
                <w:sz w:val="22"/>
                <w:szCs w:val="22"/>
                <w:lang w:eastAsia="en-US"/>
              </w:rPr>
              <w:t>ально-обрядового назначения</w:t>
            </w:r>
          </w:p>
        </w:tc>
        <w:tc>
          <w:tcPr>
            <w:tcW w:w="2037" w:type="dxa"/>
            <w:tcBorders>
              <w:top w:val="single" w:sz="4" w:space="0" w:color="000000"/>
              <w:left w:val="single" w:sz="4" w:space="0" w:color="000000"/>
              <w:bottom w:val="single" w:sz="4" w:space="0" w:color="000000"/>
              <w:right w:val="single" w:sz="4" w:space="0" w:color="000000"/>
            </w:tcBorders>
          </w:tcPr>
          <w:p w:rsidR="007C290D" w:rsidRPr="00061341" w:rsidRDefault="007C290D" w:rsidP="00220A44">
            <w:pPr>
              <w:jc w:val="center"/>
              <w:rPr>
                <w:rFonts w:ascii="Times New Roman" w:hAnsi="Times New Roman"/>
                <w:sz w:val="22"/>
                <w:szCs w:val="22"/>
                <w:lang w:eastAsia="en-US"/>
              </w:rPr>
            </w:pPr>
            <w:r w:rsidRPr="00061341">
              <w:rPr>
                <w:rFonts w:ascii="Times New Roman" w:hAnsi="Times New Roman"/>
                <w:sz w:val="22"/>
                <w:szCs w:val="22"/>
                <w:lang w:eastAsia="en-US"/>
              </w:rPr>
              <w:t>12.1</w:t>
            </w:r>
          </w:p>
        </w:tc>
      </w:tr>
      <w:tr w:rsidR="007C290D" w:rsidRPr="00061341" w:rsidTr="00220A44">
        <w:trPr>
          <w:jc w:val="center"/>
        </w:trPr>
        <w:tc>
          <w:tcPr>
            <w:tcW w:w="2248" w:type="dxa"/>
            <w:tcBorders>
              <w:top w:val="single" w:sz="4" w:space="0" w:color="000000"/>
              <w:left w:val="single" w:sz="4" w:space="0" w:color="000000"/>
              <w:bottom w:val="single" w:sz="4" w:space="0" w:color="000000"/>
              <w:right w:val="single" w:sz="4" w:space="0" w:color="000000"/>
            </w:tcBorders>
          </w:tcPr>
          <w:p w:rsidR="007C290D" w:rsidRPr="00061341" w:rsidRDefault="007C290D" w:rsidP="00220A44">
            <w:pPr>
              <w:suppressAutoHyphens/>
              <w:rPr>
                <w:rFonts w:ascii="Times New Roman" w:hAnsi="Times New Roman"/>
                <w:sz w:val="22"/>
                <w:szCs w:val="22"/>
                <w:lang w:eastAsia="en-US"/>
              </w:rPr>
            </w:pPr>
            <w:r w:rsidRPr="00061341">
              <w:rPr>
                <w:rFonts w:ascii="Times New Roman" w:hAnsi="Times New Roman"/>
                <w:spacing w:val="2"/>
                <w:sz w:val="22"/>
                <w:szCs w:val="21"/>
                <w:shd w:val="clear" w:color="auto" w:fill="FFFFFF"/>
              </w:rPr>
              <w:t>Земельные участки (территории) общего пользования</w:t>
            </w:r>
          </w:p>
        </w:tc>
        <w:tc>
          <w:tcPr>
            <w:tcW w:w="5600" w:type="dxa"/>
            <w:tcBorders>
              <w:top w:val="single" w:sz="4" w:space="0" w:color="000000"/>
              <w:left w:val="single" w:sz="4" w:space="0" w:color="000000"/>
              <w:bottom w:val="single" w:sz="4" w:space="0" w:color="000000"/>
              <w:right w:val="single" w:sz="4" w:space="0" w:color="000000"/>
            </w:tcBorders>
          </w:tcPr>
          <w:p w:rsidR="007C290D" w:rsidRPr="00061341" w:rsidRDefault="007C290D" w:rsidP="00BF3E22">
            <w:pPr>
              <w:suppressAutoHyphens/>
              <w:ind w:firstLine="157"/>
              <w:rPr>
                <w:rFonts w:ascii="Times New Roman" w:hAnsi="Times New Roman"/>
                <w:sz w:val="22"/>
                <w:szCs w:val="22"/>
                <w:lang w:eastAsia="en-US"/>
              </w:rPr>
            </w:pPr>
            <w:r w:rsidRPr="00061341">
              <w:rPr>
                <w:rFonts w:ascii="Times New Roman" w:hAnsi="Times New Roman"/>
                <w:sz w:val="22"/>
                <w:szCs w:val="22"/>
                <w:lang w:eastAsia="en-US"/>
              </w:rPr>
              <w:t xml:space="preserve">Земельные участки общего пользования. Содержание данного вида включает в себя содержание видов разрешенного использования с кодами 12.0.1-12.0.2 (Улично-дорожная сеть/ </w:t>
            </w:r>
            <w:r w:rsidRPr="00061341">
              <w:rPr>
                <w:rFonts w:ascii="Times New Roman" w:hAnsi="Times New Roman"/>
                <w:sz w:val="22"/>
                <w:szCs w:val="22"/>
              </w:rPr>
              <w:t>Благоустройство те</w:t>
            </w:r>
            <w:r w:rsidRPr="00061341">
              <w:rPr>
                <w:rFonts w:ascii="Times New Roman" w:hAnsi="Times New Roman"/>
                <w:sz w:val="22"/>
                <w:szCs w:val="22"/>
              </w:rPr>
              <w:t>р</w:t>
            </w:r>
            <w:r w:rsidRPr="00061341">
              <w:rPr>
                <w:rFonts w:ascii="Times New Roman" w:hAnsi="Times New Roman"/>
                <w:sz w:val="22"/>
                <w:szCs w:val="22"/>
              </w:rPr>
              <w:t>ритории)</w:t>
            </w:r>
          </w:p>
        </w:tc>
        <w:tc>
          <w:tcPr>
            <w:tcW w:w="2037" w:type="dxa"/>
            <w:tcBorders>
              <w:top w:val="single" w:sz="4" w:space="0" w:color="000000"/>
              <w:left w:val="single" w:sz="4" w:space="0" w:color="000000"/>
              <w:bottom w:val="single" w:sz="4" w:space="0" w:color="000000"/>
              <w:right w:val="single" w:sz="4" w:space="0" w:color="000000"/>
            </w:tcBorders>
          </w:tcPr>
          <w:p w:rsidR="007C290D" w:rsidRPr="00061341" w:rsidRDefault="007C290D" w:rsidP="00220A44">
            <w:pPr>
              <w:suppressAutoHyphens/>
              <w:jc w:val="center"/>
              <w:rPr>
                <w:rFonts w:ascii="Times New Roman" w:hAnsi="Times New Roman"/>
                <w:sz w:val="22"/>
                <w:szCs w:val="22"/>
                <w:lang w:eastAsia="en-US"/>
              </w:rPr>
            </w:pPr>
            <w:r w:rsidRPr="00061341">
              <w:rPr>
                <w:rFonts w:ascii="Times New Roman" w:hAnsi="Times New Roman"/>
                <w:spacing w:val="2"/>
                <w:sz w:val="22"/>
                <w:szCs w:val="21"/>
                <w:shd w:val="clear" w:color="auto" w:fill="FFFFFF"/>
              </w:rPr>
              <w:t>12.0</w:t>
            </w:r>
          </w:p>
        </w:tc>
      </w:tr>
      <w:tr w:rsidR="007C290D" w:rsidRPr="00061341" w:rsidTr="00BF3E22">
        <w:trPr>
          <w:trHeight w:val="391"/>
          <w:jc w:val="center"/>
        </w:trPr>
        <w:tc>
          <w:tcPr>
            <w:tcW w:w="9885" w:type="dxa"/>
            <w:gridSpan w:val="3"/>
            <w:tcBorders>
              <w:top w:val="single" w:sz="4" w:space="0" w:color="000000"/>
              <w:left w:val="single" w:sz="4" w:space="0" w:color="000000"/>
              <w:bottom w:val="single" w:sz="4" w:space="0" w:color="000000"/>
              <w:right w:val="single" w:sz="4" w:space="0" w:color="000000"/>
            </w:tcBorders>
            <w:hideMark/>
          </w:tcPr>
          <w:p w:rsidR="007C290D" w:rsidRPr="00061341" w:rsidRDefault="007C290D" w:rsidP="00220A44">
            <w:pPr>
              <w:suppressAutoHyphens/>
              <w:jc w:val="center"/>
              <w:rPr>
                <w:rFonts w:ascii="Times New Roman" w:hAnsi="Times New Roman"/>
                <w:b/>
                <w:sz w:val="22"/>
                <w:szCs w:val="22"/>
                <w:lang w:eastAsia="en-US"/>
              </w:rPr>
            </w:pPr>
            <w:r w:rsidRPr="00061341">
              <w:rPr>
                <w:rFonts w:ascii="Times New Roman" w:hAnsi="Times New Roman"/>
                <w:b/>
                <w:sz w:val="22"/>
                <w:szCs w:val="22"/>
                <w:lang w:eastAsia="en-US"/>
              </w:rPr>
              <w:t>Условно разрешенные виды использования</w:t>
            </w:r>
          </w:p>
        </w:tc>
      </w:tr>
      <w:tr w:rsidR="007C290D" w:rsidRPr="00061341" w:rsidTr="00220A44">
        <w:trPr>
          <w:trHeight w:val="921"/>
          <w:jc w:val="center"/>
        </w:trPr>
        <w:tc>
          <w:tcPr>
            <w:tcW w:w="2248" w:type="dxa"/>
            <w:tcBorders>
              <w:top w:val="single" w:sz="4" w:space="0" w:color="000000"/>
              <w:left w:val="single" w:sz="4" w:space="0" w:color="000000"/>
              <w:bottom w:val="single" w:sz="4" w:space="0" w:color="auto"/>
              <w:right w:val="single" w:sz="4" w:space="0" w:color="000000"/>
            </w:tcBorders>
          </w:tcPr>
          <w:p w:rsidR="007C290D" w:rsidRPr="00061341" w:rsidRDefault="007C290D" w:rsidP="00220A44">
            <w:pPr>
              <w:suppressAutoHyphens/>
              <w:jc w:val="both"/>
              <w:rPr>
                <w:rFonts w:ascii="Times New Roman" w:hAnsi="Times New Roman"/>
                <w:sz w:val="22"/>
                <w:szCs w:val="22"/>
                <w:lang w:eastAsia="en-US"/>
              </w:rPr>
            </w:pPr>
            <w:r w:rsidRPr="00061341">
              <w:rPr>
                <w:rFonts w:ascii="Times New Roman" w:hAnsi="Times New Roman"/>
                <w:sz w:val="22"/>
                <w:szCs w:val="22"/>
                <w:lang w:eastAsia="en-US"/>
              </w:rPr>
              <w:t>Осуществление религиозных обрядов</w:t>
            </w:r>
          </w:p>
        </w:tc>
        <w:tc>
          <w:tcPr>
            <w:tcW w:w="5600" w:type="dxa"/>
            <w:tcBorders>
              <w:top w:val="single" w:sz="4" w:space="0" w:color="000000"/>
              <w:left w:val="single" w:sz="4" w:space="0" w:color="000000"/>
              <w:bottom w:val="single" w:sz="4" w:space="0" w:color="auto"/>
              <w:right w:val="single" w:sz="4" w:space="0" w:color="000000"/>
            </w:tcBorders>
            <w:hideMark/>
          </w:tcPr>
          <w:p w:rsidR="007C290D" w:rsidRPr="00061341" w:rsidRDefault="007C290D" w:rsidP="00BF3E22">
            <w:pPr>
              <w:suppressAutoHyphens/>
              <w:ind w:firstLine="157"/>
              <w:rPr>
                <w:rFonts w:ascii="Times New Roman" w:hAnsi="Times New Roman"/>
                <w:sz w:val="22"/>
                <w:szCs w:val="22"/>
                <w:lang w:eastAsia="en-US"/>
              </w:rPr>
            </w:pPr>
            <w:r w:rsidRPr="00061341">
              <w:rPr>
                <w:rFonts w:ascii="Times New Roman" w:hAnsi="Times New Roman"/>
                <w:sz w:val="22"/>
                <w:szCs w:val="22"/>
                <w:lang w:eastAsia="en-US"/>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2037" w:type="dxa"/>
            <w:tcBorders>
              <w:top w:val="single" w:sz="4" w:space="0" w:color="000000"/>
              <w:left w:val="single" w:sz="4" w:space="0" w:color="000000"/>
              <w:bottom w:val="single" w:sz="4" w:space="0" w:color="auto"/>
              <w:right w:val="single" w:sz="4" w:space="0" w:color="000000"/>
            </w:tcBorders>
            <w:hideMark/>
          </w:tcPr>
          <w:p w:rsidR="007C290D" w:rsidRPr="00061341" w:rsidRDefault="007C290D" w:rsidP="00220A44">
            <w:pPr>
              <w:jc w:val="center"/>
              <w:rPr>
                <w:rFonts w:ascii="Times New Roman" w:hAnsi="Times New Roman"/>
                <w:sz w:val="22"/>
                <w:szCs w:val="22"/>
                <w:lang w:eastAsia="en-US"/>
              </w:rPr>
            </w:pPr>
            <w:r w:rsidRPr="00061341">
              <w:rPr>
                <w:rFonts w:ascii="Times New Roman" w:hAnsi="Times New Roman"/>
                <w:sz w:val="22"/>
                <w:szCs w:val="22"/>
                <w:lang w:eastAsia="en-US"/>
              </w:rPr>
              <w:t>3.7.1</w:t>
            </w:r>
          </w:p>
        </w:tc>
      </w:tr>
      <w:tr w:rsidR="007C290D" w:rsidRPr="00061341" w:rsidTr="00220A44">
        <w:trPr>
          <w:trHeight w:val="1266"/>
          <w:jc w:val="center"/>
        </w:trPr>
        <w:tc>
          <w:tcPr>
            <w:tcW w:w="2248" w:type="dxa"/>
            <w:tcBorders>
              <w:top w:val="single" w:sz="4" w:space="0" w:color="000000"/>
              <w:left w:val="single" w:sz="4" w:space="0" w:color="000000"/>
              <w:bottom w:val="single" w:sz="4" w:space="0" w:color="auto"/>
              <w:right w:val="single" w:sz="4" w:space="0" w:color="000000"/>
            </w:tcBorders>
          </w:tcPr>
          <w:p w:rsidR="007C290D" w:rsidRPr="00061341" w:rsidRDefault="007C290D" w:rsidP="00220A44">
            <w:pPr>
              <w:jc w:val="both"/>
              <w:rPr>
                <w:rFonts w:ascii="Times New Roman" w:hAnsi="Times New Roman"/>
                <w:sz w:val="22"/>
                <w:szCs w:val="22"/>
                <w:lang w:eastAsia="en-US"/>
              </w:rPr>
            </w:pPr>
            <w:r w:rsidRPr="00061341">
              <w:rPr>
                <w:rFonts w:ascii="Times New Roman" w:hAnsi="Times New Roman"/>
                <w:sz w:val="22"/>
                <w:szCs w:val="22"/>
                <w:lang w:eastAsia="en-US"/>
              </w:rPr>
              <w:t>Связь</w:t>
            </w:r>
          </w:p>
        </w:tc>
        <w:tc>
          <w:tcPr>
            <w:tcW w:w="5600" w:type="dxa"/>
            <w:tcBorders>
              <w:top w:val="single" w:sz="4" w:space="0" w:color="000000"/>
              <w:left w:val="single" w:sz="4" w:space="0" w:color="000000"/>
              <w:bottom w:val="single" w:sz="4" w:space="0" w:color="auto"/>
              <w:right w:val="single" w:sz="4" w:space="0" w:color="000000"/>
            </w:tcBorders>
          </w:tcPr>
          <w:p w:rsidR="007C290D" w:rsidRPr="00061341" w:rsidRDefault="007C290D" w:rsidP="00BF3E22">
            <w:pPr>
              <w:suppressAutoHyphens/>
              <w:ind w:firstLine="157"/>
              <w:rPr>
                <w:rFonts w:ascii="Times New Roman" w:hAnsi="Times New Roman"/>
                <w:sz w:val="22"/>
                <w:szCs w:val="22"/>
                <w:lang w:eastAsia="en-US"/>
              </w:rPr>
            </w:pPr>
            <w:r w:rsidRPr="00061341">
              <w:rPr>
                <w:rFonts w:ascii="Times New Roman" w:hAnsi="Times New Roman"/>
                <w:sz w:val="22"/>
                <w:szCs w:val="22"/>
                <w:lang w:eastAsia="en-US"/>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w:t>
            </w:r>
            <w:r w:rsidRPr="00061341">
              <w:rPr>
                <w:rFonts w:ascii="Times New Roman" w:hAnsi="Times New Roman"/>
                <w:sz w:val="22"/>
                <w:szCs w:val="22"/>
                <w:lang w:eastAsia="en-US"/>
              </w:rPr>
              <w:t>и</w:t>
            </w:r>
            <w:r w:rsidRPr="00061341">
              <w:rPr>
                <w:rFonts w:ascii="Times New Roman" w:hAnsi="Times New Roman"/>
                <w:sz w:val="22"/>
                <w:szCs w:val="22"/>
                <w:lang w:eastAsia="en-US"/>
              </w:rPr>
              <w:t>дов разрешенного использования с кодами 3.1.1, 3.2.3</w:t>
            </w:r>
          </w:p>
        </w:tc>
        <w:tc>
          <w:tcPr>
            <w:tcW w:w="2037" w:type="dxa"/>
            <w:tcBorders>
              <w:top w:val="single" w:sz="4" w:space="0" w:color="000000"/>
              <w:left w:val="single" w:sz="4" w:space="0" w:color="000000"/>
              <w:bottom w:val="single" w:sz="4" w:space="0" w:color="auto"/>
              <w:right w:val="single" w:sz="4" w:space="0" w:color="000000"/>
            </w:tcBorders>
          </w:tcPr>
          <w:p w:rsidR="007C290D" w:rsidRPr="00061341" w:rsidRDefault="007C290D" w:rsidP="00220A44">
            <w:pPr>
              <w:jc w:val="center"/>
              <w:rPr>
                <w:rFonts w:ascii="Times New Roman" w:hAnsi="Times New Roman"/>
                <w:sz w:val="22"/>
                <w:szCs w:val="22"/>
                <w:lang w:eastAsia="en-US"/>
              </w:rPr>
            </w:pPr>
            <w:r w:rsidRPr="00061341">
              <w:rPr>
                <w:rFonts w:ascii="Times New Roman" w:hAnsi="Times New Roman"/>
                <w:sz w:val="22"/>
                <w:szCs w:val="22"/>
                <w:lang w:eastAsia="en-US"/>
              </w:rPr>
              <w:t>6.8</w:t>
            </w:r>
          </w:p>
        </w:tc>
      </w:tr>
      <w:tr w:rsidR="007C290D" w:rsidRPr="00061341" w:rsidTr="00220A44">
        <w:trPr>
          <w:trHeight w:val="70"/>
          <w:jc w:val="center"/>
        </w:trPr>
        <w:tc>
          <w:tcPr>
            <w:tcW w:w="9885" w:type="dxa"/>
            <w:gridSpan w:val="3"/>
            <w:tcBorders>
              <w:top w:val="single" w:sz="4" w:space="0" w:color="auto"/>
              <w:left w:val="single" w:sz="4" w:space="0" w:color="000000"/>
              <w:bottom w:val="single" w:sz="4" w:space="0" w:color="000000"/>
              <w:right w:val="single" w:sz="4" w:space="0" w:color="000000"/>
            </w:tcBorders>
            <w:hideMark/>
          </w:tcPr>
          <w:p w:rsidR="007C290D" w:rsidRPr="00061341" w:rsidRDefault="007C290D" w:rsidP="00D12734">
            <w:pPr>
              <w:widowControl w:val="0"/>
              <w:suppressAutoHyphens/>
              <w:autoSpaceDE w:val="0"/>
              <w:autoSpaceDN w:val="0"/>
              <w:adjustRightInd w:val="0"/>
              <w:ind w:left="23"/>
              <w:jc w:val="center"/>
              <w:rPr>
                <w:rFonts w:ascii="Times New Roman" w:hAnsi="Times New Roman"/>
                <w:sz w:val="22"/>
                <w:szCs w:val="22"/>
              </w:rPr>
            </w:pPr>
            <w:r w:rsidRPr="00061341">
              <w:rPr>
                <w:rFonts w:ascii="Times New Roman" w:hAnsi="Times New Roman"/>
                <w:b/>
                <w:sz w:val="22"/>
                <w:szCs w:val="22"/>
                <w:lang w:eastAsia="en-US"/>
              </w:rPr>
              <w:t>Вспомогательные виды разрешенного использования земельных участков и объектов капитального стр</w:t>
            </w:r>
            <w:r w:rsidRPr="00061341">
              <w:rPr>
                <w:rFonts w:ascii="Times New Roman" w:hAnsi="Times New Roman"/>
                <w:b/>
                <w:sz w:val="22"/>
                <w:szCs w:val="22"/>
                <w:lang w:eastAsia="en-US"/>
              </w:rPr>
              <w:t>о</w:t>
            </w:r>
            <w:r w:rsidRPr="00061341">
              <w:rPr>
                <w:rFonts w:ascii="Times New Roman" w:hAnsi="Times New Roman"/>
                <w:b/>
                <w:sz w:val="22"/>
                <w:szCs w:val="22"/>
                <w:lang w:eastAsia="en-US"/>
              </w:rPr>
              <w:t>ительства, приведены в статье 4</w:t>
            </w:r>
            <w:r w:rsidR="00D12734">
              <w:rPr>
                <w:rFonts w:ascii="Times New Roman" w:hAnsi="Times New Roman"/>
                <w:b/>
                <w:sz w:val="22"/>
                <w:szCs w:val="22"/>
                <w:lang w:eastAsia="en-US"/>
              </w:rPr>
              <w:t>8</w:t>
            </w:r>
          </w:p>
        </w:tc>
      </w:tr>
    </w:tbl>
    <w:p w:rsidR="007C290D" w:rsidRPr="00061341" w:rsidRDefault="007C290D" w:rsidP="007C290D">
      <w:pPr>
        <w:tabs>
          <w:tab w:val="decimal" w:pos="340"/>
        </w:tabs>
        <w:ind w:firstLine="709"/>
        <w:jc w:val="both"/>
        <w:rPr>
          <w:rFonts w:ascii="Times New Roman" w:hAnsi="Times New Roman"/>
          <w:b/>
          <w:bCs/>
          <w:sz w:val="24"/>
          <w:szCs w:val="24"/>
          <w:shd w:val="clear" w:color="auto" w:fill="FFFFFF"/>
        </w:rPr>
      </w:pPr>
    </w:p>
    <w:p w:rsidR="007C290D" w:rsidRPr="00061341" w:rsidRDefault="007C290D" w:rsidP="00D12734">
      <w:pPr>
        <w:tabs>
          <w:tab w:val="decimal" w:pos="340"/>
        </w:tabs>
        <w:suppressAutoHyphens/>
        <w:ind w:firstLine="709"/>
        <w:jc w:val="center"/>
        <w:rPr>
          <w:rFonts w:ascii="Times New Roman" w:hAnsi="Times New Roman"/>
          <w:bCs/>
          <w:sz w:val="24"/>
          <w:szCs w:val="24"/>
        </w:rPr>
      </w:pPr>
      <w:r w:rsidRPr="00061341">
        <w:rPr>
          <w:rFonts w:ascii="Times New Roman" w:hAnsi="Times New Roman"/>
          <w:b/>
          <w:bCs/>
          <w:sz w:val="24"/>
          <w:szCs w:val="24"/>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9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A0" w:firstRow="1" w:lastRow="0" w:firstColumn="1" w:lastColumn="0" w:noHBand="0" w:noVBand="0"/>
      </w:tblPr>
      <w:tblGrid>
        <w:gridCol w:w="643"/>
        <w:gridCol w:w="5145"/>
        <w:gridCol w:w="4144"/>
      </w:tblGrid>
      <w:tr w:rsidR="007C290D" w:rsidRPr="00061341" w:rsidTr="00220A44">
        <w:trPr>
          <w:trHeight w:val="70"/>
          <w:tblHeader/>
          <w:jc w:val="center"/>
        </w:trPr>
        <w:tc>
          <w:tcPr>
            <w:tcW w:w="643" w:type="dxa"/>
            <w:tcBorders>
              <w:top w:val="single" w:sz="4" w:space="0" w:color="000000"/>
              <w:left w:val="single" w:sz="4" w:space="0" w:color="000000"/>
              <w:bottom w:val="single" w:sz="4" w:space="0" w:color="000000"/>
              <w:right w:val="single" w:sz="4" w:space="0" w:color="000000"/>
            </w:tcBorders>
            <w:vAlign w:val="center"/>
            <w:hideMark/>
          </w:tcPr>
          <w:p w:rsidR="007C290D" w:rsidRPr="00061341" w:rsidRDefault="007C290D" w:rsidP="00220A44">
            <w:pPr>
              <w:tabs>
                <w:tab w:val="decimal" w:pos="284"/>
                <w:tab w:val="left" w:pos="1134"/>
              </w:tabs>
              <w:spacing w:line="256" w:lineRule="auto"/>
              <w:jc w:val="center"/>
              <w:rPr>
                <w:rFonts w:ascii="Times New Roman" w:hAnsi="Times New Roman"/>
                <w:b/>
                <w:bCs/>
                <w:sz w:val="22"/>
                <w:szCs w:val="22"/>
                <w:lang w:eastAsia="en-US"/>
              </w:rPr>
            </w:pPr>
            <w:r w:rsidRPr="00061341">
              <w:rPr>
                <w:rFonts w:ascii="Times New Roman" w:hAnsi="Times New Roman"/>
                <w:b/>
                <w:bCs/>
                <w:sz w:val="22"/>
                <w:szCs w:val="22"/>
                <w:lang w:eastAsia="en-US"/>
              </w:rPr>
              <w:t>№ п/п</w:t>
            </w:r>
          </w:p>
        </w:tc>
        <w:tc>
          <w:tcPr>
            <w:tcW w:w="5145" w:type="dxa"/>
            <w:tcBorders>
              <w:top w:val="single" w:sz="4" w:space="0" w:color="000000"/>
              <w:left w:val="single" w:sz="4" w:space="0" w:color="000000"/>
              <w:bottom w:val="single" w:sz="4" w:space="0" w:color="000000"/>
              <w:right w:val="single" w:sz="4" w:space="0" w:color="000000"/>
            </w:tcBorders>
            <w:vAlign w:val="center"/>
            <w:hideMark/>
          </w:tcPr>
          <w:p w:rsidR="007C290D" w:rsidRPr="00061341" w:rsidRDefault="007C290D" w:rsidP="00220A44">
            <w:pPr>
              <w:tabs>
                <w:tab w:val="decimal" w:pos="284"/>
                <w:tab w:val="left" w:pos="1134"/>
              </w:tabs>
              <w:spacing w:line="256" w:lineRule="auto"/>
              <w:jc w:val="center"/>
              <w:rPr>
                <w:rFonts w:ascii="Times New Roman" w:hAnsi="Times New Roman"/>
                <w:b/>
                <w:bCs/>
                <w:sz w:val="22"/>
                <w:szCs w:val="22"/>
                <w:lang w:eastAsia="en-US"/>
              </w:rPr>
            </w:pPr>
            <w:r w:rsidRPr="00061341">
              <w:rPr>
                <w:rFonts w:ascii="Times New Roman" w:hAnsi="Times New Roman"/>
                <w:b/>
                <w:bCs/>
                <w:sz w:val="22"/>
                <w:szCs w:val="22"/>
                <w:lang w:eastAsia="en-US"/>
              </w:rPr>
              <w:t>Наименование размера, параметра</w:t>
            </w:r>
          </w:p>
        </w:tc>
        <w:tc>
          <w:tcPr>
            <w:tcW w:w="4144" w:type="dxa"/>
            <w:tcBorders>
              <w:top w:val="single" w:sz="4" w:space="0" w:color="000000"/>
              <w:left w:val="single" w:sz="4" w:space="0" w:color="000000"/>
              <w:bottom w:val="single" w:sz="4" w:space="0" w:color="000000"/>
              <w:right w:val="single" w:sz="4" w:space="0" w:color="000000"/>
            </w:tcBorders>
            <w:vAlign w:val="center"/>
            <w:hideMark/>
          </w:tcPr>
          <w:p w:rsidR="007C290D" w:rsidRPr="00061341" w:rsidRDefault="007C290D" w:rsidP="00C166F6">
            <w:pPr>
              <w:tabs>
                <w:tab w:val="decimal" w:pos="284"/>
                <w:tab w:val="left" w:pos="1134"/>
              </w:tabs>
              <w:suppressAutoHyphens/>
              <w:spacing w:line="257" w:lineRule="auto"/>
              <w:jc w:val="center"/>
              <w:rPr>
                <w:rFonts w:ascii="Times New Roman" w:hAnsi="Times New Roman"/>
                <w:b/>
                <w:bCs/>
                <w:sz w:val="22"/>
                <w:szCs w:val="22"/>
                <w:lang w:eastAsia="en-US"/>
              </w:rPr>
            </w:pPr>
            <w:r w:rsidRPr="00061341">
              <w:rPr>
                <w:rFonts w:ascii="Times New Roman" w:hAnsi="Times New Roman"/>
                <w:b/>
                <w:bCs/>
                <w:sz w:val="22"/>
                <w:szCs w:val="22"/>
                <w:lang w:eastAsia="en-US"/>
              </w:rPr>
              <w:t>Значение, единица измерения, дополнительные условия</w:t>
            </w:r>
          </w:p>
        </w:tc>
      </w:tr>
      <w:tr w:rsidR="007C290D" w:rsidRPr="00061341" w:rsidTr="00220A44">
        <w:trPr>
          <w:trHeight w:val="70"/>
          <w:jc w:val="center"/>
        </w:trPr>
        <w:tc>
          <w:tcPr>
            <w:tcW w:w="643" w:type="dxa"/>
            <w:tcBorders>
              <w:top w:val="single" w:sz="4" w:space="0" w:color="000000"/>
              <w:left w:val="single" w:sz="4" w:space="0" w:color="000000"/>
              <w:bottom w:val="single" w:sz="4" w:space="0" w:color="000000"/>
              <w:right w:val="single" w:sz="4" w:space="0" w:color="000000"/>
            </w:tcBorders>
            <w:hideMark/>
          </w:tcPr>
          <w:p w:rsidR="007C290D" w:rsidRPr="00061341" w:rsidRDefault="007C290D" w:rsidP="00220A44">
            <w:pPr>
              <w:tabs>
                <w:tab w:val="decimal" w:pos="284"/>
                <w:tab w:val="left" w:pos="1134"/>
              </w:tabs>
              <w:spacing w:line="256" w:lineRule="auto"/>
              <w:jc w:val="both"/>
              <w:rPr>
                <w:rFonts w:ascii="Times New Roman" w:hAnsi="Times New Roman"/>
                <w:bCs/>
                <w:sz w:val="22"/>
                <w:szCs w:val="22"/>
                <w:lang w:eastAsia="en-US"/>
              </w:rPr>
            </w:pPr>
            <w:r w:rsidRPr="00061341">
              <w:rPr>
                <w:rFonts w:ascii="Times New Roman" w:hAnsi="Times New Roman"/>
                <w:bCs/>
                <w:sz w:val="22"/>
                <w:szCs w:val="22"/>
                <w:lang w:eastAsia="en-US"/>
              </w:rPr>
              <w:t>1</w:t>
            </w:r>
          </w:p>
        </w:tc>
        <w:tc>
          <w:tcPr>
            <w:tcW w:w="5145" w:type="dxa"/>
            <w:tcBorders>
              <w:top w:val="single" w:sz="4" w:space="0" w:color="000000"/>
              <w:left w:val="single" w:sz="4" w:space="0" w:color="000000"/>
              <w:bottom w:val="single" w:sz="4" w:space="0" w:color="000000"/>
              <w:right w:val="single" w:sz="4" w:space="0" w:color="000000"/>
            </w:tcBorders>
            <w:hideMark/>
          </w:tcPr>
          <w:p w:rsidR="007C290D" w:rsidRPr="00061341" w:rsidRDefault="007C290D" w:rsidP="00D12734">
            <w:pPr>
              <w:widowControl w:val="0"/>
              <w:suppressAutoHyphens/>
              <w:autoSpaceDE w:val="0"/>
              <w:autoSpaceDN w:val="0"/>
              <w:adjustRightInd w:val="0"/>
              <w:spacing w:line="257" w:lineRule="auto"/>
              <w:ind w:left="23"/>
              <w:rPr>
                <w:rFonts w:ascii="Times New Roman" w:hAnsi="Times New Roman"/>
                <w:sz w:val="22"/>
                <w:szCs w:val="22"/>
                <w:lang w:eastAsia="en-US"/>
              </w:rPr>
            </w:pPr>
            <w:r w:rsidRPr="00061341">
              <w:rPr>
                <w:rFonts w:ascii="Times New Roman" w:hAnsi="Times New Roman"/>
                <w:sz w:val="22"/>
                <w:szCs w:val="22"/>
                <w:lang w:eastAsia="en-US"/>
              </w:rPr>
              <w:t>Минимальные и (или) максимальные размеры земельного участка, в том числе его площадь</w:t>
            </w:r>
          </w:p>
        </w:tc>
        <w:tc>
          <w:tcPr>
            <w:tcW w:w="4144" w:type="dxa"/>
            <w:tcBorders>
              <w:top w:val="single" w:sz="4" w:space="0" w:color="000000"/>
              <w:left w:val="single" w:sz="4" w:space="0" w:color="000000"/>
              <w:bottom w:val="single" w:sz="4" w:space="0" w:color="000000"/>
              <w:right w:val="single" w:sz="4" w:space="0" w:color="000000"/>
            </w:tcBorders>
          </w:tcPr>
          <w:p w:rsidR="007C290D" w:rsidRPr="00061341" w:rsidRDefault="007C290D" w:rsidP="00220A44">
            <w:pPr>
              <w:widowControl w:val="0"/>
              <w:autoSpaceDE w:val="0"/>
              <w:autoSpaceDN w:val="0"/>
              <w:adjustRightInd w:val="0"/>
              <w:spacing w:line="256" w:lineRule="auto"/>
              <w:jc w:val="both"/>
              <w:rPr>
                <w:rFonts w:ascii="Times New Roman" w:hAnsi="Times New Roman"/>
                <w:sz w:val="22"/>
                <w:szCs w:val="22"/>
                <w:lang w:eastAsia="en-US"/>
              </w:rPr>
            </w:pPr>
            <w:r w:rsidRPr="00061341">
              <w:rPr>
                <w:rFonts w:ascii="Times New Roman" w:hAnsi="Times New Roman"/>
                <w:sz w:val="22"/>
                <w:szCs w:val="22"/>
                <w:lang w:eastAsia="en-US"/>
              </w:rPr>
              <w:t>Не подлежит установлению.</w:t>
            </w:r>
          </w:p>
          <w:p w:rsidR="007C290D" w:rsidRPr="00061341" w:rsidRDefault="007C290D" w:rsidP="00220A44">
            <w:pPr>
              <w:widowControl w:val="0"/>
              <w:autoSpaceDE w:val="0"/>
              <w:autoSpaceDN w:val="0"/>
              <w:adjustRightInd w:val="0"/>
              <w:spacing w:line="256" w:lineRule="auto"/>
              <w:jc w:val="both"/>
              <w:rPr>
                <w:rFonts w:ascii="Times New Roman" w:hAnsi="Times New Roman"/>
                <w:sz w:val="22"/>
                <w:szCs w:val="22"/>
                <w:lang w:eastAsia="en-US"/>
              </w:rPr>
            </w:pPr>
          </w:p>
        </w:tc>
      </w:tr>
      <w:tr w:rsidR="007C290D" w:rsidRPr="00061341" w:rsidTr="00220A44">
        <w:trPr>
          <w:jc w:val="center"/>
        </w:trPr>
        <w:tc>
          <w:tcPr>
            <w:tcW w:w="643" w:type="dxa"/>
            <w:tcBorders>
              <w:top w:val="single" w:sz="4" w:space="0" w:color="000000"/>
              <w:left w:val="single" w:sz="4" w:space="0" w:color="000000"/>
              <w:bottom w:val="single" w:sz="4" w:space="0" w:color="000000"/>
              <w:right w:val="single" w:sz="4" w:space="0" w:color="000000"/>
            </w:tcBorders>
            <w:hideMark/>
          </w:tcPr>
          <w:p w:rsidR="007C290D" w:rsidRPr="00061341" w:rsidRDefault="007C290D" w:rsidP="00220A44">
            <w:pPr>
              <w:tabs>
                <w:tab w:val="decimal" w:pos="284"/>
                <w:tab w:val="left" w:pos="1134"/>
              </w:tabs>
              <w:spacing w:line="256" w:lineRule="auto"/>
              <w:jc w:val="both"/>
              <w:rPr>
                <w:rFonts w:ascii="Times New Roman" w:hAnsi="Times New Roman"/>
                <w:bCs/>
                <w:sz w:val="22"/>
                <w:szCs w:val="22"/>
                <w:lang w:eastAsia="en-US"/>
              </w:rPr>
            </w:pPr>
            <w:r w:rsidRPr="00061341">
              <w:rPr>
                <w:rFonts w:ascii="Times New Roman" w:hAnsi="Times New Roman"/>
                <w:bCs/>
                <w:sz w:val="22"/>
                <w:szCs w:val="22"/>
                <w:lang w:eastAsia="en-US"/>
              </w:rPr>
              <w:lastRenderedPageBreak/>
              <w:t>2</w:t>
            </w:r>
          </w:p>
        </w:tc>
        <w:tc>
          <w:tcPr>
            <w:tcW w:w="5145" w:type="dxa"/>
            <w:tcBorders>
              <w:top w:val="single" w:sz="4" w:space="0" w:color="000000"/>
              <w:left w:val="single" w:sz="4" w:space="0" w:color="000000"/>
              <w:bottom w:val="single" w:sz="4" w:space="0" w:color="000000"/>
              <w:right w:val="single" w:sz="4" w:space="0" w:color="000000"/>
            </w:tcBorders>
            <w:hideMark/>
          </w:tcPr>
          <w:p w:rsidR="007C290D" w:rsidRPr="00061341" w:rsidRDefault="007C290D" w:rsidP="00D12734">
            <w:pPr>
              <w:widowControl w:val="0"/>
              <w:suppressAutoHyphens/>
              <w:autoSpaceDE w:val="0"/>
              <w:autoSpaceDN w:val="0"/>
              <w:adjustRightInd w:val="0"/>
              <w:spacing w:line="257" w:lineRule="auto"/>
              <w:ind w:left="23"/>
              <w:rPr>
                <w:rFonts w:ascii="Times New Roman" w:hAnsi="Times New Roman"/>
                <w:sz w:val="22"/>
                <w:szCs w:val="22"/>
                <w:lang w:eastAsia="en-US"/>
              </w:rPr>
            </w:pPr>
            <w:r w:rsidRPr="00061341">
              <w:rPr>
                <w:rFonts w:ascii="Times New Roman" w:hAnsi="Times New Roman"/>
                <w:sz w:val="22"/>
                <w:szCs w:val="22"/>
                <w:lang w:eastAsia="en-US"/>
              </w:rPr>
              <w:t>Минимальный отступ от границ з</w:t>
            </w:r>
            <w:r w:rsidRPr="00061341">
              <w:rPr>
                <w:rFonts w:ascii="Times New Roman" w:hAnsi="Times New Roman"/>
                <w:sz w:val="22"/>
                <w:szCs w:val="22"/>
                <w:lang w:eastAsia="en-US"/>
              </w:rPr>
              <w:t>е</w:t>
            </w:r>
            <w:r w:rsidRPr="00061341">
              <w:rPr>
                <w:rFonts w:ascii="Times New Roman" w:hAnsi="Times New Roman"/>
                <w:sz w:val="22"/>
                <w:szCs w:val="22"/>
                <w:lang w:eastAsia="en-US"/>
              </w:rPr>
              <w:t>мельных участков до зданий, строений, сооружений</w:t>
            </w:r>
          </w:p>
        </w:tc>
        <w:tc>
          <w:tcPr>
            <w:tcW w:w="4144" w:type="dxa"/>
            <w:tcBorders>
              <w:top w:val="single" w:sz="4" w:space="0" w:color="000000"/>
              <w:left w:val="single" w:sz="4" w:space="0" w:color="000000"/>
              <w:bottom w:val="single" w:sz="4" w:space="0" w:color="000000"/>
              <w:right w:val="single" w:sz="4" w:space="0" w:color="000000"/>
            </w:tcBorders>
          </w:tcPr>
          <w:p w:rsidR="007C290D" w:rsidRPr="00061341" w:rsidRDefault="007C290D" w:rsidP="00220A44">
            <w:pPr>
              <w:widowControl w:val="0"/>
              <w:autoSpaceDE w:val="0"/>
              <w:autoSpaceDN w:val="0"/>
              <w:adjustRightInd w:val="0"/>
              <w:spacing w:line="256" w:lineRule="auto"/>
              <w:jc w:val="both"/>
              <w:rPr>
                <w:rFonts w:ascii="Times New Roman" w:hAnsi="Times New Roman"/>
                <w:sz w:val="22"/>
                <w:szCs w:val="22"/>
              </w:rPr>
            </w:pPr>
            <w:r w:rsidRPr="00061341">
              <w:rPr>
                <w:rFonts w:ascii="Times New Roman" w:hAnsi="Times New Roman"/>
                <w:sz w:val="22"/>
                <w:szCs w:val="22"/>
                <w:lang w:eastAsia="en-US"/>
              </w:rPr>
              <w:t xml:space="preserve">  3 м</w:t>
            </w:r>
          </w:p>
        </w:tc>
      </w:tr>
      <w:tr w:rsidR="007C290D" w:rsidRPr="00061341" w:rsidTr="00220A44">
        <w:trPr>
          <w:jc w:val="center"/>
        </w:trPr>
        <w:tc>
          <w:tcPr>
            <w:tcW w:w="643" w:type="dxa"/>
            <w:tcBorders>
              <w:top w:val="single" w:sz="4" w:space="0" w:color="000000"/>
              <w:left w:val="single" w:sz="4" w:space="0" w:color="000000"/>
              <w:bottom w:val="single" w:sz="4" w:space="0" w:color="000000"/>
              <w:right w:val="single" w:sz="4" w:space="0" w:color="000000"/>
            </w:tcBorders>
            <w:hideMark/>
          </w:tcPr>
          <w:p w:rsidR="007C290D" w:rsidRPr="00061341" w:rsidRDefault="007C290D" w:rsidP="00220A44">
            <w:pPr>
              <w:tabs>
                <w:tab w:val="decimal" w:pos="284"/>
                <w:tab w:val="left" w:pos="1134"/>
              </w:tabs>
              <w:spacing w:line="256" w:lineRule="auto"/>
              <w:jc w:val="both"/>
              <w:rPr>
                <w:rFonts w:ascii="Times New Roman" w:hAnsi="Times New Roman"/>
                <w:bCs/>
                <w:sz w:val="22"/>
                <w:szCs w:val="22"/>
                <w:lang w:eastAsia="en-US"/>
              </w:rPr>
            </w:pPr>
            <w:r w:rsidRPr="00061341">
              <w:rPr>
                <w:rFonts w:ascii="Times New Roman" w:hAnsi="Times New Roman"/>
                <w:bCs/>
                <w:sz w:val="22"/>
                <w:szCs w:val="22"/>
                <w:lang w:eastAsia="en-US"/>
              </w:rPr>
              <w:t>3</w:t>
            </w:r>
          </w:p>
        </w:tc>
        <w:tc>
          <w:tcPr>
            <w:tcW w:w="5145" w:type="dxa"/>
            <w:tcBorders>
              <w:top w:val="single" w:sz="4" w:space="0" w:color="000000"/>
              <w:left w:val="single" w:sz="4" w:space="0" w:color="000000"/>
              <w:bottom w:val="single" w:sz="4" w:space="0" w:color="000000"/>
              <w:right w:val="single" w:sz="4" w:space="0" w:color="000000"/>
            </w:tcBorders>
            <w:hideMark/>
          </w:tcPr>
          <w:p w:rsidR="007C290D" w:rsidRPr="00061341" w:rsidRDefault="007C290D" w:rsidP="00D12734">
            <w:pPr>
              <w:widowControl w:val="0"/>
              <w:suppressAutoHyphens/>
              <w:autoSpaceDE w:val="0"/>
              <w:autoSpaceDN w:val="0"/>
              <w:adjustRightInd w:val="0"/>
              <w:spacing w:line="257" w:lineRule="auto"/>
              <w:ind w:left="23"/>
              <w:rPr>
                <w:rFonts w:ascii="Times New Roman" w:hAnsi="Times New Roman"/>
                <w:sz w:val="22"/>
                <w:szCs w:val="22"/>
                <w:lang w:eastAsia="en-US"/>
              </w:rPr>
            </w:pPr>
            <w:r w:rsidRPr="00061341">
              <w:rPr>
                <w:rFonts w:ascii="Times New Roman" w:hAnsi="Times New Roman"/>
                <w:sz w:val="22"/>
                <w:szCs w:val="22"/>
                <w:lang w:eastAsia="en-US"/>
              </w:rPr>
              <w:t>Предельное количество этажей</w:t>
            </w:r>
          </w:p>
        </w:tc>
        <w:tc>
          <w:tcPr>
            <w:tcW w:w="4144" w:type="dxa"/>
            <w:tcBorders>
              <w:top w:val="single" w:sz="4" w:space="0" w:color="000000"/>
              <w:left w:val="single" w:sz="4" w:space="0" w:color="000000"/>
              <w:bottom w:val="single" w:sz="4" w:space="0" w:color="000000"/>
              <w:right w:val="single" w:sz="4" w:space="0" w:color="000000"/>
            </w:tcBorders>
          </w:tcPr>
          <w:p w:rsidR="007C290D" w:rsidRPr="00061341" w:rsidRDefault="007C290D" w:rsidP="00220A44">
            <w:pPr>
              <w:widowControl w:val="0"/>
              <w:autoSpaceDE w:val="0"/>
              <w:autoSpaceDN w:val="0"/>
              <w:adjustRightInd w:val="0"/>
              <w:spacing w:line="256" w:lineRule="auto"/>
              <w:jc w:val="both"/>
              <w:rPr>
                <w:rFonts w:ascii="Times New Roman" w:hAnsi="Times New Roman"/>
                <w:sz w:val="22"/>
                <w:szCs w:val="22"/>
              </w:rPr>
            </w:pPr>
            <w:r w:rsidRPr="00061341">
              <w:rPr>
                <w:rFonts w:ascii="Times New Roman" w:hAnsi="Times New Roman"/>
                <w:sz w:val="22"/>
                <w:szCs w:val="22"/>
                <w:lang w:eastAsia="en-US"/>
              </w:rPr>
              <w:t>Не подлежит установлению.</w:t>
            </w:r>
          </w:p>
        </w:tc>
      </w:tr>
      <w:tr w:rsidR="007C290D" w:rsidRPr="00061341" w:rsidTr="00220A44">
        <w:trPr>
          <w:trHeight w:val="70"/>
          <w:jc w:val="center"/>
        </w:trPr>
        <w:tc>
          <w:tcPr>
            <w:tcW w:w="643" w:type="dxa"/>
            <w:tcBorders>
              <w:top w:val="single" w:sz="4" w:space="0" w:color="000000"/>
              <w:left w:val="single" w:sz="4" w:space="0" w:color="000000"/>
              <w:bottom w:val="single" w:sz="4" w:space="0" w:color="000000"/>
              <w:right w:val="single" w:sz="4" w:space="0" w:color="000000"/>
            </w:tcBorders>
            <w:hideMark/>
          </w:tcPr>
          <w:p w:rsidR="007C290D" w:rsidRPr="00061341" w:rsidRDefault="007C290D" w:rsidP="00220A44">
            <w:pPr>
              <w:tabs>
                <w:tab w:val="decimal" w:pos="284"/>
                <w:tab w:val="left" w:pos="1134"/>
              </w:tabs>
              <w:spacing w:line="256" w:lineRule="auto"/>
              <w:jc w:val="both"/>
              <w:rPr>
                <w:rFonts w:ascii="Times New Roman" w:hAnsi="Times New Roman"/>
                <w:bCs/>
                <w:sz w:val="22"/>
                <w:szCs w:val="22"/>
                <w:lang w:eastAsia="en-US"/>
              </w:rPr>
            </w:pPr>
            <w:r w:rsidRPr="00061341">
              <w:rPr>
                <w:rFonts w:ascii="Times New Roman" w:hAnsi="Times New Roman"/>
                <w:bCs/>
                <w:sz w:val="22"/>
                <w:szCs w:val="22"/>
                <w:lang w:eastAsia="en-US"/>
              </w:rPr>
              <w:t>4</w:t>
            </w:r>
          </w:p>
        </w:tc>
        <w:tc>
          <w:tcPr>
            <w:tcW w:w="5145" w:type="dxa"/>
            <w:tcBorders>
              <w:top w:val="single" w:sz="4" w:space="0" w:color="000000"/>
              <w:left w:val="single" w:sz="4" w:space="0" w:color="000000"/>
              <w:bottom w:val="single" w:sz="4" w:space="0" w:color="000000"/>
              <w:right w:val="single" w:sz="4" w:space="0" w:color="000000"/>
            </w:tcBorders>
            <w:hideMark/>
          </w:tcPr>
          <w:p w:rsidR="007C290D" w:rsidRPr="00061341" w:rsidRDefault="007C290D" w:rsidP="00D12734">
            <w:pPr>
              <w:widowControl w:val="0"/>
              <w:suppressAutoHyphens/>
              <w:autoSpaceDE w:val="0"/>
              <w:autoSpaceDN w:val="0"/>
              <w:adjustRightInd w:val="0"/>
              <w:spacing w:line="257" w:lineRule="auto"/>
              <w:ind w:left="23"/>
              <w:rPr>
                <w:rFonts w:ascii="Times New Roman" w:hAnsi="Times New Roman"/>
                <w:sz w:val="22"/>
                <w:szCs w:val="22"/>
                <w:lang w:eastAsia="en-US"/>
              </w:rPr>
            </w:pPr>
            <w:r w:rsidRPr="00061341">
              <w:rPr>
                <w:rFonts w:ascii="Times New Roman" w:hAnsi="Times New Roman"/>
                <w:sz w:val="22"/>
                <w:szCs w:val="22"/>
                <w:lang w:eastAsia="en-US"/>
              </w:rPr>
              <w:t>Максимальный процент застройки в границах земельного участка</w:t>
            </w:r>
          </w:p>
        </w:tc>
        <w:tc>
          <w:tcPr>
            <w:tcW w:w="4144" w:type="dxa"/>
            <w:tcBorders>
              <w:top w:val="single" w:sz="4" w:space="0" w:color="000000"/>
              <w:left w:val="single" w:sz="4" w:space="0" w:color="000000"/>
              <w:bottom w:val="single" w:sz="4" w:space="0" w:color="000000"/>
              <w:right w:val="single" w:sz="4" w:space="0" w:color="000000"/>
            </w:tcBorders>
          </w:tcPr>
          <w:p w:rsidR="007C290D" w:rsidRPr="00061341" w:rsidRDefault="007C290D" w:rsidP="00220A44">
            <w:pPr>
              <w:widowControl w:val="0"/>
              <w:autoSpaceDE w:val="0"/>
              <w:autoSpaceDN w:val="0"/>
              <w:adjustRightInd w:val="0"/>
              <w:spacing w:line="256" w:lineRule="auto"/>
              <w:jc w:val="both"/>
              <w:rPr>
                <w:rFonts w:ascii="Times New Roman" w:hAnsi="Times New Roman"/>
                <w:sz w:val="22"/>
                <w:szCs w:val="22"/>
              </w:rPr>
            </w:pPr>
            <w:r w:rsidRPr="00061341">
              <w:rPr>
                <w:rFonts w:ascii="Times New Roman" w:hAnsi="Times New Roman"/>
                <w:sz w:val="22"/>
                <w:szCs w:val="22"/>
                <w:lang w:eastAsia="en-US"/>
              </w:rPr>
              <w:t>Не подлежит установлению.</w:t>
            </w:r>
          </w:p>
          <w:p w:rsidR="007C290D" w:rsidRPr="00061341" w:rsidRDefault="007C290D" w:rsidP="00220A44">
            <w:pPr>
              <w:widowControl w:val="0"/>
              <w:autoSpaceDE w:val="0"/>
              <w:autoSpaceDN w:val="0"/>
              <w:adjustRightInd w:val="0"/>
              <w:spacing w:line="256" w:lineRule="auto"/>
              <w:jc w:val="both"/>
              <w:rPr>
                <w:rFonts w:ascii="Times New Roman" w:hAnsi="Times New Roman"/>
                <w:sz w:val="22"/>
                <w:szCs w:val="22"/>
              </w:rPr>
            </w:pPr>
          </w:p>
        </w:tc>
      </w:tr>
    </w:tbl>
    <w:p w:rsidR="007C290D" w:rsidRPr="00061341" w:rsidRDefault="007C290D" w:rsidP="007C290D">
      <w:pPr>
        <w:ind w:firstLine="851"/>
        <w:rPr>
          <w:rStyle w:val="a0"/>
          <w:rFonts w:ascii="Times New Roman" w:hAnsi="Times New Roman"/>
          <w:sz w:val="24"/>
          <w:u w:val="single"/>
        </w:rPr>
      </w:pPr>
      <w:bookmarkStart w:id="249" w:name="_Toc126240671"/>
      <w:bookmarkStart w:id="250" w:name="_Toc133922689"/>
    </w:p>
    <w:p w:rsidR="007C290D" w:rsidRPr="00061341" w:rsidRDefault="007C290D" w:rsidP="007C290D">
      <w:pPr>
        <w:ind w:firstLine="851"/>
        <w:rPr>
          <w:rStyle w:val="a0"/>
          <w:rFonts w:ascii="Times New Roman" w:hAnsi="Times New Roman"/>
          <w:b/>
          <w:sz w:val="24"/>
          <w:u w:val="single"/>
        </w:rPr>
      </w:pPr>
      <w:r w:rsidRPr="00061341">
        <w:rPr>
          <w:rStyle w:val="a0"/>
          <w:rFonts w:ascii="Times New Roman" w:hAnsi="Times New Roman"/>
          <w:b/>
          <w:sz w:val="24"/>
          <w:u w:val="single"/>
        </w:rPr>
        <w:t>Требуется:</w:t>
      </w:r>
    </w:p>
    <w:p w:rsidR="007C290D" w:rsidRPr="00061341" w:rsidRDefault="007C290D" w:rsidP="007C290D">
      <w:pPr>
        <w:ind w:firstLine="851"/>
        <w:rPr>
          <w:rStyle w:val="a0"/>
          <w:rFonts w:ascii="Times New Roman" w:hAnsi="Times New Roman"/>
          <w:sz w:val="24"/>
        </w:rPr>
      </w:pPr>
      <w:r w:rsidRPr="00061341">
        <w:rPr>
          <w:rStyle w:val="a0"/>
          <w:rFonts w:ascii="Times New Roman" w:hAnsi="Times New Roman"/>
          <w:sz w:val="24"/>
        </w:rPr>
        <w:t xml:space="preserve">- установление санитарно-защитной зоны для действующих кладбищ 100 м. </w:t>
      </w:r>
    </w:p>
    <w:p w:rsidR="007C290D" w:rsidRPr="00061341" w:rsidRDefault="007C290D" w:rsidP="007C290D">
      <w:pPr>
        <w:ind w:firstLine="851"/>
        <w:rPr>
          <w:rStyle w:val="a0"/>
          <w:rFonts w:ascii="Times New Roman" w:hAnsi="Times New Roman"/>
          <w:sz w:val="24"/>
        </w:rPr>
      </w:pPr>
      <w:r w:rsidRPr="00061341">
        <w:rPr>
          <w:rStyle w:val="a0"/>
          <w:rFonts w:ascii="Times New Roman" w:hAnsi="Times New Roman"/>
          <w:sz w:val="24"/>
        </w:rPr>
        <w:t xml:space="preserve">- охрана мест захоронения; </w:t>
      </w:r>
    </w:p>
    <w:p w:rsidR="007C290D" w:rsidRPr="00061341" w:rsidRDefault="007C290D" w:rsidP="00D12734">
      <w:pPr>
        <w:suppressAutoHyphens/>
        <w:ind w:firstLine="851"/>
        <w:rPr>
          <w:rStyle w:val="a0"/>
          <w:rFonts w:ascii="Times New Roman" w:hAnsi="Times New Roman"/>
          <w:sz w:val="24"/>
        </w:rPr>
      </w:pPr>
      <w:r w:rsidRPr="00061341">
        <w:rPr>
          <w:rStyle w:val="a0"/>
          <w:rFonts w:ascii="Times New Roman" w:hAnsi="Times New Roman"/>
          <w:sz w:val="24"/>
        </w:rPr>
        <w:t>- озеленение и благоустройство территории;</w:t>
      </w:r>
    </w:p>
    <w:p w:rsidR="007C290D" w:rsidRPr="00061341" w:rsidRDefault="007C290D" w:rsidP="00D12734">
      <w:pPr>
        <w:suppressAutoHyphens/>
        <w:ind w:firstLine="851"/>
        <w:jc w:val="both"/>
        <w:rPr>
          <w:rStyle w:val="a0"/>
          <w:rFonts w:ascii="Times New Roman" w:hAnsi="Times New Roman"/>
          <w:sz w:val="24"/>
        </w:rPr>
      </w:pPr>
      <w:r w:rsidRPr="00061341">
        <w:rPr>
          <w:rStyle w:val="a0"/>
          <w:rFonts w:ascii="Times New Roman" w:hAnsi="Times New Roman"/>
          <w:sz w:val="24"/>
        </w:rPr>
        <w:t>- наличие транспортно-пешеходной сети, обеспечивающей необходимые проходы и проезды.</w:t>
      </w:r>
    </w:p>
    <w:p w:rsidR="007C290D" w:rsidRPr="00061341" w:rsidRDefault="007C290D" w:rsidP="00D12734">
      <w:pPr>
        <w:pStyle w:val="3"/>
        <w:spacing w:before="240" w:after="240" w:line="240" w:lineRule="atLeast"/>
        <w:jc w:val="left"/>
        <w:rPr>
          <w:rStyle w:val="a0"/>
          <w:rFonts w:ascii="Times New Roman" w:hAnsi="Times New Roman"/>
        </w:rPr>
      </w:pPr>
      <w:r w:rsidRPr="00061341">
        <w:rPr>
          <w:rStyle w:val="a0"/>
          <w:rFonts w:ascii="Times New Roman" w:hAnsi="Times New Roman"/>
        </w:rPr>
        <w:t>Статья 4</w:t>
      </w:r>
      <w:r w:rsidR="00D12734">
        <w:rPr>
          <w:rStyle w:val="a0"/>
          <w:rFonts w:ascii="Times New Roman" w:hAnsi="Times New Roman"/>
          <w:lang w:val="ru-RU"/>
        </w:rPr>
        <w:t>6</w:t>
      </w:r>
      <w:r w:rsidRPr="00061341">
        <w:rPr>
          <w:rStyle w:val="a0"/>
          <w:rFonts w:ascii="Times New Roman" w:hAnsi="Times New Roman"/>
        </w:rPr>
        <w:t>. Градостроительные регламенты. Зоны  инженерно-транспортной  инфраструктуры</w:t>
      </w:r>
      <w:bookmarkEnd w:id="249"/>
      <w:bookmarkEnd w:id="250"/>
    </w:p>
    <w:p w:rsidR="007C290D" w:rsidRPr="00061341" w:rsidRDefault="00C03A61" w:rsidP="007C290D">
      <w:pPr>
        <w:pStyle w:val="5"/>
        <w:ind w:firstLine="851"/>
        <w:jc w:val="both"/>
        <w:rPr>
          <w:i w:val="0"/>
          <w:lang w:val="ru-RU"/>
        </w:rPr>
      </w:pPr>
      <w:r>
        <w:rPr>
          <w:i w:val="0"/>
          <w:lang w:val="ru-RU"/>
        </w:rPr>
        <w:t>ИТ-3</w:t>
      </w:r>
      <w:r w:rsidR="00CB6CE3">
        <w:rPr>
          <w:i w:val="0"/>
          <w:lang w:val="ru-RU"/>
        </w:rPr>
        <w:t xml:space="preserve"> </w:t>
      </w:r>
      <w:r w:rsidR="00CB6CE3" w:rsidRPr="00061341">
        <w:rPr>
          <w:i w:val="0"/>
          <w:lang w:val="ru-RU"/>
        </w:rPr>
        <w:t>-</w:t>
      </w:r>
      <w:r w:rsidR="007C290D" w:rsidRPr="00061341">
        <w:rPr>
          <w:i w:val="0"/>
        </w:rPr>
        <w:t xml:space="preserve"> зона </w:t>
      </w:r>
      <w:r>
        <w:rPr>
          <w:i w:val="0"/>
          <w:lang w:val="ru-RU"/>
        </w:rPr>
        <w:t>«И</w:t>
      </w:r>
      <w:r w:rsidR="0087502A">
        <w:rPr>
          <w:i w:val="0"/>
          <w:lang w:val="ru-RU"/>
        </w:rPr>
        <w:t>нженерно</w:t>
      </w:r>
      <w:r>
        <w:rPr>
          <w:i w:val="0"/>
          <w:lang w:val="ru-RU"/>
        </w:rPr>
        <w:t>-транспортная</w:t>
      </w:r>
      <w:r w:rsidR="00D12734">
        <w:rPr>
          <w:i w:val="0"/>
          <w:lang w:val="ru-RU"/>
        </w:rPr>
        <w:t xml:space="preserve"> </w:t>
      </w:r>
      <w:r w:rsidR="007C290D" w:rsidRPr="00061341">
        <w:rPr>
          <w:i w:val="0"/>
          <w:lang w:val="ru-RU"/>
        </w:rPr>
        <w:t>инфраструктур</w:t>
      </w:r>
      <w:r>
        <w:rPr>
          <w:i w:val="0"/>
          <w:lang w:val="ru-RU"/>
        </w:rPr>
        <w:t>а»</w:t>
      </w:r>
    </w:p>
    <w:p w:rsidR="007C290D" w:rsidRPr="00061341" w:rsidRDefault="007C290D" w:rsidP="007C290D">
      <w:pPr>
        <w:pStyle w:val="aff7"/>
        <w:ind w:left="0" w:firstLine="851"/>
        <w:rPr>
          <w:i w:val="0"/>
          <w:color w:val="auto"/>
        </w:rPr>
      </w:pPr>
      <w:r w:rsidRPr="00061341">
        <w:rPr>
          <w:i w:val="0"/>
          <w:color w:val="auto"/>
        </w:rPr>
        <w:t>Виды разрешенного использования</w:t>
      </w:r>
      <w:r w:rsidR="00CB6CE3" w:rsidRPr="00CB6CE3">
        <w:t xml:space="preserve"> </w:t>
      </w:r>
      <w:r w:rsidR="00CB6CE3" w:rsidRPr="00CB6CE3">
        <w:rPr>
          <w:i w:val="0"/>
          <w:color w:val="auto"/>
        </w:rPr>
        <w:t>земельного участка</w:t>
      </w:r>
    </w:p>
    <w:tbl>
      <w:tblPr>
        <w:tblW w:w="100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0A0" w:firstRow="1" w:lastRow="0" w:firstColumn="1" w:lastColumn="0" w:noHBand="0" w:noVBand="0"/>
      </w:tblPr>
      <w:tblGrid>
        <w:gridCol w:w="2265"/>
        <w:gridCol w:w="6178"/>
        <w:gridCol w:w="1615"/>
      </w:tblGrid>
      <w:tr w:rsidR="007C290D" w:rsidRPr="00061341" w:rsidTr="00D12734">
        <w:trPr>
          <w:tblHeader/>
          <w:jc w:val="center"/>
        </w:trPr>
        <w:tc>
          <w:tcPr>
            <w:tcW w:w="2265" w:type="dxa"/>
            <w:tcBorders>
              <w:top w:val="single" w:sz="4" w:space="0" w:color="000000"/>
              <w:left w:val="single" w:sz="4" w:space="0" w:color="000000"/>
              <w:bottom w:val="single" w:sz="4" w:space="0" w:color="000000"/>
              <w:right w:val="single" w:sz="4" w:space="0" w:color="000000"/>
            </w:tcBorders>
            <w:vAlign w:val="center"/>
            <w:hideMark/>
          </w:tcPr>
          <w:p w:rsidR="007C290D" w:rsidRPr="00061341" w:rsidRDefault="007C290D" w:rsidP="00CB6CE3">
            <w:pPr>
              <w:suppressAutoHyphens/>
              <w:jc w:val="center"/>
              <w:rPr>
                <w:rFonts w:ascii="Times New Roman" w:hAnsi="Times New Roman"/>
                <w:b/>
                <w:sz w:val="22"/>
                <w:szCs w:val="22"/>
                <w:lang w:eastAsia="en-US"/>
              </w:rPr>
            </w:pPr>
            <w:r w:rsidRPr="00061341">
              <w:rPr>
                <w:rFonts w:ascii="Times New Roman" w:hAnsi="Times New Roman"/>
                <w:b/>
                <w:sz w:val="22"/>
                <w:szCs w:val="22"/>
                <w:lang w:eastAsia="en-US"/>
              </w:rPr>
              <w:t xml:space="preserve">Наименование вида разрешенного использования </w:t>
            </w:r>
          </w:p>
        </w:tc>
        <w:tc>
          <w:tcPr>
            <w:tcW w:w="6178" w:type="dxa"/>
            <w:tcBorders>
              <w:top w:val="single" w:sz="4" w:space="0" w:color="000000"/>
              <w:left w:val="single" w:sz="4" w:space="0" w:color="000000"/>
              <w:bottom w:val="single" w:sz="4" w:space="0" w:color="000000"/>
              <w:right w:val="single" w:sz="4" w:space="0" w:color="000000"/>
            </w:tcBorders>
            <w:vAlign w:val="center"/>
            <w:hideMark/>
          </w:tcPr>
          <w:p w:rsidR="007C290D" w:rsidRPr="00061341" w:rsidRDefault="007C290D" w:rsidP="00D12734">
            <w:pPr>
              <w:suppressAutoHyphens/>
              <w:jc w:val="center"/>
              <w:rPr>
                <w:rFonts w:ascii="Times New Roman" w:hAnsi="Times New Roman"/>
                <w:b/>
                <w:sz w:val="22"/>
                <w:szCs w:val="22"/>
                <w:lang w:eastAsia="en-US"/>
              </w:rPr>
            </w:pPr>
            <w:r w:rsidRPr="00061341">
              <w:rPr>
                <w:rFonts w:ascii="Times New Roman" w:hAnsi="Times New Roman"/>
                <w:b/>
                <w:sz w:val="22"/>
                <w:szCs w:val="22"/>
                <w:lang w:eastAsia="en-US"/>
              </w:rPr>
              <w:t>Описание вида разреш</w:t>
            </w:r>
            <w:r w:rsidRPr="00D12734">
              <w:rPr>
                <w:rFonts w:ascii="Times New Roman" w:hAnsi="Times New Roman"/>
                <w:b/>
                <w:sz w:val="22"/>
                <w:szCs w:val="22"/>
                <w:lang w:eastAsia="en-US"/>
              </w:rPr>
              <w:t>енного и</w:t>
            </w:r>
            <w:r w:rsidRPr="00061341">
              <w:rPr>
                <w:rFonts w:ascii="Times New Roman" w:hAnsi="Times New Roman"/>
                <w:b/>
                <w:sz w:val="22"/>
                <w:szCs w:val="22"/>
                <w:lang w:eastAsia="en-US"/>
              </w:rPr>
              <w:t>спользования земельного участка</w:t>
            </w:r>
          </w:p>
        </w:tc>
        <w:tc>
          <w:tcPr>
            <w:tcW w:w="1615" w:type="dxa"/>
            <w:tcBorders>
              <w:top w:val="single" w:sz="4" w:space="0" w:color="000000"/>
              <w:left w:val="single" w:sz="4" w:space="0" w:color="000000"/>
              <w:bottom w:val="single" w:sz="4" w:space="0" w:color="000000"/>
              <w:right w:val="single" w:sz="4" w:space="0" w:color="000000"/>
            </w:tcBorders>
            <w:vAlign w:val="center"/>
            <w:hideMark/>
          </w:tcPr>
          <w:p w:rsidR="007C290D" w:rsidRPr="00061341" w:rsidRDefault="007C290D" w:rsidP="00D12734">
            <w:pPr>
              <w:suppressAutoHyphens/>
              <w:ind w:firstLine="159"/>
              <w:jc w:val="center"/>
              <w:rPr>
                <w:rFonts w:ascii="Times New Roman" w:hAnsi="Times New Roman"/>
                <w:b/>
                <w:sz w:val="22"/>
                <w:szCs w:val="22"/>
                <w:lang w:eastAsia="en-US"/>
              </w:rPr>
            </w:pPr>
            <w:r w:rsidRPr="00061341">
              <w:rPr>
                <w:rFonts w:ascii="Times New Roman" w:hAnsi="Times New Roman"/>
                <w:b/>
                <w:sz w:val="22"/>
                <w:szCs w:val="22"/>
                <w:lang w:eastAsia="en-US"/>
              </w:rPr>
              <w:t xml:space="preserve">Код вида разрешенного использования </w:t>
            </w:r>
          </w:p>
        </w:tc>
      </w:tr>
      <w:tr w:rsidR="007C290D" w:rsidRPr="00061341" w:rsidTr="00D12734">
        <w:trPr>
          <w:trHeight w:val="298"/>
          <w:jc w:val="center"/>
        </w:trPr>
        <w:tc>
          <w:tcPr>
            <w:tcW w:w="10058" w:type="dxa"/>
            <w:gridSpan w:val="3"/>
            <w:tcBorders>
              <w:top w:val="single" w:sz="4" w:space="0" w:color="000000"/>
              <w:left w:val="single" w:sz="4" w:space="0" w:color="000000"/>
              <w:bottom w:val="single" w:sz="4" w:space="0" w:color="000000"/>
              <w:right w:val="single" w:sz="4" w:space="0" w:color="000000"/>
            </w:tcBorders>
            <w:vAlign w:val="center"/>
            <w:hideMark/>
          </w:tcPr>
          <w:p w:rsidR="007C290D" w:rsidRPr="00061341" w:rsidRDefault="007C290D" w:rsidP="00220A44">
            <w:pPr>
              <w:jc w:val="center"/>
              <w:rPr>
                <w:rFonts w:ascii="Times New Roman" w:hAnsi="Times New Roman"/>
                <w:b/>
                <w:sz w:val="22"/>
                <w:szCs w:val="22"/>
                <w:lang w:eastAsia="en-US"/>
              </w:rPr>
            </w:pPr>
            <w:r w:rsidRPr="00061341">
              <w:rPr>
                <w:rFonts w:ascii="Times New Roman" w:hAnsi="Times New Roman"/>
                <w:b/>
                <w:sz w:val="22"/>
                <w:szCs w:val="22"/>
                <w:lang w:eastAsia="en-US"/>
              </w:rPr>
              <w:t>Основные виды разрешенного использования</w:t>
            </w:r>
          </w:p>
        </w:tc>
      </w:tr>
      <w:tr w:rsidR="007C290D" w:rsidRPr="00061341" w:rsidTr="00D12734">
        <w:trPr>
          <w:trHeight w:val="416"/>
          <w:jc w:val="center"/>
        </w:trPr>
        <w:tc>
          <w:tcPr>
            <w:tcW w:w="2265" w:type="dxa"/>
            <w:tcBorders>
              <w:top w:val="single" w:sz="4" w:space="0" w:color="000000"/>
              <w:left w:val="single" w:sz="4" w:space="0" w:color="000000"/>
              <w:bottom w:val="single" w:sz="4" w:space="0" w:color="000000"/>
              <w:right w:val="single" w:sz="4" w:space="0" w:color="000000"/>
            </w:tcBorders>
            <w:hideMark/>
          </w:tcPr>
          <w:p w:rsidR="007C290D" w:rsidRPr="0087502A" w:rsidRDefault="007C290D" w:rsidP="00220A44">
            <w:pPr>
              <w:suppressAutoHyphens/>
              <w:rPr>
                <w:rFonts w:ascii="Times New Roman" w:hAnsi="Times New Roman"/>
                <w:sz w:val="22"/>
                <w:szCs w:val="22"/>
                <w:lang w:eastAsia="en-US"/>
              </w:rPr>
            </w:pPr>
            <w:r w:rsidRPr="0087502A">
              <w:rPr>
                <w:rFonts w:ascii="Times New Roman" w:hAnsi="Times New Roman"/>
                <w:sz w:val="22"/>
                <w:szCs w:val="22"/>
                <w:lang w:eastAsia="en-US"/>
              </w:rPr>
              <w:t xml:space="preserve">Коммунальное обслуживание </w:t>
            </w:r>
          </w:p>
        </w:tc>
        <w:tc>
          <w:tcPr>
            <w:tcW w:w="6178" w:type="dxa"/>
            <w:tcBorders>
              <w:top w:val="single" w:sz="4" w:space="0" w:color="000000"/>
              <w:left w:val="single" w:sz="4" w:space="0" w:color="000000"/>
              <w:bottom w:val="single" w:sz="4" w:space="0" w:color="000000"/>
              <w:right w:val="single" w:sz="4" w:space="0" w:color="000000"/>
            </w:tcBorders>
            <w:hideMark/>
          </w:tcPr>
          <w:p w:rsidR="007C290D" w:rsidRPr="0087502A" w:rsidRDefault="007C290D" w:rsidP="00D12734">
            <w:pPr>
              <w:suppressAutoHyphens/>
              <w:rPr>
                <w:rFonts w:ascii="Times New Roman" w:hAnsi="Times New Roman"/>
                <w:sz w:val="22"/>
                <w:szCs w:val="22"/>
                <w:lang w:eastAsia="en-US"/>
              </w:rPr>
            </w:pPr>
            <w:r w:rsidRPr="0087502A">
              <w:rPr>
                <w:rFonts w:ascii="Times New Roman" w:hAnsi="Times New Roman"/>
                <w:sz w:val="22"/>
                <w:szCs w:val="22"/>
                <w:lang w:eastAsia="en-US"/>
              </w:rPr>
              <w:t>Размещение зданий и сооружений в целях обеспечения физических и юридических лиц коммунальными услугами. Содержание данного вида включает в себя содержание видов разрешенного использования с кодами 3.1.1-3.1.2</w:t>
            </w:r>
          </w:p>
        </w:tc>
        <w:tc>
          <w:tcPr>
            <w:tcW w:w="1615" w:type="dxa"/>
            <w:tcBorders>
              <w:top w:val="single" w:sz="4" w:space="0" w:color="000000"/>
              <w:left w:val="single" w:sz="4" w:space="0" w:color="000000"/>
              <w:bottom w:val="single" w:sz="4" w:space="0" w:color="000000"/>
              <w:right w:val="single" w:sz="4" w:space="0" w:color="000000"/>
            </w:tcBorders>
            <w:hideMark/>
          </w:tcPr>
          <w:p w:rsidR="007C290D" w:rsidRPr="0087502A" w:rsidRDefault="007C290D" w:rsidP="00220A44">
            <w:pPr>
              <w:jc w:val="center"/>
              <w:rPr>
                <w:rFonts w:ascii="Times New Roman" w:hAnsi="Times New Roman"/>
                <w:sz w:val="22"/>
                <w:szCs w:val="22"/>
              </w:rPr>
            </w:pPr>
            <w:r w:rsidRPr="0087502A">
              <w:rPr>
                <w:rFonts w:ascii="Times New Roman" w:hAnsi="Times New Roman"/>
                <w:sz w:val="22"/>
                <w:szCs w:val="22"/>
                <w:lang w:eastAsia="en-US"/>
              </w:rPr>
              <w:t xml:space="preserve">3.1 </w:t>
            </w:r>
          </w:p>
        </w:tc>
      </w:tr>
      <w:tr w:rsidR="007C290D" w:rsidRPr="00061341" w:rsidTr="00D12734">
        <w:trPr>
          <w:jc w:val="center"/>
        </w:trPr>
        <w:tc>
          <w:tcPr>
            <w:tcW w:w="2265" w:type="dxa"/>
            <w:tcBorders>
              <w:top w:val="single" w:sz="4" w:space="0" w:color="000000"/>
              <w:left w:val="single" w:sz="4" w:space="0" w:color="000000"/>
              <w:bottom w:val="single" w:sz="4" w:space="0" w:color="000000"/>
              <w:right w:val="single" w:sz="4" w:space="0" w:color="000000"/>
            </w:tcBorders>
          </w:tcPr>
          <w:p w:rsidR="007C290D" w:rsidRPr="00102426" w:rsidRDefault="007C290D" w:rsidP="00220A44">
            <w:pPr>
              <w:suppressAutoHyphens/>
              <w:rPr>
                <w:rFonts w:ascii="Times New Roman" w:hAnsi="Times New Roman"/>
                <w:sz w:val="22"/>
                <w:szCs w:val="22"/>
                <w:lang w:eastAsia="en-US"/>
              </w:rPr>
            </w:pPr>
            <w:r w:rsidRPr="00102426">
              <w:rPr>
                <w:rFonts w:ascii="Times New Roman" w:hAnsi="Times New Roman"/>
                <w:sz w:val="22"/>
                <w:szCs w:val="22"/>
                <w:lang w:eastAsia="en-US"/>
              </w:rPr>
              <w:t>Энергетика</w:t>
            </w:r>
          </w:p>
        </w:tc>
        <w:tc>
          <w:tcPr>
            <w:tcW w:w="6178" w:type="dxa"/>
            <w:tcBorders>
              <w:top w:val="single" w:sz="4" w:space="0" w:color="000000"/>
              <w:left w:val="single" w:sz="4" w:space="0" w:color="000000"/>
              <w:bottom w:val="single" w:sz="4" w:space="0" w:color="000000"/>
              <w:right w:val="single" w:sz="4" w:space="0" w:color="000000"/>
            </w:tcBorders>
          </w:tcPr>
          <w:p w:rsidR="007C290D" w:rsidRPr="00102426" w:rsidRDefault="007C290D" w:rsidP="00102426">
            <w:pPr>
              <w:suppressAutoHyphens/>
              <w:rPr>
                <w:rFonts w:ascii="Times New Roman" w:hAnsi="Times New Roman"/>
                <w:sz w:val="22"/>
                <w:szCs w:val="22"/>
                <w:lang w:eastAsia="en-US"/>
              </w:rPr>
            </w:pPr>
            <w:r w:rsidRPr="00102426">
              <w:rPr>
                <w:rFonts w:ascii="Times New Roman" w:hAnsi="Times New Roman"/>
                <w:sz w:val="22"/>
                <w:szCs w:val="22"/>
                <w:lang w:eastAsia="en-US"/>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(золотоотвалов, гидротехнических сооружений; размещение объектов электросетевого хозяйства, </w:t>
            </w:r>
          </w:p>
        </w:tc>
        <w:tc>
          <w:tcPr>
            <w:tcW w:w="1615" w:type="dxa"/>
            <w:tcBorders>
              <w:top w:val="single" w:sz="4" w:space="0" w:color="000000"/>
              <w:left w:val="single" w:sz="4" w:space="0" w:color="000000"/>
              <w:bottom w:val="single" w:sz="4" w:space="0" w:color="000000"/>
              <w:right w:val="single" w:sz="4" w:space="0" w:color="000000"/>
            </w:tcBorders>
          </w:tcPr>
          <w:p w:rsidR="007C290D" w:rsidRPr="00D12734" w:rsidRDefault="007C290D" w:rsidP="00220A44">
            <w:pPr>
              <w:jc w:val="center"/>
              <w:rPr>
                <w:rFonts w:ascii="Times New Roman" w:hAnsi="Times New Roman"/>
                <w:sz w:val="22"/>
                <w:szCs w:val="22"/>
                <w:highlight w:val="yellow"/>
                <w:lang w:eastAsia="en-US"/>
              </w:rPr>
            </w:pPr>
            <w:r w:rsidRPr="00102426">
              <w:rPr>
                <w:rFonts w:ascii="Times New Roman" w:hAnsi="Times New Roman"/>
                <w:sz w:val="22"/>
                <w:szCs w:val="22"/>
                <w:lang w:eastAsia="en-US"/>
              </w:rPr>
              <w:t>6.7</w:t>
            </w:r>
          </w:p>
        </w:tc>
      </w:tr>
      <w:tr w:rsidR="007C290D" w:rsidRPr="00061341" w:rsidTr="00795BAA">
        <w:trPr>
          <w:trHeight w:val="1655"/>
          <w:jc w:val="center"/>
        </w:trPr>
        <w:tc>
          <w:tcPr>
            <w:tcW w:w="2265" w:type="dxa"/>
            <w:tcBorders>
              <w:top w:val="single" w:sz="4" w:space="0" w:color="000000"/>
              <w:left w:val="single" w:sz="4" w:space="0" w:color="000000"/>
              <w:bottom w:val="single" w:sz="4" w:space="0" w:color="000000"/>
              <w:right w:val="single" w:sz="4" w:space="0" w:color="000000"/>
            </w:tcBorders>
            <w:hideMark/>
          </w:tcPr>
          <w:p w:rsidR="007C290D" w:rsidRPr="00D12734" w:rsidRDefault="007C290D" w:rsidP="00220A44">
            <w:pPr>
              <w:suppressAutoHyphens/>
              <w:rPr>
                <w:rFonts w:ascii="Times New Roman" w:hAnsi="Times New Roman"/>
                <w:sz w:val="22"/>
                <w:szCs w:val="22"/>
                <w:highlight w:val="yellow"/>
                <w:lang w:eastAsia="en-US"/>
              </w:rPr>
            </w:pPr>
            <w:r w:rsidRPr="00102426">
              <w:rPr>
                <w:rFonts w:ascii="Times New Roman" w:hAnsi="Times New Roman"/>
                <w:sz w:val="22"/>
                <w:szCs w:val="22"/>
                <w:lang w:eastAsia="en-US"/>
              </w:rPr>
              <w:t>Связь</w:t>
            </w:r>
          </w:p>
        </w:tc>
        <w:tc>
          <w:tcPr>
            <w:tcW w:w="6178" w:type="dxa"/>
            <w:tcBorders>
              <w:top w:val="single" w:sz="4" w:space="0" w:color="000000"/>
              <w:left w:val="single" w:sz="4" w:space="0" w:color="000000"/>
              <w:bottom w:val="single" w:sz="4" w:space="0" w:color="000000"/>
              <w:right w:val="single" w:sz="4" w:space="0" w:color="000000"/>
            </w:tcBorders>
            <w:hideMark/>
          </w:tcPr>
          <w:p w:rsidR="007C290D" w:rsidRPr="00D12734" w:rsidRDefault="007C290D" w:rsidP="00102426">
            <w:pPr>
              <w:suppressAutoHyphens/>
              <w:ind w:firstLine="85"/>
              <w:rPr>
                <w:rFonts w:ascii="Times New Roman" w:hAnsi="Times New Roman"/>
                <w:sz w:val="22"/>
                <w:szCs w:val="22"/>
                <w:highlight w:val="yellow"/>
                <w:lang w:eastAsia="en-US"/>
              </w:rPr>
            </w:pPr>
            <w:r w:rsidRPr="00102426">
              <w:rPr>
                <w:rFonts w:ascii="Times New Roman" w:hAnsi="Times New Roman"/>
                <w:sz w:val="22"/>
                <w:szCs w:val="22"/>
                <w:lang w:eastAsia="en-U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с </w:t>
            </w:r>
            <w:hyperlink r:id="rId73" w:anchor="block_1031" w:history="1">
              <w:r w:rsidRPr="00102426">
                <w:rPr>
                  <w:rFonts w:ascii="Times New Roman" w:hAnsi="Times New Roman"/>
                  <w:sz w:val="22"/>
                  <w:szCs w:val="22"/>
                  <w:lang w:eastAsia="en-US"/>
                </w:rPr>
                <w:t>кодом 3.1</w:t>
              </w:r>
            </w:hyperlink>
            <w:r w:rsidRPr="00102426">
              <w:rPr>
                <w:rFonts w:ascii="Times New Roman" w:hAnsi="Times New Roman"/>
                <w:sz w:val="22"/>
                <w:szCs w:val="22"/>
                <w:lang w:eastAsia="en-US"/>
              </w:rPr>
              <w:t>.1, 3.2.3</w:t>
            </w:r>
          </w:p>
        </w:tc>
        <w:tc>
          <w:tcPr>
            <w:tcW w:w="1615" w:type="dxa"/>
            <w:tcBorders>
              <w:top w:val="single" w:sz="4" w:space="0" w:color="000000"/>
              <w:left w:val="single" w:sz="4" w:space="0" w:color="000000"/>
              <w:bottom w:val="single" w:sz="4" w:space="0" w:color="000000"/>
              <w:right w:val="single" w:sz="4" w:space="0" w:color="000000"/>
            </w:tcBorders>
            <w:hideMark/>
          </w:tcPr>
          <w:p w:rsidR="007C290D" w:rsidRPr="00D12734" w:rsidRDefault="007C290D" w:rsidP="00220A44">
            <w:pPr>
              <w:jc w:val="center"/>
              <w:rPr>
                <w:rFonts w:ascii="Times New Roman" w:hAnsi="Times New Roman"/>
                <w:sz w:val="22"/>
                <w:szCs w:val="22"/>
                <w:highlight w:val="yellow"/>
                <w:lang w:eastAsia="en-US"/>
              </w:rPr>
            </w:pPr>
            <w:r w:rsidRPr="00102426">
              <w:rPr>
                <w:rFonts w:ascii="Times New Roman" w:hAnsi="Times New Roman"/>
                <w:sz w:val="22"/>
                <w:szCs w:val="22"/>
                <w:lang w:eastAsia="en-US"/>
              </w:rPr>
              <w:t>6.8</w:t>
            </w:r>
          </w:p>
        </w:tc>
      </w:tr>
      <w:tr w:rsidR="00C03A61" w:rsidRPr="00061341" w:rsidTr="00795BAA">
        <w:trPr>
          <w:trHeight w:val="1655"/>
          <w:jc w:val="center"/>
        </w:trPr>
        <w:tc>
          <w:tcPr>
            <w:tcW w:w="2265" w:type="dxa"/>
            <w:tcBorders>
              <w:top w:val="single" w:sz="4" w:space="0" w:color="000000"/>
              <w:left w:val="single" w:sz="4" w:space="0" w:color="000000"/>
              <w:bottom w:val="single" w:sz="4" w:space="0" w:color="000000"/>
              <w:right w:val="single" w:sz="4" w:space="0" w:color="000000"/>
            </w:tcBorders>
          </w:tcPr>
          <w:p w:rsidR="00C03A61" w:rsidRPr="00521B57" w:rsidRDefault="00C03A61" w:rsidP="00C03A61">
            <w:pPr>
              <w:suppressAutoHyphens/>
              <w:rPr>
                <w:rFonts w:ascii="Times New Roman" w:hAnsi="Times New Roman"/>
                <w:color w:val="002060"/>
                <w:sz w:val="22"/>
                <w:szCs w:val="22"/>
                <w:lang w:eastAsia="en-US"/>
              </w:rPr>
            </w:pPr>
            <w:r w:rsidRPr="00521B57">
              <w:rPr>
                <w:rFonts w:ascii="Times New Roman" w:hAnsi="Times New Roman"/>
                <w:color w:val="000000"/>
                <w:sz w:val="22"/>
                <w:szCs w:val="18"/>
                <w:shd w:val="clear" w:color="auto" w:fill="FFFFFF"/>
              </w:rPr>
              <w:t>Воздушный транспор</w:t>
            </w:r>
            <w:r w:rsidRPr="00521B57">
              <w:rPr>
                <w:rFonts w:ascii="Times New Roman" w:hAnsi="Times New Roman"/>
                <w:color w:val="002060"/>
                <w:sz w:val="22"/>
                <w:szCs w:val="18"/>
                <w:shd w:val="clear" w:color="auto" w:fill="FFFFFF"/>
              </w:rPr>
              <w:t>т</w:t>
            </w:r>
          </w:p>
        </w:tc>
        <w:tc>
          <w:tcPr>
            <w:tcW w:w="6178" w:type="dxa"/>
            <w:tcBorders>
              <w:top w:val="single" w:sz="4" w:space="0" w:color="000000"/>
              <w:left w:val="single" w:sz="4" w:space="0" w:color="000000"/>
              <w:bottom w:val="single" w:sz="4" w:space="0" w:color="000000"/>
              <w:right w:val="single" w:sz="4" w:space="0" w:color="000000"/>
            </w:tcBorders>
          </w:tcPr>
          <w:p w:rsidR="00C03A61" w:rsidRPr="00061341" w:rsidRDefault="00C03A61" w:rsidP="00C03A61">
            <w:pPr>
              <w:suppressAutoHyphens/>
              <w:rPr>
                <w:rFonts w:ascii="Times New Roman" w:hAnsi="Times New Roman"/>
                <w:sz w:val="22"/>
                <w:szCs w:val="22"/>
                <w:lang w:eastAsia="en-US"/>
              </w:rPr>
            </w:pPr>
            <w:r w:rsidRPr="00521B57">
              <w:rPr>
                <w:rFonts w:ascii="Times New Roman" w:hAnsi="Times New Roman"/>
                <w:sz w:val="22"/>
                <w:szCs w:val="22"/>
                <w:lang w:eastAsia="en-US"/>
              </w:rPr>
              <w:t>Размещение аэродромов, вертолетных площадок (вертодромов)</w:t>
            </w:r>
            <w:r>
              <w:rPr>
                <w:rFonts w:ascii="Times New Roman" w:hAnsi="Times New Roman"/>
                <w:sz w:val="22"/>
                <w:szCs w:val="22"/>
                <w:lang w:eastAsia="en-US"/>
              </w:rPr>
              <w:t xml:space="preserve"> </w:t>
            </w:r>
            <w:r w:rsidRPr="00521B57">
              <w:rPr>
                <w:rFonts w:ascii="Times New Roman" w:hAnsi="Times New Roman"/>
                <w:sz w:val="22"/>
                <w:szCs w:val="22"/>
                <w:lang w:eastAsia="en-US"/>
              </w:rPr>
              <w:t>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w:t>
            </w:r>
            <w:r>
              <w:rPr>
                <w:rFonts w:ascii="Times New Roman" w:hAnsi="Times New Roman"/>
                <w:sz w:val="22"/>
                <w:szCs w:val="22"/>
                <w:lang w:eastAsia="en-US"/>
              </w:rPr>
              <w:t>.</w:t>
            </w:r>
          </w:p>
        </w:tc>
        <w:tc>
          <w:tcPr>
            <w:tcW w:w="1615" w:type="dxa"/>
            <w:tcBorders>
              <w:top w:val="single" w:sz="4" w:space="0" w:color="000000"/>
              <w:left w:val="single" w:sz="4" w:space="0" w:color="000000"/>
              <w:bottom w:val="single" w:sz="4" w:space="0" w:color="000000"/>
              <w:right w:val="single" w:sz="4" w:space="0" w:color="000000"/>
            </w:tcBorders>
          </w:tcPr>
          <w:p w:rsidR="00C03A61" w:rsidRPr="00061341" w:rsidRDefault="00C03A61" w:rsidP="00C03A61">
            <w:pPr>
              <w:suppressAutoHyphens/>
              <w:jc w:val="center"/>
              <w:rPr>
                <w:rFonts w:ascii="Times New Roman" w:hAnsi="Times New Roman"/>
                <w:sz w:val="22"/>
                <w:szCs w:val="22"/>
                <w:lang w:eastAsia="en-US"/>
              </w:rPr>
            </w:pPr>
            <w:r w:rsidRPr="00521B57">
              <w:rPr>
                <w:rFonts w:ascii="Times New Roman" w:hAnsi="Times New Roman"/>
                <w:sz w:val="22"/>
                <w:szCs w:val="22"/>
                <w:lang w:eastAsia="en-US"/>
              </w:rPr>
              <w:t>7.</w:t>
            </w:r>
            <w:r>
              <w:rPr>
                <w:rFonts w:ascii="Times New Roman" w:hAnsi="Times New Roman"/>
                <w:sz w:val="22"/>
                <w:szCs w:val="22"/>
                <w:lang w:eastAsia="en-US"/>
              </w:rPr>
              <w:t>4</w:t>
            </w:r>
          </w:p>
        </w:tc>
      </w:tr>
      <w:tr w:rsidR="007C290D" w:rsidRPr="00061341" w:rsidTr="00220A44">
        <w:trPr>
          <w:jc w:val="center"/>
        </w:trPr>
        <w:tc>
          <w:tcPr>
            <w:tcW w:w="10058" w:type="dxa"/>
            <w:gridSpan w:val="3"/>
            <w:tcBorders>
              <w:top w:val="single" w:sz="4" w:space="0" w:color="000000"/>
              <w:left w:val="single" w:sz="4" w:space="0" w:color="000000"/>
              <w:bottom w:val="single" w:sz="4" w:space="0" w:color="000000"/>
              <w:right w:val="single" w:sz="4" w:space="0" w:color="000000"/>
            </w:tcBorders>
            <w:hideMark/>
          </w:tcPr>
          <w:p w:rsidR="007C290D" w:rsidRPr="00061341" w:rsidRDefault="007C290D" w:rsidP="00220A44">
            <w:pPr>
              <w:suppressAutoHyphens/>
              <w:jc w:val="center"/>
              <w:rPr>
                <w:rFonts w:ascii="Times New Roman" w:hAnsi="Times New Roman"/>
                <w:b/>
                <w:sz w:val="22"/>
                <w:szCs w:val="22"/>
                <w:lang w:eastAsia="en-US"/>
              </w:rPr>
            </w:pPr>
            <w:r w:rsidRPr="00061341">
              <w:rPr>
                <w:rFonts w:ascii="Times New Roman" w:hAnsi="Times New Roman"/>
                <w:b/>
                <w:sz w:val="22"/>
                <w:szCs w:val="22"/>
                <w:lang w:eastAsia="en-US"/>
              </w:rPr>
              <w:t>Условно разрешенные виды использования</w:t>
            </w:r>
          </w:p>
        </w:tc>
      </w:tr>
      <w:tr w:rsidR="00C03A61" w:rsidRPr="00061341" w:rsidTr="00D12734">
        <w:trPr>
          <w:trHeight w:val="70"/>
          <w:jc w:val="center"/>
        </w:trPr>
        <w:tc>
          <w:tcPr>
            <w:tcW w:w="2265" w:type="dxa"/>
            <w:tcBorders>
              <w:top w:val="single" w:sz="4" w:space="0" w:color="000000"/>
              <w:left w:val="single" w:sz="4" w:space="0" w:color="000000"/>
              <w:bottom w:val="single" w:sz="4" w:space="0" w:color="auto"/>
              <w:right w:val="single" w:sz="4" w:space="0" w:color="000000"/>
            </w:tcBorders>
          </w:tcPr>
          <w:p w:rsidR="00C03A61" w:rsidRPr="00061341" w:rsidRDefault="00C03A61" w:rsidP="00C03A61">
            <w:pPr>
              <w:suppressAutoHyphens/>
              <w:rPr>
                <w:rFonts w:ascii="Times New Roman" w:hAnsi="Times New Roman"/>
                <w:sz w:val="22"/>
                <w:szCs w:val="22"/>
                <w:lang w:eastAsia="en-US"/>
              </w:rPr>
            </w:pPr>
            <w:r w:rsidRPr="00061341">
              <w:rPr>
                <w:rFonts w:ascii="Times New Roman" w:hAnsi="Times New Roman"/>
                <w:sz w:val="22"/>
                <w:szCs w:val="22"/>
                <w:lang w:eastAsia="en-US"/>
              </w:rPr>
              <w:t>Служебные гаражи</w:t>
            </w:r>
          </w:p>
        </w:tc>
        <w:tc>
          <w:tcPr>
            <w:tcW w:w="6178" w:type="dxa"/>
            <w:tcBorders>
              <w:top w:val="single" w:sz="4" w:space="0" w:color="000000"/>
              <w:left w:val="single" w:sz="4" w:space="0" w:color="000000"/>
              <w:bottom w:val="single" w:sz="4" w:space="0" w:color="auto"/>
              <w:right w:val="single" w:sz="4" w:space="0" w:color="000000"/>
            </w:tcBorders>
          </w:tcPr>
          <w:p w:rsidR="00C03A61" w:rsidRPr="00061341" w:rsidRDefault="00C03A61" w:rsidP="00C03A61">
            <w:pPr>
              <w:suppressAutoHyphens/>
              <w:rPr>
                <w:rFonts w:ascii="Times New Roman" w:hAnsi="Times New Roman"/>
                <w:sz w:val="22"/>
                <w:szCs w:val="22"/>
                <w:lang w:eastAsia="en-US"/>
              </w:rPr>
            </w:pPr>
            <w:r w:rsidRPr="00061341">
              <w:rPr>
                <w:rFonts w:ascii="Times New Roman" w:hAnsi="Times New Roman"/>
                <w:sz w:val="22"/>
                <w:szCs w:val="22"/>
                <w:lang w:eastAsia="en-US"/>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депо</w:t>
            </w:r>
          </w:p>
        </w:tc>
        <w:tc>
          <w:tcPr>
            <w:tcW w:w="1615" w:type="dxa"/>
            <w:tcBorders>
              <w:top w:val="single" w:sz="4" w:space="0" w:color="000000"/>
              <w:left w:val="single" w:sz="4" w:space="0" w:color="000000"/>
              <w:bottom w:val="single" w:sz="4" w:space="0" w:color="auto"/>
              <w:right w:val="single" w:sz="4" w:space="0" w:color="000000"/>
            </w:tcBorders>
          </w:tcPr>
          <w:p w:rsidR="00C03A61" w:rsidRPr="00061341" w:rsidRDefault="00C03A61" w:rsidP="00C03A61">
            <w:pPr>
              <w:jc w:val="center"/>
              <w:rPr>
                <w:rFonts w:ascii="Times New Roman" w:hAnsi="Times New Roman"/>
                <w:sz w:val="22"/>
                <w:szCs w:val="22"/>
                <w:lang w:eastAsia="en-US"/>
              </w:rPr>
            </w:pPr>
            <w:r w:rsidRPr="00061341">
              <w:rPr>
                <w:rFonts w:ascii="Times New Roman" w:hAnsi="Times New Roman"/>
                <w:sz w:val="22"/>
                <w:szCs w:val="22"/>
                <w:lang w:eastAsia="en-US"/>
              </w:rPr>
              <w:t>4.9</w:t>
            </w:r>
          </w:p>
        </w:tc>
      </w:tr>
      <w:tr w:rsidR="007C290D" w:rsidRPr="00061341" w:rsidTr="00220A44">
        <w:trPr>
          <w:trHeight w:val="495"/>
          <w:jc w:val="center"/>
        </w:trPr>
        <w:tc>
          <w:tcPr>
            <w:tcW w:w="10058" w:type="dxa"/>
            <w:gridSpan w:val="3"/>
            <w:tcBorders>
              <w:top w:val="single" w:sz="4" w:space="0" w:color="auto"/>
              <w:left w:val="single" w:sz="4" w:space="0" w:color="000000"/>
              <w:bottom w:val="single" w:sz="4" w:space="0" w:color="000000"/>
              <w:right w:val="single" w:sz="4" w:space="0" w:color="000000"/>
            </w:tcBorders>
            <w:hideMark/>
          </w:tcPr>
          <w:p w:rsidR="007C290D" w:rsidRPr="00061341" w:rsidRDefault="007C290D" w:rsidP="00170805">
            <w:pPr>
              <w:suppressAutoHyphens/>
              <w:ind w:firstLine="159"/>
              <w:jc w:val="center"/>
              <w:rPr>
                <w:rFonts w:ascii="Times New Roman" w:hAnsi="Times New Roman"/>
                <w:sz w:val="22"/>
                <w:szCs w:val="22"/>
                <w:lang w:eastAsia="en-US"/>
              </w:rPr>
            </w:pPr>
            <w:r w:rsidRPr="00061341">
              <w:rPr>
                <w:rFonts w:ascii="Times New Roman" w:hAnsi="Times New Roman"/>
                <w:b/>
                <w:sz w:val="22"/>
                <w:szCs w:val="22"/>
                <w:lang w:eastAsia="en-US"/>
              </w:rPr>
              <w:lastRenderedPageBreak/>
              <w:t>Вспомогательные виды разрешенного и</w:t>
            </w:r>
            <w:r w:rsidRPr="00795BAA">
              <w:rPr>
                <w:rFonts w:ascii="Times New Roman" w:hAnsi="Times New Roman"/>
                <w:b/>
                <w:sz w:val="22"/>
                <w:szCs w:val="22"/>
                <w:lang w:eastAsia="en-US"/>
              </w:rPr>
              <w:t>спользования земельных участков и объектов капитального стр</w:t>
            </w:r>
            <w:r w:rsidRPr="00795BAA">
              <w:rPr>
                <w:rFonts w:ascii="Times New Roman" w:hAnsi="Times New Roman"/>
                <w:b/>
                <w:sz w:val="22"/>
                <w:szCs w:val="22"/>
                <w:lang w:eastAsia="en-US"/>
              </w:rPr>
              <w:t>о</w:t>
            </w:r>
            <w:r w:rsidRPr="00795BAA">
              <w:rPr>
                <w:rFonts w:ascii="Times New Roman" w:hAnsi="Times New Roman"/>
                <w:b/>
                <w:sz w:val="22"/>
                <w:szCs w:val="22"/>
                <w:lang w:eastAsia="en-US"/>
              </w:rPr>
              <w:t xml:space="preserve">ительства, приведены в статье </w:t>
            </w:r>
            <w:r w:rsidR="00170805" w:rsidRPr="00795BAA">
              <w:rPr>
                <w:rFonts w:ascii="Times New Roman" w:hAnsi="Times New Roman"/>
                <w:b/>
                <w:sz w:val="22"/>
                <w:szCs w:val="22"/>
                <w:lang w:eastAsia="en-US"/>
              </w:rPr>
              <w:t>48</w:t>
            </w:r>
          </w:p>
        </w:tc>
      </w:tr>
    </w:tbl>
    <w:p w:rsidR="007C290D" w:rsidRPr="00061341" w:rsidRDefault="007C290D" w:rsidP="00795BAA">
      <w:pPr>
        <w:suppressAutoHyphens/>
        <w:ind w:firstLine="709"/>
        <w:jc w:val="center"/>
        <w:rPr>
          <w:rFonts w:ascii="Times New Roman" w:hAnsi="Times New Roman"/>
          <w:bCs/>
          <w:szCs w:val="24"/>
        </w:rPr>
      </w:pPr>
      <w:r w:rsidRPr="00061341">
        <w:rPr>
          <w:rFonts w:ascii="Times New Roman" w:hAnsi="Times New Roman"/>
          <w:b/>
          <w:sz w:val="24"/>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521B57" w:rsidRPr="00521B57">
        <w:t xml:space="preserve"> </w:t>
      </w:r>
      <w:r w:rsidR="00521B57" w:rsidRPr="00521B57">
        <w:rPr>
          <w:rFonts w:ascii="Times New Roman" w:hAnsi="Times New Roman"/>
          <w:b/>
          <w:sz w:val="24"/>
          <w:shd w:val="clear" w:color="auto" w:fill="FFFFFF"/>
        </w:rPr>
        <w:t>не подлежат установлению.</w:t>
      </w:r>
    </w:p>
    <w:p w:rsidR="001C1804" w:rsidRDefault="001C1804" w:rsidP="0087502A">
      <w:pPr>
        <w:pStyle w:val="5"/>
        <w:ind w:firstLine="851"/>
        <w:jc w:val="both"/>
        <w:rPr>
          <w:i w:val="0"/>
          <w:lang w:val="ru-RU"/>
        </w:rPr>
      </w:pPr>
      <w:bookmarkStart w:id="251" w:name="_Toc126240672"/>
      <w:bookmarkStart w:id="252" w:name="_Toc133922690"/>
      <w:bookmarkStart w:id="253" w:name="_Hlk141700235"/>
    </w:p>
    <w:p w:rsidR="001C1804" w:rsidRDefault="001C1804" w:rsidP="0087502A">
      <w:pPr>
        <w:pStyle w:val="5"/>
        <w:ind w:firstLine="851"/>
        <w:jc w:val="both"/>
        <w:rPr>
          <w:i w:val="0"/>
          <w:lang w:val="ru-RU"/>
        </w:rPr>
      </w:pPr>
    </w:p>
    <w:p w:rsidR="0087502A" w:rsidRPr="00061341" w:rsidRDefault="00C03A61" w:rsidP="0087502A">
      <w:pPr>
        <w:pStyle w:val="5"/>
        <w:ind w:firstLine="851"/>
        <w:jc w:val="both"/>
        <w:rPr>
          <w:i w:val="0"/>
          <w:lang w:val="ru-RU"/>
        </w:rPr>
      </w:pPr>
      <w:r>
        <w:rPr>
          <w:i w:val="0"/>
          <w:lang w:val="ru-RU"/>
        </w:rPr>
        <w:t>И</w:t>
      </w:r>
      <w:r w:rsidR="0087502A">
        <w:rPr>
          <w:i w:val="0"/>
          <w:lang w:val="ru-RU"/>
        </w:rPr>
        <w:t>Т</w:t>
      </w:r>
      <w:r>
        <w:rPr>
          <w:i w:val="0"/>
          <w:lang w:val="ru-RU"/>
        </w:rPr>
        <w:t>-1</w:t>
      </w:r>
      <w:r w:rsidR="0087502A" w:rsidRPr="00061341">
        <w:rPr>
          <w:i w:val="0"/>
          <w:lang w:val="ru-RU"/>
        </w:rPr>
        <w:t xml:space="preserve"> -</w:t>
      </w:r>
      <w:r w:rsidR="0087502A" w:rsidRPr="00061341">
        <w:rPr>
          <w:i w:val="0"/>
        </w:rPr>
        <w:t xml:space="preserve"> зона </w:t>
      </w:r>
      <w:r>
        <w:rPr>
          <w:i w:val="0"/>
          <w:lang w:val="ru-RU"/>
        </w:rPr>
        <w:t>«Автомобильного транспорта»</w:t>
      </w:r>
    </w:p>
    <w:p w:rsidR="007C290D" w:rsidRPr="00061341" w:rsidRDefault="007C290D" w:rsidP="007C290D">
      <w:pPr>
        <w:spacing w:before="120"/>
        <w:ind w:firstLine="709"/>
        <w:jc w:val="both"/>
        <w:rPr>
          <w:rFonts w:ascii="Times New Roman" w:hAnsi="Times New Roman"/>
          <w:b/>
          <w:bCs/>
          <w:sz w:val="24"/>
          <w:szCs w:val="24"/>
        </w:rPr>
      </w:pPr>
      <w:r w:rsidRPr="00061341">
        <w:rPr>
          <w:rFonts w:ascii="Times New Roman" w:hAnsi="Times New Roman"/>
          <w:b/>
          <w:bCs/>
          <w:sz w:val="24"/>
          <w:szCs w:val="24"/>
        </w:rPr>
        <w:t>Виды разрешенного использования</w:t>
      </w:r>
      <w:r w:rsidR="00CB6CE3" w:rsidRPr="00CB6CE3">
        <w:rPr>
          <w:rFonts w:ascii="Times New Roman" w:hAnsi="Times New Roman"/>
          <w:b/>
          <w:sz w:val="22"/>
          <w:szCs w:val="22"/>
          <w:lang w:eastAsia="en-US"/>
        </w:rPr>
        <w:t xml:space="preserve"> </w:t>
      </w:r>
      <w:r w:rsidR="00CB6CE3" w:rsidRPr="00C03A61">
        <w:rPr>
          <w:rFonts w:ascii="Times New Roman" w:hAnsi="Times New Roman"/>
          <w:b/>
          <w:sz w:val="24"/>
          <w:szCs w:val="22"/>
          <w:lang w:eastAsia="en-US"/>
        </w:rPr>
        <w:t>земельного участка</w:t>
      </w:r>
    </w:p>
    <w:tbl>
      <w:tblPr>
        <w:tblW w:w="101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0A0" w:firstRow="1" w:lastRow="0" w:firstColumn="1" w:lastColumn="0" w:noHBand="0" w:noVBand="0"/>
      </w:tblPr>
      <w:tblGrid>
        <w:gridCol w:w="2249"/>
        <w:gridCol w:w="5871"/>
        <w:gridCol w:w="2079"/>
      </w:tblGrid>
      <w:tr w:rsidR="007C290D" w:rsidRPr="00061341" w:rsidTr="00220A44">
        <w:trPr>
          <w:tblHeader/>
          <w:jc w:val="center"/>
        </w:trPr>
        <w:tc>
          <w:tcPr>
            <w:tcW w:w="2249" w:type="dxa"/>
            <w:tcBorders>
              <w:top w:val="single" w:sz="4" w:space="0" w:color="000000"/>
              <w:left w:val="single" w:sz="4" w:space="0" w:color="000000"/>
              <w:bottom w:val="single" w:sz="4" w:space="0" w:color="000000"/>
              <w:right w:val="single" w:sz="4" w:space="0" w:color="000000"/>
            </w:tcBorders>
            <w:vAlign w:val="center"/>
            <w:hideMark/>
          </w:tcPr>
          <w:p w:rsidR="007C290D" w:rsidRPr="00061341" w:rsidRDefault="007C290D" w:rsidP="00220A44">
            <w:pPr>
              <w:suppressAutoHyphens/>
              <w:jc w:val="center"/>
              <w:rPr>
                <w:rFonts w:ascii="Times New Roman" w:hAnsi="Times New Roman"/>
                <w:b/>
                <w:sz w:val="22"/>
                <w:szCs w:val="22"/>
                <w:lang w:eastAsia="en-US"/>
              </w:rPr>
            </w:pPr>
            <w:r w:rsidRPr="00061341">
              <w:rPr>
                <w:rFonts w:ascii="Times New Roman" w:hAnsi="Times New Roman"/>
                <w:b/>
                <w:sz w:val="22"/>
                <w:szCs w:val="22"/>
                <w:lang w:eastAsia="en-US"/>
              </w:rPr>
              <w:t xml:space="preserve">Наименование вида разрешенного использования </w:t>
            </w:r>
          </w:p>
        </w:tc>
        <w:tc>
          <w:tcPr>
            <w:tcW w:w="5871" w:type="dxa"/>
            <w:tcBorders>
              <w:top w:val="single" w:sz="4" w:space="0" w:color="000000"/>
              <w:left w:val="single" w:sz="4" w:space="0" w:color="000000"/>
              <w:bottom w:val="single" w:sz="4" w:space="0" w:color="000000"/>
              <w:right w:val="single" w:sz="4" w:space="0" w:color="000000"/>
            </w:tcBorders>
            <w:vAlign w:val="center"/>
            <w:hideMark/>
          </w:tcPr>
          <w:p w:rsidR="007C290D" w:rsidRPr="00061341" w:rsidRDefault="007C290D" w:rsidP="00220A44">
            <w:pPr>
              <w:suppressAutoHyphens/>
              <w:jc w:val="center"/>
              <w:rPr>
                <w:rFonts w:ascii="Times New Roman" w:hAnsi="Times New Roman"/>
                <w:b/>
                <w:sz w:val="22"/>
                <w:szCs w:val="22"/>
                <w:lang w:eastAsia="en-US"/>
              </w:rPr>
            </w:pPr>
            <w:r w:rsidRPr="00061341">
              <w:rPr>
                <w:rFonts w:ascii="Times New Roman" w:hAnsi="Times New Roman"/>
                <w:b/>
                <w:sz w:val="22"/>
                <w:szCs w:val="22"/>
                <w:lang w:eastAsia="en-US"/>
              </w:rPr>
              <w:t>Описание вида разрешенного использования земельного участка</w:t>
            </w:r>
          </w:p>
        </w:tc>
        <w:tc>
          <w:tcPr>
            <w:tcW w:w="2079" w:type="dxa"/>
            <w:tcBorders>
              <w:top w:val="single" w:sz="4" w:space="0" w:color="000000"/>
              <w:left w:val="single" w:sz="4" w:space="0" w:color="000000"/>
              <w:bottom w:val="single" w:sz="4" w:space="0" w:color="000000"/>
              <w:right w:val="single" w:sz="4" w:space="0" w:color="000000"/>
            </w:tcBorders>
            <w:vAlign w:val="center"/>
            <w:hideMark/>
          </w:tcPr>
          <w:p w:rsidR="007C290D" w:rsidRPr="00061341" w:rsidRDefault="007C290D" w:rsidP="00220A44">
            <w:pPr>
              <w:suppressAutoHyphens/>
              <w:ind w:firstLine="160"/>
              <w:jc w:val="center"/>
              <w:rPr>
                <w:rFonts w:ascii="Times New Roman" w:hAnsi="Times New Roman"/>
                <w:b/>
                <w:sz w:val="22"/>
                <w:szCs w:val="22"/>
                <w:lang w:eastAsia="en-US"/>
              </w:rPr>
            </w:pPr>
            <w:r w:rsidRPr="00061341">
              <w:rPr>
                <w:rFonts w:ascii="Times New Roman" w:hAnsi="Times New Roman"/>
                <w:b/>
                <w:sz w:val="22"/>
                <w:szCs w:val="22"/>
                <w:lang w:eastAsia="en-US"/>
              </w:rPr>
              <w:t xml:space="preserve">Код вида разрешенного использования </w:t>
            </w:r>
          </w:p>
        </w:tc>
      </w:tr>
      <w:tr w:rsidR="007C290D" w:rsidRPr="00061341" w:rsidTr="00220A44">
        <w:trPr>
          <w:jc w:val="center"/>
        </w:trPr>
        <w:tc>
          <w:tcPr>
            <w:tcW w:w="10199" w:type="dxa"/>
            <w:gridSpan w:val="3"/>
            <w:tcBorders>
              <w:top w:val="single" w:sz="4" w:space="0" w:color="000000"/>
              <w:left w:val="single" w:sz="4" w:space="0" w:color="000000"/>
              <w:bottom w:val="single" w:sz="4" w:space="0" w:color="000000"/>
              <w:right w:val="single" w:sz="4" w:space="0" w:color="000000"/>
            </w:tcBorders>
            <w:vAlign w:val="center"/>
            <w:hideMark/>
          </w:tcPr>
          <w:p w:rsidR="007C290D" w:rsidRPr="00061341" w:rsidRDefault="007C290D" w:rsidP="00220A44">
            <w:pPr>
              <w:jc w:val="center"/>
              <w:rPr>
                <w:rFonts w:ascii="Times New Roman" w:hAnsi="Times New Roman"/>
                <w:b/>
                <w:sz w:val="22"/>
                <w:szCs w:val="22"/>
                <w:lang w:eastAsia="en-US"/>
              </w:rPr>
            </w:pPr>
            <w:r w:rsidRPr="00061341">
              <w:rPr>
                <w:rFonts w:ascii="Times New Roman" w:hAnsi="Times New Roman"/>
                <w:b/>
                <w:sz w:val="22"/>
                <w:szCs w:val="22"/>
                <w:lang w:eastAsia="en-US"/>
              </w:rPr>
              <w:t>Основные виды разрешенного использования</w:t>
            </w:r>
          </w:p>
        </w:tc>
      </w:tr>
      <w:tr w:rsidR="00102426" w:rsidRPr="00061341" w:rsidTr="00220A44">
        <w:trPr>
          <w:jc w:val="center"/>
        </w:trPr>
        <w:tc>
          <w:tcPr>
            <w:tcW w:w="2249" w:type="dxa"/>
            <w:tcBorders>
              <w:top w:val="single" w:sz="4" w:space="0" w:color="000000"/>
              <w:left w:val="single" w:sz="4" w:space="0" w:color="000000"/>
              <w:bottom w:val="single" w:sz="4" w:space="0" w:color="000000"/>
              <w:right w:val="single" w:sz="4" w:space="0" w:color="000000"/>
            </w:tcBorders>
            <w:hideMark/>
          </w:tcPr>
          <w:p w:rsidR="00102426" w:rsidRPr="00061341" w:rsidRDefault="00102426" w:rsidP="00FF76B6">
            <w:pPr>
              <w:suppressAutoHyphens/>
              <w:rPr>
                <w:rFonts w:ascii="Times New Roman" w:hAnsi="Times New Roman"/>
                <w:sz w:val="22"/>
                <w:szCs w:val="22"/>
                <w:lang w:eastAsia="en-US"/>
              </w:rPr>
            </w:pPr>
            <w:r w:rsidRPr="00061341">
              <w:rPr>
                <w:rFonts w:ascii="Times New Roman" w:hAnsi="Times New Roman"/>
                <w:sz w:val="22"/>
                <w:szCs w:val="22"/>
                <w:lang w:eastAsia="en-US"/>
              </w:rPr>
              <w:t>Служебные гаражи</w:t>
            </w:r>
          </w:p>
        </w:tc>
        <w:tc>
          <w:tcPr>
            <w:tcW w:w="5871" w:type="dxa"/>
            <w:tcBorders>
              <w:top w:val="single" w:sz="4" w:space="0" w:color="000000"/>
              <w:left w:val="single" w:sz="4" w:space="0" w:color="000000"/>
              <w:bottom w:val="single" w:sz="4" w:space="0" w:color="000000"/>
              <w:right w:val="single" w:sz="4" w:space="0" w:color="000000"/>
            </w:tcBorders>
            <w:hideMark/>
          </w:tcPr>
          <w:p w:rsidR="00102426" w:rsidRPr="00061341" w:rsidRDefault="00102426" w:rsidP="00FF76B6">
            <w:pPr>
              <w:suppressAutoHyphens/>
              <w:rPr>
                <w:rFonts w:ascii="Times New Roman" w:hAnsi="Times New Roman"/>
                <w:sz w:val="22"/>
                <w:szCs w:val="22"/>
                <w:lang w:eastAsia="en-US"/>
              </w:rPr>
            </w:pPr>
            <w:r w:rsidRPr="00061341">
              <w:rPr>
                <w:rFonts w:ascii="Times New Roman" w:hAnsi="Times New Roman"/>
                <w:sz w:val="22"/>
                <w:szCs w:val="22"/>
                <w:lang w:eastAsia="en-US"/>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депо</w:t>
            </w:r>
          </w:p>
        </w:tc>
        <w:tc>
          <w:tcPr>
            <w:tcW w:w="2079" w:type="dxa"/>
            <w:tcBorders>
              <w:top w:val="single" w:sz="4" w:space="0" w:color="000000"/>
              <w:left w:val="single" w:sz="4" w:space="0" w:color="000000"/>
              <w:bottom w:val="single" w:sz="4" w:space="0" w:color="000000"/>
              <w:right w:val="single" w:sz="4" w:space="0" w:color="000000"/>
            </w:tcBorders>
            <w:hideMark/>
          </w:tcPr>
          <w:p w:rsidR="00102426" w:rsidRPr="00061341" w:rsidRDefault="00102426" w:rsidP="00FF76B6">
            <w:pPr>
              <w:jc w:val="center"/>
              <w:rPr>
                <w:rFonts w:ascii="Times New Roman" w:hAnsi="Times New Roman"/>
                <w:sz w:val="22"/>
                <w:szCs w:val="22"/>
                <w:lang w:eastAsia="en-US"/>
              </w:rPr>
            </w:pPr>
            <w:r w:rsidRPr="00061341">
              <w:rPr>
                <w:rFonts w:ascii="Times New Roman" w:hAnsi="Times New Roman"/>
                <w:sz w:val="22"/>
                <w:szCs w:val="22"/>
                <w:lang w:eastAsia="en-US"/>
              </w:rPr>
              <w:t>4.9</w:t>
            </w:r>
          </w:p>
        </w:tc>
      </w:tr>
      <w:tr w:rsidR="007C290D" w:rsidRPr="00061341" w:rsidTr="00220A44">
        <w:trPr>
          <w:jc w:val="center"/>
        </w:trPr>
        <w:tc>
          <w:tcPr>
            <w:tcW w:w="2249" w:type="dxa"/>
            <w:tcBorders>
              <w:top w:val="single" w:sz="4" w:space="0" w:color="000000"/>
              <w:left w:val="single" w:sz="4" w:space="0" w:color="000000"/>
              <w:bottom w:val="single" w:sz="4" w:space="0" w:color="000000"/>
              <w:right w:val="single" w:sz="4" w:space="0" w:color="000000"/>
            </w:tcBorders>
            <w:hideMark/>
          </w:tcPr>
          <w:p w:rsidR="007C290D" w:rsidRPr="00061341" w:rsidRDefault="007C290D" w:rsidP="00220A44">
            <w:pPr>
              <w:suppressAutoHyphens/>
              <w:rPr>
                <w:rFonts w:ascii="Times New Roman" w:hAnsi="Times New Roman"/>
                <w:sz w:val="22"/>
                <w:szCs w:val="22"/>
                <w:lang w:eastAsia="en-US"/>
              </w:rPr>
            </w:pPr>
            <w:r w:rsidRPr="00061341">
              <w:rPr>
                <w:rFonts w:ascii="Times New Roman" w:hAnsi="Times New Roman"/>
                <w:sz w:val="22"/>
                <w:szCs w:val="22"/>
                <w:lang w:eastAsia="en-US"/>
              </w:rPr>
              <w:t>Предоставление коммунальных услуг</w:t>
            </w:r>
          </w:p>
        </w:tc>
        <w:tc>
          <w:tcPr>
            <w:tcW w:w="5871" w:type="dxa"/>
            <w:tcBorders>
              <w:top w:val="single" w:sz="4" w:space="0" w:color="000000"/>
              <w:left w:val="single" w:sz="4" w:space="0" w:color="000000"/>
              <w:bottom w:val="single" w:sz="4" w:space="0" w:color="000000"/>
              <w:right w:val="single" w:sz="4" w:space="0" w:color="000000"/>
            </w:tcBorders>
            <w:hideMark/>
          </w:tcPr>
          <w:p w:rsidR="007C290D" w:rsidRPr="00061341" w:rsidRDefault="007C290D" w:rsidP="00C166F6">
            <w:pPr>
              <w:suppressAutoHyphens/>
              <w:rPr>
                <w:rFonts w:ascii="Times New Roman" w:hAnsi="Times New Roman"/>
                <w:sz w:val="22"/>
                <w:szCs w:val="22"/>
                <w:lang w:eastAsia="en-US"/>
              </w:rPr>
            </w:pPr>
            <w:r w:rsidRPr="00061341">
              <w:rPr>
                <w:rFonts w:ascii="Times New Roman" w:hAnsi="Times New Roman"/>
                <w:sz w:val="22"/>
                <w:szCs w:val="22"/>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079" w:type="dxa"/>
            <w:tcBorders>
              <w:top w:val="single" w:sz="4" w:space="0" w:color="000000"/>
              <w:left w:val="single" w:sz="4" w:space="0" w:color="000000"/>
              <w:bottom w:val="single" w:sz="4" w:space="0" w:color="000000"/>
              <w:right w:val="single" w:sz="4" w:space="0" w:color="000000"/>
            </w:tcBorders>
            <w:hideMark/>
          </w:tcPr>
          <w:p w:rsidR="007C290D" w:rsidRPr="00061341" w:rsidRDefault="007C290D" w:rsidP="00220A44">
            <w:pPr>
              <w:suppressAutoHyphens/>
              <w:jc w:val="center"/>
              <w:rPr>
                <w:rFonts w:ascii="Times New Roman" w:hAnsi="Times New Roman"/>
                <w:sz w:val="22"/>
                <w:szCs w:val="22"/>
              </w:rPr>
            </w:pPr>
            <w:r w:rsidRPr="00061341">
              <w:rPr>
                <w:rFonts w:ascii="Times New Roman" w:hAnsi="Times New Roman"/>
                <w:sz w:val="22"/>
                <w:szCs w:val="22"/>
                <w:lang w:eastAsia="en-US"/>
              </w:rPr>
              <w:t>3.1.1</w:t>
            </w:r>
          </w:p>
        </w:tc>
      </w:tr>
      <w:tr w:rsidR="007C290D" w:rsidRPr="00061341" w:rsidTr="00220A44">
        <w:trPr>
          <w:jc w:val="center"/>
        </w:trPr>
        <w:tc>
          <w:tcPr>
            <w:tcW w:w="2249" w:type="dxa"/>
            <w:tcBorders>
              <w:top w:val="single" w:sz="4" w:space="0" w:color="000000"/>
              <w:left w:val="single" w:sz="4" w:space="0" w:color="000000"/>
              <w:bottom w:val="single" w:sz="4" w:space="0" w:color="000000"/>
              <w:right w:val="single" w:sz="4" w:space="0" w:color="000000"/>
            </w:tcBorders>
          </w:tcPr>
          <w:p w:rsidR="007C290D" w:rsidRPr="00061341" w:rsidRDefault="007C290D" w:rsidP="00220A44">
            <w:pPr>
              <w:suppressAutoHyphens/>
              <w:rPr>
                <w:rFonts w:ascii="Times New Roman" w:hAnsi="Times New Roman"/>
                <w:sz w:val="22"/>
                <w:szCs w:val="22"/>
                <w:lang w:eastAsia="en-US"/>
              </w:rPr>
            </w:pPr>
            <w:r w:rsidRPr="00061341">
              <w:rPr>
                <w:rFonts w:ascii="Times New Roman" w:hAnsi="Times New Roman"/>
                <w:sz w:val="22"/>
                <w:szCs w:val="22"/>
                <w:lang w:eastAsia="en-US"/>
              </w:rPr>
              <w:t>Заправка транспортных средств</w:t>
            </w:r>
          </w:p>
        </w:tc>
        <w:tc>
          <w:tcPr>
            <w:tcW w:w="5871" w:type="dxa"/>
            <w:tcBorders>
              <w:top w:val="single" w:sz="4" w:space="0" w:color="000000"/>
              <w:left w:val="single" w:sz="4" w:space="0" w:color="000000"/>
              <w:bottom w:val="single" w:sz="4" w:space="0" w:color="000000"/>
              <w:right w:val="single" w:sz="4" w:space="0" w:color="000000"/>
            </w:tcBorders>
          </w:tcPr>
          <w:p w:rsidR="007C290D" w:rsidRPr="00061341" w:rsidRDefault="007C290D" w:rsidP="00C166F6">
            <w:pPr>
              <w:suppressAutoHyphens/>
              <w:rPr>
                <w:rFonts w:ascii="Times New Roman" w:hAnsi="Times New Roman"/>
                <w:sz w:val="22"/>
                <w:szCs w:val="22"/>
                <w:lang w:eastAsia="en-US"/>
              </w:rPr>
            </w:pPr>
            <w:r w:rsidRPr="00061341">
              <w:rPr>
                <w:rFonts w:ascii="Times New Roman" w:hAnsi="Times New Roman"/>
                <w:sz w:val="22"/>
                <w:szCs w:val="22"/>
                <w:lang w:eastAsia="en-US"/>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w:t>
            </w:r>
            <w:r w:rsidRPr="00061341">
              <w:rPr>
                <w:rFonts w:ascii="Times New Roman" w:hAnsi="Times New Roman"/>
                <w:sz w:val="22"/>
                <w:szCs w:val="22"/>
                <w:lang w:eastAsia="en-US"/>
              </w:rPr>
              <w:t>и</w:t>
            </w:r>
            <w:r w:rsidRPr="00061341">
              <w:rPr>
                <w:rFonts w:ascii="Times New Roman" w:hAnsi="Times New Roman"/>
                <w:sz w:val="22"/>
                <w:szCs w:val="22"/>
                <w:lang w:eastAsia="en-US"/>
              </w:rPr>
              <w:t>са</w:t>
            </w:r>
          </w:p>
        </w:tc>
        <w:tc>
          <w:tcPr>
            <w:tcW w:w="2079" w:type="dxa"/>
            <w:tcBorders>
              <w:top w:val="single" w:sz="4" w:space="0" w:color="000000"/>
              <w:left w:val="single" w:sz="4" w:space="0" w:color="000000"/>
              <w:bottom w:val="single" w:sz="4" w:space="0" w:color="000000"/>
              <w:right w:val="single" w:sz="4" w:space="0" w:color="000000"/>
            </w:tcBorders>
          </w:tcPr>
          <w:p w:rsidR="007C290D" w:rsidRPr="00061341" w:rsidRDefault="007C290D" w:rsidP="00220A44">
            <w:pPr>
              <w:suppressAutoHyphens/>
              <w:jc w:val="center"/>
              <w:rPr>
                <w:rFonts w:ascii="Times New Roman" w:hAnsi="Times New Roman"/>
                <w:sz w:val="22"/>
                <w:szCs w:val="22"/>
                <w:lang w:eastAsia="en-US"/>
              </w:rPr>
            </w:pPr>
            <w:r w:rsidRPr="00061341">
              <w:rPr>
                <w:rFonts w:ascii="Times New Roman" w:hAnsi="Times New Roman"/>
                <w:sz w:val="22"/>
                <w:szCs w:val="22"/>
                <w:lang w:eastAsia="en-US"/>
              </w:rPr>
              <w:t>4.9.1.1</w:t>
            </w:r>
          </w:p>
        </w:tc>
      </w:tr>
      <w:tr w:rsidR="00102426" w:rsidRPr="00061341" w:rsidTr="00102426">
        <w:trPr>
          <w:trHeight w:val="571"/>
          <w:jc w:val="center"/>
        </w:trPr>
        <w:tc>
          <w:tcPr>
            <w:tcW w:w="2249" w:type="dxa"/>
            <w:tcBorders>
              <w:top w:val="single" w:sz="4" w:space="0" w:color="000000"/>
              <w:left w:val="single" w:sz="4" w:space="0" w:color="000000"/>
              <w:bottom w:val="single" w:sz="4" w:space="0" w:color="000000"/>
              <w:right w:val="single" w:sz="4" w:space="0" w:color="000000"/>
            </w:tcBorders>
          </w:tcPr>
          <w:p w:rsidR="00102426" w:rsidRPr="00061341" w:rsidRDefault="00102426" w:rsidP="00FF76B6">
            <w:pPr>
              <w:suppressAutoHyphens/>
              <w:rPr>
                <w:rFonts w:ascii="Times New Roman" w:hAnsi="Times New Roman"/>
                <w:sz w:val="22"/>
                <w:szCs w:val="22"/>
                <w:lang w:eastAsia="en-US"/>
              </w:rPr>
            </w:pPr>
            <w:r w:rsidRPr="00061341">
              <w:rPr>
                <w:rFonts w:ascii="Times New Roman" w:hAnsi="Times New Roman"/>
                <w:sz w:val="22"/>
                <w:szCs w:val="22"/>
                <w:lang w:eastAsia="en-US"/>
              </w:rPr>
              <w:t>Автомобильные мойки</w:t>
            </w:r>
          </w:p>
        </w:tc>
        <w:tc>
          <w:tcPr>
            <w:tcW w:w="5871" w:type="dxa"/>
            <w:tcBorders>
              <w:top w:val="single" w:sz="4" w:space="0" w:color="000000"/>
              <w:left w:val="single" w:sz="4" w:space="0" w:color="000000"/>
              <w:bottom w:val="single" w:sz="4" w:space="0" w:color="000000"/>
              <w:right w:val="single" w:sz="4" w:space="0" w:color="000000"/>
            </w:tcBorders>
          </w:tcPr>
          <w:p w:rsidR="00102426" w:rsidRPr="00061341" w:rsidRDefault="00102426" w:rsidP="00FF76B6">
            <w:pPr>
              <w:suppressAutoHyphens/>
              <w:rPr>
                <w:rFonts w:ascii="Times New Roman" w:hAnsi="Times New Roman"/>
                <w:sz w:val="22"/>
                <w:szCs w:val="22"/>
                <w:lang w:eastAsia="en-US"/>
              </w:rPr>
            </w:pPr>
            <w:r w:rsidRPr="00061341">
              <w:rPr>
                <w:rFonts w:ascii="Times New Roman" w:hAnsi="Times New Roman"/>
                <w:sz w:val="22"/>
                <w:szCs w:val="22"/>
                <w:lang w:eastAsia="en-US"/>
              </w:rPr>
              <w:t>Размещение автомобильных моек, а также размещение магазинов сопутствующей торговли</w:t>
            </w:r>
          </w:p>
        </w:tc>
        <w:tc>
          <w:tcPr>
            <w:tcW w:w="2079" w:type="dxa"/>
            <w:tcBorders>
              <w:top w:val="single" w:sz="4" w:space="0" w:color="000000"/>
              <w:left w:val="single" w:sz="4" w:space="0" w:color="000000"/>
              <w:bottom w:val="single" w:sz="4" w:space="0" w:color="000000"/>
              <w:right w:val="single" w:sz="4" w:space="0" w:color="000000"/>
            </w:tcBorders>
          </w:tcPr>
          <w:p w:rsidR="00102426" w:rsidRPr="00061341" w:rsidRDefault="00102426" w:rsidP="00FF76B6">
            <w:pPr>
              <w:jc w:val="center"/>
              <w:rPr>
                <w:rFonts w:ascii="Times New Roman" w:hAnsi="Times New Roman"/>
                <w:sz w:val="22"/>
                <w:szCs w:val="22"/>
                <w:lang w:eastAsia="en-US"/>
              </w:rPr>
            </w:pPr>
            <w:r w:rsidRPr="00061341">
              <w:rPr>
                <w:rFonts w:ascii="Times New Roman" w:hAnsi="Times New Roman"/>
                <w:sz w:val="22"/>
                <w:szCs w:val="22"/>
                <w:lang w:eastAsia="en-US"/>
              </w:rPr>
              <w:t>4.9.1.3</w:t>
            </w:r>
          </w:p>
        </w:tc>
      </w:tr>
      <w:tr w:rsidR="00102426" w:rsidRPr="00061341" w:rsidTr="00102426">
        <w:trPr>
          <w:trHeight w:val="565"/>
          <w:jc w:val="center"/>
        </w:trPr>
        <w:tc>
          <w:tcPr>
            <w:tcW w:w="2249" w:type="dxa"/>
            <w:tcBorders>
              <w:top w:val="single" w:sz="4" w:space="0" w:color="000000"/>
              <w:left w:val="single" w:sz="4" w:space="0" w:color="000000"/>
              <w:bottom w:val="single" w:sz="4" w:space="0" w:color="000000"/>
              <w:right w:val="single" w:sz="4" w:space="0" w:color="000000"/>
            </w:tcBorders>
          </w:tcPr>
          <w:p w:rsidR="00102426" w:rsidRPr="00061341" w:rsidRDefault="00102426" w:rsidP="00FF76B6">
            <w:pPr>
              <w:suppressAutoHyphens/>
              <w:rPr>
                <w:rFonts w:ascii="Times New Roman" w:hAnsi="Times New Roman"/>
                <w:sz w:val="22"/>
                <w:szCs w:val="22"/>
                <w:lang w:eastAsia="en-US"/>
              </w:rPr>
            </w:pPr>
            <w:r w:rsidRPr="00061341">
              <w:rPr>
                <w:rFonts w:ascii="Times New Roman" w:hAnsi="Times New Roman"/>
                <w:sz w:val="22"/>
                <w:szCs w:val="22"/>
                <w:lang w:eastAsia="en-US"/>
              </w:rPr>
              <w:t>Ремонт автомобилей</w:t>
            </w:r>
          </w:p>
        </w:tc>
        <w:tc>
          <w:tcPr>
            <w:tcW w:w="5871" w:type="dxa"/>
            <w:tcBorders>
              <w:top w:val="single" w:sz="4" w:space="0" w:color="000000"/>
              <w:left w:val="single" w:sz="4" w:space="0" w:color="000000"/>
              <w:bottom w:val="single" w:sz="4" w:space="0" w:color="000000"/>
              <w:right w:val="single" w:sz="4" w:space="0" w:color="000000"/>
            </w:tcBorders>
          </w:tcPr>
          <w:p w:rsidR="00102426" w:rsidRPr="00061341" w:rsidRDefault="00102426" w:rsidP="00FF76B6">
            <w:pPr>
              <w:suppressAutoHyphens/>
              <w:rPr>
                <w:rFonts w:ascii="Times New Roman" w:hAnsi="Times New Roman"/>
                <w:sz w:val="22"/>
                <w:szCs w:val="22"/>
                <w:lang w:eastAsia="en-US"/>
              </w:rPr>
            </w:pPr>
            <w:r w:rsidRPr="00061341">
              <w:rPr>
                <w:rFonts w:ascii="Times New Roman" w:hAnsi="Times New Roman"/>
                <w:sz w:val="22"/>
                <w:szCs w:val="22"/>
                <w:lang w:eastAsia="en-US"/>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079" w:type="dxa"/>
            <w:tcBorders>
              <w:top w:val="single" w:sz="4" w:space="0" w:color="000000"/>
              <w:left w:val="single" w:sz="4" w:space="0" w:color="000000"/>
              <w:bottom w:val="single" w:sz="4" w:space="0" w:color="000000"/>
              <w:right w:val="single" w:sz="4" w:space="0" w:color="000000"/>
            </w:tcBorders>
          </w:tcPr>
          <w:p w:rsidR="00102426" w:rsidRPr="00061341" w:rsidRDefault="00102426" w:rsidP="00FF76B6">
            <w:pPr>
              <w:jc w:val="center"/>
              <w:rPr>
                <w:rFonts w:ascii="Times New Roman" w:hAnsi="Times New Roman"/>
                <w:sz w:val="22"/>
                <w:szCs w:val="22"/>
                <w:lang w:eastAsia="en-US"/>
              </w:rPr>
            </w:pPr>
            <w:r w:rsidRPr="00061341">
              <w:rPr>
                <w:rFonts w:ascii="Times New Roman" w:hAnsi="Times New Roman"/>
                <w:sz w:val="22"/>
                <w:szCs w:val="22"/>
                <w:lang w:eastAsia="en-US"/>
              </w:rPr>
              <w:t>4.9.1.4</w:t>
            </w:r>
          </w:p>
        </w:tc>
      </w:tr>
      <w:tr w:rsidR="007C290D" w:rsidRPr="00061341" w:rsidTr="00220A44">
        <w:trPr>
          <w:jc w:val="center"/>
        </w:trPr>
        <w:tc>
          <w:tcPr>
            <w:tcW w:w="2249" w:type="dxa"/>
            <w:tcBorders>
              <w:top w:val="single" w:sz="4" w:space="0" w:color="000000"/>
              <w:left w:val="single" w:sz="4" w:space="0" w:color="000000"/>
              <w:bottom w:val="single" w:sz="4" w:space="0" w:color="000000"/>
              <w:right w:val="single" w:sz="4" w:space="0" w:color="000000"/>
            </w:tcBorders>
          </w:tcPr>
          <w:p w:rsidR="007C290D" w:rsidRPr="00061341" w:rsidRDefault="007C290D" w:rsidP="00220A44">
            <w:pPr>
              <w:suppressAutoHyphens/>
              <w:rPr>
                <w:rFonts w:ascii="Times New Roman" w:hAnsi="Times New Roman"/>
                <w:sz w:val="22"/>
                <w:szCs w:val="22"/>
                <w:lang w:eastAsia="en-US"/>
              </w:rPr>
            </w:pPr>
            <w:r w:rsidRPr="00061341">
              <w:rPr>
                <w:rFonts w:ascii="Times New Roman" w:hAnsi="Times New Roman"/>
                <w:sz w:val="22"/>
                <w:szCs w:val="22"/>
                <w:lang w:eastAsia="en-US"/>
              </w:rPr>
              <w:t>Обеспечение дорожного отдыха</w:t>
            </w:r>
          </w:p>
        </w:tc>
        <w:tc>
          <w:tcPr>
            <w:tcW w:w="5871" w:type="dxa"/>
            <w:tcBorders>
              <w:top w:val="single" w:sz="4" w:space="0" w:color="000000"/>
              <w:left w:val="single" w:sz="4" w:space="0" w:color="000000"/>
              <w:bottom w:val="single" w:sz="4" w:space="0" w:color="000000"/>
              <w:right w:val="single" w:sz="4" w:space="0" w:color="000000"/>
            </w:tcBorders>
          </w:tcPr>
          <w:p w:rsidR="007C290D" w:rsidRPr="00061341" w:rsidRDefault="007C290D" w:rsidP="00C166F6">
            <w:pPr>
              <w:suppressAutoHyphens/>
              <w:rPr>
                <w:rFonts w:ascii="Times New Roman" w:hAnsi="Times New Roman"/>
                <w:sz w:val="22"/>
                <w:szCs w:val="22"/>
                <w:lang w:eastAsia="en-US"/>
              </w:rPr>
            </w:pPr>
            <w:r w:rsidRPr="00061341">
              <w:rPr>
                <w:rFonts w:ascii="Times New Roman" w:hAnsi="Times New Roman"/>
                <w:sz w:val="22"/>
                <w:szCs w:val="22"/>
                <w:lang w:eastAsia="en-US"/>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w:t>
            </w:r>
            <w:r w:rsidRPr="00061341">
              <w:rPr>
                <w:rFonts w:ascii="Times New Roman" w:hAnsi="Times New Roman"/>
                <w:sz w:val="22"/>
                <w:szCs w:val="22"/>
                <w:lang w:eastAsia="en-US"/>
              </w:rPr>
              <w:t>о</w:t>
            </w:r>
            <w:r w:rsidRPr="00061341">
              <w:rPr>
                <w:rFonts w:ascii="Times New Roman" w:hAnsi="Times New Roman"/>
                <w:sz w:val="22"/>
                <w:szCs w:val="22"/>
                <w:lang w:eastAsia="en-US"/>
              </w:rPr>
              <w:t>го сервиса</w:t>
            </w:r>
          </w:p>
        </w:tc>
        <w:tc>
          <w:tcPr>
            <w:tcW w:w="2079" w:type="dxa"/>
            <w:tcBorders>
              <w:top w:val="single" w:sz="4" w:space="0" w:color="000000"/>
              <w:left w:val="single" w:sz="4" w:space="0" w:color="000000"/>
              <w:bottom w:val="single" w:sz="4" w:space="0" w:color="000000"/>
              <w:right w:val="single" w:sz="4" w:space="0" w:color="000000"/>
            </w:tcBorders>
          </w:tcPr>
          <w:p w:rsidR="007C290D" w:rsidRPr="00061341" w:rsidRDefault="007C290D" w:rsidP="00220A44">
            <w:pPr>
              <w:suppressAutoHyphens/>
              <w:jc w:val="center"/>
              <w:rPr>
                <w:rFonts w:ascii="Times New Roman" w:hAnsi="Times New Roman"/>
                <w:sz w:val="22"/>
                <w:szCs w:val="22"/>
                <w:lang w:eastAsia="en-US"/>
              </w:rPr>
            </w:pPr>
            <w:r w:rsidRPr="00061341">
              <w:rPr>
                <w:rFonts w:ascii="Times New Roman" w:hAnsi="Times New Roman"/>
                <w:sz w:val="22"/>
                <w:szCs w:val="22"/>
                <w:lang w:eastAsia="en-US"/>
              </w:rPr>
              <w:t>4.9.1.2</w:t>
            </w:r>
          </w:p>
        </w:tc>
      </w:tr>
      <w:tr w:rsidR="00102426" w:rsidRPr="00061341" w:rsidTr="00102426">
        <w:trPr>
          <w:trHeight w:val="571"/>
          <w:jc w:val="center"/>
        </w:trPr>
        <w:tc>
          <w:tcPr>
            <w:tcW w:w="2249" w:type="dxa"/>
            <w:tcBorders>
              <w:top w:val="single" w:sz="4" w:space="0" w:color="000000"/>
              <w:left w:val="single" w:sz="4" w:space="0" w:color="000000"/>
              <w:bottom w:val="single" w:sz="4" w:space="0" w:color="000000"/>
              <w:right w:val="single" w:sz="4" w:space="0" w:color="000000"/>
            </w:tcBorders>
          </w:tcPr>
          <w:p w:rsidR="00102426" w:rsidRPr="00061341" w:rsidRDefault="00102426" w:rsidP="00FF76B6">
            <w:pPr>
              <w:suppressAutoHyphens/>
              <w:rPr>
                <w:rFonts w:ascii="Times New Roman" w:hAnsi="Times New Roman"/>
                <w:sz w:val="22"/>
                <w:szCs w:val="22"/>
                <w:lang w:eastAsia="en-US"/>
              </w:rPr>
            </w:pPr>
            <w:r w:rsidRPr="00061341">
              <w:rPr>
                <w:rFonts w:ascii="Times New Roman" w:hAnsi="Times New Roman"/>
                <w:sz w:val="22"/>
                <w:szCs w:val="22"/>
                <w:lang w:eastAsia="en-US"/>
              </w:rPr>
              <w:t xml:space="preserve">Автомобильный транспорт </w:t>
            </w:r>
          </w:p>
        </w:tc>
        <w:tc>
          <w:tcPr>
            <w:tcW w:w="5871" w:type="dxa"/>
            <w:tcBorders>
              <w:top w:val="single" w:sz="4" w:space="0" w:color="000000"/>
              <w:left w:val="single" w:sz="4" w:space="0" w:color="000000"/>
              <w:bottom w:val="single" w:sz="4" w:space="0" w:color="000000"/>
              <w:right w:val="single" w:sz="4" w:space="0" w:color="000000"/>
            </w:tcBorders>
          </w:tcPr>
          <w:p w:rsidR="00102426" w:rsidRPr="00061341" w:rsidRDefault="00102426" w:rsidP="00FF76B6">
            <w:pPr>
              <w:suppressAutoHyphens/>
              <w:ind w:firstLine="85"/>
              <w:rPr>
                <w:rFonts w:ascii="Times New Roman" w:hAnsi="Times New Roman"/>
                <w:sz w:val="22"/>
                <w:szCs w:val="22"/>
                <w:lang w:eastAsia="en-US"/>
              </w:rPr>
            </w:pPr>
            <w:r w:rsidRPr="00061341">
              <w:rPr>
                <w:rFonts w:ascii="Times New Roman" w:hAnsi="Times New Roman"/>
                <w:sz w:val="22"/>
                <w:szCs w:val="22"/>
                <w:lang w:eastAsia="en-US"/>
              </w:rPr>
              <w:t>Размещение зданий и сооружений автомобильного транспорта. Содержание данного вида включает в себя содержание видов разрешенного использования с кодами 7.2.1-7.2.3</w:t>
            </w:r>
          </w:p>
        </w:tc>
        <w:tc>
          <w:tcPr>
            <w:tcW w:w="2079" w:type="dxa"/>
            <w:tcBorders>
              <w:top w:val="single" w:sz="4" w:space="0" w:color="000000"/>
              <w:left w:val="single" w:sz="4" w:space="0" w:color="000000"/>
              <w:bottom w:val="single" w:sz="4" w:space="0" w:color="000000"/>
              <w:right w:val="single" w:sz="4" w:space="0" w:color="000000"/>
            </w:tcBorders>
          </w:tcPr>
          <w:p w:rsidR="00102426" w:rsidRPr="00061341" w:rsidRDefault="00102426" w:rsidP="00FF76B6">
            <w:pPr>
              <w:pStyle w:val="formattext"/>
              <w:spacing w:before="0" w:beforeAutospacing="0" w:after="0" w:afterAutospacing="0"/>
              <w:jc w:val="center"/>
              <w:rPr>
                <w:sz w:val="22"/>
                <w:szCs w:val="22"/>
              </w:rPr>
            </w:pPr>
            <w:r w:rsidRPr="00795BAA">
              <w:rPr>
                <w:sz w:val="22"/>
                <w:szCs w:val="22"/>
              </w:rPr>
              <w:t>7.2</w:t>
            </w:r>
            <w:r w:rsidRPr="00061341">
              <w:rPr>
                <w:sz w:val="22"/>
                <w:szCs w:val="22"/>
              </w:rPr>
              <w:t xml:space="preserve"> </w:t>
            </w:r>
          </w:p>
        </w:tc>
      </w:tr>
      <w:tr w:rsidR="007C290D" w:rsidRPr="00061341" w:rsidTr="00220A44">
        <w:trPr>
          <w:jc w:val="center"/>
        </w:trPr>
        <w:tc>
          <w:tcPr>
            <w:tcW w:w="2249" w:type="dxa"/>
            <w:tcBorders>
              <w:top w:val="single" w:sz="4" w:space="0" w:color="000000"/>
              <w:left w:val="single" w:sz="4" w:space="0" w:color="000000"/>
              <w:bottom w:val="single" w:sz="4" w:space="0" w:color="000000"/>
              <w:right w:val="single" w:sz="4" w:space="0" w:color="000000"/>
            </w:tcBorders>
            <w:hideMark/>
          </w:tcPr>
          <w:p w:rsidR="007C290D" w:rsidRPr="00061341" w:rsidRDefault="007C290D" w:rsidP="00220A44">
            <w:pPr>
              <w:suppressAutoHyphens/>
              <w:rPr>
                <w:rFonts w:ascii="Times New Roman" w:hAnsi="Times New Roman"/>
                <w:sz w:val="22"/>
                <w:szCs w:val="22"/>
                <w:lang w:eastAsia="en-US"/>
              </w:rPr>
            </w:pPr>
            <w:r w:rsidRPr="00061341">
              <w:rPr>
                <w:rFonts w:ascii="Times New Roman" w:hAnsi="Times New Roman"/>
                <w:spacing w:val="2"/>
                <w:sz w:val="22"/>
                <w:szCs w:val="21"/>
                <w:shd w:val="clear" w:color="auto" w:fill="FFFFFF"/>
              </w:rPr>
              <w:t>Земельные участки (территории) общего пользования</w:t>
            </w:r>
          </w:p>
        </w:tc>
        <w:tc>
          <w:tcPr>
            <w:tcW w:w="5871" w:type="dxa"/>
            <w:tcBorders>
              <w:top w:val="single" w:sz="4" w:space="0" w:color="000000"/>
              <w:left w:val="single" w:sz="4" w:space="0" w:color="000000"/>
              <w:bottom w:val="single" w:sz="4" w:space="0" w:color="000000"/>
              <w:right w:val="single" w:sz="4" w:space="0" w:color="000000"/>
            </w:tcBorders>
            <w:hideMark/>
          </w:tcPr>
          <w:p w:rsidR="007C290D" w:rsidRPr="00061341" w:rsidRDefault="007C290D" w:rsidP="00C166F6">
            <w:pPr>
              <w:suppressAutoHyphens/>
              <w:rPr>
                <w:rFonts w:ascii="Times New Roman" w:hAnsi="Times New Roman"/>
                <w:sz w:val="22"/>
                <w:szCs w:val="22"/>
                <w:lang w:eastAsia="en-US"/>
              </w:rPr>
            </w:pPr>
            <w:r w:rsidRPr="00061341">
              <w:rPr>
                <w:rFonts w:ascii="Times New Roman" w:hAnsi="Times New Roman"/>
                <w:sz w:val="22"/>
                <w:szCs w:val="22"/>
                <w:lang w:eastAsia="en-US"/>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w:t>
            </w:r>
            <w:r w:rsidRPr="00061341">
              <w:rPr>
                <w:rFonts w:ascii="Times New Roman" w:hAnsi="Times New Roman"/>
                <w:sz w:val="22"/>
                <w:szCs w:val="22"/>
                <w:lang w:eastAsia="en-US"/>
              </w:rPr>
              <w:lastRenderedPageBreak/>
              <w:t xml:space="preserve">12.0.1-12.0.2 (Улично-дорожная сеть/ </w:t>
            </w:r>
            <w:r w:rsidRPr="00061341">
              <w:rPr>
                <w:rFonts w:ascii="Times New Roman" w:hAnsi="Times New Roman"/>
                <w:sz w:val="22"/>
                <w:szCs w:val="22"/>
              </w:rPr>
              <w:t xml:space="preserve">Благоустройство территории) </w:t>
            </w:r>
          </w:p>
        </w:tc>
        <w:tc>
          <w:tcPr>
            <w:tcW w:w="2079" w:type="dxa"/>
            <w:tcBorders>
              <w:top w:val="single" w:sz="4" w:space="0" w:color="000000"/>
              <w:left w:val="single" w:sz="4" w:space="0" w:color="000000"/>
              <w:bottom w:val="single" w:sz="4" w:space="0" w:color="000000"/>
              <w:right w:val="single" w:sz="4" w:space="0" w:color="000000"/>
            </w:tcBorders>
            <w:hideMark/>
          </w:tcPr>
          <w:p w:rsidR="007C290D" w:rsidRPr="00061341" w:rsidRDefault="007C290D" w:rsidP="00220A44">
            <w:pPr>
              <w:jc w:val="center"/>
              <w:rPr>
                <w:rFonts w:ascii="Times New Roman" w:hAnsi="Times New Roman"/>
                <w:sz w:val="22"/>
                <w:szCs w:val="22"/>
                <w:lang w:eastAsia="en-US"/>
              </w:rPr>
            </w:pPr>
            <w:r w:rsidRPr="00061341">
              <w:rPr>
                <w:rFonts w:ascii="Times New Roman" w:hAnsi="Times New Roman"/>
                <w:sz w:val="22"/>
                <w:szCs w:val="22"/>
                <w:lang w:eastAsia="en-US"/>
              </w:rPr>
              <w:lastRenderedPageBreak/>
              <w:t>12.0</w:t>
            </w:r>
          </w:p>
        </w:tc>
      </w:tr>
      <w:tr w:rsidR="007C290D" w:rsidRPr="00061341" w:rsidTr="00220A44">
        <w:trPr>
          <w:jc w:val="center"/>
        </w:trPr>
        <w:tc>
          <w:tcPr>
            <w:tcW w:w="10199" w:type="dxa"/>
            <w:gridSpan w:val="3"/>
            <w:tcBorders>
              <w:top w:val="single" w:sz="4" w:space="0" w:color="000000"/>
              <w:left w:val="single" w:sz="4" w:space="0" w:color="000000"/>
              <w:bottom w:val="single" w:sz="4" w:space="0" w:color="000000"/>
              <w:right w:val="single" w:sz="4" w:space="0" w:color="000000"/>
            </w:tcBorders>
            <w:hideMark/>
          </w:tcPr>
          <w:p w:rsidR="007C290D" w:rsidRPr="00061341" w:rsidRDefault="007C290D" w:rsidP="00220A44">
            <w:pPr>
              <w:jc w:val="center"/>
              <w:rPr>
                <w:rFonts w:ascii="Times New Roman" w:hAnsi="Times New Roman"/>
                <w:b/>
                <w:sz w:val="22"/>
                <w:szCs w:val="22"/>
                <w:lang w:eastAsia="en-US"/>
              </w:rPr>
            </w:pPr>
            <w:r w:rsidRPr="00061341">
              <w:rPr>
                <w:rFonts w:ascii="Times New Roman" w:hAnsi="Times New Roman"/>
                <w:b/>
                <w:sz w:val="22"/>
                <w:szCs w:val="22"/>
                <w:lang w:eastAsia="en-US"/>
              </w:rPr>
              <w:lastRenderedPageBreak/>
              <w:t>Условно разрешенные виды использования</w:t>
            </w:r>
          </w:p>
        </w:tc>
      </w:tr>
      <w:tr w:rsidR="007C290D" w:rsidRPr="00061341" w:rsidTr="00220A44">
        <w:trPr>
          <w:trHeight w:val="657"/>
          <w:jc w:val="center"/>
        </w:trPr>
        <w:tc>
          <w:tcPr>
            <w:tcW w:w="2249" w:type="dxa"/>
            <w:tcBorders>
              <w:top w:val="single" w:sz="4" w:space="0" w:color="000000"/>
              <w:left w:val="single" w:sz="4" w:space="0" w:color="000000"/>
              <w:bottom w:val="single" w:sz="4" w:space="0" w:color="auto"/>
              <w:right w:val="single" w:sz="4" w:space="0" w:color="000000"/>
            </w:tcBorders>
            <w:hideMark/>
          </w:tcPr>
          <w:p w:rsidR="007C290D" w:rsidRPr="00061341" w:rsidRDefault="007C290D" w:rsidP="00220A44">
            <w:pPr>
              <w:suppressAutoHyphens/>
              <w:rPr>
                <w:rFonts w:ascii="Times New Roman" w:hAnsi="Times New Roman"/>
                <w:sz w:val="22"/>
                <w:szCs w:val="22"/>
                <w:lang w:eastAsia="en-US"/>
              </w:rPr>
            </w:pPr>
            <w:r w:rsidRPr="00061341">
              <w:rPr>
                <w:rFonts w:ascii="Times New Roman" w:hAnsi="Times New Roman"/>
                <w:sz w:val="22"/>
                <w:szCs w:val="22"/>
                <w:lang w:eastAsia="en-US"/>
              </w:rPr>
              <w:t>Общественное питание</w:t>
            </w:r>
          </w:p>
        </w:tc>
        <w:tc>
          <w:tcPr>
            <w:tcW w:w="5871" w:type="dxa"/>
            <w:tcBorders>
              <w:top w:val="single" w:sz="4" w:space="0" w:color="000000"/>
              <w:left w:val="single" w:sz="4" w:space="0" w:color="000000"/>
              <w:bottom w:val="single" w:sz="4" w:space="0" w:color="auto"/>
              <w:right w:val="single" w:sz="4" w:space="0" w:color="000000"/>
            </w:tcBorders>
            <w:hideMark/>
          </w:tcPr>
          <w:p w:rsidR="007C290D" w:rsidRPr="00061341" w:rsidRDefault="007C290D" w:rsidP="00795BAA">
            <w:pPr>
              <w:suppressAutoHyphens/>
              <w:jc w:val="both"/>
              <w:rPr>
                <w:rFonts w:ascii="Times New Roman" w:hAnsi="Times New Roman"/>
                <w:sz w:val="22"/>
                <w:szCs w:val="22"/>
                <w:lang w:eastAsia="en-US"/>
              </w:rPr>
            </w:pPr>
            <w:r w:rsidRPr="00061341">
              <w:rPr>
                <w:rFonts w:ascii="Times New Roman" w:hAnsi="Times New Roman"/>
                <w:sz w:val="22"/>
                <w:szCs w:val="22"/>
                <w:lang w:eastAsia="en-US"/>
              </w:rPr>
              <w:t>Размещение объектов капитального строительства в целях устройства мест общественного питания за плату (кафе, столовые, закусочные, бары)</w:t>
            </w:r>
          </w:p>
        </w:tc>
        <w:tc>
          <w:tcPr>
            <w:tcW w:w="2079" w:type="dxa"/>
            <w:tcBorders>
              <w:top w:val="single" w:sz="4" w:space="0" w:color="000000"/>
              <w:left w:val="single" w:sz="4" w:space="0" w:color="000000"/>
              <w:bottom w:val="single" w:sz="4" w:space="0" w:color="auto"/>
              <w:right w:val="single" w:sz="4" w:space="0" w:color="000000"/>
            </w:tcBorders>
            <w:hideMark/>
          </w:tcPr>
          <w:p w:rsidR="007C290D" w:rsidRPr="00061341" w:rsidRDefault="007C290D" w:rsidP="00220A44">
            <w:pPr>
              <w:suppressAutoHyphens/>
              <w:jc w:val="center"/>
              <w:rPr>
                <w:rFonts w:ascii="Times New Roman" w:hAnsi="Times New Roman"/>
                <w:sz w:val="22"/>
                <w:szCs w:val="22"/>
                <w:lang w:eastAsia="en-US"/>
              </w:rPr>
            </w:pPr>
            <w:r w:rsidRPr="00061341">
              <w:rPr>
                <w:rFonts w:ascii="Times New Roman" w:hAnsi="Times New Roman"/>
                <w:sz w:val="22"/>
                <w:szCs w:val="22"/>
                <w:lang w:eastAsia="en-US"/>
              </w:rPr>
              <w:t>4.6</w:t>
            </w:r>
          </w:p>
        </w:tc>
      </w:tr>
      <w:tr w:rsidR="007C290D" w:rsidRPr="00061341" w:rsidTr="00220A44">
        <w:trPr>
          <w:trHeight w:val="495"/>
          <w:jc w:val="center"/>
        </w:trPr>
        <w:tc>
          <w:tcPr>
            <w:tcW w:w="10199" w:type="dxa"/>
            <w:gridSpan w:val="3"/>
            <w:tcBorders>
              <w:top w:val="single" w:sz="4" w:space="0" w:color="auto"/>
              <w:left w:val="single" w:sz="4" w:space="0" w:color="000000"/>
              <w:bottom w:val="single" w:sz="4" w:space="0" w:color="000000"/>
              <w:right w:val="single" w:sz="4" w:space="0" w:color="000000"/>
            </w:tcBorders>
            <w:hideMark/>
          </w:tcPr>
          <w:p w:rsidR="007C290D" w:rsidRPr="00061341" w:rsidRDefault="007C290D" w:rsidP="00F51B6F">
            <w:pPr>
              <w:suppressAutoHyphens/>
              <w:ind w:firstLine="159"/>
              <w:jc w:val="center"/>
              <w:rPr>
                <w:rFonts w:ascii="Times New Roman" w:hAnsi="Times New Roman"/>
                <w:sz w:val="22"/>
                <w:szCs w:val="22"/>
                <w:lang w:eastAsia="en-US"/>
              </w:rPr>
            </w:pPr>
            <w:r w:rsidRPr="00061341">
              <w:rPr>
                <w:rFonts w:ascii="Times New Roman" w:hAnsi="Times New Roman"/>
                <w:b/>
                <w:sz w:val="22"/>
                <w:szCs w:val="22"/>
                <w:lang w:eastAsia="en-US"/>
              </w:rPr>
              <w:t>Вспомогательные виды разрешенного использования земельных участков и объектов капитального стр</w:t>
            </w:r>
            <w:r w:rsidRPr="00061341">
              <w:rPr>
                <w:rFonts w:ascii="Times New Roman" w:hAnsi="Times New Roman"/>
                <w:b/>
                <w:sz w:val="22"/>
                <w:szCs w:val="22"/>
                <w:lang w:eastAsia="en-US"/>
              </w:rPr>
              <w:t>о</w:t>
            </w:r>
            <w:r w:rsidRPr="00061341">
              <w:rPr>
                <w:rFonts w:ascii="Times New Roman" w:hAnsi="Times New Roman"/>
                <w:b/>
                <w:sz w:val="22"/>
                <w:szCs w:val="22"/>
                <w:lang w:eastAsia="en-US"/>
              </w:rPr>
              <w:t>ительства, приведены в статье 4</w:t>
            </w:r>
            <w:r w:rsidR="00F51B6F">
              <w:rPr>
                <w:rFonts w:ascii="Times New Roman" w:hAnsi="Times New Roman"/>
                <w:b/>
                <w:sz w:val="22"/>
                <w:szCs w:val="22"/>
                <w:lang w:eastAsia="en-US"/>
              </w:rPr>
              <w:t>8</w:t>
            </w:r>
          </w:p>
        </w:tc>
      </w:tr>
    </w:tbl>
    <w:p w:rsidR="007C290D" w:rsidRPr="00061341" w:rsidRDefault="007C290D" w:rsidP="007C290D">
      <w:pPr>
        <w:ind w:firstLine="709"/>
        <w:jc w:val="both"/>
        <w:rPr>
          <w:rFonts w:ascii="Times New Roman" w:hAnsi="Times New Roman"/>
          <w:b/>
          <w:sz w:val="24"/>
          <w:shd w:val="clear" w:color="auto" w:fill="FFFFFF"/>
        </w:rPr>
      </w:pPr>
    </w:p>
    <w:p w:rsidR="007C290D" w:rsidRPr="00061341" w:rsidRDefault="007C290D" w:rsidP="00F51B6F">
      <w:pPr>
        <w:suppressAutoHyphens/>
        <w:ind w:firstLine="709"/>
        <w:jc w:val="center"/>
        <w:rPr>
          <w:rFonts w:ascii="Times New Roman" w:hAnsi="Times New Roman"/>
          <w:bCs/>
          <w:szCs w:val="24"/>
        </w:rPr>
      </w:pPr>
      <w:r w:rsidRPr="00061341">
        <w:rPr>
          <w:rFonts w:ascii="Times New Roman" w:hAnsi="Times New Roman"/>
          <w:b/>
          <w:sz w:val="24"/>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1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A0" w:firstRow="1" w:lastRow="0" w:firstColumn="1" w:lastColumn="0" w:noHBand="0" w:noVBand="0"/>
      </w:tblPr>
      <w:tblGrid>
        <w:gridCol w:w="454"/>
        <w:gridCol w:w="5032"/>
        <w:gridCol w:w="4705"/>
      </w:tblGrid>
      <w:tr w:rsidR="007C290D" w:rsidRPr="00061341" w:rsidTr="00220A44">
        <w:trPr>
          <w:tblHeader/>
          <w:jc w:val="center"/>
        </w:trPr>
        <w:tc>
          <w:tcPr>
            <w:tcW w:w="454" w:type="dxa"/>
            <w:tcBorders>
              <w:top w:val="single" w:sz="4" w:space="0" w:color="000000"/>
              <w:left w:val="single" w:sz="4" w:space="0" w:color="000000"/>
              <w:bottom w:val="single" w:sz="4" w:space="0" w:color="000000"/>
              <w:right w:val="single" w:sz="4" w:space="0" w:color="000000"/>
            </w:tcBorders>
            <w:vAlign w:val="center"/>
            <w:hideMark/>
          </w:tcPr>
          <w:p w:rsidR="007C290D" w:rsidRPr="00061341" w:rsidRDefault="007C290D" w:rsidP="00220A44">
            <w:pPr>
              <w:tabs>
                <w:tab w:val="decimal" w:pos="284"/>
                <w:tab w:val="left" w:pos="1134"/>
              </w:tabs>
              <w:jc w:val="center"/>
              <w:rPr>
                <w:rFonts w:ascii="Times New Roman" w:hAnsi="Times New Roman"/>
                <w:b/>
                <w:bCs/>
                <w:sz w:val="22"/>
                <w:szCs w:val="22"/>
                <w:lang w:eastAsia="en-US"/>
              </w:rPr>
            </w:pPr>
            <w:r w:rsidRPr="00061341">
              <w:rPr>
                <w:rFonts w:ascii="Times New Roman" w:hAnsi="Times New Roman"/>
                <w:b/>
                <w:bCs/>
                <w:sz w:val="22"/>
                <w:szCs w:val="22"/>
                <w:lang w:eastAsia="en-US"/>
              </w:rPr>
              <w:t>№ п/п</w:t>
            </w:r>
          </w:p>
        </w:tc>
        <w:tc>
          <w:tcPr>
            <w:tcW w:w="5032" w:type="dxa"/>
            <w:tcBorders>
              <w:top w:val="single" w:sz="4" w:space="0" w:color="000000"/>
              <w:left w:val="single" w:sz="4" w:space="0" w:color="000000"/>
              <w:bottom w:val="single" w:sz="4" w:space="0" w:color="000000"/>
              <w:right w:val="single" w:sz="4" w:space="0" w:color="000000"/>
            </w:tcBorders>
            <w:vAlign w:val="center"/>
            <w:hideMark/>
          </w:tcPr>
          <w:p w:rsidR="007C290D" w:rsidRPr="00061341" w:rsidRDefault="007C290D" w:rsidP="00220A44">
            <w:pPr>
              <w:tabs>
                <w:tab w:val="decimal" w:pos="284"/>
                <w:tab w:val="left" w:pos="1134"/>
              </w:tabs>
              <w:jc w:val="center"/>
              <w:rPr>
                <w:rFonts w:ascii="Times New Roman" w:hAnsi="Times New Roman"/>
                <w:b/>
                <w:bCs/>
                <w:sz w:val="22"/>
                <w:szCs w:val="22"/>
                <w:lang w:eastAsia="en-US"/>
              </w:rPr>
            </w:pPr>
            <w:r w:rsidRPr="00061341">
              <w:rPr>
                <w:rFonts w:ascii="Times New Roman" w:hAnsi="Times New Roman"/>
                <w:b/>
                <w:bCs/>
                <w:sz w:val="22"/>
                <w:szCs w:val="22"/>
                <w:lang w:eastAsia="en-US"/>
              </w:rPr>
              <w:t>Наименование размера, пар</w:t>
            </w:r>
            <w:r w:rsidRPr="00061341">
              <w:rPr>
                <w:rFonts w:ascii="Times New Roman" w:hAnsi="Times New Roman"/>
                <w:b/>
                <w:bCs/>
                <w:sz w:val="22"/>
                <w:szCs w:val="22"/>
                <w:lang w:eastAsia="en-US"/>
              </w:rPr>
              <w:t>а</w:t>
            </w:r>
            <w:r w:rsidRPr="00061341">
              <w:rPr>
                <w:rFonts w:ascii="Times New Roman" w:hAnsi="Times New Roman"/>
                <w:b/>
                <w:bCs/>
                <w:sz w:val="22"/>
                <w:szCs w:val="22"/>
                <w:lang w:eastAsia="en-US"/>
              </w:rPr>
              <w:t>метра</w:t>
            </w:r>
          </w:p>
        </w:tc>
        <w:tc>
          <w:tcPr>
            <w:tcW w:w="4705" w:type="dxa"/>
            <w:tcBorders>
              <w:top w:val="single" w:sz="4" w:space="0" w:color="000000"/>
              <w:left w:val="single" w:sz="4" w:space="0" w:color="000000"/>
              <w:bottom w:val="single" w:sz="4" w:space="0" w:color="000000"/>
              <w:right w:val="single" w:sz="4" w:space="0" w:color="000000"/>
            </w:tcBorders>
            <w:vAlign w:val="center"/>
            <w:hideMark/>
          </w:tcPr>
          <w:p w:rsidR="007C290D" w:rsidRPr="00061341" w:rsidRDefault="007C290D" w:rsidP="00F51B6F">
            <w:pPr>
              <w:tabs>
                <w:tab w:val="decimal" w:pos="284"/>
                <w:tab w:val="left" w:pos="1134"/>
              </w:tabs>
              <w:suppressAutoHyphens/>
              <w:jc w:val="center"/>
              <w:rPr>
                <w:rFonts w:ascii="Times New Roman" w:hAnsi="Times New Roman"/>
                <w:b/>
                <w:bCs/>
                <w:sz w:val="22"/>
                <w:szCs w:val="22"/>
                <w:lang w:eastAsia="en-US"/>
              </w:rPr>
            </w:pPr>
            <w:r w:rsidRPr="00061341">
              <w:rPr>
                <w:rFonts w:ascii="Times New Roman" w:hAnsi="Times New Roman"/>
                <w:b/>
                <w:bCs/>
                <w:sz w:val="22"/>
                <w:szCs w:val="22"/>
                <w:lang w:eastAsia="en-US"/>
              </w:rPr>
              <w:t>Значение, единица измерения, дополнительные условия</w:t>
            </w:r>
          </w:p>
        </w:tc>
      </w:tr>
      <w:tr w:rsidR="007C290D" w:rsidRPr="00061341" w:rsidTr="00220A44">
        <w:trPr>
          <w:trHeight w:val="974"/>
          <w:jc w:val="center"/>
        </w:trPr>
        <w:tc>
          <w:tcPr>
            <w:tcW w:w="454" w:type="dxa"/>
            <w:tcBorders>
              <w:top w:val="single" w:sz="4" w:space="0" w:color="000000"/>
              <w:left w:val="single" w:sz="4" w:space="0" w:color="000000"/>
              <w:bottom w:val="single" w:sz="4" w:space="0" w:color="000000"/>
              <w:right w:val="single" w:sz="4" w:space="0" w:color="000000"/>
            </w:tcBorders>
            <w:hideMark/>
          </w:tcPr>
          <w:p w:rsidR="007C290D" w:rsidRPr="00061341" w:rsidRDefault="007C290D" w:rsidP="00220A44">
            <w:pPr>
              <w:tabs>
                <w:tab w:val="decimal" w:pos="284"/>
                <w:tab w:val="left" w:pos="1134"/>
              </w:tabs>
              <w:jc w:val="both"/>
              <w:rPr>
                <w:rFonts w:ascii="Times New Roman" w:hAnsi="Times New Roman"/>
                <w:bCs/>
                <w:sz w:val="22"/>
                <w:szCs w:val="22"/>
                <w:lang w:eastAsia="en-US"/>
              </w:rPr>
            </w:pPr>
            <w:r w:rsidRPr="00061341">
              <w:rPr>
                <w:rFonts w:ascii="Times New Roman" w:hAnsi="Times New Roman"/>
                <w:bCs/>
                <w:sz w:val="22"/>
                <w:szCs w:val="22"/>
                <w:lang w:eastAsia="en-US"/>
              </w:rPr>
              <w:t>1</w:t>
            </w:r>
          </w:p>
        </w:tc>
        <w:tc>
          <w:tcPr>
            <w:tcW w:w="5032" w:type="dxa"/>
            <w:tcBorders>
              <w:top w:val="single" w:sz="4" w:space="0" w:color="000000"/>
              <w:left w:val="single" w:sz="4" w:space="0" w:color="000000"/>
              <w:bottom w:val="single" w:sz="4" w:space="0" w:color="000000"/>
              <w:right w:val="single" w:sz="4" w:space="0" w:color="000000"/>
            </w:tcBorders>
            <w:hideMark/>
          </w:tcPr>
          <w:p w:rsidR="007C290D" w:rsidRPr="00061341" w:rsidRDefault="007C290D" w:rsidP="00220A44">
            <w:pPr>
              <w:widowControl w:val="0"/>
              <w:suppressAutoHyphens/>
              <w:autoSpaceDE w:val="0"/>
              <w:autoSpaceDN w:val="0"/>
              <w:adjustRightInd w:val="0"/>
              <w:ind w:left="23"/>
              <w:rPr>
                <w:rFonts w:ascii="Times New Roman" w:hAnsi="Times New Roman"/>
                <w:sz w:val="22"/>
                <w:szCs w:val="22"/>
                <w:lang w:eastAsia="en-US"/>
              </w:rPr>
            </w:pPr>
            <w:r w:rsidRPr="00061341">
              <w:rPr>
                <w:rFonts w:ascii="Times New Roman" w:hAnsi="Times New Roman"/>
                <w:sz w:val="22"/>
                <w:szCs w:val="22"/>
                <w:lang w:eastAsia="en-US"/>
              </w:rPr>
              <w:t>Минимальные и (или) максимальные размеры земельного участка, в том числе его площадь</w:t>
            </w:r>
          </w:p>
        </w:tc>
        <w:tc>
          <w:tcPr>
            <w:tcW w:w="4705" w:type="dxa"/>
            <w:tcBorders>
              <w:top w:val="single" w:sz="4" w:space="0" w:color="000000"/>
              <w:left w:val="single" w:sz="4" w:space="0" w:color="000000"/>
              <w:bottom w:val="single" w:sz="4" w:space="0" w:color="000000"/>
              <w:right w:val="single" w:sz="4" w:space="0" w:color="000000"/>
            </w:tcBorders>
          </w:tcPr>
          <w:p w:rsidR="007C290D" w:rsidRPr="00061341" w:rsidRDefault="007C290D" w:rsidP="00220A44">
            <w:pPr>
              <w:widowControl w:val="0"/>
              <w:tabs>
                <w:tab w:val="left" w:pos="-28"/>
              </w:tabs>
              <w:suppressAutoHyphens/>
              <w:autoSpaceDN w:val="0"/>
              <w:rPr>
                <w:rFonts w:ascii="Times New Roman" w:hAnsi="Times New Roman"/>
                <w:b/>
                <w:sz w:val="22"/>
                <w:szCs w:val="22"/>
                <w:lang w:eastAsia="en-US"/>
              </w:rPr>
            </w:pPr>
            <w:r w:rsidRPr="00061341">
              <w:rPr>
                <w:rFonts w:ascii="Times New Roman" w:hAnsi="Times New Roman"/>
                <w:sz w:val="22"/>
                <w:szCs w:val="22"/>
                <w:lang w:eastAsia="en-US"/>
              </w:rPr>
              <w:t xml:space="preserve">1) Минимальный размер земельного участка для хранения автотранспорта – </w:t>
            </w:r>
            <w:r w:rsidRPr="00061341">
              <w:rPr>
                <w:rFonts w:ascii="Times New Roman" w:hAnsi="Times New Roman"/>
                <w:b/>
                <w:sz w:val="22"/>
                <w:szCs w:val="22"/>
                <w:lang w:eastAsia="en-US"/>
              </w:rPr>
              <w:t>16 кв.м</w:t>
            </w:r>
            <w:r w:rsidRPr="00061341">
              <w:rPr>
                <w:rFonts w:ascii="Times New Roman" w:hAnsi="Times New Roman"/>
                <w:sz w:val="22"/>
                <w:szCs w:val="22"/>
                <w:lang w:eastAsia="en-US"/>
              </w:rPr>
              <w:t>;</w:t>
            </w:r>
          </w:p>
          <w:p w:rsidR="007C290D" w:rsidRPr="00061341" w:rsidRDefault="007C290D" w:rsidP="00220A44">
            <w:pPr>
              <w:widowControl w:val="0"/>
              <w:suppressAutoHyphens/>
              <w:autoSpaceDE w:val="0"/>
              <w:autoSpaceDN w:val="0"/>
              <w:adjustRightInd w:val="0"/>
              <w:rPr>
                <w:rFonts w:ascii="Times New Roman" w:hAnsi="Times New Roman"/>
                <w:sz w:val="22"/>
                <w:szCs w:val="22"/>
                <w:lang w:eastAsia="en-US"/>
              </w:rPr>
            </w:pPr>
            <w:r w:rsidRPr="00061341">
              <w:rPr>
                <w:rFonts w:ascii="Times New Roman" w:hAnsi="Times New Roman"/>
                <w:sz w:val="22"/>
                <w:szCs w:val="22"/>
                <w:lang w:eastAsia="en-US"/>
              </w:rPr>
              <w:t>2)</w:t>
            </w:r>
            <w:r w:rsidR="00B32B4F">
              <w:rPr>
                <w:rFonts w:ascii="Times New Roman" w:hAnsi="Times New Roman"/>
                <w:sz w:val="22"/>
                <w:szCs w:val="22"/>
                <w:lang w:eastAsia="en-US"/>
              </w:rPr>
              <w:t xml:space="preserve"> </w:t>
            </w:r>
            <w:r w:rsidRPr="00061341">
              <w:rPr>
                <w:rFonts w:ascii="Times New Roman" w:hAnsi="Times New Roman"/>
                <w:sz w:val="22"/>
                <w:szCs w:val="22"/>
                <w:lang w:eastAsia="en-US"/>
              </w:rPr>
              <w:t>Для иных объектов капитального строительства не подлежат установл</w:t>
            </w:r>
            <w:r w:rsidRPr="00061341">
              <w:rPr>
                <w:rFonts w:ascii="Times New Roman" w:hAnsi="Times New Roman"/>
                <w:sz w:val="22"/>
                <w:szCs w:val="22"/>
                <w:lang w:eastAsia="en-US"/>
              </w:rPr>
              <w:t>е</w:t>
            </w:r>
            <w:r w:rsidRPr="00061341">
              <w:rPr>
                <w:rFonts w:ascii="Times New Roman" w:hAnsi="Times New Roman"/>
                <w:sz w:val="22"/>
                <w:szCs w:val="22"/>
                <w:lang w:eastAsia="en-US"/>
              </w:rPr>
              <w:t>нию.</w:t>
            </w:r>
            <w:r w:rsidRPr="00061341">
              <w:rPr>
                <w:rFonts w:ascii="Times New Roman" w:hAnsi="Times New Roman"/>
                <w:b/>
                <w:sz w:val="22"/>
                <w:szCs w:val="22"/>
                <w:lang w:eastAsia="en-US"/>
              </w:rPr>
              <w:t xml:space="preserve"> </w:t>
            </w:r>
          </w:p>
        </w:tc>
      </w:tr>
      <w:tr w:rsidR="007C290D" w:rsidRPr="00061341" w:rsidTr="00220A44">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7C290D" w:rsidRPr="00061341" w:rsidRDefault="007C290D" w:rsidP="00220A44">
            <w:pPr>
              <w:tabs>
                <w:tab w:val="decimal" w:pos="284"/>
                <w:tab w:val="left" w:pos="1134"/>
              </w:tabs>
              <w:jc w:val="both"/>
              <w:rPr>
                <w:rFonts w:ascii="Times New Roman" w:hAnsi="Times New Roman"/>
                <w:bCs/>
                <w:sz w:val="22"/>
                <w:szCs w:val="22"/>
                <w:lang w:eastAsia="en-US"/>
              </w:rPr>
            </w:pPr>
            <w:r w:rsidRPr="00061341">
              <w:rPr>
                <w:rFonts w:ascii="Times New Roman" w:hAnsi="Times New Roman"/>
                <w:bCs/>
                <w:sz w:val="22"/>
                <w:szCs w:val="22"/>
                <w:lang w:eastAsia="en-US"/>
              </w:rPr>
              <w:t>2</w:t>
            </w:r>
          </w:p>
        </w:tc>
        <w:tc>
          <w:tcPr>
            <w:tcW w:w="5032" w:type="dxa"/>
            <w:tcBorders>
              <w:top w:val="single" w:sz="4" w:space="0" w:color="000000"/>
              <w:left w:val="single" w:sz="4" w:space="0" w:color="000000"/>
              <w:bottom w:val="single" w:sz="4" w:space="0" w:color="000000"/>
              <w:right w:val="single" w:sz="4" w:space="0" w:color="000000"/>
            </w:tcBorders>
            <w:hideMark/>
          </w:tcPr>
          <w:p w:rsidR="007C290D" w:rsidRPr="00061341" w:rsidRDefault="007C290D" w:rsidP="00220A44">
            <w:pPr>
              <w:widowControl w:val="0"/>
              <w:suppressAutoHyphens/>
              <w:autoSpaceDE w:val="0"/>
              <w:autoSpaceDN w:val="0"/>
              <w:adjustRightInd w:val="0"/>
              <w:ind w:left="23"/>
              <w:rPr>
                <w:rFonts w:ascii="Times New Roman" w:hAnsi="Times New Roman"/>
                <w:sz w:val="22"/>
                <w:szCs w:val="22"/>
                <w:lang w:eastAsia="en-US"/>
              </w:rPr>
            </w:pPr>
            <w:r w:rsidRPr="00061341">
              <w:rPr>
                <w:rFonts w:ascii="Times New Roman" w:hAnsi="Times New Roman"/>
                <w:sz w:val="22"/>
                <w:szCs w:val="22"/>
                <w:lang w:eastAsia="en-US"/>
              </w:rPr>
              <w:t>Минимальный отступ от границ земельных участков до зданий, стро</w:t>
            </w:r>
            <w:r w:rsidRPr="00061341">
              <w:rPr>
                <w:rFonts w:ascii="Times New Roman" w:hAnsi="Times New Roman"/>
                <w:sz w:val="22"/>
                <w:szCs w:val="22"/>
                <w:lang w:eastAsia="en-US"/>
              </w:rPr>
              <w:t>е</w:t>
            </w:r>
            <w:r w:rsidRPr="00061341">
              <w:rPr>
                <w:rFonts w:ascii="Times New Roman" w:hAnsi="Times New Roman"/>
                <w:sz w:val="22"/>
                <w:szCs w:val="22"/>
                <w:lang w:eastAsia="en-US"/>
              </w:rPr>
              <w:t>ний, сооружений</w:t>
            </w:r>
          </w:p>
        </w:tc>
        <w:tc>
          <w:tcPr>
            <w:tcW w:w="4705" w:type="dxa"/>
            <w:tcBorders>
              <w:top w:val="single" w:sz="4" w:space="0" w:color="000000"/>
              <w:left w:val="single" w:sz="4" w:space="0" w:color="000000"/>
              <w:bottom w:val="single" w:sz="4" w:space="0" w:color="000000"/>
              <w:right w:val="single" w:sz="4" w:space="0" w:color="000000"/>
            </w:tcBorders>
          </w:tcPr>
          <w:p w:rsidR="007C290D" w:rsidRPr="00061341" w:rsidRDefault="007C290D" w:rsidP="00220A44">
            <w:pPr>
              <w:widowControl w:val="0"/>
              <w:suppressAutoHyphens/>
              <w:autoSpaceDE w:val="0"/>
              <w:autoSpaceDN w:val="0"/>
              <w:adjustRightInd w:val="0"/>
              <w:rPr>
                <w:rFonts w:ascii="Times New Roman" w:hAnsi="Times New Roman"/>
                <w:sz w:val="22"/>
                <w:szCs w:val="22"/>
              </w:rPr>
            </w:pPr>
            <w:r w:rsidRPr="00061341">
              <w:rPr>
                <w:rFonts w:ascii="Times New Roman" w:hAnsi="Times New Roman"/>
                <w:sz w:val="22"/>
                <w:szCs w:val="22"/>
                <w:lang w:eastAsia="en-US"/>
              </w:rPr>
              <w:t>Не подлежит установлению</w:t>
            </w:r>
          </w:p>
          <w:p w:rsidR="007C290D" w:rsidRPr="00061341" w:rsidRDefault="007C290D" w:rsidP="00220A44">
            <w:pPr>
              <w:widowControl w:val="0"/>
              <w:suppressAutoHyphens/>
              <w:autoSpaceDE w:val="0"/>
              <w:autoSpaceDN w:val="0"/>
              <w:adjustRightInd w:val="0"/>
              <w:rPr>
                <w:rFonts w:ascii="Times New Roman" w:hAnsi="Times New Roman"/>
                <w:sz w:val="22"/>
                <w:szCs w:val="22"/>
              </w:rPr>
            </w:pPr>
          </w:p>
        </w:tc>
      </w:tr>
      <w:tr w:rsidR="007C290D" w:rsidRPr="00061341" w:rsidTr="00220A44">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7C290D" w:rsidRPr="00061341" w:rsidRDefault="007C290D" w:rsidP="00220A44">
            <w:pPr>
              <w:tabs>
                <w:tab w:val="decimal" w:pos="284"/>
                <w:tab w:val="left" w:pos="1134"/>
              </w:tabs>
              <w:jc w:val="both"/>
              <w:rPr>
                <w:rFonts w:ascii="Times New Roman" w:hAnsi="Times New Roman"/>
                <w:bCs/>
                <w:sz w:val="22"/>
                <w:szCs w:val="22"/>
                <w:lang w:eastAsia="en-US"/>
              </w:rPr>
            </w:pPr>
            <w:r w:rsidRPr="00061341">
              <w:rPr>
                <w:rFonts w:ascii="Times New Roman" w:hAnsi="Times New Roman"/>
                <w:bCs/>
                <w:sz w:val="22"/>
                <w:szCs w:val="22"/>
                <w:lang w:eastAsia="en-US"/>
              </w:rPr>
              <w:t>3</w:t>
            </w:r>
          </w:p>
        </w:tc>
        <w:tc>
          <w:tcPr>
            <w:tcW w:w="5032" w:type="dxa"/>
            <w:tcBorders>
              <w:top w:val="single" w:sz="4" w:space="0" w:color="000000"/>
              <w:left w:val="single" w:sz="4" w:space="0" w:color="000000"/>
              <w:bottom w:val="single" w:sz="4" w:space="0" w:color="000000"/>
              <w:right w:val="single" w:sz="4" w:space="0" w:color="000000"/>
            </w:tcBorders>
            <w:hideMark/>
          </w:tcPr>
          <w:p w:rsidR="007C290D" w:rsidRPr="00061341" w:rsidRDefault="007C290D" w:rsidP="00220A44">
            <w:pPr>
              <w:widowControl w:val="0"/>
              <w:suppressAutoHyphens/>
              <w:autoSpaceDE w:val="0"/>
              <w:autoSpaceDN w:val="0"/>
              <w:adjustRightInd w:val="0"/>
              <w:ind w:left="23"/>
              <w:rPr>
                <w:rFonts w:ascii="Times New Roman" w:hAnsi="Times New Roman"/>
                <w:sz w:val="22"/>
                <w:szCs w:val="22"/>
                <w:lang w:eastAsia="en-US"/>
              </w:rPr>
            </w:pPr>
            <w:r w:rsidRPr="00061341">
              <w:rPr>
                <w:rFonts w:ascii="Times New Roman" w:hAnsi="Times New Roman"/>
                <w:sz w:val="22"/>
                <w:szCs w:val="22"/>
                <w:lang w:eastAsia="en-US"/>
              </w:rPr>
              <w:t>Предельное количество этажей</w:t>
            </w:r>
          </w:p>
        </w:tc>
        <w:tc>
          <w:tcPr>
            <w:tcW w:w="4705" w:type="dxa"/>
            <w:tcBorders>
              <w:top w:val="single" w:sz="4" w:space="0" w:color="000000"/>
              <w:left w:val="single" w:sz="4" w:space="0" w:color="000000"/>
              <w:bottom w:val="single" w:sz="4" w:space="0" w:color="000000"/>
              <w:right w:val="single" w:sz="4" w:space="0" w:color="000000"/>
            </w:tcBorders>
          </w:tcPr>
          <w:p w:rsidR="007C290D" w:rsidRPr="00061341" w:rsidRDefault="007C290D" w:rsidP="00220A44">
            <w:pPr>
              <w:widowControl w:val="0"/>
              <w:suppressAutoHyphens/>
              <w:autoSpaceDE w:val="0"/>
              <w:autoSpaceDN w:val="0"/>
              <w:adjustRightInd w:val="0"/>
              <w:rPr>
                <w:rFonts w:ascii="Times New Roman" w:hAnsi="Times New Roman"/>
                <w:sz w:val="22"/>
                <w:szCs w:val="22"/>
              </w:rPr>
            </w:pPr>
            <w:r w:rsidRPr="00061341">
              <w:rPr>
                <w:rFonts w:ascii="Times New Roman" w:hAnsi="Times New Roman"/>
                <w:sz w:val="22"/>
                <w:szCs w:val="22"/>
                <w:lang w:eastAsia="en-US"/>
              </w:rPr>
              <w:t>Не подлежит установлению</w:t>
            </w:r>
          </w:p>
        </w:tc>
      </w:tr>
      <w:tr w:rsidR="007C290D" w:rsidRPr="00061341" w:rsidTr="00220A44">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7C290D" w:rsidRPr="00061341" w:rsidRDefault="007C290D" w:rsidP="00220A44">
            <w:pPr>
              <w:tabs>
                <w:tab w:val="decimal" w:pos="284"/>
                <w:tab w:val="left" w:pos="1134"/>
              </w:tabs>
              <w:jc w:val="both"/>
              <w:rPr>
                <w:rFonts w:ascii="Times New Roman" w:hAnsi="Times New Roman"/>
                <w:bCs/>
                <w:sz w:val="22"/>
                <w:szCs w:val="22"/>
                <w:lang w:eastAsia="en-US"/>
              </w:rPr>
            </w:pPr>
            <w:r w:rsidRPr="00061341">
              <w:rPr>
                <w:rFonts w:ascii="Times New Roman" w:hAnsi="Times New Roman"/>
                <w:bCs/>
                <w:sz w:val="22"/>
                <w:szCs w:val="22"/>
                <w:lang w:eastAsia="en-US"/>
              </w:rPr>
              <w:t>4</w:t>
            </w:r>
          </w:p>
        </w:tc>
        <w:tc>
          <w:tcPr>
            <w:tcW w:w="5032" w:type="dxa"/>
            <w:tcBorders>
              <w:top w:val="single" w:sz="4" w:space="0" w:color="000000"/>
              <w:left w:val="single" w:sz="4" w:space="0" w:color="000000"/>
              <w:bottom w:val="single" w:sz="4" w:space="0" w:color="000000"/>
              <w:right w:val="single" w:sz="4" w:space="0" w:color="000000"/>
            </w:tcBorders>
            <w:hideMark/>
          </w:tcPr>
          <w:p w:rsidR="007C290D" w:rsidRPr="00061341" w:rsidRDefault="007C290D" w:rsidP="00220A44">
            <w:pPr>
              <w:widowControl w:val="0"/>
              <w:suppressAutoHyphens/>
              <w:autoSpaceDE w:val="0"/>
              <w:autoSpaceDN w:val="0"/>
              <w:adjustRightInd w:val="0"/>
              <w:ind w:left="23"/>
              <w:rPr>
                <w:rFonts w:ascii="Times New Roman" w:hAnsi="Times New Roman"/>
                <w:sz w:val="22"/>
                <w:szCs w:val="22"/>
                <w:lang w:eastAsia="en-US"/>
              </w:rPr>
            </w:pPr>
            <w:r w:rsidRPr="00061341">
              <w:rPr>
                <w:rFonts w:ascii="Times New Roman" w:hAnsi="Times New Roman"/>
                <w:sz w:val="22"/>
                <w:szCs w:val="22"/>
                <w:lang w:eastAsia="en-US"/>
              </w:rPr>
              <w:t>Максимальный процент застройки в границах земельного учас</w:t>
            </w:r>
            <w:r w:rsidRPr="00061341">
              <w:rPr>
                <w:rFonts w:ascii="Times New Roman" w:hAnsi="Times New Roman"/>
                <w:sz w:val="22"/>
                <w:szCs w:val="22"/>
                <w:lang w:eastAsia="en-US"/>
              </w:rPr>
              <w:t>т</w:t>
            </w:r>
            <w:r w:rsidRPr="00061341">
              <w:rPr>
                <w:rFonts w:ascii="Times New Roman" w:hAnsi="Times New Roman"/>
                <w:sz w:val="22"/>
                <w:szCs w:val="22"/>
                <w:lang w:eastAsia="en-US"/>
              </w:rPr>
              <w:t>ка</w:t>
            </w:r>
          </w:p>
        </w:tc>
        <w:tc>
          <w:tcPr>
            <w:tcW w:w="4705" w:type="dxa"/>
            <w:tcBorders>
              <w:top w:val="single" w:sz="4" w:space="0" w:color="000000"/>
              <w:left w:val="single" w:sz="4" w:space="0" w:color="000000"/>
              <w:bottom w:val="single" w:sz="4" w:space="0" w:color="000000"/>
              <w:right w:val="single" w:sz="4" w:space="0" w:color="000000"/>
            </w:tcBorders>
          </w:tcPr>
          <w:p w:rsidR="007C290D" w:rsidRPr="00061341" w:rsidRDefault="007C290D" w:rsidP="00220A44">
            <w:pPr>
              <w:widowControl w:val="0"/>
              <w:suppressAutoHyphens/>
              <w:autoSpaceDE w:val="0"/>
              <w:autoSpaceDN w:val="0"/>
              <w:adjustRightInd w:val="0"/>
              <w:rPr>
                <w:rFonts w:ascii="Times New Roman" w:hAnsi="Times New Roman"/>
                <w:sz w:val="22"/>
                <w:szCs w:val="22"/>
              </w:rPr>
            </w:pPr>
            <w:r w:rsidRPr="00061341">
              <w:rPr>
                <w:rFonts w:ascii="Times New Roman" w:hAnsi="Times New Roman"/>
                <w:sz w:val="22"/>
                <w:szCs w:val="22"/>
                <w:lang w:eastAsia="en-US"/>
              </w:rPr>
              <w:t>Не подлежит установлению</w:t>
            </w:r>
          </w:p>
          <w:p w:rsidR="007C290D" w:rsidRPr="00061341" w:rsidRDefault="007C290D" w:rsidP="00220A44">
            <w:pPr>
              <w:widowControl w:val="0"/>
              <w:suppressAutoHyphens/>
              <w:autoSpaceDE w:val="0"/>
              <w:autoSpaceDN w:val="0"/>
              <w:adjustRightInd w:val="0"/>
              <w:rPr>
                <w:rFonts w:ascii="Times New Roman" w:hAnsi="Times New Roman"/>
                <w:b/>
                <w:sz w:val="22"/>
                <w:szCs w:val="22"/>
              </w:rPr>
            </w:pPr>
          </w:p>
        </w:tc>
      </w:tr>
    </w:tbl>
    <w:bookmarkEnd w:id="253"/>
    <w:p w:rsidR="007C290D" w:rsidRPr="00C166F6" w:rsidRDefault="007C290D" w:rsidP="007C290D">
      <w:pPr>
        <w:pStyle w:val="3"/>
        <w:spacing w:before="240" w:after="240" w:line="240" w:lineRule="atLeast"/>
        <w:jc w:val="left"/>
        <w:rPr>
          <w:rStyle w:val="a0"/>
          <w:rFonts w:ascii="Times New Roman" w:hAnsi="Times New Roman"/>
          <w:lang w:val="ru-RU"/>
        </w:rPr>
      </w:pPr>
      <w:r w:rsidRPr="00061341">
        <w:rPr>
          <w:rStyle w:val="a0"/>
          <w:rFonts w:ascii="Times New Roman" w:hAnsi="Times New Roman"/>
        </w:rPr>
        <w:t>Статья 4</w:t>
      </w:r>
      <w:r w:rsidR="00F51B6F">
        <w:rPr>
          <w:rStyle w:val="a0"/>
          <w:rFonts w:ascii="Times New Roman" w:hAnsi="Times New Roman"/>
          <w:lang w:val="ru-RU"/>
        </w:rPr>
        <w:t>7</w:t>
      </w:r>
      <w:r w:rsidRPr="00061341">
        <w:rPr>
          <w:rStyle w:val="a0"/>
          <w:rFonts w:ascii="Times New Roman" w:hAnsi="Times New Roman"/>
        </w:rPr>
        <w:t>. </w:t>
      </w:r>
      <w:r w:rsidRPr="00B74C89">
        <w:rPr>
          <w:rStyle w:val="a0"/>
          <w:rFonts w:ascii="Times New Roman" w:hAnsi="Times New Roman"/>
        </w:rPr>
        <w:t>Градостроительные регламенты. Зоны производственного и коммунально-складского назначения</w:t>
      </w:r>
      <w:bookmarkEnd w:id="251"/>
      <w:bookmarkEnd w:id="252"/>
      <w:r w:rsidR="00C166F6" w:rsidRPr="00B74C89">
        <w:t xml:space="preserve"> </w:t>
      </w:r>
      <w:r w:rsidR="00C166F6" w:rsidRPr="00B74C89">
        <w:rPr>
          <w:lang w:val="ru-RU"/>
        </w:rPr>
        <w:t>(</w:t>
      </w:r>
      <w:r w:rsidR="00C166F6" w:rsidRPr="00B74C89">
        <w:rPr>
          <w:rStyle w:val="a0"/>
          <w:rFonts w:ascii="Times New Roman" w:hAnsi="Times New Roman"/>
        </w:rPr>
        <w:t>не выше IV класса вредности</w:t>
      </w:r>
      <w:r w:rsidR="00C166F6" w:rsidRPr="00B74C89">
        <w:rPr>
          <w:rStyle w:val="a0"/>
          <w:rFonts w:ascii="Times New Roman" w:hAnsi="Times New Roman"/>
          <w:lang w:val="ru-RU"/>
        </w:rPr>
        <w:t>)</w:t>
      </w:r>
    </w:p>
    <w:p w:rsidR="007C290D" w:rsidRPr="00B74C89" w:rsidRDefault="007C290D" w:rsidP="00B74C89">
      <w:pPr>
        <w:widowControl w:val="0"/>
        <w:suppressAutoHyphens/>
        <w:autoSpaceDE w:val="0"/>
        <w:autoSpaceDN w:val="0"/>
        <w:adjustRightInd w:val="0"/>
        <w:spacing w:before="240" w:after="60"/>
        <w:ind w:firstLine="851"/>
        <w:outlineLvl w:val="4"/>
        <w:rPr>
          <w:rFonts w:ascii="Times New Roman" w:hAnsi="Times New Roman"/>
          <w:b/>
          <w:sz w:val="26"/>
          <w:szCs w:val="26"/>
        </w:rPr>
      </w:pPr>
      <w:r w:rsidRPr="00C166F6">
        <w:rPr>
          <w:rFonts w:ascii="Times New Roman" w:hAnsi="Times New Roman"/>
          <w:b/>
          <w:sz w:val="26"/>
          <w:szCs w:val="26"/>
        </w:rPr>
        <w:t>П</w:t>
      </w:r>
      <w:r w:rsidR="00B74C89">
        <w:rPr>
          <w:rFonts w:ascii="Times New Roman" w:hAnsi="Times New Roman"/>
          <w:b/>
          <w:sz w:val="26"/>
          <w:szCs w:val="26"/>
        </w:rPr>
        <w:t>-3</w:t>
      </w:r>
      <w:r w:rsidR="00C166F6" w:rsidRPr="00C166F6">
        <w:rPr>
          <w:rFonts w:ascii="Times New Roman" w:hAnsi="Times New Roman"/>
          <w:b/>
          <w:sz w:val="26"/>
          <w:szCs w:val="26"/>
        </w:rPr>
        <w:t xml:space="preserve"> </w:t>
      </w:r>
      <w:r w:rsidRPr="00C166F6">
        <w:rPr>
          <w:rFonts w:ascii="Times New Roman" w:hAnsi="Times New Roman"/>
          <w:b/>
          <w:sz w:val="26"/>
          <w:szCs w:val="26"/>
        </w:rPr>
        <w:t>–</w:t>
      </w:r>
      <w:r w:rsidR="00C166F6" w:rsidRPr="00C166F6">
        <w:rPr>
          <w:rFonts w:ascii="Times New Roman" w:hAnsi="Times New Roman"/>
          <w:b/>
          <w:sz w:val="26"/>
          <w:szCs w:val="26"/>
        </w:rPr>
        <w:t xml:space="preserve"> </w:t>
      </w:r>
      <w:r w:rsidR="00B74C89">
        <w:rPr>
          <w:rFonts w:ascii="Times New Roman" w:hAnsi="Times New Roman"/>
          <w:b/>
          <w:sz w:val="26"/>
          <w:szCs w:val="26"/>
        </w:rPr>
        <w:t>зона «П</w:t>
      </w:r>
      <w:r w:rsidRPr="00C166F6">
        <w:rPr>
          <w:rFonts w:ascii="Times New Roman" w:hAnsi="Times New Roman"/>
          <w:b/>
          <w:sz w:val="26"/>
          <w:szCs w:val="26"/>
        </w:rPr>
        <w:t>роизводственн</w:t>
      </w:r>
      <w:r w:rsidR="00B74C89">
        <w:rPr>
          <w:rFonts w:ascii="Times New Roman" w:hAnsi="Times New Roman"/>
          <w:b/>
          <w:sz w:val="26"/>
          <w:szCs w:val="26"/>
        </w:rPr>
        <w:t xml:space="preserve">о-коммунальные предприятия </w:t>
      </w:r>
      <w:r w:rsidR="00B74C89" w:rsidRPr="00B74C89">
        <w:rPr>
          <w:rStyle w:val="a0"/>
          <w:rFonts w:ascii="Times New Roman" w:hAnsi="Times New Roman"/>
          <w:b/>
          <w:sz w:val="24"/>
        </w:rPr>
        <w:t xml:space="preserve">IV-V </w:t>
      </w:r>
      <w:r w:rsidR="00B74C89" w:rsidRPr="00B74C89">
        <w:rPr>
          <w:rStyle w:val="a0"/>
          <w:rFonts w:ascii="Times New Roman" w:hAnsi="Times New Roman"/>
          <w:b/>
          <w:sz w:val="26"/>
          <w:szCs w:val="26"/>
        </w:rPr>
        <w:t>класса вредности</w:t>
      </w:r>
    </w:p>
    <w:p w:rsidR="007C290D" w:rsidRPr="00061341" w:rsidRDefault="007C290D" w:rsidP="007C290D">
      <w:pPr>
        <w:ind w:firstLine="851"/>
        <w:jc w:val="both"/>
        <w:rPr>
          <w:rFonts w:ascii="Times New Roman" w:hAnsi="Times New Roman"/>
          <w:b/>
          <w:sz w:val="26"/>
        </w:rPr>
      </w:pPr>
      <w:r w:rsidRPr="00061341">
        <w:rPr>
          <w:rFonts w:ascii="Times New Roman" w:hAnsi="Times New Roman"/>
          <w:b/>
          <w:sz w:val="24"/>
          <w:szCs w:val="24"/>
        </w:rPr>
        <w:t>Виды разрешенного использования</w:t>
      </w:r>
      <w:r w:rsidR="00CB6CE3" w:rsidRPr="00CB6CE3">
        <w:rPr>
          <w:rFonts w:ascii="Times New Roman" w:hAnsi="Times New Roman"/>
          <w:b/>
          <w:sz w:val="22"/>
          <w:szCs w:val="22"/>
          <w:lang w:eastAsia="en-US"/>
        </w:rPr>
        <w:t xml:space="preserve"> </w:t>
      </w:r>
      <w:r w:rsidR="00CB6CE3" w:rsidRPr="00B74C89">
        <w:rPr>
          <w:rFonts w:ascii="Times New Roman" w:hAnsi="Times New Roman"/>
          <w:b/>
          <w:sz w:val="24"/>
          <w:szCs w:val="22"/>
          <w:lang w:eastAsia="en-US"/>
        </w:rPr>
        <w:t>земельного участка</w:t>
      </w:r>
    </w:p>
    <w:tbl>
      <w:tblPr>
        <w:tblW w:w="100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0A0" w:firstRow="1" w:lastRow="0" w:firstColumn="1" w:lastColumn="0" w:noHBand="0" w:noVBand="0"/>
      </w:tblPr>
      <w:tblGrid>
        <w:gridCol w:w="2301"/>
        <w:gridCol w:w="6109"/>
        <w:gridCol w:w="1615"/>
      </w:tblGrid>
      <w:tr w:rsidR="007C290D" w:rsidRPr="00061341" w:rsidTr="00220A44">
        <w:trPr>
          <w:tblHeader/>
          <w:jc w:val="center"/>
        </w:trPr>
        <w:tc>
          <w:tcPr>
            <w:tcW w:w="2301" w:type="dxa"/>
            <w:tcBorders>
              <w:top w:val="single" w:sz="4" w:space="0" w:color="000000"/>
              <w:left w:val="single" w:sz="4" w:space="0" w:color="000000"/>
              <w:bottom w:val="single" w:sz="4" w:space="0" w:color="000000"/>
              <w:right w:val="single" w:sz="4" w:space="0" w:color="000000"/>
            </w:tcBorders>
            <w:vAlign w:val="center"/>
            <w:hideMark/>
          </w:tcPr>
          <w:p w:rsidR="007C290D" w:rsidRPr="00061341" w:rsidRDefault="007C290D" w:rsidP="00220A44">
            <w:pPr>
              <w:suppressAutoHyphens/>
              <w:jc w:val="center"/>
              <w:rPr>
                <w:rFonts w:ascii="Times New Roman" w:hAnsi="Times New Roman"/>
                <w:b/>
                <w:sz w:val="22"/>
                <w:szCs w:val="22"/>
                <w:lang w:eastAsia="en-US"/>
              </w:rPr>
            </w:pPr>
            <w:r w:rsidRPr="00061341">
              <w:rPr>
                <w:rFonts w:ascii="Times New Roman" w:hAnsi="Times New Roman"/>
                <w:b/>
                <w:sz w:val="22"/>
                <w:szCs w:val="22"/>
                <w:lang w:eastAsia="en-US"/>
              </w:rPr>
              <w:t xml:space="preserve">Наименование вида разрешенного использования </w:t>
            </w:r>
          </w:p>
        </w:tc>
        <w:tc>
          <w:tcPr>
            <w:tcW w:w="6109" w:type="dxa"/>
            <w:tcBorders>
              <w:top w:val="single" w:sz="4" w:space="0" w:color="000000"/>
              <w:left w:val="single" w:sz="4" w:space="0" w:color="000000"/>
              <w:bottom w:val="single" w:sz="4" w:space="0" w:color="000000"/>
              <w:right w:val="single" w:sz="4" w:space="0" w:color="000000"/>
            </w:tcBorders>
            <w:vAlign w:val="center"/>
            <w:hideMark/>
          </w:tcPr>
          <w:p w:rsidR="007C290D" w:rsidRPr="00061341" w:rsidRDefault="007C290D" w:rsidP="00220A44">
            <w:pPr>
              <w:suppressAutoHyphens/>
              <w:jc w:val="center"/>
              <w:rPr>
                <w:rFonts w:ascii="Times New Roman" w:hAnsi="Times New Roman"/>
                <w:b/>
                <w:sz w:val="22"/>
                <w:szCs w:val="22"/>
                <w:lang w:eastAsia="en-US"/>
              </w:rPr>
            </w:pPr>
            <w:r w:rsidRPr="00061341">
              <w:rPr>
                <w:rFonts w:ascii="Times New Roman" w:hAnsi="Times New Roman"/>
                <w:b/>
                <w:sz w:val="22"/>
                <w:szCs w:val="22"/>
                <w:lang w:eastAsia="en-US"/>
              </w:rPr>
              <w:t>Описание вида разрешенного использования земельного участка</w:t>
            </w:r>
          </w:p>
        </w:tc>
        <w:tc>
          <w:tcPr>
            <w:tcW w:w="1615" w:type="dxa"/>
            <w:tcBorders>
              <w:top w:val="single" w:sz="4" w:space="0" w:color="000000"/>
              <w:left w:val="single" w:sz="4" w:space="0" w:color="000000"/>
              <w:bottom w:val="single" w:sz="4" w:space="0" w:color="000000"/>
              <w:right w:val="single" w:sz="4" w:space="0" w:color="000000"/>
            </w:tcBorders>
            <w:vAlign w:val="center"/>
            <w:hideMark/>
          </w:tcPr>
          <w:p w:rsidR="007C290D" w:rsidRPr="00061341" w:rsidRDefault="007C290D" w:rsidP="00C166F6">
            <w:pPr>
              <w:suppressAutoHyphens/>
              <w:jc w:val="center"/>
              <w:rPr>
                <w:rFonts w:ascii="Times New Roman" w:hAnsi="Times New Roman"/>
                <w:b/>
                <w:sz w:val="22"/>
                <w:szCs w:val="22"/>
                <w:lang w:eastAsia="en-US"/>
              </w:rPr>
            </w:pPr>
            <w:r w:rsidRPr="00061341">
              <w:rPr>
                <w:rFonts w:ascii="Times New Roman" w:hAnsi="Times New Roman"/>
                <w:b/>
                <w:sz w:val="22"/>
                <w:szCs w:val="22"/>
                <w:lang w:eastAsia="en-US"/>
              </w:rPr>
              <w:t xml:space="preserve">Код вида разрешенного использования </w:t>
            </w:r>
          </w:p>
        </w:tc>
      </w:tr>
      <w:tr w:rsidR="007C290D" w:rsidRPr="00061341" w:rsidTr="00220A44">
        <w:trPr>
          <w:jc w:val="center"/>
        </w:trPr>
        <w:tc>
          <w:tcPr>
            <w:tcW w:w="10025" w:type="dxa"/>
            <w:gridSpan w:val="3"/>
            <w:tcBorders>
              <w:top w:val="single" w:sz="4" w:space="0" w:color="000000"/>
              <w:left w:val="single" w:sz="4" w:space="0" w:color="000000"/>
              <w:bottom w:val="single" w:sz="4" w:space="0" w:color="000000"/>
              <w:right w:val="single" w:sz="4" w:space="0" w:color="000000"/>
            </w:tcBorders>
            <w:vAlign w:val="center"/>
            <w:hideMark/>
          </w:tcPr>
          <w:p w:rsidR="007C290D" w:rsidRPr="00061341" w:rsidRDefault="007C290D" w:rsidP="00220A44">
            <w:pPr>
              <w:suppressAutoHyphens/>
              <w:jc w:val="center"/>
              <w:rPr>
                <w:rFonts w:ascii="Times New Roman" w:hAnsi="Times New Roman"/>
                <w:b/>
                <w:sz w:val="22"/>
                <w:szCs w:val="22"/>
                <w:lang w:eastAsia="en-US"/>
              </w:rPr>
            </w:pPr>
            <w:r w:rsidRPr="00061341">
              <w:rPr>
                <w:rFonts w:ascii="Times New Roman" w:hAnsi="Times New Roman"/>
                <w:b/>
                <w:sz w:val="22"/>
                <w:szCs w:val="22"/>
                <w:lang w:eastAsia="en-US"/>
              </w:rPr>
              <w:t>Основные виды разрешенного использования</w:t>
            </w:r>
          </w:p>
        </w:tc>
      </w:tr>
      <w:tr w:rsidR="007C290D" w:rsidRPr="00061341" w:rsidTr="00220A44">
        <w:trPr>
          <w:jc w:val="center"/>
        </w:trPr>
        <w:tc>
          <w:tcPr>
            <w:tcW w:w="2301" w:type="dxa"/>
            <w:tcBorders>
              <w:top w:val="single" w:sz="4" w:space="0" w:color="000000"/>
              <w:left w:val="single" w:sz="4" w:space="0" w:color="000000"/>
              <w:bottom w:val="single" w:sz="4" w:space="0" w:color="000000"/>
              <w:right w:val="single" w:sz="4" w:space="0" w:color="000000"/>
            </w:tcBorders>
            <w:hideMark/>
          </w:tcPr>
          <w:p w:rsidR="007C290D" w:rsidRPr="00061341" w:rsidRDefault="007C290D" w:rsidP="00220A44">
            <w:pPr>
              <w:suppressAutoHyphens/>
              <w:rPr>
                <w:rFonts w:ascii="Times New Roman" w:hAnsi="Times New Roman"/>
                <w:sz w:val="22"/>
                <w:szCs w:val="22"/>
                <w:lang w:eastAsia="en-US"/>
              </w:rPr>
            </w:pPr>
            <w:r w:rsidRPr="00061341">
              <w:rPr>
                <w:rFonts w:ascii="Times New Roman" w:hAnsi="Times New Roman"/>
                <w:sz w:val="22"/>
                <w:szCs w:val="22"/>
                <w:lang w:eastAsia="en-US"/>
              </w:rPr>
              <w:t>Хранение и переработка</w:t>
            </w:r>
          </w:p>
          <w:p w:rsidR="007C290D" w:rsidRPr="00061341" w:rsidRDefault="007C290D" w:rsidP="00220A44">
            <w:pPr>
              <w:suppressAutoHyphens/>
              <w:rPr>
                <w:rFonts w:ascii="Times New Roman" w:hAnsi="Times New Roman"/>
                <w:sz w:val="22"/>
                <w:szCs w:val="22"/>
                <w:lang w:eastAsia="en-US"/>
              </w:rPr>
            </w:pPr>
            <w:r w:rsidRPr="00061341">
              <w:rPr>
                <w:rFonts w:ascii="Times New Roman" w:hAnsi="Times New Roman"/>
                <w:sz w:val="22"/>
                <w:szCs w:val="22"/>
                <w:lang w:eastAsia="en-US"/>
              </w:rPr>
              <w:t>сельскохозяйственной</w:t>
            </w:r>
          </w:p>
          <w:p w:rsidR="007C290D" w:rsidRPr="00061341" w:rsidRDefault="007C290D" w:rsidP="00220A44">
            <w:pPr>
              <w:rPr>
                <w:rFonts w:ascii="Times New Roman" w:hAnsi="Times New Roman"/>
                <w:sz w:val="22"/>
                <w:szCs w:val="22"/>
                <w:lang w:eastAsia="en-US"/>
              </w:rPr>
            </w:pPr>
            <w:r w:rsidRPr="00061341">
              <w:rPr>
                <w:rFonts w:ascii="Times New Roman" w:hAnsi="Times New Roman"/>
                <w:sz w:val="22"/>
                <w:szCs w:val="22"/>
                <w:lang w:eastAsia="en-US"/>
              </w:rPr>
              <w:t>продукции</w:t>
            </w:r>
          </w:p>
        </w:tc>
        <w:tc>
          <w:tcPr>
            <w:tcW w:w="6109" w:type="dxa"/>
            <w:tcBorders>
              <w:top w:val="single" w:sz="4" w:space="0" w:color="000000"/>
              <w:left w:val="single" w:sz="4" w:space="0" w:color="000000"/>
              <w:bottom w:val="single" w:sz="4" w:space="0" w:color="000000"/>
              <w:right w:val="single" w:sz="4" w:space="0" w:color="000000"/>
            </w:tcBorders>
            <w:hideMark/>
          </w:tcPr>
          <w:p w:rsidR="007C290D" w:rsidRPr="00061341" w:rsidRDefault="007C290D" w:rsidP="00C166F6">
            <w:pPr>
              <w:suppressAutoHyphens/>
              <w:rPr>
                <w:rFonts w:ascii="Times New Roman" w:hAnsi="Times New Roman"/>
                <w:sz w:val="22"/>
                <w:szCs w:val="22"/>
                <w:lang w:eastAsia="en-US"/>
              </w:rPr>
            </w:pPr>
            <w:r w:rsidRPr="00061341">
              <w:rPr>
                <w:rFonts w:ascii="Times New Roman" w:hAnsi="Times New Roman"/>
                <w:sz w:val="22"/>
                <w:szCs w:val="22"/>
                <w:lang w:eastAsia="en-US"/>
              </w:rPr>
              <w:t>Размещение зданий, сооружений, используемых для производства, хранения, первичной и глубокой переработки сел</w:t>
            </w:r>
            <w:r w:rsidRPr="00061341">
              <w:rPr>
                <w:rFonts w:ascii="Times New Roman" w:hAnsi="Times New Roman"/>
                <w:sz w:val="22"/>
                <w:szCs w:val="22"/>
                <w:lang w:eastAsia="en-US"/>
              </w:rPr>
              <w:t>ь</w:t>
            </w:r>
            <w:r w:rsidRPr="00061341">
              <w:rPr>
                <w:rFonts w:ascii="Times New Roman" w:hAnsi="Times New Roman"/>
                <w:sz w:val="22"/>
                <w:szCs w:val="22"/>
                <w:lang w:eastAsia="en-US"/>
              </w:rPr>
              <w:t>скохозяйственной продукции</w:t>
            </w:r>
          </w:p>
        </w:tc>
        <w:tc>
          <w:tcPr>
            <w:tcW w:w="1615" w:type="dxa"/>
            <w:tcBorders>
              <w:top w:val="single" w:sz="4" w:space="0" w:color="000000"/>
              <w:left w:val="single" w:sz="4" w:space="0" w:color="000000"/>
              <w:bottom w:val="single" w:sz="4" w:space="0" w:color="000000"/>
              <w:right w:val="single" w:sz="4" w:space="0" w:color="000000"/>
            </w:tcBorders>
            <w:hideMark/>
          </w:tcPr>
          <w:p w:rsidR="007C290D" w:rsidRPr="00061341" w:rsidRDefault="007C290D" w:rsidP="00220A44">
            <w:pPr>
              <w:jc w:val="center"/>
              <w:rPr>
                <w:rFonts w:ascii="Times New Roman" w:hAnsi="Times New Roman"/>
                <w:sz w:val="22"/>
                <w:szCs w:val="22"/>
                <w:lang w:eastAsia="en-US"/>
              </w:rPr>
            </w:pPr>
            <w:r w:rsidRPr="00061341">
              <w:rPr>
                <w:rFonts w:ascii="Times New Roman" w:hAnsi="Times New Roman"/>
                <w:sz w:val="22"/>
                <w:szCs w:val="22"/>
                <w:lang w:eastAsia="en-US"/>
              </w:rPr>
              <w:t>1.15</w:t>
            </w:r>
          </w:p>
        </w:tc>
      </w:tr>
      <w:tr w:rsidR="007C290D" w:rsidRPr="00061341" w:rsidTr="00220A44">
        <w:trPr>
          <w:jc w:val="center"/>
        </w:trPr>
        <w:tc>
          <w:tcPr>
            <w:tcW w:w="2301" w:type="dxa"/>
            <w:tcBorders>
              <w:top w:val="single" w:sz="4" w:space="0" w:color="000000"/>
              <w:left w:val="single" w:sz="4" w:space="0" w:color="000000"/>
              <w:bottom w:val="single" w:sz="4" w:space="0" w:color="000000"/>
              <w:right w:val="single" w:sz="4" w:space="0" w:color="000000"/>
            </w:tcBorders>
            <w:hideMark/>
          </w:tcPr>
          <w:p w:rsidR="007C290D" w:rsidRPr="00061341" w:rsidRDefault="007C290D" w:rsidP="00220A44">
            <w:pPr>
              <w:rPr>
                <w:rFonts w:ascii="Times New Roman" w:hAnsi="Times New Roman"/>
                <w:sz w:val="22"/>
                <w:szCs w:val="22"/>
                <w:lang w:eastAsia="en-US"/>
              </w:rPr>
            </w:pPr>
            <w:r w:rsidRPr="00061341">
              <w:rPr>
                <w:rFonts w:ascii="Times New Roman" w:hAnsi="Times New Roman"/>
                <w:sz w:val="22"/>
                <w:szCs w:val="22"/>
                <w:lang w:eastAsia="en-US"/>
              </w:rPr>
              <w:t>Обеспечение</w:t>
            </w:r>
          </w:p>
          <w:p w:rsidR="007C290D" w:rsidRPr="00061341" w:rsidRDefault="007C290D" w:rsidP="00220A44">
            <w:pPr>
              <w:rPr>
                <w:rFonts w:ascii="Times New Roman" w:hAnsi="Times New Roman"/>
                <w:sz w:val="22"/>
                <w:szCs w:val="22"/>
                <w:lang w:eastAsia="en-US"/>
              </w:rPr>
            </w:pPr>
            <w:r w:rsidRPr="00061341">
              <w:rPr>
                <w:rFonts w:ascii="Times New Roman" w:hAnsi="Times New Roman"/>
                <w:sz w:val="22"/>
                <w:szCs w:val="22"/>
                <w:lang w:eastAsia="en-US"/>
              </w:rPr>
              <w:t>сельскохозяйственного</w:t>
            </w:r>
          </w:p>
          <w:p w:rsidR="007C290D" w:rsidRPr="00061341" w:rsidRDefault="007C290D" w:rsidP="00220A44">
            <w:pPr>
              <w:rPr>
                <w:rFonts w:ascii="Times New Roman" w:hAnsi="Times New Roman"/>
                <w:sz w:val="22"/>
                <w:szCs w:val="22"/>
                <w:lang w:eastAsia="en-US"/>
              </w:rPr>
            </w:pPr>
            <w:r w:rsidRPr="00061341">
              <w:rPr>
                <w:rFonts w:ascii="Times New Roman" w:hAnsi="Times New Roman"/>
                <w:sz w:val="22"/>
                <w:szCs w:val="22"/>
                <w:lang w:eastAsia="en-US"/>
              </w:rPr>
              <w:t>производства</w:t>
            </w:r>
          </w:p>
        </w:tc>
        <w:tc>
          <w:tcPr>
            <w:tcW w:w="6109" w:type="dxa"/>
            <w:tcBorders>
              <w:top w:val="single" w:sz="4" w:space="0" w:color="000000"/>
              <w:left w:val="single" w:sz="4" w:space="0" w:color="000000"/>
              <w:bottom w:val="single" w:sz="4" w:space="0" w:color="000000"/>
              <w:right w:val="single" w:sz="4" w:space="0" w:color="000000"/>
            </w:tcBorders>
            <w:hideMark/>
          </w:tcPr>
          <w:p w:rsidR="007C290D" w:rsidRPr="00061341" w:rsidRDefault="007C290D" w:rsidP="00C166F6">
            <w:pPr>
              <w:suppressAutoHyphens/>
              <w:rPr>
                <w:rFonts w:ascii="Times New Roman" w:hAnsi="Times New Roman"/>
                <w:sz w:val="22"/>
                <w:szCs w:val="22"/>
                <w:lang w:eastAsia="en-US"/>
              </w:rPr>
            </w:pPr>
            <w:r w:rsidRPr="00061341">
              <w:rPr>
                <w:rFonts w:ascii="Times New Roman" w:hAnsi="Times New Roman"/>
                <w:sz w:val="22"/>
                <w:szCs w:val="22"/>
                <w:lang w:eastAsia="en-US"/>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615" w:type="dxa"/>
            <w:tcBorders>
              <w:top w:val="single" w:sz="4" w:space="0" w:color="000000"/>
              <w:left w:val="single" w:sz="4" w:space="0" w:color="000000"/>
              <w:bottom w:val="single" w:sz="4" w:space="0" w:color="000000"/>
              <w:right w:val="single" w:sz="4" w:space="0" w:color="000000"/>
            </w:tcBorders>
            <w:hideMark/>
          </w:tcPr>
          <w:p w:rsidR="007C290D" w:rsidRPr="00061341" w:rsidRDefault="007C290D" w:rsidP="00220A44">
            <w:pPr>
              <w:jc w:val="center"/>
              <w:rPr>
                <w:rFonts w:ascii="Times New Roman" w:hAnsi="Times New Roman"/>
                <w:sz w:val="22"/>
                <w:szCs w:val="22"/>
                <w:lang w:eastAsia="en-US"/>
              </w:rPr>
            </w:pPr>
            <w:r w:rsidRPr="00061341">
              <w:rPr>
                <w:rFonts w:ascii="Times New Roman" w:hAnsi="Times New Roman"/>
                <w:sz w:val="22"/>
                <w:szCs w:val="22"/>
                <w:lang w:eastAsia="en-US"/>
              </w:rPr>
              <w:t>1.18</w:t>
            </w:r>
          </w:p>
        </w:tc>
      </w:tr>
      <w:tr w:rsidR="007C290D" w:rsidRPr="00061341" w:rsidTr="00220A44">
        <w:trPr>
          <w:jc w:val="center"/>
        </w:trPr>
        <w:tc>
          <w:tcPr>
            <w:tcW w:w="2301" w:type="dxa"/>
            <w:tcBorders>
              <w:top w:val="single" w:sz="4" w:space="0" w:color="000000"/>
              <w:left w:val="single" w:sz="4" w:space="0" w:color="000000"/>
              <w:bottom w:val="single" w:sz="4" w:space="0" w:color="000000"/>
              <w:right w:val="single" w:sz="4" w:space="0" w:color="000000"/>
            </w:tcBorders>
            <w:hideMark/>
          </w:tcPr>
          <w:p w:rsidR="007C290D" w:rsidRPr="00061341" w:rsidRDefault="007C290D" w:rsidP="00220A44">
            <w:pPr>
              <w:suppressAutoHyphens/>
              <w:rPr>
                <w:rFonts w:ascii="Times New Roman" w:hAnsi="Times New Roman"/>
                <w:sz w:val="22"/>
                <w:szCs w:val="22"/>
                <w:lang w:eastAsia="en-US"/>
              </w:rPr>
            </w:pPr>
            <w:r w:rsidRPr="00061341">
              <w:rPr>
                <w:rFonts w:ascii="Times New Roman" w:hAnsi="Times New Roman"/>
                <w:sz w:val="22"/>
                <w:szCs w:val="22"/>
                <w:lang w:eastAsia="en-US"/>
              </w:rPr>
              <w:t>Коммунальное обслуживание</w:t>
            </w:r>
          </w:p>
        </w:tc>
        <w:tc>
          <w:tcPr>
            <w:tcW w:w="6109" w:type="dxa"/>
            <w:tcBorders>
              <w:top w:val="single" w:sz="4" w:space="0" w:color="000000"/>
              <w:left w:val="single" w:sz="4" w:space="0" w:color="000000"/>
              <w:bottom w:val="single" w:sz="4" w:space="0" w:color="000000"/>
              <w:right w:val="single" w:sz="4" w:space="0" w:color="000000"/>
            </w:tcBorders>
            <w:hideMark/>
          </w:tcPr>
          <w:p w:rsidR="007C290D" w:rsidRPr="00061341" w:rsidRDefault="007C290D" w:rsidP="00C166F6">
            <w:pPr>
              <w:suppressAutoHyphens/>
              <w:rPr>
                <w:rFonts w:ascii="Times New Roman" w:hAnsi="Times New Roman"/>
                <w:sz w:val="22"/>
                <w:szCs w:val="22"/>
                <w:lang w:eastAsia="en-US"/>
              </w:rPr>
            </w:pPr>
            <w:r w:rsidRPr="00061341">
              <w:rPr>
                <w:rFonts w:ascii="Times New Roman" w:hAnsi="Times New Roman"/>
                <w:sz w:val="22"/>
                <w:szCs w:val="22"/>
                <w:lang w:eastAsia="en-US"/>
              </w:rPr>
              <w:t>Размещение зданий и сооружений в целях обеспечения физических и юридических лиц коммунальными услугами. Содержание данного вида включает в себя содержание видов разрешенного использования с кодами 3.1.1 – 3.1.2</w:t>
            </w:r>
          </w:p>
        </w:tc>
        <w:tc>
          <w:tcPr>
            <w:tcW w:w="1615" w:type="dxa"/>
            <w:tcBorders>
              <w:top w:val="single" w:sz="4" w:space="0" w:color="000000"/>
              <w:left w:val="single" w:sz="4" w:space="0" w:color="000000"/>
              <w:bottom w:val="single" w:sz="4" w:space="0" w:color="000000"/>
              <w:right w:val="single" w:sz="4" w:space="0" w:color="000000"/>
            </w:tcBorders>
            <w:hideMark/>
          </w:tcPr>
          <w:p w:rsidR="007C290D" w:rsidRPr="00061341" w:rsidRDefault="007C290D" w:rsidP="00220A44">
            <w:pPr>
              <w:jc w:val="center"/>
              <w:rPr>
                <w:rFonts w:ascii="Times New Roman" w:hAnsi="Times New Roman"/>
                <w:sz w:val="22"/>
                <w:szCs w:val="22"/>
                <w:lang w:eastAsia="en-US"/>
              </w:rPr>
            </w:pPr>
            <w:r w:rsidRPr="00061341">
              <w:rPr>
                <w:rFonts w:ascii="Times New Roman" w:hAnsi="Times New Roman"/>
                <w:sz w:val="22"/>
                <w:szCs w:val="22"/>
                <w:lang w:eastAsia="en-US"/>
              </w:rPr>
              <w:t>3.1</w:t>
            </w:r>
          </w:p>
        </w:tc>
      </w:tr>
      <w:tr w:rsidR="007C290D" w:rsidRPr="00061341" w:rsidTr="00220A44">
        <w:trPr>
          <w:jc w:val="center"/>
        </w:trPr>
        <w:tc>
          <w:tcPr>
            <w:tcW w:w="2301" w:type="dxa"/>
            <w:tcBorders>
              <w:top w:val="single" w:sz="4" w:space="0" w:color="000000"/>
              <w:left w:val="single" w:sz="4" w:space="0" w:color="000000"/>
              <w:bottom w:val="single" w:sz="4" w:space="0" w:color="000000"/>
              <w:right w:val="single" w:sz="4" w:space="0" w:color="000000"/>
            </w:tcBorders>
          </w:tcPr>
          <w:p w:rsidR="007C290D" w:rsidRPr="00061341" w:rsidRDefault="007C290D" w:rsidP="00220A44">
            <w:pPr>
              <w:suppressAutoHyphens/>
              <w:rPr>
                <w:rFonts w:ascii="Times New Roman" w:hAnsi="Times New Roman"/>
                <w:sz w:val="22"/>
                <w:szCs w:val="22"/>
                <w:lang w:eastAsia="en-US"/>
              </w:rPr>
            </w:pPr>
            <w:r w:rsidRPr="00061341">
              <w:rPr>
                <w:rFonts w:ascii="Times New Roman" w:hAnsi="Times New Roman"/>
                <w:sz w:val="22"/>
                <w:szCs w:val="22"/>
                <w:lang w:eastAsia="en-US"/>
              </w:rPr>
              <w:t>Общежития</w:t>
            </w:r>
          </w:p>
        </w:tc>
        <w:tc>
          <w:tcPr>
            <w:tcW w:w="6109" w:type="dxa"/>
            <w:tcBorders>
              <w:top w:val="single" w:sz="4" w:space="0" w:color="000000"/>
              <w:left w:val="single" w:sz="4" w:space="0" w:color="000000"/>
              <w:bottom w:val="single" w:sz="4" w:space="0" w:color="000000"/>
              <w:right w:val="single" w:sz="4" w:space="0" w:color="000000"/>
            </w:tcBorders>
          </w:tcPr>
          <w:p w:rsidR="007C290D" w:rsidRPr="00061341" w:rsidRDefault="007C290D" w:rsidP="00C72F0D">
            <w:pPr>
              <w:suppressAutoHyphens/>
              <w:rPr>
                <w:rFonts w:ascii="Times New Roman" w:hAnsi="Times New Roman"/>
                <w:sz w:val="22"/>
                <w:szCs w:val="22"/>
                <w:lang w:eastAsia="en-US"/>
              </w:rPr>
            </w:pPr>
            <w:r w:rsidRPr="00061341">
              <w:rPr>
                <w:rFonts w:ascii="Times New Roman" w:hAnsi="Times New Roman"/>
                <w:sz w:val="22"/>
                <w:szCs w:val="22"/>
                <w:shd w:val="clear" w:color="auto" w:fill="FFFFFF"/>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15" w:type="dxa"/>
            <w:tcBorders>
              <w:top w:val="single" w:sz="4" w:space="0" w:color="000000"/>
              <w:left w:val="single" w:sz="4" w:space="0" w:color="000000"/>
              <w:bottom w:val="single" w:sz="4" w:space="0" w:color="000000"/>
              <w:right w:val="single" w:sz="4" w:space="0" w:color="000000"/>
            </w:tcBorders>
          </w:tcPr>
          <w:p w:rsidR="007C290D" w:rsidRPr="00061341" w:rsidRDefault="007C290D" w:rsidP="00220A44">
            <w:pPr>
              <w:jc w:val="center"/>
              <w:rPr>
                <w:rFonts w:ascii="Times New Roman" w:hAnsi="Times New Roman"/>
                <w:sz w:val="22"/>
                <w:szCs w:val="22"/>
                <w:lang w:eastAsia="en-US"/>
              </w:rPr>
            </w:pPr>
            <w:r w:rsidRPr="00061341">
              <w:rPr>
                <w:rFonts w:ascii="Times New Roman" w:hAnsi="Times New Roman"/>
                <w:sz w:val="22"/>
                <w:szCs w:val="22"/>
                <w:lang w:eastAsia="en-US"/>
              </w:rPr>
              <w:t>3.2.4</w:t>
            </w:r>
          </w:p>
        </w:tc>
      </w:tr>
      <w:tr w:rsidR="007C290D" w:rsidRPr="00061341" w:rsidTr="00220A44">
        <w:trPr>
          <w:jc w:val="center"/>
        </w:trPr>
        <w:tc>
          <w:tcPr>
            <w:tcW w:w="2301" w:type="dxa"/>
            <w:tcBorders>
              <w:top w:val="single" w:sz="4" w:space="0" w:color="000000"/>
              <w:left w:val="single" w:sz="4" w:space="0" w:color="000000"/>
              <w:bottom w:val="single" w:sz="4" w:space="0" w:color="000000"/>
              <w:right w:val="single" w:sz="4" w:space="0" w:color="000000"/>
            </w:tcBorders>
            <w:hideMark/>
          </w:tcPr>
          <w:p w:rsidR="007C290D" w:rsidRPr="00061341" w:rsidRDefault="007C290D" w:rsidP="00220A44">
            <w:pPr>
              <w:suppressAutoHyphens/>
              <w:rPr>
                <w:rFonts w:ascii="Times New Roman" w:hAnsi="Times New Roman"/>
                <w:sz w:val="22"/>
                <w:szCs w:val="22"/>
                <w:lang w:eastAsia="en-US"/>
              </w:rPr>
            </w:pPr>
            <w:r w:rsidRPr="00061341">
              <w:rPr>
                <w:rFonts w:ascii="Times New Roman" w:hAnsi="Times New Roman"/>
                <w:sz w:val="22"/>
                <w:szCs w:val="22"/>
                <w:lang w:eastAsia="en-US"/>
              </w:rPr>
              <w:t>Деловое управление</w:t>
            </w:r>
          </w:p>
        </w:tc>
        <w:tc>
          <w:tcPr>
            <w:tcW w:w="6109" w:type="dxa"/>
            <w:tcBorders>
              <w:top w:val="single" w:sz="4" w:space="0" w:color="000000"/>
              <w:left w:val="single" w:sz="4" w:space="0" w:color="000000"/>
              <w:bottom w:val="single" w:sz="4" w:space="0" w:color="000000"/>
              <w:right w:val="single" w:sz="4" w:space="0" w:color="000000"/>
            </w:tcBorders>
            <w:hideMark/>
          </w:tcPr>
          <w:p w:rsidR="007C290D" w:rsidRPr="00061341" w:rsidRDefault="007C290D" w:rsidP="00C72F0D">
            <w:pPr>
              <w:suppressAutoHyphens/>
              <w:rPr>
                <w:rFonts w:ascii="Times New Roman" w:hAnsi="Times New Roman"/>
                <w:sz w:val="22"/>
                <w:szCs w:val="22"/>
                <w:lang w:eastAsia="en-US"/>
              </w:rPr>
            </w:pPr>
            <w:r w:rsidRPr="00061341">
              <w:rPr>
                <w:rFonts w:ascii="Times New Roman" w:hAnsi="Times New Roman"/>
                <w:sz w:val="22"/>
                <w:szCs w:val="22"/>
                <w:lang w:eastAsia="en-US"/>
              </w:rPr>
              <w:t xml:space="preserve">Размещение объектов капитального строительства с целью: размещения объектов управленческой деятельности, не </w:t>
            </w:r>
            <w:r w:rsidRPr="00061341">
              <w:rPr>
                <w:rFonts w:ascii="Times New Roman" w:hAnsi="Times New Roman"/>
                <w:sz w:val="22"/>
                <w:szCs w:val="22"/>
                <w:lang w:eastAsia="en-US"/>
              </w:rPr>
              <w:lastRenderedPageBreak/>
              <w:t>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w:t>
            </w:r>
            <w:r w:rsidRPr="00061341">
              <w:rPr>
                <w:rFonts w:ascii="Times New Roman" w:hAnsi="Times New Roman"/>
                <w:sz w:val="22"/>
                <w:szCs w:val="22"/>
                <w:lang w:eastAsia="en-US"/>
              </w:rPr>
              <w:t>о</w:t>
            </w:r>
            <w:r w:rsidRPr="00061341">
              <w:rPr>
                <w:rFonts w:ascii="Times New Roman" w:hAnsi="Times New Roman"/>
                <w:sz w:val="22"/>
                <w:szCs w:val="22"/>
                <w:lang w:eastAsia="en-US"/>
              </w:rPr>
              <w:t>сти)</w:t>
            </w:r>
          </w:p>
        </w:tc>
        <w:tc>
          <w:tcPr>
            <w:tcW w:w="1615" w:type="dxa"/>
            <w:tcBorders>
              <w:top w:val="single" w:sz="4" w:space="0" w:color="000000"/>
              <w:left w:val="single" w:sz="4" w:space="0" w:color="000000"/>
              <w:bottom w:val="single" w:sz="4" w:space="0" w:color="000000"/>
              <w:right w:val="single" w:sz="4" w:space="0" w:color="000000"/>
            </w:tcBorders>
            <w:hideMark/>
          </w:tcPr>
          <w:p w:rsidR="007C290D" w:rsidRPr="00061341" w:rsidRDefault="007C290D" w:rsidP="00220A44">
            <w:pPr>
              <w:jc w:val="center"/>
              <w:rPr>
                <w:rFonts w:ascii="Times New Roman" w:hAnsi="Times New Roman"/>
                <w:sz w:val="22"/>
                <w:szCs w:val="22"/>
                <w:lang w:eastAsia="en-US"/>
              </w:rPr>
            </w:pPr>
            <w:r w:rsidRPr="00061341">
              <w:rPr>
                <w:rFonts w:ascii="Times New Roman" w:hAnsi="Times New Roman"/>
                <w:sz w:val="22"/>
                <w:szCs w:val="22"/>
                <w:lang w:eastAsia="en-US"/>
              </w:rPr>
              <w:lastRenderedPageBreak/>
              <w:t>4.1</w:t>
            </w:r>
          </w:p>
        </w:tc>
      </w:tr>
      <w:tr w:rsidR="007C290D" w:rsidRPr="00061341" w:rsidTr="00220A44">
        <w:trPr>
          <w:jc w:val="center"/>
        </w:trPr>
        <w:tc>
          <w:tcPr>
            <w:tcW w:w="2301" w:type="dxa"/>
            <w:tcBorders>
              <w:top w:val="single" w:sz="4" w:space="0" w:color="000000"/>
              <w:left w:val="single" w:sz="4" w:space="0" w:color="000000"/>
              <w:bottom w:val="single" w:sz="4" w:space="0" w:color="000000"/>
              <w:right w:val="single" w:sz="4" w:space="0" w:color="000000"/>
            </w:tcBorders>
            <w:hideMark/>
          </w:tcPr>
          <w:p w:rsidR="007C290D" w:rsidRPr="00061341" w:rsidRDefault="007C290D" w:rsidP="00220A44">
            <w:pPr>
              <w:suppressAutoHyphens/>
              <w:rPr>
                <w:rFonts w:ascii="Times New Roman" w:hAnsi="Times New Roman"/>
                <w:sz w:val="22"/>
                <w:szCs w:val="22"/>
                <w:lang w:eastAsia="en-US"/>
              </w:rPr>
            </w:pPr>
            <w:r w:rsidRPr="00061341">
              <w:rPr>
                <w:rFonts w:ascii="Times New Roman" w:hAnsi="Times New Roman"/>
                <w:sz w:val="22"/>
                <w:szCs w:val="22"/>
                <w:lang w:eastAsia="en-US"/>
              </w:rPr>
              <w:lastRenderedPageBreak/>
              <w:t>Служебные гаражи</w:t>
            </w:r>
          </w:p>
        </w:tc>
        <w:tc>
          <w:tcPr>
            <w:tcW w:w="6109" w:type="dxa"/>
            <w:tcBorders>
              <w:top w:val="single" w:sz="4" w:space="0" w:color="000000"/>
              <w:left w:val="single" w:sz="4" w:space="0" w:color="000000"/>
              <w:bottom w:val="single" w:sz="4" w:space="0" w:color="000000"/>
              <w:right w:val="single" w:sz="4" w:space="0" w:color="000000"/>
            </w:tcBorders>
            <w:hideMark/>
          </w:tcPr>
          <w:p w:rsidR="007C290D" w:rsidRPr="00061341" w:rsidRDefault="007C290D" w:rsidP="00C72F0D">
            <w:pPr>
              <w:suppressAutoHyphens/>
              <w:rPr>
                <w:rFonts w:ascii="Times New Roman" w:hAnsi="Times New Roman"/>
                <w:sz w:val="22"/>
                <w:szCs w:val="22"/>
                <w:lang w:eastAsia="en-US"/>
              </w:rPr>
            </w:pPr>
            <w:r w:rsidRPr="00061341">
              <w:rPr>
                <w:rFonts w:ascii="Times New Roman" w:hAnsi="Times New Roman"/>
                <w:sz w:val="22"/>
                <w:szCs w:val="22"/>
                <w:lang w:eastAsia="en-US"/>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депо</w:t>
            </w:r>
          </w:p>
        </w:tc>
        <w:tc>
          <w:tcPr>
            <w:tcW w:w="1615" w:type="dxa"/>
            <w:tcBorders>
              <w:top w:val="single" w:sz="4" w:space="0" w:color="000000"/>
              <w:left w:val="single" w:sz="4" w:space="0" w:color="000000"/>
              <w:bottom w:val="single" w:sz="4" w:space="0" w:color="000000"/>
              <w:right w:val="single" w:sz="4" w:space="0" w:color="000000"/>
            </w:tcBorders>
            <w:hideMark/>
          </w:tcPr>
          <w:p w:rsidR="007C290D" w:rsidRPr="00061341" w:rsidRDefault="007C290D" w:rsidP="00220A44">
            <w:pPr>
              <w:jc w:val="center"/>
              <w:rPr>
                <w:rFonts w:ascii="Times New Roman" w:hAnsi="Times New Roman"/>
                <w:sz w:val="22"/>
                <w:szCs w:val="22"/>
                <w:lang w:eastAsia="en-US"/>
              </w:rPr>
            </w:pPr>
            <w:r w:rsidRPr="00061341">
              <w:rPr>
                <w:rFonts w:ascii="Times New Roman" w:hAnsi="Times New Roman"/>
                <w:sz w:val="22"/>
                <w:szCs w:val="22"/>
                <w:lang w:eastAsia="en-US"/>
              </w:rPr>
              <w:t>4.9</w:t>
            </w:r>
          </w:p>
        </w:tc>
      </w:tr>
      <w:tr w:rsidR="007C290D" w:rsidRPr="00061341" w:rsidTr="00220A44">
        <w:trPr>
          <w:jc w:val="center"/>
        </w:trPr>
        <w:tc>
          <w:tcPr>
            <w:tcW w:w="2301" w:type="dxa"/>
            <w:tcBorders>
              <w:top w:val="single" w:sz="4" w:space="0" w:color="000000"/>
              <w:left w:val="single" w:sz="4" w:space="0" w:color="000000"/>
              <w:bottom w:val="single" w:sz="4" w:space="0" w:color="000000"/>
              <w:right w:val="single" w:sz="4" w:space="0" w:color="000000"/>
            </w:tcBorders>
            <w:hideMark/>
          </w:tcPr>
          <w:p w:rsidR="007C290D" w:rsidRPr="00061341" w:rsidRDefault="007C290D" w:rsidP="00220A44">
            <w:pPr>
              <w:rPr>
                <w:rFonts w:ascii="Times New Roman" w:hAnsi="Times New Roman"/>
                <w:sz w:val="22"/>
                <w:szCs w:val="22"/>
                <w:lang w:eastAsia="en-US"/>
              </w:rPr>
            </w:pPr>
            <w:r w:rsidRPr="00061341">
              <w:rPr>
                <w:rFonts w:ascii="Times New Roman" w:hAnsi="Times New Roman"/>
                <w:sz w:val="22"/>
                <w:szCs w:val="22"/>
                <w:lang w:eastAsia="en-US"/>
              </w:rPr>
              <w:t>Объекты дорожного се</w:t>
            </w:r>
            <w:r w:rsidRPr="00061341">
              <w:rPr>
                <w:rFonts w:ascii="Times New Roman" w:hAnsi="Times New Roman"/>
                <w:sz w:val="22"/>
                <w:szCs w:val="22"/>
                <w:lang w:eastAsia="en-US"/>
              </w:rPr>
              <w:t>р</w:t>
            </w:r>
            <w:r w:rsidRPr="00061341">
              <w:rPr>
                <w:rFonts w:ascii="Times New Roman" w:hAnsi="Times New Roman"/>
                <w:sz w:val="22"/>
                <w:szCs w:val="22"/>
                <w:lang w:eastAsia="en-US"/>
              </w:rPr>
              <w:t>виса</w:t>
            </w:r>
          </w:p>
        </w:tc>
        <w:tc>
          <w:tcPr>
            <w:tcW w:w="6109" w:type="dxa"/>
            <w:tcBorders>
              <w:top w:val="single" w:sz="4" w:space="0" w:color="000000"/>
              <w:left w:val="single" w:sz="4" w:space="0" w:color="000000"/>
              <w:bottom w:val="single" w:sz="4" w:space="0" w:color="000000"/>
              <w:right w:val="single" w:sz="4" w:space="0" w:color="000000"/>
            </w:tcBorders>
            <w:hideMark/>
          </w:tcPr>
          <w:p w:rsidR="007C290D" w:rsidRPr="00061341" w:rsidRDefault="007C290D" w:rsidP="00C72F0D">
            <w:pPr>
              <w:suppressAutoHyphens/>
              <w:rPr>
                <w:rFonts w:ascii="Times New Roman" w:hAnsi="Times New Roman"/>
                <w:sz w:val="22"/>
                <w:szCs w:val="22"/>
                <w:lang w:eastAsia="en-US"/>
              </w:rPr>
            </w:pPr>
            <w:r w:rsidRPr="00061341">
              <w:rPr>
                <w:rFonts w:ascii="Times New Roman" w:hAnsi="Times New Roman"/>
                <w:sz w:val="22"/>
                <w:szCs w:val="22"/>
                <w:lang w:eastAsia="en-US"/>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15" w:type="dxa"/>
            <w:tcBorders>
              <w:top w:val="single" w:sz="4" w:space="0" w:color="000000"/>
              <w:left w:val="single" w:sz="4" w:space="0" w:color="000000"/>
              <w:bottom w:val="single" w:sz="4" w:space="0" w:color="000000"/>
              <w:right w:val="single" w:sz="4" w:space="0" w:color="000000"/>
            </w:tcBorders>
            <w:hideMark/>
          </w:tcPr>
          <w:p w:rsidR="007C290D" w:rsidRPr="00061341" w:rsidRDefault="007C290D" w:rsidP="00220A44">
            <w:pPr>
              <w:jc w:val="center"/>
              <w:rPr>
                <w:rFonts w:ascii="Times New Roman" w:hAnsi="Times New Roman"/>
                <w:sz w:val="22"/>
                <w:szCs w:val="22"/>
                <w:lang w:eastAsia="en-US"/>
              </w:rPr>
            </w:pPr>
            <w:r w:rsidRPr="00061341">
              <w:rPr>
                <w:rFonts w:ascii="Times New Roman" w:hAnsi="Times New Roman"/>
                <w:sz w:val="22"/>
                <w:szCs w:val="22"/>
                <w:lang w:eastAsia="en-US"/>
              </w:rPr>
              <w:t>4.9.1</w:t>
            </w:r>
          </w:p>
        </w:tc>
      </w:tr>
      <w:tr w:rsidR="007C290D" w:rsidRPr="00061341" w:rsidTr="00220A44">
        <w:trPr>
          <w:jc w:val="center"/>
        </w:trPr>
        <w:tc>
          <w:tcPr>
            <w:tcW w:w="2301" w:type="dxa"/>
            <w:tcBorders>
              <w:top w:val="single" w:sz="4" w:space="0" w:color="000000"/>
              <w:left w:val="single" w:sz="4" w:space="0" w:color="000000"/>
              <w:bottom w:val="single" w:sz="4" w:space="0" w:color="000000"/>
              <w:right w:val="single" w:sz="4" w:space="0" w:color="000000"/>
            </w:tcBorders>
            <w:hideMark/>
          </w:tcPr>
          <w:p w:rsidR="007C290D" w:rsidRPr="00061341" w:rsidRDefault="007C290D" w:rsidP="00220A44">
            <w:pPr>
              <w:suppressAutoHyphens/>
              <w:rPr>
                <w:rFonts w:ascii="Times New Roman" w:hAnsi="Times New Roman"/>
                <w:sz w:val="22"/>
                <w:szCs w:val="22"/>
                <w:lang w:eastAsia="en-US"/>
              </w:rPr>
            </w:pPr>
            <w:r w:rsidRPr="00061341">
              <w:rPr>
                <w:rFonts w:ascii="Times New Roman" w:hAnsi="Times New Roman"/>
                <w:sz w:val="22"/>
                <w:szCs w:val="22"/>
                <w:lang w:eastAsia="en-US"/>
              </w:rPr>
              <w:t>Пищевая промышленность</w:t>
            </w:r>
          </w:p>
        </w:tc>
        <w:tc>
          <w:tcPr>
            <w:tcW w:w="6109" w:type="dxa"/>
            <w:tcBorders>
              <w:top w:val="single" w:sz="4" w:space="0" w:color="000000"/>
              <w:left w:val="single" w:sz="4" w:space="0" w:color="000000"/>
              <w:bottom w:val="single" w:sz="4" w:space="0" w:color="000000"/>
              <w:right w:val="single" w:sz="4" w:space="0" w:color="000000"/>
            </w:tcBorders>
            <w:hideMark/>
          </w:tcPr>
          <w:p w:rsidR="007C290D" w:rsidRPr="00061341" w:rsidRDefault="007C290D" w:rsidP="00C72F0D">
            <w:pPr>
              <w:suppressAutoHyphens/>
              <w:rPr>
                <w:rFonts w:ascii="Times New Roman" w:hAnsi="Times New Roman"/>
                <w:sz w:val="22"/>
                <w:szCs w:val="22"/>
                <w:lang w:eastAsia="en-US"/>
              </w:rPr>
            </w:pPr>
            <w:r w:rsidRPr="00061341">
              <w:rPr>
                <w:rFonts w:ascii="Times New Roman" w:hAnsi="Times New Roman"/>
                <w:sz w:val="22"/>
                <w:szCs w:val="22"/>
                <w:lang w:eastAsia="en-US"/>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w:t>
            </w:r>
            <w:r w:rsidRPr="00061341">
              <w:rPr>
                <w:rFonts w:ascii="Times New Roman" w:hAnsi="Times New Roman"/>
                <w:sz w:val="22"/>
                <w:szCs w:val="22"/>
                <w:lang w:eastAsia="en-US"/>
              </w:rPr>
              <w:t>с</w:t>
            </w:r>
            <w:r w:rsidRPr="00061341">
              <w:rPr>
                <w:rFonts w:ascii="Times New Roman" w:hAnsi="Times New Roman"/>
                <w:sz w:val="22"/>
                <w:szCs w:val="22"/>
                <w:lang w:eastAsia="en-US"/>
              </w:rPr>
              <w:t>ле для производства напитков, алкогольных напитков и табачных изделий</w:t>
            </w:r>
          </w:p>
        </w:tc>
        <w:tc>
          <w:tcPr>
            <w:tcW w:w="1615" w:type="dxa"/>
            <w:tcBorders>
              <w:top w:val="single" w:sz="4" w:space="0" w:color="000000"/>
              <w:left w:val="single" w:sz="4" w:space="0" w:color="000000"/>
              <w:bottom w:val="single" w:sz="4" w:space="0" w:color="000000"/>
              <w:right w:val="single" w:sz="4" w:space="0" w:color="000000"/>
            </w:tcBorders>
            <w:hideMark/>
          </w:tcPr>
          <w:p w:rsidR="007C290D" w:rsidRPr="00061341" w:rsidRDefault="007C290D" w:rsidP="00220A44">
            <w:pPr>
              <w:jc w:val="center"/>
              <w:rPr>
                <w:rFonts w:ascii="Times New Roman" w:hAnsi="Times New Roman"/>
                <w:sz w:val="22"/>
                <w:szCs w:val="22"/>
                <w:lang w:eastAsia="en-US"/>
              </w:rPr>
            </w:pPr>
            <w:r w:rsidRPr="00061341">
              <w:rPr>
                <w:rFonts w:ascii="Times New Roman" w:hAnsi="Times New Roman"/>
                <w:sz w:val="22"/>
                <w:szCs w:val="22"/>
                <w:lang w:eastAsia="en-US"/>
              </w:rPr>
              <w:t>6.4</w:t>
            </w:r>
          </w:p>
        </w:tc>
      </w:tr>
      <w:tr w:rsidR="007C290D" w:rsidRPr="00061341" w:rsidTr="00220A44">
        <w:trPr>
          <w:jc w:val="center"/>
        </w:trPr>
        <w:tc>
          <w:tcPr>
            <w:tcW w:w="2301" w:type="dxa"/>
            <w:tcBorders>
              <w:top w:val="single" w:sz="4" w:space="0" w:color="000000"/>
              <w:left w:val="single" w:sz="4" w:space="0" w:color="000000"/>
              <w:bottom w:val="single" w:sz="4" w:space="0" w:color="000000"/>
              <w:right w:val="single" w:sz="4" w:space="0" w:color="000000"/>
            </w:tcBorders>
            <w:hideMark/>
          </w:tcPr>
          <w:p w:rsidR="007C290D" w:rsidRPr="00061341" w:rsidRDefault="007C290D" w:rsidP="00220A44">
            <w:pPr>
              <w:suppressAutoHyphens/>
              <w:rPr>
                <w:rFonts w:ascii="Times New Roman" w:hAnsi="Times New Roman"/>
                <w:sz w:val="22"/>
                <w:szCs w:val="22"/>
                <w:lang w:eastAsia="en-US"/>
              </w:rPr>
            </w:pPr>
            <w:r w:rsidRPr="00061341">
              <w:rPr>
                <w:rFonts w:ascii="Times New Roman" w:hAnsi="Times New Roman"/>
                <w:sz w:val="22"/>
                <w:szCs w:val="22"/>
                <w:lang w:eastAsia="en-US"/>
              </w:rPr>
              <w:t>Строительная промышленность</w:t>
            </w:r>
          </w:p>
        </w:tc>
        <w:tc>
          <w:tcPr>
            <w:tcW w:w="6109" w:type="dxa"/>
            <w:tcBorders>
              <w:top w:val="single" w:sz="4" w:space="0" w:color="000000"/>
              <w:left w:val="single" w:sz="4" w:space="0" w:color="000000"/>
              <w:bottom w:val="single" w:sz="4" w:space="0" w:color="000000"/>
              <w:right w:val="single" w:sz="4" w:space="0" w:color="000000"/>
            </w:tcBorders>
            <w:hideMark/>
          </w:tcPr>
          <w:p w:rsidR="007C290D" w:rsidRPr="00061341" w:rsidRDefault="007C290D" w:rsidP="00C72F0D">
            <w:pPr>
              <w:suppressAutoHyphens/>
              <w:rPr>
                <w:rFonts w:ascii="Times New Roman" w:hAnsi="Times New Roman"/>
                <w:sz w:val="22"/>
                <w:szCs w:val="22"/>
                <w:lang w:eastAsia="en-US"/>
              </w:rPr>
            </w:pPr>
            <w:r w:rsidRPr="00061341">
              <w:rPr>
                <w:rFonts w:ascii="Times New Roman" w:hAnsi="Times New Roman"/>
                <w:sz w:val="22"/>
                <w:szCs w:val="22"/>
                <w:lang w:eastAsia="en-US"/>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w:t>
            </w:r>
            <w:r w:rsidRPr="00061341">
              <w:rPr>
                <w:rFonts w:ascii="Times New Roman" w:hAnsi="Times New Roman"/>
                <w:sz w:val="22"/>
                <w:szCs w:val="22"/>
                <w:lang w:eastAsia="en-US"/>
              </w:rPr>
              <w:t>р</w:t>
            </w:r>
            <w:r w:rsidRPr="00061341">
              <w:rPr>
                <w:rFonts w:ascii="Times New Roman" w:hAnsi="Times New Roman"/>
                <w:sz w:val="22"/>
                <w:szCs w:val="22"/>
                <w:lang w:eastAsia="en-US"/>
              </w:rPr>
              <w:t>ных домов или их частей и тому подобной продукции</w:t>
            </w:r>
          </w:p>
        </w:tc>
        <w:tc>
          <w:tcPr>
            <w:tcW w:w="1615" w:type="dxa"/>
            <w:tcBorders>
              <w:top w:val="single" w:sz="4" w:space="0" w:color="000000"/>
              <w:left w:val="single" w:sz="4" w:space="0" w:color="000000"/>
              <w:bottom w:val="single" w:sz="4" w:space="0" w:color="000000"/>
              <w:right w:val="single" w:sz="4" w:space="0" w:color="000000"/>
            </w:tcBorders>
            <w:hideMark/>
          </w:tcPr>
          <w:p w:rsidR="007C290D" w:rsidRPr="00061341" w:rsidRDefault="007C290D" w:rsidP="00220A44">
            <w:pPr>
              <w:jc w:val="center"/>
              <w:rPr>
                <w:rFonts w:ascii="Times New Roman" w:hAnsi="Times New Roman"/>
                <w:sz w:val="22"/>
                <w:szCs w:val="22"/>
                <w:lang w:eastAsia="en-US"/>
              </w:rPr>
            </w:pPr>
            <w:r w:rsidRPr="00061341">
              <w:rPr>
                <w:rFonts w:ascii="Times New Roman" w:hAnsi="Times New Roman"/>
                <w:sz w:val="22"/>
                <w:szCs w:val="22"/>
                <w:lang w:eastAsia="en-US"/>
              </w:rPr>
              <w:t>6.6</w:t>
            </w:r>
          </w:p>
        </w:tc>
      </w:tr>
      <w:tr w:rsidR="007C290D" w:rsidRPr="00061341" w:rsidTr="00220A44">
        <w:trPr>
          <w:jc w:val="center"/>
        </w:trPr>
        <w:tc>
          <w:tcPr>
            <w:tcW w:w="2301" w:type="dxa"/>
            <w:tcBorders>
              <w:top w:val="single" w:sz="4" w:space="0" w:color="000000"/>
              <w:left w:val="single" w:sz="4" w:space="0" w:color="000000"/>
              <w:bottom w:val="single" w:sz="4" w:space="0" w:color="000000"/>
              <w:right w:val="single" w:sz="4" w:space="0" w:color="000000"/>
            </w:tcBorders>
          </w:tcPr>
          <w:p w:rsidR="007C290D" w:rsidRPr="00061341" w:rsidRDefault="007C290D" w:rsidP="00220A44">
            <w:pPr>
              <w:jc w:val="both"/>
              <w:rPr>
                <w:rFonts w:ascii="Times New Roman" w:hAnsi="Times New Roman"/>
                <w:sz w:val="22"/>
                <w:szCs w:val="22"/>
                <w:lang w:eastAsia="en-US"/>
              </w:rPr>
            </w:pPr>
            <w:r w:rsidRPr="00061341">
              <w:rPr>
                <w:rFonts w:ascii="Times New Roman" w:hAnsi="Times New Roman"/>
                <w:sz w:val="22"/>
                <w:szCs w:val="22"/>
                <w:lang w:eastAsia="en-US"/>
              </w:rPr>
              <w:t>Связь</w:t>
            </w:r>
          </w:p>
        </w:tc>
        <w:tc>
          <w:tcPr>
            <w:tcW w:w="6109" w:type="dxa"/>
            <w:tcBorders>
              <w:top w:val="single" w:sz="4" w:space="0" w:color="000000"/>
              <w:left w:val="single" w:sz="4" w:space="0" w:color="000000"/>
              <w:bottom w:val="single" w:sz="4" w:space="0" w:color="000000"/>
              <w:right w:val="single" w:sz="4" w:space="0" w:color="000000"/>
            </w:tcBorders>
          </w:tcPr>
          <w:p w:rsidR="007C290D" w:rsidRPr="00061341" w:rsidRDefault="007C290D" w:rsidP="00C72F0D">
            <w:pPr>
              <w:suppressAutoHyphens/>
              <w:rPr>
                <w:rFonts w:ascii="Times New Roman" w:hAnsi="Times New Roman"/>
                <w:sz w:val="22"/>
                <w:szCs w:val="22"/>
                <w:lang w:eastAsia="en-US"/>
              </w:rPr>
            </w:pPr>
            <w:r w:rsidRPr="00061341">
              <w:rPr>
                <w:rFonts w:ascii="Times New Roman" w:hAnsi="Times New Roman"/>
                <w:sz w:val="22"/>
                <w:szCs w:val="22"/>
                <w:lang w:eastAsia="en-U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с </w:t>
            </w:r>
            <w:hyperlink r:id="rId74" w:anchor="block_1031" w:history="1">
              <w:r w:rsidRPr="00061341">
                <w:rPr>
                  <w:rStyle w:val="a7"/>
                  <w:rFonts w:ascii="Times New Roman" w:hAnsi="Times New Roman"/>
                  <w:color w:val="auto"/>
                  <w:sz w:val="22"/>
                  <w:szCs w:val="22"/>
                  <w:u w:val="none"/>
                  <w:lang w:eastAsia="en-US"/>
                </w:rPr>
                <w:t>кодом 3.1</w:t>
              </w:r>
            </w:hyperlink>
            <w:r w:rsidRPr="00061341">
              <w:rPr>
                <w:rFonts w:ascii="Times New Roman" w:hAnsi="Times New Roman"/>
                <w:sz w:val="22"/>
                <w:szCs w:val="22"/>
                <w:lang w:eastAsia="en-US"/>
              </w:rPr>
              <w:t>.1,3.2.3</w:t>
            </w:r>
          </w:p>
        </w:tc>
        <w:tc>
          <w:tcPr>
            <w:tcW w:w="1615" w:type="dxa"/>
            <w:tcBorders>
              <w:top w:val="single" w:sz="4" w:space="0" w:color="000000"/>
              <w:left w:val="single" w:sz="4" w:space="0" w:color="000000"/>
              <w:bottom w:val="single" w:sz="4" w:space="0" w:color="000000"/>
              <w:right w:val="single" w:sz="4" w:space="0" w:color="000000"/>
            </w:tcBorders>
          </w:tcPr>
          <w:p w:rsidR="007C290D" w:rsidRPr="00061341" w:rsidRDefault="007C290D" w:rsidP="00220A44">
            <w:pPr>
              <w:jc w:val="center"/>
              <w:rPr>
                <w:rFonts w:ascii="Times New Roman" w:hAnsi="Times New Roman"/>
                <w:sz w:val="22"/>
                <w:szCs w:val="22"/>
                <w:lang w:eastAsia="en-US"/>
              </w:rPr>
            </w:pPr>
            <w:r w:rsidRPr="00061341">
              <w:rPr>
                <w:rFonts w:ascii="Times New Roman" w:hAnsi="Times New Roman"/>
                <w:sz w:val="22"/>
                <w:szCs w:val="22"/>
                <w:lang w:eastAsia="en-US"/>
              </w:rPr>
              <w:t>6.8</w:t>
            </w:r>
          </w:p>
        </w:tc>
      </w:tr>
      <w:tr w:rsidR="007C290D" w:rsidRPr="00061341" w:rsidTr="00220A44">
        <w:trPr>
          <w:jc w:val="center"/>
        </w:trPr>
        <w:tc>
          <w:tcPr>
            <w:tcW w:w="2301" w:type="dxa"/>
            <w:tcBorders>
              <w:top w:val="single" w:sz="4" w:space="0" w:color="000000"/>
              <w:left w:val="single" w:sz="4" w:space="0" w:color="000000"/>
              <w:bottom w:val="single" w:sz="4" w:space="0" w:color="000000"/>
              <w:right w:val="single" w:sz="4" w:space="0" w:color="000000"/>
            </w:tcBorders>
            <w:hideMark/>
          </w:tcPr>
          <w:p w:rsidR="007C290D" w:rsidRPr="00061341" w:rsidRDefault="007C290D" w:rsidP="00220A44">
            <w:pPr>
              <w:jc w:val="both"/>
              <w:rPr>
                <w:rFonts w:ascii="Times New Roman" w:hAnsi="Times New Roman"/>
                <w:sz w:val="22"/>
                <w:szCs w:val="22"/>
                <w:lang w:eastAsia="en-US"/>
              </w:rPr>
            </w:pPr>
            <w:r w:rsidRPr="00061341">
              <w:rPr>
                <w:rFonts w:ascii="Times New Roman" w:hAnsi="Times New Roman"/>
                <w:sz w:val="22"/>
                <w:szCs w:val="22"/>
                <w:lang w:eastAsia="en-US"/>
              </w:rPr>
              <w:t>Склады</w:t>
            </w:r>
          </w:p>
        </w:tc>
        <w:tc>
          <w:tcPr>
            <w:tcW w:w="6109" w:type="dxa"/>
            <w:tcBorders>
              <w:top w:val="single" w:sz="4" w:space="0" w:color="000000"/>
              <w:left w:val="single" w:sz="4" w:space="0" w:color="000000"/>
              <w:bottom w:val="single" w:sz="4" w:space="0" w:color="000000"/>
              <w:right w:val="single" w:sz="4" w:space="0" w:color="000000"/>
            </w:tcBorders>
            <w:hideMark/>
          </w:tcPr>
          <w:p w:rsidR="007C290D" w:rsidRPr="00061341" w:rsidRDefault="007C290D" w:rsidP="00C72F0D">
            <w:pPr>
              <w:suppressAutoHyphens/>
              <w:rPr>
                <w:rFonts w:ascii="Times New Roman" w:hAnsi="Times New Roman"/>
                <w:sz w:val="22"/>
                <w:szCs w:val="22"/>
                <w:lang w:eastAsia="en-US"/>
              </w:rPr>
            </w:pPr>
            <w:r w:rsidRPr="00061341">
              <w:rPr>
                <w:rFonts w:ascii="Times New Roman" w:hAnsi="Times New Roman"/>
                <w:bCs/>
                <w:sz w:val="22"/>
                <w:szCs w:val="22"/>
                <w:shd w:val="clear" w:color="auto" w:fill="FFFFFF"/>
                <w:lang w:eastAsia="en-US"/>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15" w:type="dxa"/>
            <w:tcBorders>
              <w:top w:val="single" w:sz="4" w:space="0" w:color="000000"/>
              <w:left w:val="single" w:sz="4" w:space="0" w:color="000000"/>
              <w:bottom w:val="single" w:sz="4" w:space="0" w:color="000000"/>
              <w:right w:val="single" w:sz="4" w:space="0" w:color="000000"/>
            </w:tcBorders>
            <w:hideMark/>
          </w:tcPr>
          <w:p w:rsidR="007C290D" w:rsidRPr="00061341" w:rsidRDefault="007C290D" w:rsidP="00220A44">
            <w:pPr>
              <w:jc w:val="center"/>
              <w:rPr>
                <w:rFonts w:ascii="Times New Roman" w:hAnsi="Times New Roman"/>
                <w:sz w:val="22"/>
                <w:szCs w:val="22"/>
                <w:lang w:eastAsia="en-US"/>
              </w:rPr>
            </w:pPr>
            <w:r w:rsidRPr="00061341">
              <w:rPr>
                <w:rFonts w:ascii="Times New Roman" w:hAnsi="Times New Roman"/>
                <w:sz w:val="22"/>
                <w:szCs w:val="22"/>
                <w:lang w:eastAsia="en-US"/>
              </w:rPr>
              <w:t>6.9</w:t>
            </w:r>
          </w:p>
        </w:tc>
      </w:tr>
      <w:tr w:rsidR="007C290D" w:rsidRPr="00061341" w:rsidTr="00220A44">
        <w:trPr>
          <w:jc w:val="center"/>
        </w:trPr>
        <w:tc>
          <w:tcPr>
            <w:tcW w:w="2301" w:type="dxa"/>
            <w:tcBorders>
              <w:top w:val="single" w:sz="4" w:space="0" w:color="000000"/>
              <w:left w:val="single" w:sz="4" w:space="0" w:color="000000"/>
              <w:bottom w:val="single" w:sz="4" w:space="0" w:color="000000"/>
              <w:right w:val="single" w:sz="4" w:space="0" w:color="000000"/>
            </w:tcBorders>
          </w:tcPr>
          <w:p w:rsidR="007C290D" w:rsidRPr="00061341" w:rsidRDefault="007C290D" w:rsidP="00220A44">
            <w:pPr>
              <w:jc w:val="both"/>
              <w:rPr>
                <w:rFonts w:ascii="Times New Roman" w:hAnsi="Times New Roman"/>
                <w:sz w:val="22"/>
                <w:szCs w:val="22"/>
                <w:lang w:eastAsia="en-US"/>
              </w:rPr>
            </w:pPr>
            <w:r w:rsidRPr="00061341">
              <w:rPr>
                <w:rFonts w:ascii="Times New Roman" w:hAnsi="Times New Roman"/>
                <w:sz w:val="22"/>
                <w:szCs w:val="22"/>
                <w:lang w:eastAsia="en-US"/>
              </w:rPr>
              <w:t>Складские площадки</w:t>
            </w:r>
          </w:p>
        </w:tc>
        <w:tc>
          <w:tcPr>
            <w:tcW w:w="6109" w:type="dxa"/>
            <w:tcBorders>
              <w:top w:val="single" w:sz="4" w:space="0" w:color="000000"/>
              <w:left w:val="single" w:sz="4" w:space="0" w:color="000000"/>
              <w:bottom w:val="single" w:sz="4" w:space="0" w:color="000000"/>
              <w:right w:val="single" w:sz="4" w:space="0" w:color="000000"/>
            </w:tcBorders>
          </w:tcPr>
          <w:p w:rsidR="007C290D" w:rsidRPr="00061341" w:rsidRDefault="007C290D" w:rsidP="00C72F0D">
            <w:pPr>
              <w:suppressAutoHyphens/>
              <w:rPr>
                <w:rFonts w:ascii="Times New Roman" w:hAnsi="Times New Roman"/>
                <w:sz w:val="22"/>
                <w:szCs w:val="22"/>
                <w:lang w:eastAsia="en-US"/>
              </w:rPr>
            </w:pPr>
            <w:r w:rsidRPr="00061341">
              <w:rPr>
                <w:rFonts w:ascii="Times New Roman" w:hAnsi="Times New Roman"/>
                <w:sz w:val="22"/>
                <w:szCs w:val="22"/>
                <w:lang w:eastAsia="en-US"/>
              </w:rPr>
              <w:t xml:space="preserve">Временное хранение, распределение и перевалка грузов (за исключением хранения стратегических запасов) на открытом воздухе </w:t>
            </w:r>
          </w:p>
        </w:tc>
        <w:tc>
          <w:tcPr>
            <w:tcW w:w="1615" w:type="dxa"/>
            <w:tcBorders>
              <w:top w:val="single" w:sz="4" w:space="0" w:color="000000"/>
              <w:left w:val="single" w:sz="4" w:space="0" w:color="000000"/>
              <w:bottom w:val="single" w:sz="4" w:space="0" w:color="000000"/>
              <w:right w:val="single" w:sz="4" w:space="0" w:color="000000"/>
            </w:tcBorders>
          </w:tcPr>
          <w:p w:rsidR="007C290D" w:rsidRPr="00061341" w:rsidRDefault="007C290D" w:rsidP="00220A44">
            <w:pPr>
              <w:jc w:val="center"/>
              <w:rPr>
                <w:rFonts w:ascii="Times New Roman" w:hAnsi="Times New Roman"/>
                <w:sz w:val="22"/>
                <w:szCs w:val="22"/>
                <w:lang w:eastAsia="en-US"/>
              </w:rPr>
            </w:pPr>
            <w:r w:rsidRPr="00061341">
              <w:rPr>
                <w:rFonts w:ascii="Times New Roman" w:hAnsi="Times New Roman"/>
                <w:sz w:val="22"/>
                <w:szCs w:val="22"/>
                <w:lang w:eastAsia="en-US"/>
              </w:rPr>
              <w:t>6.9.1</w:t>
            </w:r>
          </w:p>
        </w:tc>
      </w:tr>
      <w:tr w:rsidR="007C290D" w:rsidRPr="00061341" w:rsidTr="00220A44">
        <w:trPr>
          <w:jc w:val="center"/>
        </w:trPr>
        <w:tc>
          <w:tcPr>
            <w:tcW w:w="2301" w:type="dxa"/>
            <w:tcBorders>
              <w:top w:val="single" w:sz="4" w:space="0" w:color="000000"/>
              <w:left w:val="single" w:sz="4" w:space="0" w:color="000000"/>
              <w:bottom w:val="single" w:sz="4" w:space="0" w:color="000000"/>
              <w:right w:val="single" w:sz="4" w:space="0" w:color="000000"/>
            </w:tcBorders>
          </w:tcPr>
          <w:p w:rsidR="007C290D" w:rsidRPr="00061341" w:rsidRDefault="007C290D" w:rsidP="00220A44">
            <w:pPr>
              <w:jc w:val="both"/>
              <w:rPr>
                <w:rFonts w:ascii="Times New Roman" w:hAnsi="Times New Roman"/>
                <w:sz w:val="22"/>
                <w:szCs w:val="22"/>
                <w:highlight w:val="yellow"/>
                <w:lang w:eastAsia="en-US"/>
              </w:rPr>
            </w:pPr>
            <w:r w:rsidRPr="00061341">
              <w:rPr>
                <w:rFonts w:ascii="Times New Roman" w:hAnsi="Times New Roman"/>
                <w:sz w:val="22"/>
                <w:szCs w:val="22"/>
                <w:lang w:eastAsia="en-US"/>
              </w:rPr>
              <w:t>Автомобильный транспорт</w:t>
            </w:r>
          </w:p>
        </w:tc>
        <w:tc>
          <w:tcPr>
            <w:tcW w:w="6109" w:type="dxa"/>
            <w:tcBorders>
              <w:top w:val="single" w:sz="4" w:space="0" w:color="000000"/>
              <w:left w:val="single" w:sz="4" w:space="0" w:color="000000"/>
              <w:bottom w:val="single" w:sz="4" w:space="0" w:color="000000"/>
              <w:right w:val="single" w:sz="4" w:space="0" w:color="000000"/>
            </w:tcBorders>
          </w:tcPr>
          <w:p w:rsidR="007C290D" w:rsidRPr="00061341" w:rsidRDefault="007C290D" w:rsidP="00C72F0D">
            <w:pPr>
              <w:suppressAutoHyphens/>
              <w:rPr>
                <w:rFonts w:ascii="Times New Roman" w:hAnsi="Times New Roman"/>
                <w:sz w:val="22"/>
                <w:szCs w:val="22"/>
                <w:highlight w:val="yellow"/>
                <w:lang w:eastAsia="en-US"/>
              </w:rPr>
            </w:pPr>
            <w:r w:rsidRPr="00061341">
              <w:rPr>
                <w:rFonts w:ascii="Times New Roman" w:hAnsi="Times New Roman"/>
                <w:sz w:val="22"/>
                <w:szCs w:val="22"/>
                <w:shd w:val="clear" w:color="auto" w:fill="FFFFFF"/>
              </w:rPr>
              <w:t>Размещение зданий и сооружений автомобильного транспорта. Содержание данного вида включает в себя содержание видов разрешенного использования с кодами 7.2.1-7.2.3</w:t>
            </w:r>
          </w:p>
        </w:tc>
        <w:tc>
          <w:tcPr>
            <w:tcW w:w="1615" w:type="dxa"/>
            <w:tcBorders>
              <w:top w:val="single" w:sz="4" w:space="0" w:color="000000"/>
              <w:left w:val="single" w:sz="4" w:space="0" w:color="000000"/>
              <w:bottom w:val="single" w:sz="4" w:space="0" w:color="000000"/>
              <w:right w:val="single" w:sz="4" w:space="0" w:color="000000"/>
            </w:tcBorders>
          </w:tcPr>
          <w:p w:rsidR="007C290D" w:rsidRPr="00061341" w:rsidRDefault="007C290D" w:rsidP="00220A44">
            <w:pPr>
              <w:pStyle w:val="formattext"/>
              <w:spacing w:before="0" w:beforeAutospacing="0" w:after="0" w:afterAutospacing="0"/>
              <w:jc w:val="center"/>
              <w:rPr>
                <w:sz w:val="22"/>
                <w:szCs w:val="22"/>
              </w:rPr>
            </w:pPr>
            <w:r w:rsidRPr="00061341">
              <w:rPr>
                <w:sz w:val="22"/>
                <w:szCs w:val="22"/>
              </w:rPr>
              <w:t xml:space="preserve">7.2 </w:t>
            </w:r>
          </w:p>
        </w:tc>
      </w:tr>
      <w:tr w:rsidR="007C290D" w:rsidRPr="00061341" w:rsidTr="00C72F0D">
        <w:trPr>
          <w:trHeight w:val="329"/>
          <w:jc w:val="center"/>
        </w:trPr>
        <w:tc>
          <w:tcPr>
            <w:tcW w:w="10025" w:type="dxa"/>
            <w:gridSpan w:val="3"/>
            <w:tcBorders>
              <w:top w:val="single" w:sz="4" w:space="0" w:color="000000"/>
              <w:left w:val="single" w:sz="4" w:space="0" w:color="000000"/>
              <w:bottom w:val="single" w:sz="4" w:space="0" w:color="000000"/>
              <w:right w:val="single" w:sz="4" w:space="0" w:color="000000"/>
            </w:tcBorders>
            <w:hideMark/>
          </w:tcPr>
          <w:p w:rsidR="007C290D" w:rsidRPr="00061341" w:rsidRDefault="007C290D" w:rsidP="00220A44">
            <w:pPr>
              <w:jc w:val="center"/>
              <w:rPr>
                <w:rFonts w:ascii="Times New Roman" w:hAnsi="Times New Roman"/>
                <w:b/>
                <w:sz w:val="22"/>
                <w:szCs w:val="22"/>
                <w:lang w:eastAsia="en-US"/>
              </w:rPr>
            </w:pPr>
            <w:r w:rsidRPr="00061341">
              <w:rPr>
                <w:rFonts w:ascii="Times New Roman" w:hAnsi="Times New Roman"/>
                <w:b/>
                <w:sz w:val="22"/>
                <w:szCs w:val="22"/>
                <w:lang w:eastAsia="en-US"/>
              </w:rPr>
              <w:t>Условно разрешенные виды использования</w:t>
            </w:r>
          </w:p>
        </w:tc>
      </w:tr>
      <w:tr w:rsidR="007C290D" w:rsidRPr="00061341" w:rsidTr="00220A44">
        <w:trPr>
          <w:trHeight w:val="784"/>
          <w:jc w:val="center"/>
        </w:trPr>
        <w:tc>
          <w:tcPr>
            <w:tcW w:w="2301" w:type="dxa"/>
            <w:tcBorders>
              <w:top w:val="single" w:sz="4" w:space="0" w:color="000000"/>
              <w:left w:val="single" w:sz="4" w:space="0" w:color="000000"/>
              <w:bottom w:val="single" w:sz="4" w:space="0" w:color="000000"/>
              <w:right w:val="single" w:sz="4" w:space="0" w:color="000000"/>
            </w:tcBorders>
            <w:hideMark/>
          </w:tcPr>
          <w:p w:rsidR="007C290D" w:rsidRPr="00061341" w:rsidRDefault="007C290D" w:rsidP="00220A44">
            <w:pPr>
              <w:suppressAutoHyphens/>
              <w:rPr>
                <w:rFonts w:ascii="Times New Roman" w:hAnsi="Times New Roman"/>
                <w:sz w:val="22"/>
                <w:szCs w:val="22"/>
                <w:lang w:eastAsia="en-US"/>
              </w:rPr>
            </w:pPr>
            <w:r w:rsidRPr="00061341">
              <w:rPr>
                <w:rFonts w:ascii="Times New Roman" w:hAnsi="Times New Roman"/>
                <w:sz w:val="22"/>
                <w:szCs w:val="22"/>
                <w:shd w:val="clear" w:color="auto" w:fill="FFFFFF"/>
              </w:rPr>
              <w:t>Овощеводство</w:t>
            </w:r>
          </w:p>
        </w:tc>
        <w:tc>
          <w:tcPr>
            <w:tcW w:w="6109" w:type="dxa"/>
            <w:tcBorders>
              <w:top w:val="single" w:sz="4" w:space="0" w:color="000000"/>
              <w:left w:val="single" w:sz="4" w:space="0" w:color="000000"/>
              <w:bottom w:val="single" w:sz="4" w:space="0" w:color="000000"/>
              <w:right w:val="single" w:sz="4" w:space="0" w:color="000000"/>
            </w:tcBorders>
            <w:hideMark/>
          </w:tcPr>
          <w:p w:rsidR="007C290D" w:rsidRPr="00061341" w:rsidRDefault="007C290D" w:rsidP="00C72F0D">
            <w:pPr>
              <w:suppressAutoHyphens/>
              <w:ind w:firstLine="174"/>
              <w:rPr>
                <w:rFonts w:ascii="Times New Roman" w:hAnsi="Times New Roman"/>
                <w:sz w:val="22"/>
                <w:szCs w:val="22"/>
                <w:shd w:val="clear" w:color="auto" w:fill="FFFFFF"/>
              </w:rPr>
            </w:pPr>
            <w:r w:rsidRPr="00061341">
              <w:rPr>
                <w:rFonts w:ascii="Times New Roman" w:hAnsi="Times New Roman"/>
                <w:sz w:val="22"/>
                <w:szCs w:val="22"/>
                <w:shd w:val="clear" w:color="auto" w:fill="FFFFFF"/>
              </w:rPr>
              <w:t xml:space="preserve">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w:t>
            </w:r>
            <w:r w:rsidRPr="00061341">
              <w:rPr>
                <w:rFonts w:ascii="Times New Roman" w:hAnsi="Times New Roman"/>
                <w:sz w:val="22"/>
                <w:szCs w:val="22"/>
                <w:shd w:val="clear" w:color="auto" w:fill="FFFFFF"/>
              </w:rPr>
              <w:lastRenderedPageBreak/>
              <w:t>сельскохозяйственных культур, в том числе с использованием теплиц</w:t>
            </w:r>
          </w:p>
        </w:tc>
        <w:tc>
          <w:tcPr>
            <w:tcW w:w="1615" w:type="dxa"/>
            <w:tcBorders>
              <w:top w:val="single" w:sz="4" w:space="0" w:color="000000"/>
              <w:left w:val="single" w:sz="4" w:space="0" w:color="000000"/>
              <w:bottom w:val="single" w:sz="4" w:space="0" w:color="000000"/>
              <w:right w:val="single" w:sz="4" w:space="0" w:color="000000"/>
            </w:tcBorders>
            <w:hideMark/>
          </w:tcPr>
          <w:p w:rsidR="007C290D" w:rsidRPr="00061341" w:rsidRDefault="007C290D" w:rsidP="00220A44">
            <w:pPr>
              <w:jc w:val="center"/>
              <w:rPr>
                <w:rFonts w:ascii="Times New Roman" w:hAnsi="Times New Roman"/>
                <w:sz w:val="22"/>
                <w:szCs w:val="22"/>
                <w:lang w:eastAsia="en-US"/>
              </w:rPr>
            </w:pPr>
            <w:r w:rsidRPr="00061341">
              <w:rPr>
                <w:rFonts w:ascii="Times New Roman" w:hAnsi="Times New Roman"/>
                <w:sz w:val="22"/>
                <w:szCs w:val="22"/>
                <w:lang w:eastAsia="en-US"/>
              </w:rPr>
              <w:lastRenderedPageBreak/>
              <w:t>1.3</w:t>
            </w:r>
          </w:p>
        </w:tc>
      </w:tr>
      <w:tr w:rsidR="007C290D" w:rsidRPr="00061341" w:rsidTr="00220A44">
        <w:trPr>
          <w:trHeight w:val="784"/>
          <w:jc w:val="center"/>
        </w:trPr>
        <w:tc>
          <w:tcPr>
            <w:tcW w:w="2301" w:type="dxa"/>
            <w:tcBorders>
              <w:top w:val="single" w:sz="4" w:space="0" w:color="000000"/>
              <w:left w:val="single" w:sz="4" w:space="0" w:color="000000"/>
              <w:bottom w:val="single" w:sz="4" w:space="0" w:color="000000"/>
              <w:right w:val="single" w:sz="4" w:space="0" w:color="000000"/>
            </w:tcBorders>
            <w:hideMark/>
          </w:tcPr>
          <w:p w:rsidR="007C290D" w:rsidRPr="00061341" w:rsidRDefault="007C290D" w:rsidP="00220A44">
            <w:pPr>
              <w:suppressAutoHyphens/>
              <w:rPr>
                <w:rFonts w:ascii="Times New Roman" w:hAnsi="Times New Roman"/>
                <w:sz w:val="22"/>
                <w:szCs w:val="22"/>
                <w:lang w:eastAsia="en-US"/>
              </w:rPr>
            </w:pPr>
            <w:r w:rsidRPr="00061341">
              <w:rPr>
                <w:rFonts w:ascii="Times New Roman" w:hAnsi="Times New Roman"/>
                <w:sz w:val="22"/>
                <w:szCs w:val="22"/>
                <w:shd w:val="clear" w:color="auto" w:fill="FFFFFF"/>
              </w:rPr>
              <w:lastRenderedPageBreak/>
              <w:t>Звероводство</w:t>
            </w:r>
          </w:p>
        </w:tc>
        <w:tc>
          <w:tcPr>
            <w:tcW w:w="6109" w:type="dxa"/>
            <w:tcBorders>
              <w:top w:val="single" w:sz="4" w:space="0" w:color="000000"/>
              <w:left w:val="single" w:sz="4" w:space="0" w:color="000000"/>
              <w:bottom w:val="single" w:sz="4" w:space="0" w:color="000000"/>
              <w:right w:val="single" w:sz="4" w:space="0" w:color="000000"/>
            </w:tcBorders>
            <w:hideMark/>
          </w:tcPr>
          <w:p w:rsidR="007C290D" w:rsidRPr="00061341" w:rsidRDefault="007C290D" w:rsidP="00C72F0D">
            <w:pPr>
              <w:shd w:val="clear" w:color="auto" w:fill="FFFFFF"/>
              <w:suppressAutoHyphens/>
              <w:ind w:right="75" w:firstLine="174"/>
              <w:jc w:val="both"/>
              <w:rPr>
                <w:rFonts w:ascii="Times New Roman" w:hAnsi="Times New Roman"/>
                <w:sz w:val="22"/>
                <w:szCs w:val="22"/>
              </w:rPr>
            </w:pPr>
            <w:r w:rsidRPr="00061341">
              <w:rPr>
                <w:rFonts w:ascii="Times New Roman" w:hAnsi="Times New Roman"/>
                <w:sz w:val="22"/>
                <w:szCs w:val="22"/>
              </w:rPr>
              <w:t>Осуществление хозяйственной деятельности, связанной с разведением в неволе ценных пушных зверей;</w:t>
            </w:r>
            <w:r w:rsidR="00C72F0D">
              <w:rPr>
                <w:rFonts w:ascii="Times New Roman" w:hAnsi="Times New Roman"/>
                <w:sz w:val="22"/>
                <w:szCs w:val="22"/>
              </w:rPr>
              <w:t xml:space="preserve"> </w:t>
            </w:r>
            <w:r w:rsidRPr="00061341">
              <w:rPr>
                <w:rFonts w:ascii="Times New Roman" w:hAnsi="Times New Roman"/>
                <w:sz w:val="22"/>
                <w:szCs w:val="22"/>
              </w:rPr>
              <w:t>размещение зданий, сооружений, используемых для содержания и разведения животных, производства, хранения и пе</w:t>
            </w:r>
            <w:r w:rsidRPr="00061341">
              <w:rPr>
                <w:rFonts w:ascii="Times New Roman" w:hAnsi="Times New Roman"/>
                <w:sz w:val="22"/>
                <w:szCs w:val="22"/>
              </w:rPr>
              <w:t>р</w:t>
            </w:r>
            <w:r w:rsidRPr="00061341">
              <w:rPr>
                <w:rFonts w:ascii="Times New Roman" w:hAnsi="Times New Roman"/>
                <w:sz w:val="22"/>
                <w:szCs w:val="22"/>
              </w:rPr>
              <w:t>вичной переработки продукции;</w:t>
            </w:r>
            <w:r w:rsidR="00C72F0D">
              <w:rPr>
                <w:rFonts w:ascii="Times New Roman" w:hAnsi="Times New Roman"/>
                <w:sz w:val="22"/>
                <w:szCs w:val="22"/>
              </w:rPr>
              <w:t xml:space="preserve"> </w:t>
            </w:r>
            <w:r w:rsidRPr="00061341">
              <w:rPr>
                <w:rFonts w:ascii="Times New Roman" w:hAnsi="Times New Roman"/>
                <w:sz w:val="22"/>
                <w:szCs w:val="22"/>
              </w:rPr>
              <w:t>разведение племенных животных, производство и использование племенной продукции (материала)</w:t>
            </w:r>
          </w:p>
        </w:tc>
        <w:tc>
          <w:tcPr>
            <w:tcW w:w="1615" w:type="dxa"/>
            <w:tcBorders>
              <w:top w:val="single" w:sz="4" w:space="0" w:color="000000"/>
              <w:left w:val="single" w:sz="4" w:space="0" w:color="000000"/>
              <w:bottom w:val="single" w:sz="4" w:space="0" w:color="000000"/>
              <w:right w:val="single" w:sz="4" w:space="0" w:color="000000"/>
            </w:tcBorders>
            <w:hideMark/>
          </w:tcPr>
          <w:p w:rsidR="007C290D" w:rsidRPr="00061341" w:rsidRDefault="007C290D" w:rsidP="00220A44">
            <w:pPr>
              <w:jc w:val="center"/>
              <w:rPr>
                <w:rFonts w:ascii="Times New Roman" w:hAnsi="Times New Roman"/>
                <w:sz w:val="22"/>
                <w:szCs w:val="22"/>
                <w:lang w:eastAsia="en-US"/>
              </w:rPr>
            </w:pPr>
            <w:r w:rsidRPr="00061341">
              <w:rPr>
                <w:rFonts w:ascii="Times New Roman" w:hAnsi="Times New Roman"/>
                <w:sz w:val="22"/>
                <w:szCs w:val="22"/>
                <w:lang w:eastAsia="en-US"/>
              </w:rPr>
              <w:t>1.9</w:t>
            </w:r>
          </w:p>
        </w:tc>
      </w:tr>
      <w:tr w:rsidR="007C290D" w:rsidRPr="00061341" w:rsidTr="00220A44">
        <w:trPr>
          <w:trHeight w:val="784"/>
          <w:jc w:val="center"/>
        </w:trPr>
        <w:tc>
          <w:tcPr>
            <w:tcW w:w="2301" w:type="dxa"/>
            <w:tcBorders>
              <w:top w:val="single" w:sz="4" w:space="0" w:color="000000"/>
              <w:left w:val="single" w:sz="4" w:space="0" w:color="000000"/>
              <w:bottom w:val="single" w:sz="4" w:space="0" w:color="000000"/>
              <w:right w:val="single" w:sz="4" w:space="0" w:color="000000"/>
            </w:tcBorders>
            <w:hideMark/>
          </w:tcPr>
          <w:p w:rsidR="007C290D" w:rsidRPr="00061341" w:rsidRDefault="007C290D" w:rsidP="00220A44">
            <w:pPr>
              <w:suppressAutoHyphens/>
              <w:rPr>
                <w:rFonts w:ascii="Times New Roman" w:hAnsi="Times New Roman"/>
                <w:sz w:val="22"/>
                <w:szCs w:val="22"/>
                <w:lang w:eastAsia="en-US"/>
              </w:rPr>
            </w:pPr>
            <w:r w:rsidRPr="00061341">
              <w:rPr>
                <w:rFonts w:ascii="Times New Roman" w:hAnsi="Times New Roman"/>
                <w:sz w:val="22"/>
                <w:szCs w:val="22"/>
                <w:shd w:val="clear" w:color="auto" w:fill="FFFFFF"/>
              </w:rPr>
              <w:t>Птицеводство</w:t>
            </w:r>
          </w:p>
        </w:tc>
        <w:tc>
          <w:tcPr>
            <w:tcW w:w="6109" w:type="dxa"/>
            <w:tcBorders>
              <w:top w:val="single" w:sz="4" w:space="0" w:color="000000"/>
              <w:left w:val="single" w:sz="4" w:space="0" w:color="000000"/>
              <w:bottom w:val="single" w:sz="4" w:space="0" w:color="000000"/>
              <w:right w:val="single" w:sz="4" w:space="0" w:color="000000"/>
            </w:tcBorders>
            <w:hideMark/>
          </w:tcPr>
          <w:p w:rsidR="007C290D" w:rsidRPr="00061341" w:rsidRDefault="007C290D" w:rsidP="00C72F0D">
            <w:pPr>
              <w:shd w:val="clear" w:color="auto" w:fill="FFFFFF"/>
              <w:suppressAutoHyphens/>
              <w:ind w:right="74"/>
              <w:rPr>
                <w:rFonts w:ascii="Times New Roman" w:hAnsi="Times New Roman"/>
                <w:sz w:val="22"/>
                <w:szCs w:val="22"/>
              </w:rPr>
            </w:pPr>
            <w:r w:rsidRPr="00061341">
              <w:rPr>
                <w:rFonts w:ascii="Times New Roman" w:hAnsi="Times New Roman"/>
                <w:sz w:val="22"/>
                <w:szCs w:val="22"/>
              </w:rPr>
              <w:t>Осуществление хозяйственной деятельности, связанной с разведением домашних пород птиц, в том числе водоплавающих;</w:t>
            </w:r>
            <w:r w:rsidR="00C72F0D">
              <w:rPr>
                <w:rFonts w:ascii="Times New Roman" w:hAnsi="Times New Roman"/>
                <w:sz w:val="22"/>
                <w:szCs w:val="22"/>
              </w:rPr>
              <w:t xml:space="preserve"> </w:t>
            </w:r>
            <w:r w:rsidRPr="00061341">
              <w:rPr>
                <w:rFonts w:ascii="Times New Roman" w:hAnsi="Times New Roman"/>
                <w:sz w:val="22"/>
                <w:szCs w:val="22"/>
              </w:rPr>
              <w:t>размещение зданий, сооружений, используемых для содержания и разведения животных, производства, хранения и пе</w:t>
            </w:r>
            <w:r w:rsidRPr="00061341">
              <w:rPr>
                <w:rFonts w:ascii="Times New Roman" w:hAnsi="Times New Roman"/>
                <w:sz w:val="22"/>
                <w:szCs w:val="22"/>
              </w:rPr>
              <w:t>р</w:t>
            </w:r>
            <w:r w:rsidRPr="00061341">
              <w:rPr>
                <w:rFonts w:ascii="Times New Roman" w:hAnsi="Times New Roman"/>
                <w:sz w:val="22"/>
                <w:szCs w:val="22"/>
              </w:rPr>
              <w:t>вичной переработки продукции птицеводства;</w:t>
            </w:r>
          </w:p>
        </w:tc>
        <w:tc>
          <w:tcPr>
            <w:tcW w:w="1615" w:type="dxa"/>
            <w:tcBorders>
              <w:top w:val="single" w:sz="4" w:space="0" w:color="000000"/>
              <w:left w:val="single" w:sz="4" w:space="0" w:color="000000"/>
              <w:bottom w:val="single" w:sz="4" w:space="0" w:color="000000"/>
              <w:right w:val="single" w:sz="4" w:space="0" w:color="000000"/>
            </w:tcBorders>
            <w:hideMark/>
          </w:tcPr>
          <w:p w:rsidR="007C290D" w:rsidRPr="00061341" w:rsidRDefault="007C290D" w:rsidP="00220A44">
            <w:pPr>
              <w:jc w:val="center"/>
              <w:rPr>
                <w:rFonts w:ascii="Times New Roman" w:hAnsi="Times New Roman"/>
                <w:sz w:val="22"/>
                <w:szCs w:val="22"/>
                <w:lang w:eastAsia="en-US"/>
              </w:rPr>
            </w:pPr>
            <w:r w:rsidRPr="00061341">
              <w:rPr>
                <w:rFonts w:ascii="Times New Roman" w:hAnsi="Times New Roman"/>
                <w:sz w:val="22"/>
                <w:szCs w:val="22"/>
                <w:lang w:eastAsia="en-US"/>
              </w:rPr>
              <w:t>1.10</w:t>
            </w:r>
          </w:p>
        </w:tc>
      </w:tr>
      <w:tr w:rsidR="007C290D" w:rsidRPr="00061341" w:rsidTr="00220A44">
        <w:trPr>
          <w:trHeight w:val="1541"/>
          <w:jc w:val="center"/>
        </w:trPr>
        <w:tc>
          <w:tcPr>
            <w:tcW w:w="2301" w:type="dxa"/>
            <w:tcBorders>
              <w:top w:val="single" w:sz="4" w:space="0" w:color="000000"/>
              <w:left w:val="single" w:sz="4" w:space="0" w:color="000000"/>
              <w:bottom w:val="single" w:sz="4" w:space="0" w:color="auto"/>
              <w:right w:val="single" w:sz="4" w:space="0" w:color="000000"/>
            </w:tcBorders>
            <w:hideMark/>
          </w:tcPr>
          <w:p w:rsidR="007C290D" w:rsidRPr="00061341" w:rsidRDefault="007C290D" w:rsidP="00220A44">
            <w:pPr>
              <w:suppressAutoHyphens/>
              <w:jc w:val="both"/>
              <w:rPr>
                <w:rFonts w:ascii="Times New Roman" w:hAnsi="Times New Roman"/>
                <w:sz w:val="22"/>
                <w:szCs w:val="22"/>
                <w:lang w:eastAsia="en-US"/>
              </w:rPr>
            </w:pPr>
            <w:r w:rsidRPr="00061341">
              <w:rPr>
                <w:rFonts w:ascii="Times New Roman" w:hAnsi="Times New Roman"/>
                <w:sz w:val="22"/>
                <w:szCs w:val="22"/>
                <w:lang w:eastAsia="en-US"/>
              </w:rPr>
              <w:t>Специальная деятельность</w:t>
            </w:r>
          </w:p>
        </w:tc>
        <w:tc>
          <w:tcPr>
            <w:tcW w:w="6109" w:type="dxa"/>
            <w:tcBorders>
              <w:top w:val="single" w:sz="4" w:space="0" w:color="000000"/>
              <w:left w:val="single" w:sz="4" w:space="0" w:color="000000"/>
              <w:bottom w:val="single" w:sz="4" w:space="0" w:color="auto"/>
              <w:right w:val="single" w:sz="4" w:space="0" w:color="000000"/>
            </w:tcBorders>
            <w:hideMark/>
          </w:tcPr>
          <w:p w:rsidR="007C290D" w:rsidRPr="00061341" w:rsidRDefault="007C290D" w:rsidP="00AF46E1">
            <w:pPr>
              <w:suppressAutoHyphens/>
              <w:rPr>
                <w:rFonts w:ascii="Times New Roman" w:hAnsi="Times New Roman"/>
                <w:sz w:val="22"/>
                <w:szCs w:val="22"/>
                <w:lang w:eastAsia="en-US"/>
              </w:rPr>
            </w:pPr>
            <w:r w:rsidRPr="00061341">
              <w:rPr>
                <w:rFonts w:ascii="Times New Roman" w:hAnsi="Times New Roman"/>
                <w:sz w:val="22"/>
                <w:szCs w:val="22"/>
                <w:lang w:eastAsia="en-US"/>
              </w:rPr>
              <w:t>Размещение, хранение, захоронение, утилизация, накопление, обработка, обезвреживание отходов производства и потребления, а также размещение объектов размещения отходов, захоронения, хранения, обезвреживания таких отходов мусороперерабатывающих заводов, (полигонов по сортировке бытового мусора и отходов, мест сбора вещей для их вторичной переработки)</w:t>
            </w:r>
          </w:p>
        </w:tc>
        <w:tc>
          <w:tcPr>
            <w:tcW w:w="1615" w:type="dxa"/>
            <w:tcBorders>
              <w:top w:val="single" w:sz="4" w:space="0" w:color="000000"/>
              <w:left w:val="single" w:sz="4" w:space="0" w:color="000000"/>
              <w:bottom w:val="single" w:sz="4" w:space="0" w:color="auto"/>
              <w:right w:val="single" w:sz="4" w:space="0" w:color="000000"/>
            </w:tcBorders>
            <w:hideMark/>
          </w:tcPr>
          <w:p w:rsidR="007C290D" w:rsidRPr="00061341" w:rsidRDefault="007C290D" w:rsidP="00220A44">
            <w:pPr>
              <w:jc w:val="center"/>
              <w:rPr>
                <w:rFonts w:ascii="Times New Roman" w:hAnsi="Times New Roman"/>
                <w:sz w:val="22"/>
                <w:szCs w:val="22"/>
                <w:lang w:eastAsia="en-US"/>
              </w:rPr>
            </w:pPr>
            <w:r w:rsidRPr="00061341">
              <w:rPr>
                <w:rFonts w:ascii="Times New Roman" w:hAnsi="Times New Roman"/>
                <w:sz w:val="22"/>
                <w:szCs w:val="22"/>
                <w:lang w:eastAsia="en-US"/>
              </w:rPr>
              <w:t>12.2</w:t>
            </w:r>
          </w:p>
        </w:tc>
      </w:tr>
      <w:tr w:rsidR="007C290D" w:rsidRPr="00061341" w:rsidTr="00AF46E1">
        <w:trPr>
          <w:trHeight w:val="621"/>
          <w:jc w:val="center"/>
        </w:trPr>
        <w:tc>
          <w:tcPr>
            <w:tcW w:w="10025" w:type="dxa"/>
            <w:gridSpan w:val="3"/>
            <w:tcBorders>
              <w:top w:val="single" w:sz="4" w:space="0" w:color="auto"/>
              <w:left w:val="single" w:sz="4" w:space="0" w:color="000000"/>
              <w:bottom w:val="single" w:sz="4" w:space="0" w:color="000000"/>
              <w:right w:val="single" w:sz="4" w:space="0" w:color="000000"/>
            </w:tcBorders>
            <w:hideMark/>
          </w:tcPr>
          <w:p w:rsidR="007C290D" w:rsidRPr="00061341" w:rsidRDefault="007C290D" w:rsidP="00AF46E1">
            <w:pPr>
              <w:suppressAutoHyphens/>
              <w:jc w:val="center"/>
              <w:rPr>
                <w:rFonts w:ascii="Times New Roman" w:hAnsi="Times New Roman"/>
                <w:sz w:val="22"/>
                <w:szCs w:val="22"/>
                <w:lang w:eastAsia="en-US"/>
              </w:rPr>
            </w:pPr>
            <w:r w:rsidRPr="00061341">
              <w:rPr>
                <w:rFonts w:ascii="Times New Roman" w:hAnsi="Times New Roman"/>
                <w:b/>
                <w:sz w:val="22"/>
                <w:szCs w:val="22"/>
                <w:lang w:eastAsia="en-US"/>
              </w:rPr>
              <w:t>Вспомогательные виды разрешенного использования земельных участков и объектов капитального стро</w:t>
            </w:r>
            <w:r w:rsidRPr="00061341">
              <w:rPr>
                <w:rFonts w:ascii="Times New Roman" w:hAnsi="Times New Roman"/>
                <w:b/>
                <w:sz w:val="22"/>
                <w:szCs w:val="22"/>
                <w:lang w:eastAsia="en-US"/>
              </w:rPr>
              <w:t>и</w:t>
            </w:r>
            <w:r w:rsidRPr="00061341">
              <w:rPr>
                <w:rFonts w:ascii="Times New Roman" w:hAnsi="Times New Roman"/>
                <w:b/>
                <w:sz w:val="22"/>
                <w:szCs w:val="22"/>
                <w:lang w:eastAsia="en-US"/>
              </w:rPr>
              <w:t>тельства, приведены в статье 4</w:t>
            </w:r>
            <w:r w:rsidR="00AF46E1">
              <w:rPr>
                <w:rFonts w:ascii="Times New Roman" w:hAnsi="Times New Roman"/>
                <w:b/>
                <w:sz w:val="22"/>
                <w:szCs w:val="22"/>
                <w:lang w:eastAsia="en-US"/>
              </w:rPr>
              <w:t>8</w:t>
            </w:r>
          </w:p>
        </w:tc>
      </w:tr>
    </w:tbl>
    <w:p w:rsidR="007C290D" w:rsidRPr="00061341" w:rsidRDefault="007C290D" w:rsidP="00AF46E1">
      <w:pPr>
        <w:tabs>
          <w:tab w:val="decimal" w:pos="340"/>
        </w:tabs>
        <w:suppressAutoHyphens/>
        <w:ind w:firstLine="709"/>
        <w:jc w:val="center"/>
        <w:rPr>
          <w:rFonts w:ascii="Times New Roman" w:hAnsi="Times New Roman"/>
          <w:bCs/>
          <w:sz w:val="24"/>
          <w:szCs w:val="24"/>
        </w:rPr>
      </w:pPr>
      <w:r w:rsidRPr="00061341">
        <w:rPr>
          <w:rFonts w:ascii="Times New Roman" w:hAnsi="Times New Roman"/>
          <w:b/>
          <w:bCs/>
          <w:sz w:val="24"/>
          <w:szCs w:val="24"/>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0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A0" w:firstRow="1" w:lastRow="0" w:firstColumn="1" w:lastColumn="0" w:noHBand="0" w:noVBand="0"/>
      </w:tblPr>
      <w:tblGrid>
        <w:gridCol w:w="454"/>
        <w:gridCol w:w="3402"/>
        <w:gridCol w:w="6161"/>
      </w:tblGrid>
      <w:tr w:rsidR="007C290D" w:rsidRPr="00061341" w:rsidTr="00220A44">
        <w:trPr>
          <w:tblHeader/>
          <w:jc w:val="center"/>
        </w:trPr>
        <w:tc>
          <w:tcPr>
            <w:tcW w:w="454" w:type="dxa"/>
            <w:tcBorders>
              <w:top w:val="single" w:sz="4" w:space="0" w:color="000000"/>
              <w:left w:val="single" w:sz="4" w:space="0" w:color="000000"/>
              <w:bottom w:val="single" w:sz="4" w:space="0" w:color="000000"/>
              <w:right w:val="single" w:sz="4" w:space="0" w:color="000000"/>
            </w:tcBorders>
            <w:vAlign w:val="center"/>
            <w:hideMark/>
          </w:tcPr>
          <w:p w:rsidR="007C290D" w:rsidRPr="00061341" w:rsidRDefault="007C290D" w:rsidP="00220A44">
            <w:pPr>
              <w:tabs>
                <w:tab w:val="decimal" w:pos="284"/>
                <w:tab w:val="left" w:pos="1134"/>
              </w:tabs>
              <w:jc w:val="center"/>
              <w:rPr>
                <w:rFonts w:ascii="Times New Roman" w:hAnsi="Times New Roman"/>
                <w:b/>
                <w:bCs/>
                <w:sz w:val="22"/>
                <w:szCs w:val="22"/>
                <w:lang w:eastAsia="en-US"/>
              </w:rPr>
            </w:pPr>
            <w:r w:rsidRPr="00061341">
              <w:rPr>
                <w:rFonts w:ascii="Times New Roman" w:hAnsi="Times New Roman"/>
                <w:b/>
                <w:bCs/>
                <w:sz w:val="22"/>
                <w:szCs w:val="22"/>
                <w:lang w:eastAsia="en-US"/>
              </w:rPr>
              <w:t>№ п/п</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7C290D" w:rsidRPr="00061341" w:rsidRDefault="007C290D" w:rsidP="00220A44">
            <w:pPr>
              <w:tabs>
                <w:tab w:val="decimal" w:pos="284"/>
                <w:tab w:val="left" w:pos="1134"/>
              </w:tabs>
              <w:suppressAutoHyphens/>
              <w:jc w:val="center"/>
              <w:rPr>
                <w:rFonts w:ascii="Times New Roman" w:hAnsi="Times New Roman"/>
                <w:b/>
                <w:bCs/>
                <w:sz w:val="22"/>
                <w:szCs w:val="22"/>
                <w:lang w:eastAsia="en-US"/>
              </w:rPr>
            </w:pPr>
            <w:r w:rsidRPr="00061341">
              <w:rPr>
                <w:rFonts w:ascii="Times New Roman" w:hAnsi="Times New Roman"/>
                <w:b/>
                <w:bCs/>
                <w:sz w:val="22"/>
                <w:szCs w:val="22"/>
                <w:lang w:eastAsia="en-US"/>
              </w:rPr>
              <w:t>Наименование параметра</w:t>
            </w:r>
          </w:p>
        </w:tc>
        <w:tc>
          <w:tcPr>
            <w:tcW w:w="6161" w:type="dxa"/>
            <w:tcBorders>
              <w:top w:val="single" w:sz="4" w:space="0" w:color="000000"/>
              <w:left w:val="single" w:sz="4" w:space="0" w:color="000000"/>
              <w:bottom w:val="single" w:sz="4" w:space="0" w:color="000000"/>
              <w:right w:val="single" w:sz="4" w:space="0" w:color="000000"/>
            </w:tcBorders>
            <w:vAlign w:val="center"/>
            <w:hideMark/>
          </w:tcPr>
          <w:p w:rsidR="007C290D" w:rsidRPr="00061341" w:rsidRDefault="007C290D" w:rsidP="00220A44">
            <w:pPr>
              <w:tabs>
                <w:tab w:val="decimal" w:pos="284"/>
                <w:tab w:val="left" w:pos="1134"/>
              </w:tabs>
              <w:jc w:val="center"/>
              <w:rPr>
                <w:rFonts w:ascii="Times New Roman" w:hAnsi="Times New Roman"/>
                <w:b/>
                <w:bCs/>
                <w:sz w:val="22"/>
                <w:szCs w:val="22"/>
                <w:lang w:eastAsia="en-US"/>
              </w:rPr>
            </w:pPr>
            <w:r w:rsidRPr="00061341">
              <w:rPr>
                <w:rFonts w:ascii="Times New Roman" w:hAnsi="Times New Roman"/>
                <w:b/>
                <w:bCs/>
                <w:sz w:val="22"/>
                <w:szCs w:val="22"/>
                <w:lang w:eastAsia="en-US"/>
              </w:rPr>
              <w:t>Значение, единица измерения, дополнительные условия</w:t>
            </w:r>
          </w:p>
        </w:tc>
      </w:tr>
      <w:tr w:rsidR="007C290D" w:rsidRPr="00061341" w:rsidTr="00220A44">
        <w:trPr>
          <w:trHeight w:val="582"/>
          <w:jc w:val="center"/>
        </w:trPr>
        <w:tc>
          <w:tcPr>
            <w:tcW w:w="454" w:type="dxa"/>
            <w:tcBorders>
              <w:top w:val="single" w:sz="4" w:space="0" w:color="000000"/>
              <w:left w:val="single" w:sz="4" w:space="0" w:color="000000"/>
              <w:bottom w:val="single" w:sz="4" w:space="0" w:color="000000"/>
              <w:right w:val="single" w:sz="4" w:space="0" w:color="000000"/>
            </w:tcBorders>
            <w:hideMark/>
          </w:tcPr>
          <w:p w:rsidR="007C290D" w:rsidRPr="00061341" w:rsidRDefault="007C290D" w:rsidP="00220A44">
            <w:pPr>
              <w:tabs>
                <w:tab w:val="decimal" w:pos="284"/>
                <w:tab w:val="left" w:pos="1134"/>
              </w:tabs>
              <w:jc w:val="both"/>
              <w:rPr>
                <w:rFonts w:ascii="Times New Roman" w:hAnsi="Times New Roman"/>
                <w:bCs/>
                <w:sz w:val="22"/>
                <w:szCs w:val="22"/>
                <w:lang w:eastAsia="en-US"/>
              </w:rPr>
            </w:pPr>
            <w:r w:rsidRPr="00061341">
              <w:rPr>
                <w:rFonts w:ascii="Times New Roman" w:hAnsi="Times New Roman"/>
                <w:bCs/>
                <w:sz w:val="22"/>
                <w:szCs w:val="22"/>
                <w:lang w:eastAsia="en-US"/>
              </w:rPr>
              <w:t>1</w:t>
            </w:r>
          </w:p>
        </w:tc>
        <w:tc>
          <w:tcPr>
            <w:tcW w:w="3402" w:type="dxa"/>
            <w:tcBorders>
              <w:top w:val="single" w:sz="4" w:space="0" w:color="000000"/>
              <w:left w:val="single" w:sz="4" w:space="0" w:color="000000"/>
              <w:bottom w:val="single" w:sz="4" w:space="0" w:color="000000"/>
              <w:right w:val="single" w:sz="4" w:space="0" w:color="000000"/>
            </w:tcBorders>
            <w:hideMark/>
          </w:tcPr>
          <w:p w:rsidR="007C290D" w:rsidRPr="00061341" w:rsidRDefault="007C290D" w:rsidP="00220A44">
            <w:pPr>
              <w:widowControl w:val="0"/>
              <w:suppressAutoHyphens/>
              <w:autoSpaceDE w:val="0"/>
              <w:autoSpaceDN w:val="0"/>
              <w:adjustRightInd w:val="0"/>
              <w:ind w:left="23"/>
              <w:rPr>
                <w:rFonts w:ascii="Times New Roman" w:hAnsi="Times New Roman"/>
                <w:sz w:val="22"/>
                <w:szCs w:val="22"/>
                <w:lang w:eastAsia="en-US"/>
              </w:rPr>
            </w:pPr>
            <w:r w:rsidRPr="00061341">
              <w:rPr>
                <w:rFonts w:ascii="Times New Roman" w:hAnsi="Times New Roman"/>
                <w:sz w:val="22"/>
                <w:szCs w:val="22"/>
                <w:lang w:eastAsia="en-US"/>
              </w:rPr>
              <w:t>Минимальные и (или) максимальные размеры земельного участка, в том числе его площадь</w:t>
            </w:r>
          </w:p>
        </w:tc>
        <w:tc>
          <w:tcPr>
            <w:tcW w:w="6161" w:type="dxa"/>
            <w:tcBorders>
              <w:top w:val="single" w:sz="4" w:space="0" w:color="000000"/>
              <w:left w:val="single" w:sz="4" w:space="0" w:color="000000"/>
              <w:bottom w:val="single" w:sz="4" w:space="0" w:color="000000"/>
              <w:right w:val="single" w:sz="4" w:space="0" w:color="000000"/>
            </w:tcBorders>
            <w:hideMark/>
          </w:tcPr>
          <w:p w:rsidR="007C290D" w:rsidRPr="00061341" w:rsidRDefault="007C290D" w:rsidP="00220A44">
            <w:pPr>
              <w:widowControl w:val="0"/>
              <w:tabs>
                <w:tab w:val="left" w:pos="216"/>
              </w:tabs>
              <w:suppressAutoHyphens/>
              <w:autoSpaceDN w:val="0"/>
              <w:jc w:val="both"/>
              <w:rPr>
                <w:rFonts w:ascii="Times New Roman" w:hAnsi="Times New Roman"/>
                <w:sz w:val="22"/>
                <w:szCs w:val="22"/>
                <w:lang w:eastAsia="en-US"/>
              </w:rPr>
            </w:pPr>
            <w:r w:rsidRPr="00061341">
              <w:rPr>
                <w:rFonts w:ascii="Times New Roman" w:hAnsi="Times New Roman"/>
                <w:sz w:val="22"/>
                <w:szCs w:val="22"/>
                <w:lang w:eastAsia="en-US"/>
              </w:rPr>
              <w:t xml:space="preserve">1. Минимальные размеры земельных участков не установлены. </w:t>
            </w:r>
          </w:p>
          <w:p w:rsidR="007C290D" w:rsidRPr="00061341" w:rsidRDefault="007C290D" w:rsidP="00220A44">
            <w:pPr>
              <w:widowControl w:val="0"/>
              <w:tabs>
                <w:tab w:val="left" w:pos="216"/>
              </w:tabs>
              <w:suppressAutoHyphens/>
              <w:autoSpaceDN w:val="0"/>
              <w:jc w:val="both"/>
              <w:rPr>
                <w:rFonts w:ascii="Times New Roman" w:hAnsi="Times New Roman"/>
                <w:sz w:val="22"/>
                <w:szCs w:val="22"/>
              </w:rPr>
            </w:pPr>
            <w:r w:rsidRPr="00061341">
              <w:rPr>
                <w:rFonts w:ascii="Times New Roman" w:hAnsi="Times New Roman"/>
                <w:sz w:val="22"/>
                <w:szCs w:val="22"/>
                <w:lang w:eastAsia="en-US"/>
              </w:rPr>
              <w:t xml:space="preserve">2. </w:t>
            </w:r>
            <w:r w:rsidRPr="00061341">
              <w:rPr>
                <w:rFonts w:ascii="Times New Roman" w:hAnsi="Times New Roman"/>
                <w:sz w:val="22"/>
                <w:szCs w:val="22"/>
              </w:rPr>
              <w:t xml:space="preserve">Максимальная площадь земельных участков в целях капитального строительства   до </w:t>
            </w:r>
            <w:r w:rsidRPr="00061341">
              <w:rPr>
                <w:rFonts w:ascii="Times New Roman" w:hAnsi="Times New Roman"/>
                <w:b/>
                <w:sz w:val="22"/>
                <w:szCs w:val="22"/>
                <w:u w:val="single"/>
              </w:rPr>
              <w:t>5 га</w:t>
            </w:r>
            <w:r w:rsidRPr="00061341">
              <w:rPr>
                <w:rFonts w:ascii="Times New Roman" w:hAnsi="Times New Roman"/>
                <w:sz w:val="22"/>
                <w:szCs w:val="22"/>
                <w:u w:val="single"/>
              </w:rPr>
              <w:t>,</w:t>
            </w:r>
          </w:p>
          <w:p w:rsidR="007C290D" w:rsidRPr="00061341" w:rsidRDefault="007C290D" w:rsidP="00AF46E1">
            <w:pPr>
              <w:widowControl w:val="0"/>
              <w:tabs>
                <w:tab w:val="left" w:pos="216"/>
              </w:tabs>
              <w:suppressAutoHyphens/>
              <w:autoSpaceDN w:val="0"/>
              <w:rPr>
                <w:rFonts w:ascii="Times New Roman" w:hAnsi="Times New Roman"/>
                <w:sz w:val="22"/>
                <w:szCs w:val="22"/>
              </w:rPr>
            </w:pPr>
            <w:r w:rsidRPr="00061341">
              <w:rPr>
                <w:rFonts w:ascii="Times New Roman" w:hAnsi="Times New Roman"/>
                <w:sz w:val="22"/>
                <w:szCs w:val="22"/>
              </w:rPr>
              <w:t xml:space="preserve"> 3. Формирование участков в целях капитального строительства </w:t>
            </w:r>
            <w:r w:rsidRPr="00061341">
              <w:rPr>
                <w:rFonts w:ascii="Times New Roman" w:hAnsi="Times New Roman"/>
                <w:b/>
                <w:sz w:val="22"/>
                <w:szCs w:val="22"/>
                <w:u w:val="single"/>
              </w:rPr>
              <w:t>более 5 га утверждается проектом</w:t>
            </w:r>
            <w:r w:rsidRPr="00061341">
              <w:rPr>
                <w:rFonts w:ascii="Times New Roman" w:hAnsi="Times New Roman"/>
                <w:b/>
                <w:sz w:val="22"/>
                <w:szCs w:val="22"/>
              </w:rPr>
              <w:t xml:space="preserve"> </w:t>
            </w:r>
            <w:r w:rsidRPr="00061341">
              <w:rPr>
                <w:rFonts w:ascii="Times New Roman" w:hAnsi="Times New Roman"/>
                <w:b/>
                <w:sz w:val="22"/>
                <w:szCs w:val="22"/>
                <w:u w:val="single"/>
              </w:rPr>
              <w:t xml:space="preserve">планировки и межевания </w:t>
            </w:r>
            <w:r w:rsidRPr="00061341">
              <w:rPr>
                <w:rFonts w:ascii="Times New Roman" w:hAnsi="Times New Roman"/>
                <w:sz w:val="22"/>
                <w:szCs w:val="22"/>
              </w:rPr>
              <w:t xml:space="preserve"> </w:t>
            </w:r>
          </w:p>
          <w:p w:rsidR="007C290D" w:rsidRPr="00061341" w:rsidRDefault="007C290D" w:rsidP="00AF46E1">
            <w:pPr>
              <w:widowControl w:val="0"/>
              <w:suppressAutoHyphens/>
              <w:autoSpaceDE w:val="0"/>
              <w:autoSpaceDN w:val="0"/>
              <w:adjustRightInd w:val="0"/>
              <w:rPr>
                <w:rFonts w:ascii="Times New Roman" w:hAnsi="Times New Roman"/>
                <w:sz w:val="22"/>
                <w:szCs w:val="22"/>
                <w:lang w:eastAsia="en-US"/>
              </w:rPr>
            </w:pPr>
            <w:r w:rsidRPr="00061341">
              <w:rPr>
                <w:rFonts w:ascii="Times New Roman" w:hAnsi="Times New Roman"/>
                <w:sz w:val="22"/>
                <w:szCs w:val="22"/>
                <w:lang w:eastAsia="en-US"/>
              </w:rPr>
              <w:t xml:space="preserve">4. </w:t>
            </w:r>
            <w:r w:rsidRPr="00061341">
              <w:rPr>
                <w:rFonts w:ascii="Times New Roman" w:hAnsi="Times New Roman"/>
                <w:sz w:val="22"/>
                <w:szCs w:val="22"/>
              </w:rPr>
              <w:t>Максимальная площадь земельных участков (без права возведения объектов капитального строител</w:t>
            </w:r>
            <w:r w:rsidRPr="00061341">
              <w:rPr>
                <w:rFonts w:ascii="Times New Roman" w:hAnsi="Times New Roman"/>
                <w:sz w:val="22"/>
                <w:szCs w:val="22"/>
              </w:rPr>
              <w:t>ь</w:t>
            </w:r>
            <w:r w:rsidRPr="00061341">
              <w:rPr>
                <w:rFonts w:ascii="Times New Roman" w:hAnsi="Times New Roman"/>
                <w:sz w:val="22"/>
                <w:szCs w:val="22"/>
              </w:rPr>
              <w:t xml:space="preserve">ства) до </w:t>
            </w:r>
            <w:r w:rsidRPr="00061341">
              <w:rPr>
                <w:rFonts w:ascii="Times New Roman" w:hAnsi="Times New Roman"/>
                <w:b/>
                <w:sz w:val="22"/>
                <w:szCs w:val="22"/>
              </w:rPr>
              <w:t>20 га</w:t>
            </w:r>
          </w:p>
        </w:tc>
      </w:tr>
      <w:tr w:rsidR="007C290D" w:rsidRPr="00061341" w:rsidTr="00220A44">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7C290D" w:rsidRPr="00061341" w:rsidRDefault="007C290D" w:rsidP="00220A44">
            <w:pPr>
              <w:tabs>
                <w:tab w:val="decimal" w:pos="284"/>
                <w:tab w:val="left" w:pos="1134"/>
              </w:tabs>
              <w:jc w:val="both"/>
              <w:rPr>
                <w:rFonts w:ascii="Times New Roman" w:hAnsi="Times New Roman"/>
                <w:bCs/>
                <w:sz w:val="22"/>
                <w:szCs w:val="22"/>
                <w:lang w:eastAsia="en-US"/>
              </w:rPr>
            </w:pPr>
            <w:r w:rsidRPr="00061341">
              <w:rPr>
                <w:rFonts w:ascii="Times New Roman" w:hAnsi="Times New Roman"/>
                <w:bCs/>
                <w:sz w:val="22"/>
                <w:szCs w:val="22"/>
                <w:lang w:eastAsia="en-US"/>
              </w:rPr>
              <w:t>2</w:t>
            </w:r>
          </w:p>
        </w:tc>
        <w:tc>
          <w:tcPr>
            <w:tcW w:w="3402" w:type="dxa"/>
            <w:tcBorders>
              <w:top w:val="single" w:sz="4" w:space="0" w:color="000000"/>
              <w:left w:val="single" w:sz="4" w:space="0" w:color="000000"/>
              <w:bottom w:val="single" w:sz="4" w:space="0" w:color="000000"/>
              <w:right w:val="single" w:sz="4" w:space="0" w:color="000000"/>
            </w:tcBorders>
            <w:hideMark/>
          </w:tcPr>
          <w:p w:rsidR="007C290D" w:rsidRPr="00061341" w:rsidRDefault="007C290D" w:rsidP="00220A44">
            <w:pPr>
              <w:widowControl w:val="0"/>
              <w:suppressAutoHyphens/>
              <w:autoSpaceDE w:val="0"/>
              <w:autoSpaceDN w:val="0"/>
              <w:adjustRightInd w:val="0"/>
              <w:ind w:left="23"/>
              <w:rPr>
                <w:rFonts w:ascii="Times New Roman" w:hAnsi="Times New Roman"/>
                <w:sz w:val="22"/>
                <w:szCs w:val="22"/>
                <w:lang w:eastAsia="en-US"/>
              </w:rPr>
            </w:pPr>
            <w:r w:rsidRPr="00061341">
              <w:rPr>
                <w:rFonts w:ascii="Times New Roman" w:hAnsi="Times New Roman"/>
                <w:sz w:val="22"/>
                <w:szCs w:val="22"/>
                <w:lang w:eastAsia="en-US"/>
              </w:rPr>
              <w:t>Минимальный отступ от границ земельных участков до зданий, стро</w:t>
            </w:r>
            <w:r w:rsidRPr="00061341">
              <w:rPr>
                <w:rFonts w:ascii="Times New Roman" w:hAnsi="Times New Roman"/>
                <w:sz w:val="22"/>
                <w:szCs w:val="22"/>
                <w:lang w:eastAsia="en-US"/>
              </w:rPr>
              <w:t>е</w:t>
            </w:r>
            <w:r w:rsidRPr="00061341">
              <w:rPr>
                <w:rFonts w:ascii="Times New Roman" w:hAnsi="Times New Roman"/>
                <w:sz w:val="22"/>
                <w:szCs w:val="22"/>
                <w:lang w:eastAsia="en-US"/>
              </w:rPr>
              <w:t>ний, сооружений</w:t>
            </w:r>
          </w:p>
        </w:tc>
        <w:tc>
          <w:tcPr>
            <w:tcW w:w="6161" w:type="dxa"/>
            <w:tcBorders>
              <w:top w:val="single" w:sz="4" w:space="0" w:color="000000"/>
              <w:left w:val="single" w:sz="4" w:space="0" w:color="000000"/>
              <w:bottom w:val="single" w:sz="4" w:space="0" w:color="000000"/>
              <w:right w:val="single" w:sz="4" w:space="0" w:color="000000"/>
            </w:tcBorders>
          </w:tcPr>
          <w:p w:rsidR="007C290D" w:rsidRPr="00061341" w:rsidRDefault="007C290D" w:rsidP="00AF46E1">
            <w:pPr>
              <w:widowControl w:val="0"/>
              <w:suppressAutoHyphens/>
              <w:autoSpaceDE w:val="0"/>
              <w:autoSpaceDN w:val="0"/>
              <w:adjustRightInd w:val="0"/>
              <w:rPr>
                <w:rFonts w:ascii="Times New Roman" w:hAnsi="Times New Roman"/>
                <w:sz w:val="22"/>
                <w:szCs w:val="22"/>
              </w:rPr>
            </w:pPr>
            <w:r w:rsidRPr="00061341">
              <w:rPr>
                <w:rFonts w:ascii="Times New Roman" w:hAnsi="Times New Roman"/>
                <w:sz w:val="22"/>
                <w:szCs w:val="22"/>
                <w:lang w:eastAsia="en-US"/>
              </w:rPr>
              <w:t>Определяется градостроительным планом земельного участка с учетом противопожарных проездов и разрывов.</w:t>
            </w:r>
          </w:p>
        </w:tc>
      </w:tr>
      <w:tr w:rsidR="007C290D" w:rsidRPr="00061341" w:rsidTr="00220A44">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7C290D" w:rsidRPr="00061341" w:rsidRDefault="007C290D" w:rsidP="00220A44">
            <w:pPr>
              <w:tabs>
                <w:tab w:val="decimal" w:pos="284"/>
                <w:tab w:val="left" w:pos="1134"/>
              </w:tabs>
              <w:jc w:val="both"/>
              <w:rPr>
                <w:rFonts w:ascii="Times New Roman" w:hAnsi="Times New Roman"/>
                <w:bCs/>
                <w:sz w:val="22"/>
                <w:szCs w:val="22"/>
                <w:lang w:eastAsia="en-US"/>
              </w:rPr>
            </w:pPr>
            <w:r w:rsidRPr="00061341">
              <w:rPr>
                <w:rFonts w:ascii="Times New Roman" w:hAnsi="Times New Roman"/>
                <w:bCs/>
                <w:sz w:val="22"/>
                <w:szCs w:val="22"/>
                <w:lang w:eastAsia="en-US"/>
              </w:rPr>
              <w:t>3</w:t>
            </w:r>
          </w:p>
        </w:tc>
        <w:tc>
          <w:tcPr>
            <w:tcW w:w="3402" w:type="dxa"/>
            <w:tcBorders>
              <w:top w:val="single" w:sz="4" w:space="0" w:color="000000"/>
              <w:left w:val="single" w:sz="4" w:space="0" w:color="000000"/>
              <w:bottom w:val="single" w:sz="4" w:space="0" w:color="000000"/>
              <w:right w:val="single" w:sz="4" w:space="0" w:color="000000"/>
            </w:tcBorders>
            <w:hideMark/>
          </w:tcPr>
          <w:p w:rsidR="007C290D" w:rsidRPr="00061341" w:rsidRDefault="007C290D" w:rsidP="00220A44">
            <w:pPr>
              <w:widowControl w:val="0"/>
              <w:suppressAutoHyphens/>
              <w:autoSpaceDE w:val="0"/>
              <w:autoSpaceDN w:val="0"/>
              <w:adjustRightInd w:val="0"/>
              <w:ind w:left="23"/>
              <w:rPr>
                <w:rFonts w:ascii="Times New Roman" w:hAnsi="Times New Roman"/>
                <w:sz w:val="22"/>
                <w:szCs w:val="22"/>
                <w:lang w:eastAsia="en-US"/>
              </w:rPr>
            </w:pPr>
            <w:r w:rsidRPr="00061341">
              <w:rPr>
                <w:rFonts w:ascii="Times New Roman" w:hAnsi="Times New Roman"/>
                <w:sz w:val="22"/>
                <w:szCs w:val="22"/>
                <w:lang w:eastAsia="en-US"/>
              </w:rPr>
              <w:t>Предельное количество этажей</w:t>
            </w:r>
          </w:p>
        </w:tc>
        <w:tc>
          <w:tcPr>
            <w:tcW w:w="6161" w:type="dxa"/>
            <w:tcBorders>
              <w:top w:val="single" w:sz="4" w:space="0" w:color="000000"/>
              <w:left w:val="single" w:sz="4" w:space="0" w:color="000000"/>
              <w:bottom w:val="single" w:sz="4" w:space="0" w:color="000000"/>
              <w:right w:val="single" w:sz="4" w:space="0" w:color="000000"/>
            </w:tcBorders>
          </w:tcPr>
          <w:p w:rsidR="007C290D" w:rsidRPr="00061341" w:rsidRDefault="007C290D" w:rsidP="00AF46E1">
            <w:pPr>
              <w:widowControl w:val="0"/>
              <w:suppressAutoHyphens/>
              <w:autoSpaceDE w:val="0"/>
              <w:autoSpaceDN w:val="0"/>
              <w:adjustRightInd w:val="0"/>
              <w:rPr>
                <w:rFonts w:ascii="Times New Roman" w:hAnsi="Times New Roman"/>
                <w:sz w:val="22"/>
                <w:szCs w:val="22"/>
              </w:rPr>
            </w:pPr>
            <w:r w:rsidRPr="00061341">
              <w:rPr>
                <w:rFonts w:ascii="Times New Roman" w:hAnsi="Times New Roman"/>
                <w:sz w:val="22"/>
                <w:szCs w:val="22"/>
                <w:lang w:eastAsia="en-US"/>
              </w:rPr>
              <w:t>Определяется проектной документацией (исходя из технологических решений)</w:t>
            </w:r>
          </w:p>
        </w:tc>
      </w:tr>
      <w:tr w:rsidR="007C290D" w:rsidRPr="00061341" w:rsidTr="00220A44">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7C290D" w:rsidRPr="00061341" w:rsidRDefault="007C290D" w:rsidP="00220A44">
            <w:pPr>
              <w:tabs>
                <w:tab w:val="decimal" w:pos="284"/>
                <w:tab w:val="left" w:pos="1134"/>
              </w:tabs>
              <w:jc w:val="both"/>
              <w:rPr>
                <w:rFonts w:ascii="Times New Roman" w:hAnsi="Times New Roman"/>
                <w:bCs/>
                <w:sz w:val="22"/>
                <w:szCs w:val="22"/>
                <w:lang w:eastAsia="en-US"/>
              </w:rPr>
            </w:pPr>
            <w:r w:rsidRPr="00061341">
              <w:rPr>
                <w:rFonts w:ascii="Times New Roman" w:hAnsi="Times New Roman"/>
                <w:bCs/>
                <w:sz w:val="22"/>
                <w:szCs w:val="22"/>
                <w:lang w:eastAsia="en-US"/>
              </w:rPr>
              <w:t>4</w:t>
            </w:r>
          </w:p>
        </w:tc>
        <w:tc>
          <w:tcPr>
            <w:tcW w:w="3402" w:type="dxa"/>
            <w:tcBorders>
              <w:top w:val="single" w:sz="4" w:space="0" w:color="000000"/>
              <w:left w:val="single" w:sz="4" w:space="0" w:color="000000"/>
              <w:bottom w:val="single" w:sz="4" w:space="0" w:color="000000"/>
              <w:right w:val="single" w:sz="4" w:space="0" w:color="000000"/>
            </w:tcBorders>
            <w:hideMark/>
          </w:tcPr>
          <w:p w:rsidR="007C290D" w:rsidRPr="00061341" w:rsidRDefault="007C290D" w:rsidP="00220A44">
            <w:pPr>
              <w:widowControl w:val="0"/>
              <w:suppressAutoHyphens/>
              <w:autoSpaceDE w:val="0"/>
              <w:autoSpaceDN w:val="0"/>
              <w:adjustRightInd w:val="0"/>
              <w:ind w:left="23"/>
              <w:rPr>
                <w:rFonts w:ascii="Times New Roman" w:hAnsi="Times New Roman"/>
                <w:sz w:val="22"/>
                <w:szCs w:val="22"/>
                <w:lang w:eastAsia="en-US"/>
              </w:rPr>
            </w:pPr>
            <w:r w:rsidRPr="00061341">
              <w:rPr>
                <w:rFonts w:ascii="Times New Roman" w:hAnsi="Times New Roman"/>
                <w:sz w:val="22"/>
                <w:szCs w:val="22"/>
                <w:lang w:eastAsia="en-US"/>
              </w:rPr>
              <w:t>Максимальный процент застройки в границах земельного участка</w:t>
            </w:r>
          </w:p>
        </w:tc>
        <w:tc>
          <w:tcPr>
            <w:tcW w:w="6161" w:type="dxa"/>
            <w:tcBorders>
              <w:top w:val="single" w:sz="4" w:space="0" w:color="000000"/>
              <w:left w:val="single" w:sz="4" w:space="0" w:color="000000"/>
              <w:bottom w:val="single" w:sz="4" w:space="0" w:color="000000"/>
              <w:right w:val="single" w:sz="4" w:space="0" w:color="000000"/>
            </w:tcBorders>
          </w:tcPr>
          <w:p w:rsidR="007C290D" w:rsidRPr="00061341" w:rsidRDefault="007C290D" w:rsidP="00220A44">
            <w:pPr>
              <w:widowControl w:val="0"/>
              <w:suppressAutoHyphens/>
              <w:autoSpaceDE w:val="0"/>
              <w:autoSpaceDN w:val="0"/>
              <w:adjustRightInd w:val="0"/>
              <w:jc w:val="both"/>
              <w:rPr>
                <w:rFonts w:ascii="Times New Roman" w:hAnsi="Times New Roman"/>
                <w:sz w:val="22"/>
                <w:szCs w:val="22"/>
              </w:rPr>
            </w:pPr>
            <w:r w:rsidRPr="00061341">
              <w:rPr>
                <w:rFonts w:ascii="Times New Roman" w:hAnsi="Times New Roman"/>
                <w:sz w:val="22"/>
                <w:szCs w:val="22"/>
                <w:lang w:eastAsia="en-US"/>
              </w:rPr>
              <w:t xml:space="preserve"> 50 %</w:t>
            </w:r>
          </w:p>
          <w:p w:rsidR="007C290D" w:rsidRPr="00061341" w:rsidRDefault="007C290D" w:rsidP="00220A44">
            <w:pPr>
              <w:widowControl w:val="0"/>
              <w:suppressAutoHyphens/>
              <w:autoSpaceDE w:val="0"/>
              <w:autoSpaceDN w:val="0"/>
              <w:adjustRightInd w:val="0"/>
              <w:jc w:val="both"/>
              <w:rPr>
                <w:rFonts w:ascii="Times New Roman" w:hAnsi="Times New Roman"/>
                <w:b/>
                <w:sz w:val="22"/>
                <w:szCs w:val="22"/>
              </w:rPr>
            </w:pPr>
          </w:p>
        </w:tc>
      </w:tr>
      <w:tr w:rsidR="007C290D" w:rsidRPr="00061341" w:rsidTr="00220A44">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7C290D" w:rsidRPr="00061341" w:rsidRDefault="007C290D" w:rsidP="00220A44">
            <w:pPr>
              <w:tabs>
                <w:tab w:val="decimal" w:pos="284"/>
                <w:tab w:val="left" w:pos="1134"/>
              </w:tabs>
              <w:jc w:val="both"/>
              <w:rPr>
                <w:rFonts w:ascii="Times New Roman" w:hAnsi="Times New Roman"/>
                <w:bCs/>
                <w:sz w:val="22"/>
                <w:szCs w:val="22"/>
                <w:lang w:eastAsia="en-US"/>
              </w:rPr>
            </w:pPr>
            <w:r w:rsidRPr="00061341">
              <w:rPr>
                <w:rFonts w:ascii="Times New Roman" w:hAnsi="Times New Roman"/>
                <w:bCs/>
                <w:sz w:val="22"/>
                <w:szCs w:val="22"/>
                <w:lang w:eastAsia="en-US"/>
              </w:rPr>
              <w:t>5</w:t>
            </w:r>
          </w:p>
        </w:tc>
        <w:tc>
          <w:tcPr>
            <w:tcW w:w="3402" w:type="dxa"/>
            <w:tcBorders>
              <w:top w:val="single" w:sz="4" w:space="0" w:color="000000"/>
              <w:left w:val="single" w:sz="4" w:space="0" w:color="000000"/>
              <w:bottom w:val="single" w:sz="4" w:space="0" w:color="000000"/>
              <w:right w:val="single" w:sz="4" w:space="0" w:color="000000"/>
            </w:tcBorders>
            <w:hideMark/>
          </w:tcPr>
          <w:p w:rsidR="007C290D" w:rsidRPr="00061341" w:rsidRDefault="007C290D" w:rsidP="00220A44">
            <w:pPr>
              <w:widowControl w:val="0"/>
              <w:suppressAutoHyphens/>
              <w:autoSpaceDE w:val="0"/>
              <w:autoSpaceDN w:val="0"/>
              <w:adjustRightInd w:val="0"/>
              <w:ind w:left="23"/>
              <w:rPr>
                <w:rFonts w:ascii="Times New Roman" w:hAnsi="Times New Roman"/>
                <w:sz w:val="22"/>
                <w:szCs w:val="22"/>
              </w:rPr>
            </w:pPr>
            <w:r w:rsidRPr="00061341">
              <w:rPr>
                <w:rFonts w:ascii="Times New Roman" w:hAnsi="Times New Roman"/>
                <w:sz w:val="22"/>
                <w:szCs w:val="22"/>
                <w:lang w:eastAsia="en-US"/>
              </w:rPr>
              <w:t>Иные показатели</w:t>
            </w:r>
          </w:p>
        </w:tc>
        <w:tc>
          <w:tcPr>
            <w:tcW w:w="6161" w:type="dxa"/>
            <w:tcBorders>
              <w:top w:val="single" w:sz="4" w:space="0" w:color="000000"/>
              <w:left w:val="single" w:sz="4" w:space="0" w:color="000000"/>
              <w:bottom w:val="single" w:sz="4" w:space="0" w:color="000000"/>
              <w:right w:val="single" w:sz="4" w:space="0" w:color="000000"/>
            </w:tcBorders>
            <w:hideMark/>
          </w:tcPr>
          <w:p w:rsidR="007C290D" w:rsidRPr="00061341" w:rsidRDefault="007C290D" w:rsidP="00AF46E1">
            <w:pPr>
              <w:widowControl w:val="0"/>
              <w:suppressAutoHyphens/>
              <w:autoSpaceDE w:val="0"/>
              <w:autoSpaceDN w:val="0"/>
              <w:adjustRightInd w:val="0"/>
              <w:rPr>
                <w:rFonts w:ascii="Times New Roman" w:hAnsi="Times New Roman"/>
                <w:b/>
                <w:sz w:val="22"/>
                <w:szCs w:val="22"/>
              </w:rPr>
            </w:pPr>
            <w:r w:rsidRPr="00061341">
              <w:rPr>
                <w:rFonts w:ascii="Times New Roman" w:hAnsi="Times New Roman"/>
                <w:sz w:val="22"/>
                <w:szCs w:val="22"/>
                <w:lang w:eastAsia="en-US"/>
              </w:rPr>
              <w:t>Максимальный класс вредности, в соответствии с СанПиН -</w:t>
            </w:r>
            <w:r w:rsidRPr="00061341">
              <w:rPr>
                <w:rFonts w:ascii="Times New Roman" w:hAnsi="Times New Roman"/>
                <w:b/>
                <w:sz w:val="22"/>
                <w:szCs w:val="22"/>
                <w:lang w:eastAsia="en-US"/>
              </w:rPr>
              <w:t xml:space="preserve"> </w:t>
            </w:r>
            <w:r w:rsidRPr="00061341">
              <w:rPr>
                <w:rFonts w:ascii="Times New Roman" w:hAnsi="Times New Roman"/>
                <w:b/>
                <w:sz w:val="22"/>
                <w:szCs w:val="22"/>
                <w:lang w:val="en-US" w:eastAsia="en-US"/>
              </w:rPr>
              <w:t>IV</w:t>
            </w:r>
            <w:r w:rsidRPr="00061341">
              <w:rPr>
                <w:rFonts w:ascii="Times New Roman" w:hAnsi="Times New Roman"/>
                <w:b/>
                <w:sz w:val="22"/>
                <w:szCs w:val="22"/>
                <w:lang w:eastAsia="en-US"/>
              </w:rPr>
              <w:t xml:space="preserve"> класс </w:t>
            </w:r>
            <w:r w:rsidRPr="00061341">
              <w:rPr>
                <w:rFonts w:ascii="Times New Roman" w:hAnsi="Times New Roman"/>
                <w:sz w:val="22"/>
                <w:szCs w:val="22"/>
                <w:lang w:eastAsia="en-US"/>
              </w:rPr>
              <w:t>санитарной вредности (Санитарно-защитная зона -</w:t>
            </w:r>
            <w:r w:rsidRPr="00061341">
              <w:rPr>
                <w:rFonts w:ascii="Times New Roman" w:hAnsi="Times New Roman"/>
                <w:b/>
                <w:sz w:val="22"/>
                <w:szCs w:val="22"/>
                <w:lang w:eastAsia="en-US"/>
              </w:rPr>
              <w:t>100</w:t>
            </w:r>
            <w:r w:rsidRPr="00061341">
              <w:rPr>
                <w:rFonts w:ascii="Times New Roman" w:hAnsi="Times New Roman"/>
                <w:sz w:val="22"/>
                <w:szCs w:val="22"/>
                <w:lang w:eastAsia="en-US"/>
              </w:rPr>
              <w:t xml:space="preserve"> </w:t>
            </w:r>
            <w:r w:rsidRPr="00061341">
              <w:rPr>
                <w:rFonts w:ascii="Times New Roman" w:hAnsi="Times New Roman"/>
                <w:b/>
                <w:sz w:val="22"/>
                <w:szCs w:val="22"/>
                <w:lang w:eastAsia="en-US"/>
              </w:rPr>
              <w:t>м)</w:t>
            </w:r>
          </w:p>
        </w:tc>
      </w:tr>
    </w:tbl>
    <w:p w:rsidR="007C290D" w:rsidRPr="00061341" w:rsidRDefault="007C290D" w:rsidP="007C290D">
      <w:pPr>
        <w:spacing w:before="120"/>
        <w:ind w:firstLine="851"/>
        <w:rPr>
          <w:rStyle w:val="a0"/>
          <w:rFonts w:ascii="Times New Roman" w:hAnsi="Times New Roman"/>
          <w:b/>
          <w:sz w:val="24"/>
        </w:rPr>
      </w:pPr>
      <w:bookmarkStart w:id="254" w:name="_Toc126240673"/>
      <w:bookmarkStart w:id="255" w:name="_Toc133922691"/>
      <w:r w:rsidRPr="00061341">
        <w:rPr>
          <w:rStyle w:val="a0"/>
          <w:rFonts w:ascii="Times New Roman" w:hAnsi="Times New Roman"/>
          <w:b/>
          <w:sz w:val="24"/>
        </w:rPr>
        <w:t>Запрещается:</w:t>
      </w:r>
    </w:p>
    <w:p w:rsidR="007C290D" w:rsidRPr="00061341" w:rsidRDefault="007C290D" w:rsidP="00AF46E1">
      <w:pPr>
        <w:suppressAutoHyphens/>
        <w:ind w:firstLine="851"/>
        <w:rPr>
          <w:rStyle w:val="a0"/>
          <w:rFonts w:ascii="Times New Roman" w:hAnsi="Times New Roman"/>
          <w:sz w:val="24"/>
        </w:rPr>
      </w:pPr>
      <w:r w:rsidRPr="00061341">
        <w:rPr>
          <w:rStyle w:val="a0"/>
          <w:rFonts w:ascii="Times New Roman" w:hAnsi="Times New Roman"/>
          <w:sz w:val="24"/>
        </w:rPr>
        <w:t xml:space="preserve">- реконструкция и перепрофилирование существующих объектов производства с увеличением вредного воздействия на окружающую среду; </w:t>
      </w:r>
    </w:p>
    <w:p w:rsidR="007C290D" w:rsidRPr="00061341" w:rsidRDefault="007C290D" w:rsidP="00AF46E1">
      <w:pPr>
        <w:suppressAutoHyphens/>
        <w:ind w:firstLine="851"/>
        <w:rPr>
          <w:rStyle w:val="a0"/>
          <w:rFonts w:ascii="Times New Roman" w:hAnsi="Times New Roman"/>
          <w:sz w:val="24"/>
        </w:rPr>
      </w:pPr>
      <w:r w:rsidRPr="00061341">
        <w:rPr>
          <w:rStyle w:val="a0"/>
          <w:rFonts w:ascii="Times New Roman" w:hAnsi="Times New Roman"/>
          <w:sz w:val="24"/>
        </w:rPr>
        <w:t>- строительство жилья, зданий и объектов здравоохранения, рекреации, детских учреждений;</w:t>
      </w:r>
    </w:p>
    <w:p w:rsidR="00AF46E1" w:rsidRPr="00061341" w:rsidRDefault="007C290D" w:rsidP="00B74C89">
      <w:pPr>
        <w:ind w:firstLine="851"/>
        <w:rPr>
          <w:rStyle w:val="a0"/>
          <w:rFonts w:ascii="Times New Roman" w:hAnsi="Times New Roman"/>
          <w:sz w:val="24"/>
        </w:rPr>
      </w:pPr>
      <w:r w:rsidRPr="00061341">
        <w:rPr>
          <w:rStyle w:val="a0"/>
          <w:rFonts w:ascii="Times New Roman" w:hAnsi="Times New Roman"/>
          <w:sz w:val="24"/>
        </w:rPr>
        <w:t>- расширение территории предприятия за счет санитарно-защитной зоны.</w:t>
      </w:r>
    </w:p>
    <w:p w:rsidR="007C290D" w:rsidRPr="00061341" w:rsidRDefault="007C290D" w:rsidP="007C290D">
      <w:pPr>
        <w:pStyle w:val="3"/>
        <w:spacing w:before="240" w:after="240" w:line="240" w:lineRule="atLeast"/>
        <w:rPr>
          <w:rStyle w:val="a0"/>
          <w:rFonts w:ascii="Times New Roman" w:hAnsi="Times New Roman"/>
        </w:rPr>
      </w:pPr>
      <w:r w:rsidRPr="00B06480">
        <w:rPr>
          <w:rStyle w:val="a0"/>
          <w:rFonts w:ascii="Times New Roman" w:hAnsi="Times New Roman"/>
        </w:rPr>
        <w:lastRenderedPageBreak/>
        <w:t>Статья 4</w:t>
      </w:r>
      <w:r w:rsidR="00ED710D" w:rsidRPr="00B06480">
        <w:rPr>
          <w:rStyle w:val="a0"/>
          <w:rFonts w:ascii="Times New Roman" w:hAnsi="Times New Roman"/>
          <w:lang w:val="ru-RU"/>
        </w:rPr>
        <w:t>8</w:t>
      </w:r>
      <w:r w:rsidRPr="00B06480">
        <w:rPr>
          <w:rStyle w:val="a0"/>
          <w:rFonts w:ascii="Times New Roman" w:hAnsi="Times New Roman"/>
          <w:lang w:val="ru-RU"/>
        </w:rPr>
        <w:t xml:space="preserve">. </w:t>
      </w:r>
      <w:r w:rsidRPr="00B06480">
        <w:rPr>
          <w:rStyle w:val="a0"/>
          <w:rFonts w:ascii="Times New Roman" w:hAnsi="Times New Roman"/>
        </w:rPr>
        <w:t>Вспомогательные</w:t>
      </w:r>
      <w:r w:rsidRPr="00061341">
        <w:rPr>
          <w:rStyle w:val="a0"/>
          <w:rFonts w:ascii="Times New Roman" w:hAnsi="Times New Roman"/>
        </w:rPr>
        <w:t xml:space="preserve"> виды разрешенного использования земельных участков и объектов капитального строительства</w:t>
      </w:r>
      <w:bookmarkEnd w:id="254"/>
      <w:bookmarkEnd w:id="255"/>
    </w:p>
    <w:p w:rsidR="007C290D" w:rsidRPr="00061341" w:rsidRDefault="007C290D" w:rsidP="00ED710D">
      <w:pPr>
        <w:suppressAutoHyphens/>
        <w:ind w:firstLine="697"/>
        <w:jc w:val="both"/>
        <w:rPr>
          <w:rFonts w:ascii="Times New Roman" w:hAnsi="Times New Roman"/>
          <w:sz w:val="24"/>
          <w:szCs w:val="24"/>
        </w:rPr>
      </w:pPr>
      <w:r w:rsidRPr="00061341">
        <w:rPr>
          <w:rFonts w:ascii="Times New Roman" w:hAnsi="Times New Roman"/>
          <w:sz w:val="24"/>
          <w:szCs w:val="24"/>
        </w:rPr>
        <w:t xml:space="preserve">1. Для территориальных зон </w:t>
      </w:r>
      <w:r w:rsidRPr="00B06480">
        <w:rPr>
          <w:rFonts w:ascii="Times New Roman" w:hAnsi="Times New Roman"/>
          <w:sz w:val="24"/>
          <w:szCs w:val="24"/>
        </w:rPr>
        <w:t>Ж, ОД</w:t>
      </w:r>
      <w:r w:rsidR="00B06480" w:rsidRPr="00B06480">
        <w:rPr>
          <w:rFonts w:ascii="Times New Roman" w:hAnsi="Times New Roman"/>
          <w:sz w:val="24"/>
          <w:szCs w:val="24"/>
        </w:rPr>
        <w:t>1,</w:t>
      </w:r>
      <w:r w:rsidRPr="00B06480">
        <w:rPr>
          <w:rFonts w:ascii="Times New Roman" w:hAnsi="Times New Roman"/>
          <w:sz w:val="24"/>
          <w:szCs w:val="24"/>
        </w:rPr>
        <w:t xml:space="preserve"> </w:t>
      </w:r>
      <w:r w:rsidR="00B06480" w:rsidRPr="00B06480">
        <w:rPr>
          <w:rFonts w:ascii="Times New Roman" w:hAnsi="Times New Roman"/>
          <w:sz w:val="24"/>
          <w:szCs w:val="24"/>
        </w:rPr>
        <w:t>Л-1</w:t>
      </w:r>
      <w:r w:rsidRPr="00B06480">
        <w:rPr>
          <w:rFonts w:ascii="Times New Roman" w:hAnsi="Times New Roman"/>
          <w:sz w:val="24"/>
          <w:szCs w:val="24"/>
        </w:rPr>
        <w:t xml:space="preserve">, </w:t>
      </w:r>
      <w:r w:rsidR="00B06480" w:rsidRPr="00B06480">
        <w:rPr>
          <w:rFonts w:ascii="Times New Roman" w:hAnsi="Times New Roman"/>
          <w:sz w:val="24"/>
          <w:szCs w:val="24"/>
        </w:rPr>
        <w:t>К-1</w:t>
      </w:r>
      <w:r w:rsidRPr="00B06480">
        <w:rPr>
          <w:rFonts w:ascii="Times New Roman" w:hAnsi="Times New Roman"/>
          <w:sz w:val="24"/>
          <w:szCs w:val="24"/>
        </w:rPr>
        <w:t>,</w:t>
      </w:r>
      <w:r w:rsidR="00ED710D" w:rsidRPr="00B06480">
        <w:rPr>
          <w:rFonts w:ascii="Times New Roman" w:hAnsi="Times New Roman"/>
          <w:sz w:val="24"/>
          <w:szCs w:val="24"/>
        </w:rPr>
        <w:t xml:space="preserve"> </w:t>
      </w:r>
      <w:r w:rsidR="00B06480">
        <w:rPr>
          <w:rFonts w:ascii="Times New Roman" w:hAnsi="Times New Roman"/>
          <w:sz w:val="24"/>
          <w:szCs w:val="24"/>
        </w:rPr>
        <w:t>П-3</w:t>
      </w:r>
      <w:r w:rsidRPr="00061341">
        <w:rPr>
          <w:rFonts w:ascii="Times New Roman" w:hAnsi="Times New Roman"/>
          <w:sz w:val="24"/>
          <w:szCs w:val="24"/>
        </w:rPr>
        <w:t xml:space="preserve"> </w:t>
      </w:r>
      <w:r w:rsidR="00ED710D">
        <w:rPr>
          <w:rFonts w:ascii="Times New Roman" w:hAnsi="Times New Roman"/>
          <w:sz w:val="24"/>
          <w:szCs w:val="24"/>
        </w:rPr>
        <w:t xml:space="preserve">- </w:t>
      </w:r>
      <w:r w:rsidRPr="00061341">
        <w:rPr>
          <w:rFonts w:ascii="Times New Roman" w:hAnsi="Times New Roman"/>
          <w:sz w:val="24"/>
          <w:szCs w:val="24"/>
        </w:rPr>
        <w:t xml:space="preserve"> для всех объектов основных и условно разрешенных видов использования вспомогательными видами разрешенного использования являются:</w:t>
      </w:r>
    </w:p>
    <w:p w:rsidR="007C290D" w:rsidRPr="00061341" w:rsidRDefault="007C290D" w:rsidP="00ED710D">
      <w:pPr>
        <w:suppressAutoHyphens/>
        <w:ind w:firstLine="697"/>
        <w:jc w:val="both"/>
        <w:rPr>
          <w:rFonts w:ascii="Times New Roman" w:hAnsi="Times New Roman"/>
          <w:sz w:val="24"/>
          <w:szCs w:val="24"/>
          <w:highlight w:val="yellow"/>
        </w:rPr>
      </w:pPr>
      <w:r w:rsidRPr="00061341">
        <w:rPr>
          <w:rFonts w:ascii="Times New Roman" w:hAnsi="Times New Roman"/>
          <w:sz w:val="24"/>
          <w:szCs w:val="24"/>
        </w:rPr>
        <w:t>- внутриквартальные проезды и временные парковки;</w:t>
      </w:r>
    </w:p>
    <w:p w:rsidR="007C290D" w:rsidRPr="00061341" w:rsidRDefault="007C290D" w:rsidP="00ED710D">
      <w:pPr>
        <w:suppressAutoHyphens/>
        <w:ind w:firstLine="697"/>
        <w:jc w:val="both"/>
        <w:rPr>
          <w:rFonts w:ascii="Times New Roman" w:hAnsi="Times New Roman"/>
          <w:sz w:val="24"/>
          <w:szCs w:val="24"/>
        </w:rPr>
      </w:pPr>
      <w:r w:rsidRPr="00061341">
        <w:rPr>
          <w:rFonts w:ascii="Times New Roman" w:hAnsi="Times New Roman"/>
          <w:sz w:val="24"/>
          <w:szCs w:val="24"/>
        </w:rPr>
        <w:t>- объекты инженерного обеспечения (ЛЭП, водопроводы, тепловые сети, газопроводы, канализационные сети);</w:t>
      </w:r>
    </w:p>
    <w:p w:rsidR="007C290D" w:rsidRPr="00061341" w:rsidRDefault="007C290D" w:rsidP="00ED710D">
      <w:pPr>
        <w:suppressAutoHyphens/>
        <w:ind w:firstLine="697"/>
        <w:jc w:val="both"/>
        <w:rPr>
          <w:rFonts w:ascii="Times New Roman" w:hAnsi="Times New Roman"/>
          <w:sz w:val="24"/>
          <w:szCs w:val="24"/>
          <w:highlight w:val="yellow"/>
        </w:rPr>
      </w:pPr>
      <w:r w:rsidRPr="00061341">
        <w:rPr>
          <w:rFonts w:ascii="Times New Roman" w:hAnsi="Times New Roman"/>
          <w:sz w:val="24"/>
          <w:szCs w:val="24"/>
        </w:rPr>
        <w:t>- общественные туалеты, площадки для сбора мусора;</w:t>
      </w:r>
    </w:p>
    <w:p w:rsidR="007C290D" w:rsidRPr="00061341" w:rsidRDefault="007C290D" w:rsidP="00ED710D">
      <w:pPr>
        <w:suppressAutoHyphens/>
        <w:ind w:firstLine="697"/>
        <w:jc w:val="both"/>
        <w:rPr>
          <w:rFonts w:ascii="Times New Roman" w:hAnsi="Times New Roman"/>
          <w:sz w:val="24"/>
          <w:szCs w:val="24"/>
        </w:rPr>
      </w:pPr>
      <w:r w:rsidRPr="00061341">
        <w:rPr>
          <w:rFonts w:ascii="Times New Roman" w:hAnsi="Times New Roman"/>
          <w:sz w:val="24"/>
          <w:szCs w:val="24"/>
        </w:rPr>
        <w:t>- объекты пожарной охраны, в том числе гидранты, резервуары, пожарные водоемы;</w:t>
      </w:r>
    </w:p>
    <w:p w:rsidR="007C290D" w:rsidRPr="00061341" w:rsidRDefault="007C290D" w:rsidP="00ED710D">
      <w:pPr>
        <w:suppressAutoHyphens/>
        <w:ind w:firstLine="697"/>
        <w:jc w:val="both"/>
        <w:rPr>
          <w:rFonts w:ascii="Times New Roman" w:hAnsi="Times New Roman"/>
          <w:sz w:val="24"/>
          <w:szCs w:val="24"/>
        </w:rPr>
      </w:pPr>
      <w:r w:rsidRPr="00061341">
        <w:rPr>
          <w:rFonts w:ascii="Times New Roman" w:hAnsi="Times New Roman"/>
          <w:sz w:val="24"/>
          <w:szCs w:val="24"/>
        </w:rPr>
        <w:t>- площадки для отдыха, озеленение, элементы благоустройства, малые архитектурные формы.</w:t>
      </w:r>
    </w:p>
    <w:p w:rsidR="007C290D" w:rsidRDefault="007C290D" w:rsidP="00ED710D">
      <w:pPr>
        <w:suppressAutoHyphens/>
        <w:ind w:firstLine="697"/>
        <w:jc w:val="both"/>
        <w:rPr>
          <w:rFonts w:ascii="Times New Roman" w:hAnsi="Times New Roman"/>
          <w:sz w:val="24"/>
          <w:szCs w:val="24"/>
        </w:rPr>
      </w:pPr>
      <w:r w:rsidRPr="00061341">
        <w:rPr>
          <w:rFonts w:ascii="Times New Roman" w:hAnsi="Times New Roman"/>
          <w:sz w:val="24"/>
          <w:szCs w:val="24"/>
        </w:rPr>
        <w:t xml:space="preserve">2. Для территориальных зон </w:t>
      </w:r>
      <w:r w:rsidRPr="00392DB0">
        <w:rPr>
          <w:rFonts w:ascii="Times New Roman" w:hAnsi="Times New Roman"/>
          <w:sz w:val="24"/>
          <w:szCs w:val="24"/>
        </w:rPr>
        <w:t>П</w:t>
      </w:r>
      <w:r w:rsidR="00B06480" w:rsidRPr="00392DB0">
        <w:rPr>
          <w:rFonts w:ascii="Times New Roman" w:hAnsi="Times New Roman"/>
          <w:sz w:val="24"/>
          <w:szCs w:val="24"/>
        </w:rPr>
        <w:t>-3</w:t>
      </w:r>
      <w:r w:rsidRPr="00392DB0">
        <w:rPr>
          <w:rFonts w:ascii="Times New Roman" w:hAnsi="Times New Roman"/>
          <w:sz w:val="24"/>
          <w:szCs w:val="24"/>
        </w:rPr>
        <w:t>,</w:t>
      </w:r>
      <w:r w:rsidR="00B06480" w:rsidRPr="00392DB0">
        <w:rPr>
          <w:rFonts w:ascii="Times New Roman" w:hAnsi="Times New Roman"/>
          <w:sz w:val="24"/>
          <w:szCs w:val="24"/>
        </w:rPr>
        <w:t xml:space="preserve"> СХ,</w:t>
      </w:r>
      <w:r w:rsidR="00ED710D" w:rsidRPr="00392DB0">
        <w:rPr>
          <w:rFonts w:ascii="Times New Roman" w:hAnsi="Times New Roman"/>
          <w:sz w:val="24"/>
          <w:szCs w:val="24"/>
        </w:rPr>
        <w:t xml:space="preserve"> </w:t>
      </w:r>
      <w:r w:rsidRPr="00392DB0">
        <w:rPr>
          <w:rFonts w:ascii="Times New Roman" w:hAnsi="Times New Roman"/>
          <w:sz w:val="24"/>
          <w:szCs w:val="24"/>
        </w:rPr>
        <w:t>С</w:t>
      </w:r>
      <w:r w:rsidR="00ED710D" w:rsidRPr="00392DB0">
        <w:rPr>
          <w:rFonts w:ascii="Times New Roman" w:hAnsi="Times New Roman"/>
          <w:sz w:val="24"/>
          <w:szCs w:val="24"/>
        </w:rPr>
        <w:t>х</w:t>
      </w:r>
      <w:r w:rsidRPr="00392DB0">
        <w:rPr>
          <w:rFonts w:ascii="Times New Roman" w:hAnsi="Times New Roman"/>
          <w:sz w:val="24"/>
          <w:szCs w:val="24"/>
        </w:rPr>
        <w:t>1</w:t>
      </w:r>
      <w:r w:rsidRPr="00061341">
        <w:rPr>
          <w:rFonts w:ascii="Times New Roman" w:hAnsi="Times New Roman"/>
          <w:sz w:val="24"/>
          <w:szCs w:val="24"/>
        </w:rPr>
        <w:t>, основных и условно разрешенных видов использования вспомогательными видами разрешенного использования (дополнительно к пункту 1) являются: - сторожки, бытовые вагончики обслуживающего персонала, площадки отходов производства в части контролируемого хранения, при условии обеспечения их безопасной утилизации и вывоза на полигон ТКО.</w:t>
      </w:r>
    </w:p>
    <w:p w:rsidR="00372105" w:rsidRDefault="00372105" w:rsidP="00ED710D">
      <w:pPr>
        <w:suppressAutoHyphens/>
        <w:ind w:firstLine="697"/>
        <w:jc w:val="both"/>
        <w:rPr>
          <w:rFonts w:ascii="Times New Roman" w:hAnsi="Times New Roman"/>
          <w:sz w:val="24"/>
          <w:szCs w:val="24"/>
        </w:rPr>
      </w:pPr>
    </w:p>
    <w:p w:rsidR="00372105" w:rsidRDefault="00372105" w:rsidP="00392DB0">
      <w:pPr>
        <w:suppressAutoHyphens/>
        <w:spacing w:after="240"/>
        <w:jc w:val="both"/>
        <w:rPr>
          <w:rFonts w:ascii="Times New Roman" w:hAnsi="Times New Roman"/>
          <w:b/>
          <w:sz w:val="28"/>
          <w:szCs w:val="24"/>
        </w:rPr>
      </w:pPr>
      <w:r w:rsidRPr="00372105">
        <w:rPr>
          <w:rFonts w:ascii="Times New Roman" w:hAnsi="Times New Roman"/>
          <w:b/>
          <w:sz w:val="28"/>
          <w:szCs w:val="24"/>
        </w:rPr>
        <w:t>Статья 4</w:t>
      </w:r>
      <w:r>
        <w:rPr>
          <w:rFonts w:ascii="Times New Roman" w:hAnsi="Times New Roman"/>
          <w:b/>
          <w:sz w:val="28"/>
          <w:szCs w:val="24"/>
        </w:rPr>
        <w:t>9</w:t>
      </w:r>
      <w:r w:rsidRPr="00372105">
        <w:rPr>
          <w:rFonts w:ascii="Times New Roman" w:hAnsi="Times New Roman"/>
          <w:b/>
          <w:sz w:val="28"/>
          <w:szCs w:val="24"/>
        </w:rPr>
        <w:t>.</w:t>
      </w:r>
      <w:r>
        <w:rPr>
          <w:rFonts w:ascii="Times New Roman" w:hAnsi="Times New Roman"/>
          <w:b/>
          <w:sz w:val="28"/>
          <w:szCs w:val="24"/>
        </w:rPr>
        <w:t xml:space="preserve">  </w:t>
      </w:r>
      <w:r w:rsidR="00392DB0">
        <w:rPr>
          <w:rFonts w:ascii="Times New Roman" w:hAnsi="Times New Roman"/>
          <w:b/>
          <w:sz w:val="28"/>
          <w:szCs w:val="24"/>
        </w:rPr>
        <w:t xml:space="preserve"> Зоны</w:t>
      </w:r>
      <w:r w:rsidRPr="00372105">
        <w:rPr>
          <w:rFonts w:ascii="Times New Roman" w:hAnsi="Times New Roman"/>
          <w:b/>
          <w:sz w:val="28"/>
          <w:szCs w:val="24"/>
        </w:rPr>
        <w:t xml:space="preserve"> затопления и подтопления территорий</w:t>
      </w:r>
    </w:p>
    <w:p w:rsidR="00372105" w:rsidRPr="00372105" w:rsidRDefault="00372105" w:rsidP="00372105">
      <w:pPr>
        <w:suppressAutoHyphens/>
        <w:ind w:firstLine="709"/>
        <w:jc w:val="both"/>
        <w:rPr>
          <w:rFonts w:ascii="Times New Roman" w:hAnsi="Times New Roman"/>
          <w:sz w:val="24"/>
          <w:szCs w:val="24"/>
        </w:rPr>
      </w:pPr>
      <w:r w:rsidRPr="00372105">
        <w:rPr>
          <w:rFonts w:ascii="Times New Roman" w:hAnsi="Times New Roman"/>
          <w:sz w:val="24"/>
          <w:szCs w:val="24"/>
        </w:rPr>
        <w:t>Зоны затопления, подтопления устанавливаются, изменяются в отношении территорий, подверженных негативному воздействию вод и не обеспеченных сооружениями и (или) методами инженерной защиты, указанными в части 4 настоящей статьи, уполномоченным Правительством Российской Федерации федеральным органом исполнительной власти с участием органов исполнительной власти субъектов Российской Федерации и органов местного самоуправления. (ВК РФ Статья 67.1. Предотвращение негативного воздействия вод и ликвидация его последствий)</w:t>
      </w:r>
    </w:p>
    <w:p w:rsidR="00372105" w:rsidRDefault="00372105" w:rsidP="00372105">
      <w:pPr>
        <w:suppressAutoHyphens/>
        <w:ind w:firstLine="709"/>
        <w:jc w:val="both"/>
        <w:rPr>
          <w:rFonts w:ascii="Times New Roman" w:hAnsi="Times New Roman"/>
          <w:sz w:val="24"/>
          <w:szCs w:val="24"/>
        </w:rPr>
      </w:pPr>
      <w:r w:rsidRPr="00372105">
        <w:rPr>
          <w:rFonts w:ascii="Times New Roman" w:hAnsi="Times New Roman"/>
          <w:sz w:val="24"/>
          <w:szCs w:val="24"/>
        </w:rPr>
        <w:t>Установление зон затопления и подтопления является специальным защитным мероприятием и осуществляется для предотвращения негативного воздействия вод и ликвидации его последствий. В соответствии со ст. 67.1 ВК РФ под мерами по предотвращению негативного воздействия вод и ликвидации его последствий понимается комплекс мероприятий, включающий в себя:</w:t>
      </w:r>
    </w:p>
    <w:p w:rsidR="00372105" w:rsidRPr="00372105" w:rsidRDefault="00372105" w:rsidP="00372105">
      <w:pPr>
        <w:suppressAutoHyphens/>
        <w:ind w:firstLine="709"/>
        <w:jc w:val="both"/>
        <w:rPr>
          <w:rFonts w:ascii="Times New Roman" w:hAnsi="Times New Roman"/>
          <w:sz w:val="24"/>
          <w:szCs w:val="24"/>
        </w:rPr>
      </w:pPr>
      <w:r w:rsidRPr="00372105">
        <w:rPr>
          <w:rFonts w:ascii="Times New Roman" w:hAnsi="Times New Roman"/>
          <w:sz w:val="24"/>
          <w:szCs w:val="24"/>
        </w:rPr>
        <w:t>- предпаводковое и послепаводковое обследование паводкоопасных территорий и водных объектов;</w:t>
      </w:r>
    </w:p>
    <w:p w:rsidR="00372105" w:rsidRPr="00372105" w:rsidRDefault="00372105" w:rsidP="00372105">
      <w:pPr>
        <w:suppressAutoHyphens/>
        <w:ind w:firstLine="709"/>
        <w:jc w:val="both"/>
        <w:rPr>
          <w:rFonts w:ascii="Times New Roman" w:hAnsi="Times New Roman"/>
          <w:sz w:val="24"/>
          <w:szCs w:val="24"/>
        </w:rPr>
      </w:pPr>
      <w:r w:rsidRPr="00372105">
        <w:rPr>
          <w:rFonts w:ascii="Times New Roman" w:hAnsi="Times New Roman"/>
          <w:sz w:val="24"/>
          <w:szCs w:val="24"/>
        </w:rPr>
        <w:t>- ледокольные, ледорезные и иные работы по ослаблению прочности льда и ликвидации ледовых заторов;</w:t>
      </w:r>
    </w:p>
    <w:p w:rsidR="00372105" w:rsidRPr="00372105" w:rsidRDefault="00372105" w:rsidP="00372105">
      <w:pPr>
        <w:suppressAutoHyphens/>
        <w:ind w:firstLine="709"/>
        <w:jc w:val="both"/>
        <w:rPr>
          <w:rFonts w:ascii="Times New Roman" w:hAnsi="Times New Roman"/>
          <w:sz w:val="24"/>
          <w:szCs w:val="24"/>
        </w:rPr>
      </w:pPr>
      <w:r w:rsidRPr="00372105">
        <w:rPr>
          <w:rFonts w:ascii="Times New Roman" w:hAnsi="Times New Roman"/>
          <w:sz w:val="24"/>
          <w:szCs w:val="24"/>
        </w:rPr>
        <w:t>- противопаводковые мероприятия, в том числе мероприятия по увеличению пропускной способности русел рек, их дноуглублению и спрямлению, расчистке водных объектов;</w:t>
      </w:r>
    </w:p>
    <w:p w:rsidR="00372105" w:rsidRDefault="00372105" w:rsidP="00372105">
      <w:pPr>
        <w:suppressAutoHyphens/>
        <w:ind w:firstLine="709"/>
        <w:jc w:val="both"/>
        <w:rPr>
          <w:rFonts w:ascii="Times New Roman" w:hAnsi="Times New Roman"/>
          <w:sz w:val="24"/>
          <w:szCs w:val="24"/>
        </w:rPr>
      </w:pPr>
      <w:r w:rsidRPr="00372105">
        <w:rPr>
          <w:rFonts w:ascii="Times New Roman" w:hAnsi="Times New Roman"/>
          <w:sz w:val="24"/>
          <w:szCs w:val="24"/>
        </w:rPr>
        <w:t>- мероприятия по предотвращению разрушения берегов, в том числе мероприятия по уполаживанию берегов водных объектов, их биогенному закреплению, укреплению песчано-гравийной и каменной наброской, террасированию склонов.</w:t>
      </w:r>
    </w:p>
    <w:p w:rsidR="00372105" w:rsidRPr="00372105" w:rsidRDefault="00372105" w:rsidP="00372105">
      <w:pPr>
        <w:suppressAutoHyphens/>
        <w:ind w:firstLine="709"/>
        <w:jc w:val="both"/>
        <w:rPr>
          <w:rFonts w:ascii="Times New Roman" w:hAnsi="Times New Roman"/>
          <w:sz w:val="24"/>
          <w:szCs w:val="24"/>
        </w:rPr>
      </w:pPr>
      <w:r w:rsidRPr="00372105">
        <w:rPr>
          <w:rFonts w:ascii="Times New Roman" w:hAnsi="Times New Roman"/>
          <w:sz w:val="24"/>
          <w:szCs w:val="24"/>
        </w:rPr>
        <w:t>В границах зон затопления, подтопления запрещаются:</w:t>
      </w:r>
    </w:p>
    <w:p w:rsidR="00372105" w:rsidRPr="00372105" w:rsidRDefault="00372105" w:rsidP="00372105">
      <w:pPr>
        <w:suppressAutoHyphens/>
        <w:ind w:firstLine="709"/>
        <w:jc w:val="both"/>
        <w:rPr>
          <w:rFonts w:ascii="Times New Roman" w:hAnsi="Times New Roman"/>
          <w:sz w:val="24"/>
          <w:szCs w:val="24"/>
        </w:rPr>
      </w:pPr>
      <w:r w:rsidRPr="00372105">
        <w:rPr>
          <w:rFonts w:ascii="Times New Roman" w:hAnsi="Times New Roman"/>
          <w:sz w:val="24"/>
          <w:szCs w:val="24"/>
        </w:rPr>
        <w:t>- строительство объектов капитального строительства, не обеспеченных сооружениями и (или) методами инженерной защиты территорий и объектов от негативного воздействия вод;</w:t>
      </w:r>
    </w:p>
    <w:p w:rsidR="00372105" w:rsidRDefault="00372105" w:rsidP="00372105">
      <w:pPr>
        <w:suppressAutoHyphens/>
        <w:ind w:firstLine="709"/>
        <w:jc w:val="both"/>
        <w:rPr>
          <w:rFonts w:ascii="Times New Roman" w:hAnsi="Times New Roman"/>
          <w:sz w:val="24"/>
          <w:szCs w:val="24"/>
        </w:rPr>
      </w:pPr>
      <w:r w:rsidRPr="00372105">
        <w:rPr>
          <w:rFonts w:ascii="Times New Roman" w:hAnsi="Times New Roman"/>
          <w:sz w:val="24"/>
          <w:szCs w:val="24"/>
        </w:rPr>
        <w:t>- использование сточных вод в целях повышения почвенного плодородия;</w:t>
      </w:r>
    </w:p>
    <w:p w:rsidR="00372105" w:rsidRPr="00372105" w:rsidRDefault="00372105" w:rsidP="00372105">
      <w:pPr>
        <w:suppressAutoHyphens/>
        <w:ind w:firstLine="709"/>
        <w:jc w:val="both"/>
        <w:rPr>
          <w:rFonts w:ascii="Times New Roman" w:hAnsi="Times New Roman"/>
          <w:sz w:val="24"/>
          <w:szCs w:val="24"/>
        </w:rPr>
      </w:pPr>
      <w:r w:rsidRPr="00372105">
        <w:rPr>
          <w:rFonts w:ascii="Times New Roman" w:hAnsi="Times New Roman"/>
          <w:sz w:val="24"/>
          <w:szCs w:val="24"/>
        </w:rPr>
        <w:t>- размещение кладбищ, скотомогильников, объектов размещения отходов производства и потребления, химических, взрывчатых, токсичных, отравляющих веществ, пунктов хранения и захоронения радиоактивных отходов;</w:t>
      </w:r>
    </w:p>
    <w:p w:rsidR="00372105" w:rsidRPr="00372105" w:rsidRDefault="00372105" w:rsidP="00372105">
      <w:pPr>
        <w:suppressAutoHyphens/>
        <w:ind w:firstLine="709"/>
        <w:jc w:val="both"/>
        <w:rPr>
          <w:rFonts w:ascii="Times New Roman" w:hAnsi="Times New Roman"/>
          <w:sz w:val="24"/>
          <w:szCs w:val="24"/>
        </w:rPr>
      </w:pPr>
      <w:r w:rsidRPr="00372105">
        <w:rPr>
          <w:rFonts w:ascii="Times New Roman" w:hAnsi="Times New Roman"/>
          <w:sz w:val="24"/>
          <w:szCs w:val="24"/>
        </w:rPr>
        <w:t>- осуществление авиационных мер по борьбе с вредными организмами.</w:t>
      </w:r>
    </w:p>
    <w:p w:rsidR="00372105" w:rsidRPr="00061341" w:rsidRDefault="00372105" w:rsidP="00372105">
      <w:pPr>
        <w:suppressAutoHyphens/>
        <w:ind w:firstLine="709"/>
        <w:jc w:val="both"/>
        <w:rPr>
          <w:rFonts w:ascii="Times New Roman" w:hAnsi="Times New Roman"/>
          <w:sz w:val="24"/>
          <w:szCs w:val="24"/>
        </w:rPr>
      </w:pPr>
      <w:r w:rsidRPr="00372105">
        <w:rPr>
          <w:rFonts w:ascii="Times New Roman" w:hAnsi="Times New Roman"/>
          <w:sz w:val="24"/>
          <w:szCs w:val="24"/>
        </w:rPr>
        <w:t xml:space="preserve">Инженерная защита территорий и объектов от негативного воздействия вод (строительство водоограждающих дамб, берегоукрепительных сооружений и других сооружений инженерной защиты, предназначенных для защиты территорий и объектов от затопления, подтопления, разрушения берегов водных объектов, и (или) методы инженерной защиты, в том числе </w:t>
      </w:r>
      <w:r w:rsidRPr="00372105">
        <w:rPr>
          <w:rFonts w:ascii="Times New Roman" w:hAnsi="Times New Roman"/>
          <w:sz w:val="24"/>
          <w:szCs w:val="24"/>
        </w:rPr>
        <w:lastRenderedPageBreak/>
        <w:t>искусственное повышение поверхности территорий, устройство свайных фундаментов и другие методы инженерной защиты)</w:t>
      </w:r>
    </w:p>
    <w:p w:rsidR="007C290D" w:rsidRPr="00061341" w:rsidRDefault="007C290D" w:rsidP="00B00F89">
      <w:pPr>
        <w:pStyle w:val="3"/>
        <w:suppressAutoHyphens/>
        <w:spacing w:before="240" w:after="240" w:line="240" w:lineRule="atLeast"/>
        <w:rPr>
          <w:rStyle w:val="a0"/>
          <w:rFonts w:ascii="Times New Roman" w:hAnsi="Times New Roman"/>
          <w:lang w:val="ru-RU"/>
        </w:rPr>
      </w:pPr>
      <w:bookmarkStart w:id="256" w:name="_Toc126240674"/>
      <w:bookmarkStart w:id="257" w:name="_Toc133922692"/>
      <w:r w:rsidRPr="00B00F89">
        <w:rPr>
          <w:rStyle w:val="a0"/>
          <w:rFonts w:ascii="Times New Roman" w:hAnsi="Times New Roman"/>
        </w:rPr>
        <w:t>Статья </w:t>
      </w:r>
      <w:r w:rsidRPr="00B00F89">
        <w:rPr>
          <w:rStyle w:val="a0"/>
          <w:rFonts w:ascii="Times New Roman" w:hAnsi="Times New Roman"/>
          <w:lang w:val="ru-RU"/>
        </w:rPr>
        <w:t>50.</w:t>
      </w:r>
      <w:r w:rsidRPr="00061341">
        <w:rPr>
          <w:rStyle w:val="a0"/>
          <w:rFonts w:ascii="Times New Roman" w:hAnsi="Times New Roman"/>
          <w:lang w:val="ru-RU"/>
        </w:rPr>
        <w:t xml:space="preserve"> Территории, на которые не распространяется действие градостроительного регламента</w:t>
      </w:r>
      <w:bookmarkEnd w:id="256"/>
      <w:bookmarkEnd w:id="257"/>
    </w:p>
    <w:p w:rsidR="007C290D" w:rsidRPr="00061341" w:rsidRDefault="007C290D" w:rsidP="007C290D">
      <w:pPr>
        <w:ind w:firstLine="851"/>
        <w:jc w:val="both"/>
        <w:rPr>
          <w:rFonts w:ascii="Times New Roman" w:hAnsi="Times New Roman"/>
          <w:b/>
          <w:bCs/>
          <w:iCs/>
          <w:sz w:val="24"/>
          <w:szCs w:val="24"/>
          <w:lang w:val="x-none"/>
        </w:rPr>
      </w:pPr>
      <w:r w:rsidRPr="00061341">
        <w:rPr>
          <w:rFonts w:ascii="Times New Roman" w:hAnsi="Times New Roman"/>
          <w:b/>
          <w:bCs/>
          <w:iCs/>
          <w:sz w:val="24"/>
          <w:szCs w:val="24"/>
        </w:rPr>
        <w:t>Земли водного фонда</w:t>
      </w:r>
    </w:p>
    <w:p w:rsidR="007C290D" w:rsidRPr="00061341" w:rsidRDefault="007C290D" w:rsidP="00B00F89">
      <w:pPr>
        <w:suppressAutoHyphens/>
        <w:ind w:firstLine="567"/>
        <w:jc w:val="both"/>
        <w:rPr>
          <w:rFonts w:ascii="Times New Roman" w:hAnsi="Times New Roman"/>
          <w:sz w:val="24"/>
          <w:szCs w:val="24"/>
        </w:rPr>
      </w:pPr>
      <w:r w:rsidRPr="00061341">
        <w:rPr>
          <w:rFonts w:ascii="Times New Roman" w:hAnsi="Times New Roman"/>
          <w:sz w:val="24"/>
          <w:szCs w:val="24"/>
        </w:rPr>
        <w:t>В соответствии с п.6 ст.36 Градостроительные регламенты не устанавливаются для з</w:t>
      </w:r>
      <w:r w:rsidRPr="00061341">
        <w:rPr>
          <w:rFonts w:ascii="Times New Roman" w:hAnsi="Times New Roman"/>
          <w:sz w:val="24"/>
          <w:szCs w:val="24"/>
        </w:rPr>
        <w:t>е</w:t>
      </w:r>
      <w:r w:rsidRPr="00061341">
        <w:rPr>
          <w:rFonts w:ascii="Times New Roman" w:hAnsi="Times New Roman"/>
          <w:sz w:val="24"/>
          <w:szCs w:val="24"/>
        </w:rPr>
        <w:t>мель, покрытых поверхностными водами.</w:t>
      </w:r>
      <w:r w:rsidR="00B00F89">
        <w:rPr>
          <w:rFonts w:ascii="Times New Roman" w:hAnsi="Times New Roman"/>
          <w:sz w:val="24"/>
          <w:szCs w:val="24"/>
        </w:rPr>
        <w:t xml:space="preserve"> </w:t>
      </w:r>
      <w:r w:rsidRPr="00061341">
        <w:rPr>
          <w:rFonts w:ascii="Times New Roman" w:hAnsi="Times New Roman"/>
          <w:sz w:val="24"/>
          <w:szCs w:val="24"/>
        </w:rPr>
        <w:t>Использование земельных участков в соответствии с Земельным кодексом Российской Федерации, Водным кодексом Российской Федерации.</w:t>
      </w:r>
    </w:p>
    <w:p w:rsidR="007C290D" w:rsidRPr="00061341" w:rsidRDefault="007C290D" w:rsidP="00B00F89">
      <w:pPr>
        <w:suppressAutoHyphens/>
        <w:ind w:firstLine="567"/>
        <w:jc w:val="both"/>
        <w:rPr>
          <w:rFonts w:ascii="Times New Roman" w:hAnsi="Times New Roman"/>
          <w:b/>
          <w:bCs/>
          <w:iCs/>
          <w:sz w:val="24"/>
          <w:szCs w:val="24"/>
        </w:rPr>
      </w:pPr>
      <w:r w:rsidRPr="00061341">
        <w:rPr>
          <w:rFonts w:ascii="Times New Roman" w:hAnsi="Times New Roman"/>
          <w:b/>
          <w:bCs/>
          <w:iCs/>
          <w:sz w:val="24"/>
          <w:szCs w:val="24"/>
        </w:rPr>
        <w:t>Земли государственного лесного фонда</w:t>
      </w:r>
    </w:p>
    <w:p w:rsidR="007C290D" w:rsidRPr="00061341" w:rsidRDefault="007C290D" w:rsidP="00B00F89">
      <w:pPr>
        <w:suppressAutoHyphens/>
        <w:ind w:firstLine="567"/>
        <w:jc w:val="both"/>
        <w:rPr>
          <w:rFonts w:ascii="Times New Roman" w:hAnsi="Times New Roman"/>
          <w:sz w:val="24"/>
          <w:szCs w:val="24"/>
        </w:rPr>
      </w:pPr>
      <w:r w:rsidRPr="00061341">
        <w:rPr>
          <w:rFonts w:ascii="Times New Roman" w:hAnsi="Times New Roman"/>
          <w:sz w:val="24"/>
          <w:szCs w:val="24"/>
        </w:rPr>
        <w:t>В соответствии с п.6 ст.36 Градостроительные регламенты не устанавливаются для з</w:t>
      </w:r>
      <w:r w:rsidRPr="00061341">
        <w:rPr>
          <w:rFonts w:ascii="Times New Roman" w:hAnsi="Times New Roman"/>
          <w:sz w:val="24"/>
          <w:szCs w:val="24"/>
        </w:rPr>
        <w:t>е</w:t>
      </w:r>
      <w:r w:rsidRPr="00061341">
        <w:rPr>
          <w:rFonts w:ascii="Times New Roman" w:hAnsi="Times New Roman"/>
          <w:sz w:val="24"/>
          <w:szCs w:val="24"/>
        </w:rPr>
        <w:t>мель лесного фонда.</w:t>
      </w:r>
    </w:p>
    <w:p w:rsidR="00316995" w:rsidRPr="00B00F89" w:rsidRDefault="00316995" w:rsidP="00B00F89">
      <w:pPr>
        <w:suppressAutoHyphens/>
        <w:ind w:firstLine="567"/>
        <w:jc w:val="both"/>
        <w:rPr>
          <w:rFonts w:ascii="Times New Roman" w:hAnsi="Times New Roman"/>
          <w:sz w:val="24"/>
          <w:szCs w:val="24"/>
        </w:rPr>
      </w:pPr>
    </w:p>
    <w:sectPr w:rsidR="00316995" w:rsidRPr="00B00F89" w:rsidSect="00455E98">
      <w:pgSz w:w="11906" w:h="16838"/>
      <w:pgMar w:top="851" w:right="707" w:bottom="851" w:left="1134" w:header="709" w:footer="13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0D06" w:rsidRDefault="00050D06">
      <w:r>
        <w:separator/>
      </w:r>
    </w:p>
  </w:endnote>
  <w:endnote w:type="continuationSeparator" w:id="0">
    <w:p w:rsidR="00050D06" w:rsidRDefault="00050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Peterburg">
    <w:altName w:val="Times New Roman"/>
    <w:charset w:val="00"/>
    <w:family w:val="auto"/>
    <w:pitch w:val="variable"/>
    <w:sig w:usb0="00000087" w:usb1="00000000" w:usb2="00000000" w:usb3="00000000" w:csb0="0000001B"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 w:name="Courier">
    <w:panose1 w:val="02070309020205020404"/>
    <w:charset w:val="00"/>
    <w:family w:val="modern"/>
    <w:pitch w:val="fixed"/>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NewRoman,Bold">
    <w:panose1 w:val="00000000000000000000"/>
    <w:charset w:val="00"/>
    <w:family w:val="roman"/>
    <w:notTrueType/>
    <w:pitch w:val="default"/>
    <w:sig w:usb0="00000003" w:usb1="00000000" w:usb2="00000000" w:usb3="00000000" w:csb0="00000001" w:csb1="00000000"/>
  </w:font>
  <w:font w:name="TimesNewRoman">
    <w:altName w:val="Arial Unicode MS"/>
    <w:panose1 w:val="00000000000000000000"/>
    <w:charset w:val="80"/>
    <w:family w:val="auto"/>
    <w:notTrueType/>
    <w:pitch w:val="default"/>
    <w:sig w:usb0="00000000"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1DA" w:rsidRDefault="007001DA" w:rsidP="00122651">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7001DA" w:rsidRDefault="007001DA" w:rsidP="00122651">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1DA" w:rsidRDefault="007001DA" w:rsidP="00CC5902">
    <w:pPr>
      <w:pStyle w:val="a9"/>
      <w:ind w:firstLine="0"/>
      <w:jc w:val="center"/>
    </w:pPr>
    <w:r>
      <w:fldChar w:fldCharType="begin"/>
    </w:r>
    <w:r>
      <w:instrText>PAGE   \* MERGEFORMAT</w:instrText>
    </w:r>
    <w:r>
      <w:fldChar w:fldCharType="separate"/>
    </w:r>
    <w:r w:rsidR="00701FE9">
      <w:rPr>
        <w:noProof/>
      </w:rPr>
      <w:t>2</w:t>
    </w:r>
    <w:r>
      <w:fldChar w:fldCharType="end"/>
    </w:r>
  </w:p>
  <w:p w:rsidR="007001DA" w:rsidRPr="001B14C0" w:rsidRDefault="007001DA" w:rsidP="00122651">
    <w:pPr>
      <w:pStyle w:val="a9"/>
      <w:ind w:right="360"/>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0D06" w:rsidRDefault="00050D06">
      <w:r>
        <w:separator/>
      </w:r>
    </w:p>
  </w:footnote>
  <w:footnote w:type="continuationSeparator" w:id="0">
    <w:p w:rsidR="00050D06" w:rsidRDefault="00050D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F1A51"/>
    <w:multiLevelType w:val="hybridMultilevel"/>
    <w:tmpl w:val="D56C4088"/>
    <w:lvl w:ilvl="0" w:tplc="174E699A">
      <w:start w:val="1"/>
      <w:numFmt w:val="decimal"/>
      <w:lvlText w:val="%1)"/>
      <w:lvlJc w:val="left"/>
      <w:pPr>
        <w:ind w:left="383" w:hanging="360"/>
      </w:pPr>
    </w:lvl>
    <w:lvl w:ilvl="1" w:tplc="04190019">
      <w:start w:val="1"/>
      <w:numFmt w:val="lowerLetter"/>
      <w:lvlText w:val="%2."/>
      <w:lvlJc w:val="left"/>
      <w:pPr>
        <w:ind w:left="1103" w:hanging="360"/>
      </w:pPr>
    </w:lvl>
    <w:lvl w:ilvl="2" w:tplc="0419001B">
      <w:start w:val="1"/>
      <w:numFmt w:val="lowerRoman"/>
      <w:lvlText w:val="%3."/>
      <w:lvlJc w:val="right"/>
      <w:pPr>
        <w:ind w:left="1823" w:hanging="180"/>
      </w:pPr>
    </w:lvl>
    <w:lvl w:ilvl="3" w:tplc="0419000F">
      <w:start w:val="1"/>
      <w:numFmt w:val="decimal"/>
      <w:lvlText w:val="%4."/>
      <w:lvlJc w:val="left"/>
      <w:pPr>
        <w:ind w:left="2543" w:hanging="360"/>
      </w:pPr>
    </w:lvl>
    <w:lvl w:ilvl="4" w:tplc="04190019">
      <w:start w:val="1"/>
      <w:numFmt w:val="lowerLetter"/>
      <w:lvlText w:val="%5."/>
      <w:lvlJc w:val="left"/>
      <w:pPr>
        <w:ind w:left="3263" w:hanging="360"/>
      </w:pPr>
    </w:lvl>
    <w:lvl w:ilvl="5" w:tplc="0419001B">
      <w:start w:val="1"/>
      <w:numFmt w:val="lowerRoman"/>
      <w:lvlText w:val="%6."/>
      <w:lvlJc w:val="right"/>
      <w:pPr>
        <w:ind w:left="3983" w:hanging="180"/>
      </w:pPr>
    </w:lvl>
    <w:lvl w:ilvl="6" w:tplc="0419000F">
      <w:start w:val="1"/>
      <w:numFmt w:val="decimal"/>
      <w:lvlText w:val="%7."/>
      <w:lvlJc w:val="left"/>
      <w:pPr>
        <w:ind w:left="4703" w:hanging="360"/>
      </w:pPr>
    </w:lvl>
    <w:lvl w:ilvl="7" w:tplc="04190019">
      <w:start w:val="1"/>
      <w:numFmt w:val="lowerLetter"/>
      <w:lvlText w:val="%8."/>
      <w:lvlJc w:val="left"/>
      <w:pPr>
        <w:ind w:left="5423" w:hanging="360"/>
      </w:pPr>
    </w:lvl>
    <w:lvl w:ilvl="8" w:tplc="0419001B">
      <w:start w:val="1"/>
      <w:numFmt w:val="lowerRoman"/>
      <w:lvlText w:val="%9."/>
      <w:lvlJc w:val="right"/>
      <w:pPr>
        <w:ind w:left="6143" w:hanging="180"/>
      </w:pPr>
    </w:lvl>
  </w:abstractNum>
  <w:abstractNum w:abstractNumId="1">
    <w:nsid w:val="311705BB"/>
    <w:multiLevelType w:val="hybridMultilevel"/>
    <w:tmpl w:val="47C0E0FE"/>
    <w:lvl w:ilvl="0" w:tplc="E370C684">
      <w:start w:val="1"/>
      <w:numFmt w:val="decimal"/>
      <w:lvlText w:val="%1)"/>
      <w:lvlJc w:val="left"/>
      <w:pPr>
        <w:ind w:left="383" w:hanging="360"/>
      </w:pPr>
      <w:rPr>
        <w:rFonts w:cs="Times New Roman"/>
        <w:b w:val="0"/>
      </w:rPr>
    </w:lvl>
    <w:lvl w:ilvl="1" w:tplc="04190019">
      <w:start w:val="1"/>
      <w:numFmt w:val="lowerLetter"/>
      <w:lvlText w:val="%2."/>
      <w:lvlJc w:val="left"/>
      <w:pPr>
        <w:ind w:left="1103" w:hanging="360"/>
      </w:pPr>
      <w:rPr>
        <w:rFonts w:cs="Times New Roman"/>
      </w:rPr>
    </w:lvl>
    <w:lvl w:ilvl="2" w:tplc="0419001B">
      <w:start w:val="1"/>
      <w:numFmt w:val="lowerRoman"/>
      <w:lvlText w:val="%3."/>
      <w:lvlJc w:val="right"/>
      <w:pPr>
        <w:ind w:left="1823" w:hanging="180"/>
      </w:pPr>
      <w:rPr>
        <w:rFonts w:cs="Times New Roman"/>
      </w:rPr>
    </w:lvl>
    <w:lvl w:ilvl="3" w:tplc="0419000F">
      <w:start w:val="1"/>
      <w:numFmt w:val="decimal"/>
      <w:lvlText w:val="%4."/>
      <w:lvlJc w:val="left"/>
      <w:pPr>
        <w:ind w:left="2543" w:hanging="360"/>
      </w:pPr>
      <w:rPr>
        <w:rFonts w:cs="Times New Roman"/>
      </w:rPr>
    </w:lvl>
    <w:lvl w:ilvl="4" w:tplc="04190019">
      <w:start w:val="1"/>
      <w:numFmt w:val="lowerLetter"/>
      <w:lvlText w:val="%5."/>
      <w:lvlJc w:val="left"/>
      <w:pPr>
        <w:ind w:left="3263" w:hanging="360"/>
      </w:pPr>
      <w:rPr>
        <w:rFonts w:cs="Times New Roman"/>
      </w:rPr>
    </w:lvl>
    <w:lvl w:ilvl="5" w:tplc="0419001B">
      <w:start w:val="1"/>
      <w:numFmt w:val="lowerRoman"/>
      <w:lvlText w:val="%6."/>
      <w:lvlJc w:val="right"/>
      <w:pPr>
        <w:ind w:left="3983" w:hanging="180"/>
      </w:pPr>
      <w:rPr>
        <w:rFonts w:cs="Times New Roman"/>
      </w:rPr>
    </w:lvl>
    <w:lvl w:ilvl="6" w:tplc="0419000F">
      <w:start w:val="1"/>
      <w:numFmt w:val="decimal"/>
      <w:lvlText w:val="%7."/>
      <w:lvlJc w:val="left"/>
      <w:pPr>
        <w:ind w:left="4703" w:hanging="360"/>
      </w:pPr>
      <w:rPr>
        <w:rFonts w:cs="Times New Roman"/>
      </w:rPr>
    </w:lvl>
    <w:lvl w:ilvl="7" w:tplc="04190019">
      <w:start w:val="1"/>
      <w:numFmt w:val="lowerLetter"/>
      <w:lvlText w:val="%8."/>
      <w:lvlJc w:val="left"/>
      <w:pPr>
        <w:ind w:left="5423" w:hanging="360"/>
      </w:pPr>
      <w:rPr>
        <w:rFonts w:cs="Times New Roman"/>
      </w:rPr>
    </w:lvl>
    <w:lvl w:ilvl="8" w:tplc="0419001B">
      <w:start w:val="1"/>
      <w:numFmt w:val="lowerRoman"/>
      <w:lvlText w:val="%9."/>
      <w:lvlJc w:val="right"/>
      <w:pPr>
        <w:ind w:left="6143" w:hanging="180"/>
      </w:pPr>
      <w:rPr>
        <w:rFonts w:cs="Times New Roman"/>
      </w:rPr>
    </w:lvl>
  </w:abstractNum>
  <w:abstractNum w:abstractNumId="2">
    <w:nsid w:val="4F3613C4"/>
    <w:multiLevelType w:val="hybridMultilevel"/>
    <w:tmpl w:val="90965E4E"/>
    <w:lvl w:ilvl="0" w:tplc="0DCA77E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85B2D8D"/>
    <w:multiLevelType w:val="hybridMultilevel"/>
    <w:tmpl w:val="F8DCC6DA"/>
    <w:lvl w:ilvl="0" w:tplc="C1020616">
      <w:start w:val="1"/>
      <w:numFmt w:val="bullet"/>
      <w:pStyle w:val="a"/>
      <w:lvlText w:val=""/>
      <w:lvlJc w:val="left"/>
      <w:pPr>
        <w:tabs>
          <w:tab w:val="num" w:pos="426"/>
        </w:tabs>
        <w:ind w:left="426" w:firstLine="0"/>
      </w:pPr>
      <w:rPr>
        <w:rFonts w:ascii="Symbol" w:hAnsi="Symbol" w:hint="default"/>
      </w:rPr>
    </w:lvl>
    <w:lvl w:ilvl="1" w:tplc="0419000F">
      <w:start w:val="1"/>
      <w:numFmt w:val="decimal"/>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num w:numId="1">
    <w:abstractNumId w:val="3"/>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drawingGridHorizontalSpacing w:val="100"/>
  <w:drawingGridVerticalSpacing w:val="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0C8"/>
    <w:rsid w:val="00000116"/>
    <w:rsid w:val="000035D7"/>
    <w:rsid w:val="00004326"/>
    <w:rsid w:val="00004FFF"/>
    <w:rsid w:val="0000522A"/>
    <w:rsid w:val="00005531"/>
    <w:rsid w:val="000059D6"/>
    <w:rsid w:val="00005A93"/>
    <w:rsid w:val="00005EF1"/>
    <w:rsid w:val="00005F38"/>
    <w:rsid w:val="00006477"/>
    <w:rsid w:val="0000696B"/>
    <w:rsid w:val="00007166"/>
    <w:rsid w:val="0000752F"/>
    <w:rsid w:val="00007A6E"/>
    <w:rsid w:val="00010123"/>
    <w:rsid w:val="000101BF"/>
    <w:rsid w:val="00010421"/>
    <w:rsid w:val="00010848"/>
    <w:rsid w:val="00010CA0"/>
    <w:rsid w:val="00010F54"/>
    <w:rsid w:val="000140FF"/>
    <w:rsid w:val="000143A1"/>
    <w:rsid w:val="00015342"/>
    <w:rsid w:val="000156C5"/>
    <w:rsid w:val="000156C8"/>
    <w:rsid w:val="000156F0"/>
    <w:rsid w:val="00016295"/>
    <w:rsid w:val="00016E5A"/>
    <w:rsid w:val="00020A64"/>
    <w:rsid w:val="00020C43"/>
    <w:rsid w:val="00020CD2"/>
    <w:rsid w:val="00021440"/>
    <w:rsid w:val="00021C59"/>
    <w:rsid w:val="00022209"/>
    <w:rsid w:val="000246AF"/>
    <w:rsid w:val="00025E36"/>
    <w:rsid w:val="00025F1B"/>
    <w:rsid w:val="000261AF"/>
    <w:rsid w:val="0002653F"/>
    <w:rsid w:val="00026AAE"/>
    <w:rsid w:val="000305B8"/>
    <w:rsid w:val="0003119E"/>
    <w:rsid w:val="00031543"/>
    <w:rsid w:val="00031E5C"/>
    <w:rsid w:val="00032015"/>
    <w:rsid w:val="000329B9"/>
    <w:rsid w:val="00032B1A"/>
    <w:rsid w:val="00034130"/>
    <w:rsid w:val="000349D8"/>
    <w:rsid w:val="000354E7"/>
    <w:rsid w:val="00035B93"/>
    <w:rsid w:val="00035D2A"/>
    <w:rsid w:val="00036B0D"/>
    <w:rsid w:val="00040119"/>
    <w:rsid w:val="000402B0"/>
    <w:rsid w:val="00040699"/>
    <w:rsid w:val="00040802"/>
    <w:rsid w:val="00041027"/>
    <w:rsid w:val="00042C1F"/>
    <w:rsid w:val="000430FB"/>
    <w:rsid w:val="00043F04"/>
    <w:rsid w:val="000445B1"/>
    <w:rsid w:val="0004526A"/>
    <w:rsid w:val="000452E8"/>
    <w:rsid w:val="00045554"/>
    <w:rsid w:val="00045C37"/>
    <w:rsid w:val="00045DB5"/>
    <w:rsid w:val="000466C4"/>
    <w:rsid w:val="00046F0E"/>
    <w:rsid w:val="00047E19"/>
    <w:rsid w:val="00047FF9"/>
    <w:rsid w:val="000500C7"/>
    <w:rsid w:val="000503F2"/>
    <w:rsid w:val="00050D06"/>
    <w:rsid w:val="00051EA9"/>
    <w:rsid w:val="0005224C"/>
    <w:rsid w:val="00052355"/>
    <w:rsid w:val="00052D01"/>
    <w:rsid w:val="00053197"/>
    <w:rsid w:val="00053227"/>
    <w:rsid w:val="000533B8"/>
    <w:rsid w:val="00053AA0"/>
    <w:rsid w:val="00053D9F"/>
    <w:rsid w:val="0005430C"/>
    <w:rsid w:val="00055AC1"/>
    <w:rsid w:val="00057F44"/>
    <w:rsid w:val="0006081D"/>
    <w:rsid w:val="000612E4"/>
    <w:rsid w:val="00061974"/>
    <w:rsid w:val="00062C14"/>
    <w:rsid w:val="00063759"/>
    <w:rsid w:val="000645FA"/>
    <w:rsid w:val="000646EE"/>
    <w:rsid w:val="00064975"/>
    <w:rsid w:val="00064C71"/>
    <w:rsid w:val="00064EDC"/>
    <w:rsid w:val="0006507C"/>
    <w:rsid w:val="0006611D"/>
    <w:rsid w:val="0006733E"/>
    <w:rsid w:val="00067439"/>
    <w:rsid w:val="0006760E"/>
    <w:rsid w:val="00067B48"/>
    <w:rsid w:val="0007059A"/>
    <w:rsid w:val="0007089D"/>
    <w:rsid w:val="00070F5A"/>
    <w:rsid w:val="00070F71"/>
    <w:rsid w:val="000714FF"/>
    <w:rsid w:val="000722EF"/>
    <w:rsid w:val="000724D5"/>
    <w:rsid w:val="0007287A"/>
    <w:rsid w:val="000731E7"/>
    <w:rsid w:val="00074545"/>
    <w:rsid w:val="00074652"/>
    <w:rsid w:val="000749A2"/>
    <w:rsid w:val="00074A05"/>
    <w:rsid w:val="00074BCD"/>
    <w:rsid w:val="00074DE8"/>
    <w:rsid w:val="000751AB"/>
    <w:rsid w:val="00075A22"/>
    <w:rsid w:val="0007651C"/>
    <w:rsid w:val="000770EB"/>
    <w:rsid w:val="000778A9"/>
    <w:rsid w:val="0007794A"/>
    <w:rsid w:val="00077EE0"/>
    <w:rsid w:val="00080300"/>
    <w:rsid w:val="0008094E"/>
    <w:rsid w:val="000809F6"/>
    <w:rsid w:val="000811C5"/>
    <w:rsid w:val="000814EA"/>
    <w:rsid w:val="00081DCE"/>
    <w:rsid w:val="00082174"/>
    <w:rsid w:val="0008228D"/>
    <w:rsid w:val="000826CA"/>
    <w:rsid w:val="000835F0"/>
    <w:rsid w:val="000837F4"/>
    <w:rsid w:val="00083A2E"/>
    <w:rsid w:val="00083D62"/>
    <w:rsid w:val="0008548D"/>
    <w:rsid w:val="00085581"/>
    <w:rsid w:val="000858F2"/>
    <w:rsid w:val="000868E9"/>
    <w:rsid w:val="00086930"/>
    <w:rsid w:val="00086D08"/>
    <w:rsid w:val="000870CF"/>
    <w:rsid w:val="00087C0A"/>
    <w:rsid w:val="00090027"/>
    <w:rsid w:val="000904AC"/>
    <w:rsid w:val="00090BC1"/>
    <w:rsid w:val="0009122D"/>
    <w:rsid w:val="0009188B"/>
    <w:rsid w:val="00091B74"/>
    <w:rsid w:val="000923D4"/>
    <w:rsid w:val="00092B22"/>
    <w:rsid w:val="00093160"/>
    <w:rsid w:val="00093A3C"/>
    <w:rsid w:val="00094465"/>
    <w:rsid w:val="00094AF3"/>
    <w:rsid w:val="00095B24"/>
    <w:rsid w:val="00095B8C"/>
    <w:rsid w:val="00095FE7"/>
    <w:rsid w:val="00096552"/>
    <w:rsid w:val="0009762E"/>
    <w:rsid w:val="00097A86"/>
    <w:rsid w:val="00097D0A"/>
    <w:rsid w:val="000A09B6"/>
    <w:rsid w:val="000A1198"/>
    <w:rsid w:val="000A1895"/>
    <w:rsid w:val="000A1D5F"/>
    <w:rsid w:val="000A31FF"/>
    <w:rsid w:val="000A3670"/>
    <w:rsid w:val="000A36F4"/>
    <w:rsid w:val="000A39F0"/>
    <w:rsid w:val="000A48FC"/>
    <w:rsid w:val="000A506D"/>
    <w:rsid w:val="000A58EA"/>
    <w:rsid w:val="000A5C85"/>
    <w:rsid w:val="000A6775"/>
    <w:rsid w:val="000A67C9"/>
    <w:rsid w:val="000A7D35"/>
    <w:rsid w:val="000B06C6"/>
    <w:rsid w:val="000B10B1"/>
    <w:rsid w:val="000B12B7"/>
    <w:rsid w:val="000B13D4"/>
    <w:rsid w:val="000B1A76"/>
    <w:rsid w:val="000B1AB5"/>
    <w:rsid w:val="000B23B1"/>
    <w:rsid w:val="000B2506"/>
    <w:rsid w:val="000B3108"/>
    <w:rsid w:val="000B45DF"/>
    <w:rsid w:val="000B468C"/>
    <w:rsid w:val="000B51BB"/>
    <w:rsid w:val="000B5A3E"/>
    <w:rsid w:val="000B61FA"/>
    <w:rsid w:val="000B63DB"/>
    <w:rsid w:val="000B6B3E"/>
    <w:rsid w:val="000B7919"/>
    <w:rsid w:val="000C0170"/>
    <w:rsid w:val="000C0FE8"/>
    <w:rsid w:val="000C1CAB"/>
    <w:rsid w:val="000C219A"/>
    <w:rsid w:val="000C258D"/>
    <w:rsid w:val="000C266C"/>
    <w:rsid w:val="000C2827"/>
    <w:rsid w:val="000C2E6D"/>
    <w:rsid w:val="000C4195"/>
    <w:rsid w:val="000C4984"/>
    <w:rsid w:val="000C569D"/>
    <w:rsid w:val="000C6271"/>
    <w:rsid w:val="000C67C8"/>
    <w:rsid w:val="000C7A3D"/>
    <w:rsid w:val="000D09FA"/>
    <w:rsid w:val="000D10F1"/>
    <w:rsid w:val="000D172A"/>
    <w:rsid w:val="000D2B28"/>
    <w:rsid w:val="000D37DE"/>
    <w:rsid w:val="000D3C09"/>
    <w:rsid w:val="000D46DA"/>
    <w:rsid w:val="000D47F7"/>
    <w:rsid w:val="000D4937"/>
    <w:rsid w:val="000D4C53"/>
    <w:rsid w:val="000D52D3"/>
    <w:rsid w:val="000D70A0"/>
    <w:rsid w:val="000D7992"/>
    <w:rsid w:val="000D7B20"/>
    <w:rsid w:val="000E0600"/>
    <w:rsid w:val="000E18BE"/>
    <w:rsid w:val="000E1AE0"/>
    <w:rsid w:val="000E206E"/>
    <w:rsid w:val="000E237B"/>
    <w:rsid w:val="000E27C5"/>
    <w:rsid w:val="000E304A"/>
    <w:rsid w:val="000E357A"/>
    <w:rsid w:val="000E3B81"/>
    <w:rsid w:val="000E4127"/>
    <w:rsid w:val="000E43B5"/>
    <w:rsid w:val="000E4A6B"/>
    <w:rsid w:val="000E4D22"/>
    <w:rsid w:val="000E56C9"/>
    <w:rsid w:val="000E64BF"/>
    <w:rsid w:val="000E7684"/>
    <w:rsid w:val="000E7A03"/>
    <w:rsid w:val="000E7D2A"/>
    <w:rsid w:val="000E7E47"/>
    <w:rsid w:val="000E7FCB"/>
    <w:rsid w:val="000F1735"/>
    <w:rsid w:val="000F17B8"/>
    <w:rsid w:val="000F2872"/>
    <w:rsid w:val="000F3A06"/>
    <w:rsid w:val="000F3F8B"/>
    <w:rsid w:val="000F41B4"/>
    <w:rsid w:val="000F49E5"/>
    <w:rsid w:val="000F5714"/>
    <w:rsid w:val="000F63CA"/>
    <w:rsid w:val="000F648F"/>
    <w:rsid w:val="000F6A07"/>
    <w:rsid w:val="000F7B80"/>
    <w:rsid w:val="0010028C"/>
    <w:rsid w:val="0010088E"/>
    <w:rsid w:val="00100ABB"/>
    <w:rsid w:val="00100C70"/>
    <w:rsid w:val="001016B7"/>
    <w:rsid w:val="00101BF6"/>
    <w:rsid w:val="00102426"/>
    <w:rsid w:val="00102E26"/>
    <w:rsid w:val="00103A56"/>
    <w:rsid w:val="00103A96"/>
    <w:rsid w:val="00103C29"/>
    <w:rsid w:val="00104088"/>
    <w:rsid w:val="001049E8"/>
    <w:rsid w:val="0010528F"/>
    <w:rsid w:val="00105449"/>
    <w:rsid w:val="0010590A"/>
    <w:rsid w:val="001063CA"/>
    <w:rsid w:val="00106A84"/>
    <w:rsid w:val="001073A2"/>
    <w:rsid w:val="00110218"/>
    <w:rsid w:val="001104E9"/>
    <w:rsid w:val="00110954"/>
    <w:rsid w:val="00110CBF"/>
    <w:rsid w:val="00111FEE"/>
    <w:rsid w:val="001128D2"/>
    <w:rsid w:val="00112AC2"/>
    <w:rsid w:val="00112B41"/>
    <w:rsid w:val="00113056"/>
    <w:rsid w:val="00113301"/>
    <w:rsid w:val="00113C92"/>
    <w:rsid w:val="00114EE6"/>
    <w:rsid w:val="00117381"/>
    <w:rsid w:val="00120560"/>
    <w:rsid w:val="0012062B"/>
    <w:rsid w:val="001214D9"/>
    <w:rsid w:val="001217C0"/>
    <w:rsid w:val="00121AB2"/>
    <w:rsid w:val="00121D92"/>
    <w:rsid w:val="001222A2"/>
    <w:rsid w:val="00122327"/>
    <w:rsid w:val="00122651"/>
    <w:rsid w:val="00123CF0"/>
    <w:rsid w:val="00124066"/>
    <w:rsid w:val="00124616"/>
    <w:rsid w:val="00124998"/>
    <w:rsid w:val="00125162"/>
    <w:rsid w:val="001253F4"/>
    <w:rsid w:val="0012616E"/>
    <w:rsid w:val="001267E8"/>
    <w:rsid w:val="001269D8"/>
    <w:rsid w:val="001305B4"/>
    <w:rsid w:val="00130844"/>
    <w:rsid w:val="001308E7"/>
    <w:rsid w:val="00130DB6"/>
    <w:rsid w:val="001315AF"/>
    <w:rsid w:val="001316C2"/>
    <w:rsid w:val="00131B60"/>
    <w:rsid w:val="00133472"/>
    <w:rsid w:val="0013367F"/>
    <w:rsid w:val="00134072"/>
    <w:rsid w:val="00134257"/>
    <w:rsid w:val="001347E0"/>
    <w:rsid w:val="00134B85"/>
    <w:rsid w:val="00134C83"/>
    <w:rsid w:val="001351D3"/>
    <w:rsid w:val="001361A4"/>
    <w:rsid w:val="001363FB"/>
    <w:rsid w:val="00136578"/>
    <w:rsid w:val="00137FF5"/>
    <w:rsid w:val="00140A15"/>
    <w:rsid w:val="00140D4D"/>
    <w:rsid w:val="00140FBC"/>
    <w:rsid w:val="001411BE"/>
    <w:rsid w:val="00141C44"/>
    <w:rsid w:val="00142BC0"/>
    <w:rsid w:val="0014346E"/>
    <w:rsid w:val="001434DD"/>
    <w:rsid w:val="00143C3C"/>
    <w:rsid w:val="0014411E"/>
    <w:rsid w:val="00144BA2"/>
    <w:rsid w:val="00144CE9"/>
    <w:rsid w:val="00145061"/>
    <w:rsid w:val="00145D59"/>
    <w:rsid w:val="00147767"/>
    <w:rsid w:val="00147CDD"/>
    <w:rsid w:val="001509D4"/>
    <w:rsid w:val="001513D5"/>
    <w:rsid w:val="001519EB"/>
    <w:rsid w:val="00151A25"/>
    <w:rsid w:val="00151A8D"/>
    <w:rsid w:val="00151FEA"/>
    <w:rsid w:val="0015252D"/>
    <w:rsid w:val="0015255E"/>
    <w:rsid w:val="00152A98"/>
    <w:rsid w:val="001532DB"/>
    <w:rsid w:val="00153819"/>
    <w:rsid w:val="001539F5"/>
    <w:rsid w:val="00154928"/>
    <w:rsid w:val="00154C81"/>
    <w:rsid w:val="0015669C"/>
    <w:rsid w:val="00157599"/>
    <w:rsid w:val="00157BAD"/>
    <w:rsid w:val="00161068"/>
    <w:rsid w:val="00161BD0"/>
    <w:rsid w:val="0016285C"/>
    <w:rsid w:val="00162A08"/>
    <w:rsid w:val="00162FD3"/>
    <w:rsid w:val="0016311F"/>
    <w:rsid w:val="001634FD"/>
    <w:rsid w:val="001635F6"/>
    <w:rsid w:val="00163803"/>
    <w:rsid w:val="00163EAC"/>
    <w:rsid w:val="00164D0D"/>
    <w:rsid w:val="001654BD"/>
    <w:rsid w:val="0016562D"/>
    <w:rsid w:val="00165B6A"/>
    <w:rsid w:val="001666D1"/>
    <w:rsid w:val="00166F4E"/>
    <w:rsid w:val="00167B7D"/>
    <w:rsid w:val="00167BC8"/>
    <w:rsid w:val="001701CF"/>
    <w:rsid w:val="001704BB"/>
    <w:rsid w:val="00170805"/>
    <w:rsid w:val="00170EFD"/>
    <w:rsid w:val="00171436"/>
    <w:rsid w:val="001715AD"/>
    <w:rsid w:val="00172175"/>
    <w:rsid w:val="001724DF"/>
    <w:rsid w:val="00172E4E"/>
    <w:rsid w:val="00173383"/>
    <w:rsid w:val="0017363A"/>
    <w:rsid w:val="00173E49"/>
    <w:rsid w:val="001761F4"/>
    <w:rsid w:val="001765E2"/>
    <w:rsid w:val="00177366"/>
    <w:rsid w:val="0017745C"/>
    <w:rsid w:val="00177F7B"/>
    <w:rsid w:val="0018035E"/>
    <w:rsid w:val="0018181F"/>
    <w:rsid w:val="00181A26"/>
    <w:rsid w:val="00183624"/>
    <w:rsid w:val="0018469F"/>
    <w:rsid w:val="00184BF5"/>
    <w:rsid w:val="00184DCE"/>
    <w:rsid w:val="00184E5E"/>
    <w:rsid w:val="00185A8A"/>
    <w:rsid w:val="00185A93"/>
    <w:rsid w:val="00185C53"/>
    <w:rsid w:val="001863C6"/>
    <w:rsid w:val="0018668A"/>
    <w:rsid w:val="00187675"/>
    <w:rsid w:val="00187697"/>
    <w:rsid w:val="001911AC"/>
    <w:rsid w:val="001914BC"/>
    <w:rsid w:val="00191596"/>
    <w:rsid w:val="0019168E"/>
    <w:rsid w:val="001923E1"/>
    <w:rsid w:val="00192F19"/>
    <w:rsid w:val="001938BE"/>
    <w:rsid w:val="00194F0B"/>
    <w:rsid w:val="00196DF0"/>
    <w:rsid w:val="00196EB7"/>
    <w:rsid w:val="0019743D"/>
    <w:rsid w:val="0019757E"/>
    <w:rsid w:val="001A034F"/>
    <w:rsid w:val="001A0FD2"/>
    <w:rsid w:val="001A1ADF"/>
    <w:rsid w:val="001A220E"/>
    <w:rsid w:val="001A2554"/>
    <w:rsid w:val="001A2740"/>
    <w:rsid w:val="001A2F6D"/>
    <w:rsid w:val="001A417C"/>
    <w:rsid w:val="001A4449"/>
    <w:rsid w:val="001A45D3"/>
    <w:rsid w:val="001A4B8B"/>
    <w:rsid w:val="001A5483"/>
    <w:rsid w:val="001A5DDD"/>
    <w:rsid w:val="001A63CC"/>
    <w:rsid w:val="001A6549"/>
    <w:rsid w:val="001A735A"/>
    <w:rsid w:val="001A7442"/>
    <w:rsid w:val="001A7713"/>
    <w:rsid w:val="001A785B"/>
    <w:rsid w:val="001B012F"/>
    <w:rsid w:val="001B02CB"/>
    <w:rsid w:val="001B0422"/>
    <w:rsid w:val="001B0A8A"/>
    <w:rsid w:val="001B0DE6"/>
    <w:rsid w:val="001B14C0"/>
    <w:rsid w:val="001B1951"/>
    <w:rsid w:val="001B1CAD"/>
    <w:rsid w:val="001B2174"/>
    <w:rsid w:val="001B38E4"/>
    <w:rsid w:val="001B39A7"/>
    <w:rsid w:val="001B3B52"/>
    <w:rsid w:val="001B4A2D"/>
    <w:rsid w:val="001B4FAB"/>
    <w:rsid w:val="001B5248"/>
    <w:rsid w:val="001B5BBE"/>
    <w:rsid w:val="001B5DB5"/>
    <w:rsid w:val="001B647A"/>
    <w:rsid w:val="001B70C9"/>
    <w:rsid w:val="001B7221"/>
    <w:rsid w:val="001B72E9"/>
    <w:rsid w:val="001B7616"/>
    <w:rsid w:val="001B7761"/>
    <w:rsid w:val="001B7B47"/>
    <w:rsid w:val="001C042D"/>
    <w:rsid w:val="001C0451"/>
    <w:rsid w:val="001C0683"/>
    <w:rsid w:val="001C0AEF"/>
    <w:rsid w:val="001C0B09"/>
    <w:rsid w:val="001C12A6"/>
    <w:rsid w:val="001C1804"/>
    <w:rsid w:val="001C2B8B"/>
    <w:rsid w:val="001C316F"/>
    <w:rsid w:val="001C380C"/>
    <w:rsid w:val="001C472D"/>
    <w:rsid w:val="001C4C55"/>
    <w:rsid w:val="001C56B1"/>
    <w:rsid w:val="001C5C67"/>
    <w:rsid w:val="001C5CA1"/>
    <w:rsid w:val="001C6560"/>
    <w:rsid w:val="001C6F98"/>
    <w:rsid w:val="001C7609"/>
    <w:rsid w:val="001D0070"/>
    <w:rsid w:val="001D0548"/>
    <w:rsid w:val="001D07A1"/>
    <w:rsid w:val="001D1E67"/>
    <w:rsid w:val="001D2C50"/>
    <w:rsid w:val="001D2FBD"/>
    <w:rsid w:val="001D3774"/>
    <w:rsid w:val="001D37B9"/>
    <w:rsid w:val="001D3D7D"/>
    <w:rsid w:val="001D4A39"/>
    <w:rsid w:val="001D4DC3"/>
    <w:rsid w:val="001D52AF"/>
    <w:rsid w:val="001E008D"/>
    <w:rsid w:val="001E0CAC"/>
    <w:rsid w:val="001E10DF"/>
    <w:rsid w:val="001E1B3E"/>
    <w:rsid w:val="001E1F0F"/>
    <w:rsid w:val="001E2083"/>
    <w:rsid w:val="001E242F"/>
    <w:rsid w:val="001E25A7"/>
    <w:rsid w:val="001E2732"/>
    <w:rsid w:val="001E3685"/>
    <w:rsid w:val="001E3EB9"/>
    <w:rsid w:val="001E4272"/>
    <w:rsid w:val="001E5CC7"/>
    <w:rsid w:val="001E60EC"/>
    <w:rsid w:val="001E6106"/>
    <w:rsid w:val="001E65A6"/>
    <w:rsid w:val="001E6E64"/>
    <w:rsid w:val="001E6FDE"/>
    <w:rsid w:val="001E7CAD"/>
    <w:rsid w:val="001E7CFA"/>
    <w:rsid w:val="001F10E7"/>
    <w:rsid w:val="001F1F09"/>
    <w:rsid w:val="001F2253"/>
    <w:rsid w:val="001F2D8A"/>
    <w:rsid w:val="001F3384"/>
    <w:rsid w:val="001F342F"/>
    <w:rsid w:val="001F3456"/>
    <w:rsid w:val="001F428B"/>
    <w:rsid w:val="001F4856"/>
    <w:rsid w:val="001F4C85"/>
    <w:rsid w:val="001F4D48"/>
    <w:rsid w:val="001F4DCF"/>
    <w:rsid w:val="001F4FF4"/>
    <w:rsid w:val="001F5209"/>
    <w:rsid w:val="001F52ED"/>
    <w:rsid w:val="001F533F"/>
    <w:rsid w:val="001F5EC1"/>
    <w:rsid w:val="001F617F"/>
    <w:rsid w:val="001F7D0B"/>
    <w:rsid w:val="001F7E29"/>
    <w:rsid w:val="0020004A"/>
    <w:rsid w:val="002000C4"/>
    <w:rsid w:val="0020061B"/>
    <w:rsid w:val="00200711"/>
    <w:rsid w:val="00201287"/>
    <w:rsid w:val="002017E8"/>
    <w:rsid w:val="00201832"/>
    <w:rsid w:val="00201CC5"/>
    <w:rsid w:val="00202C51"/>
    <w:rsid w:val="00202E59"/>
    <w:rsid w:val="00203A84"/>
    <w:rsid w:val="00203F7B"/>
    <w:rsid w:val="00204296"/>
    <w:rsid w:val="00204C78"/>
    <w:rsid w:val="0020547A"/>
    <w:rsid w:val="00205B6E"/>
    <w:rsid w:val="00205BF6"/>
    <w:rsid w:val="002066EE"/>
    <w:rsid w:val="002071DD"/>
    <w:rsid w:val="002074CC"/>
    <w:rsid w:val="00207578"/>
    <w:rsid w:val="00211351"/>
    <w:rsid w:val="00211913"/>
    <w:rsid w:val="00211E60"/>
    <w:rsid w:val="00211ECA"/>
    <w:rsid w:val="00212081"/>
    <w:rsid w:val="0021287F"/>
    <w:rsid w:val="002128FB"/>
    <w:rsid w:val="00213480"/>
    <w:rsid w:val="00213740"/>
    <w:rsid w:val="00213AA5"/>
    <w:rsid w:val="00215C3C"/>
    <w:rsid w:val="002160C1"/>
    <w:rsid w:val="00217865"/>
    <w:rsid w:val="00217CDD"/>
    <w:rsid w:val="00217EB8"/>
    <w:rsid w:val="0022057D"/>
    <w:rsid w:val="00220A44"/>
    <w:rsid w:val="00220A7C"/>
    <w:rsid w:val="00220E64"/>
    <w:rsid w:val="00221333"/>
    <w:rsid w:val="00222569"/>
    <w:rsid w:val="0022496E"/>
    <w:rsid w:val="00225674"/>
    <w:rsid w:val="00225B8A"/>
    <w:rsid w:val="002260D0"/>
    <w:rsid w:val="0022652B"/>
    <w:rsid w:val="002266DB"/>
    <w:rsid w:val="002268F6"/>
    <w:rsid w:val="002272B8"/>
    <w:rsid w:val="002319CB"/>
    <w:rsid w:val="00231B3E"/>
    <w:rsid w:val="002322F5"/>
    <w:rsid w:val="0023272D"/>
    <w:rsid w:val="002329EA"/>
    <w:rsid w:val="00232AFE"/>
    <w:rsid w:val="0023368D"/>
    <w:rsid w:val="00233A25"/>
    <w:rsid w:val="002341F2"/>
    <w:rsid w:val="00235C45"/>
    <w:rsid w:val="00235E1F"/>
    <w:rsid w:val="00236166"/>
    <w:rsid w:val="00237422"/>
    <w:rsid w:val="0024014E"/>
    <w:rsid w:val="00240353"/>
    <w:rsid w:val="00240A0B"/>
    <w:rsid w:val="00240F16"/>
    <w:rsid w:val="00241833"/>
    <w:rsid w:val="00241E88"/>
    <w:rsid w:val="0024261D"/>
    <w:rsid w:val="00242F20"/>
    <w:rsid w:val="002435F9"/>
    <w:rsid w:val="00243BF5"/>
    <w:rsid w:val="00243D01"/>
    <w:rsid w:val="00243D02"/>
    <w:rsid w:val="00243DCC"/>
    <w:rsid w:val="002440CB"/>
    <w:rsid w:val="00244472"/>
    <w:rsid w:val="00244846"/>
    <w:rsid w:val="00245083"/>
    <w:rsid w:val="00245DE8"/>
    <w:rsid w:val="00246715"/>
    <w:rsid w:val="00246752"/>
    <w:rsid w:val="00246758"/>
    <w:rsid w:val="00246B7D"/>
    <w:rsid w:val="002473AB"/>
    <w:rsid w:val="00247DDC"/>
    <w:rsid w:val="00250135"/>
    <w:rsid w:val="00251041"/>
    <w:rsid w:val="002511E3"/>
    <w:rsid w:val="00251A36"/>
    <w:rsid w:val="00251E21"/>
    <w:rsid w:val="002525A9"/>
    <w:rsid w:val="002528D7"/>
    <w:rsid w:val="00253A6C"/>
    <w:rsid w:val="00253CE6"/>
    <w:rsid w:val="00254251"/>
    <w:rsid w:val="00254420"/>
    <w:rsid w:val="00254B28"/>
    <w:rsid w:val="002553E8"/>
    <w:rsid w:val="00255571"/>
    <w:rsid w:val="002565E6"/>
    <w:rsid w:val="002566AD"/>
    <w:rsid w:val="00256A20"/>
    <w:rsid w:val="00256EE2"/>
    <w:rsid w:val="0025775D"/>
    <w:rsid w:val="002578F0"/>
    <w:rsid w:val="00257BD9"/>
    <w:rsid w:val="00257BDD"/>
    <w:rsid w:val="00257EA5"/>
    <w:rsid w:val="002604AD"/>
    <w:rsid w:val="002607BB"/>
    <w:rsid w:val="00260F1F"/>
    <w:rsid w:val="00263281"/>
    <w:rsid w:val="00263CB7"/>
    <w:rsid w:val="00265A1A"/>
    <w:rsid w:val="00265D3F"/>
    <w:rsid w:val="00265DA5"/>
    <w:rsid w:val="00266BED"/>
    <w:rsid w:val="002672E3"/>
    <w:rsid w:val="00267AF2"/>
    <w:rsid w:val="002700CE"/>
    <w:rsid w:val="0027048E"/>
    <w:rsid w:val="00270EC9"/>
    <w:rsid w:val="0027202E"/>
    <w:rsid w:val="002721AE"/>
    <w:rsid w:val="002727C3"/>
    <w:rsid w:val="00272E1B"/>
    <w:rsid w:val="00273248"/>
    <w:rsid w:val="002737CC"/>
    <w:rsid w:val="00273DB7"/>
    <w:rsid w:val="002744AC"/>
    <w:rsid w:val="002748F7"/>
    <w:rsid w:val="00275627"/>
    <w:rsid w:val="002765B5"/>
    <w:rsid w:val="0027686D"/>
    <w:rsid w:val="00277078"/>
    <w:rsid w:val="002777F6"/>
    <w:rsid w:val="00280366"/>
    <w:rsid w:val="00281EBD"/>
    <w:rsid w:val="0028219E"/>
    <w:rsid w:val="002827E6"/>
    <w:rsid w:val="002830A2"/>
    <w:rsid w:val="002830C0"/>
    <w:rsid w:val="00283CB9"/>
    <w:rsid w:val="002844E3"/>
    <w:rsid w:val="0028599C"/>
    <w:rsid w:val="00285A89"/>
    <w:rsid w:val="00285ECF"/>
    <w:rsid w:val="002862D5"/>
    <w:rsid w:val="002865C9"/>
    <w:rsid w:val="00287111"/>
    <w:rsid w:val="00287174"/>
    <w:rsid w:val="002901FD"/>
    <w:rsid w:val="00290756"/>
    <w:rsid w:val="00290903"/>
    <w:rsid w:val="00290D65"/>
    <w:rsid w:val="002919AD"/>
    <w:rsid w:val="00292B0C"/>
    <w:rsid w:val="00294004"/>
    <w:rsid w:val="0029429F"/>
    <w:rsid w:val="002943E8"/>
    <w:rsid w:val="0029479A"/>
    <w:rsid w:val="002952AC"/>
    <w:rsid w:val="0029547C"/>
    <w:rsid w:val="002969BB"/>
    <w:rsid w:val="00296CA7"/>
    <w:rsid w:val="002973EB"/>
    <w:rsid w:val="002977B2"/>
    <w:rsid w:val="00297C44"/>
    <w:rsid w:val="002A0722"/>
    <w:rsid w:val="002A09FA"/>
    <w:rsid w:val="002A0C04"/>
    <w:rsid w:val="002A17F3"/>
    <w:rsid w:val="002A19BB"/>
    <w:rsid w:val="002A1DD4"/>
    <w:rsid w:val="002A20F3"/>
    <w:rsid w:val="002A21AE"/>
    <w:rsid w:val="002A22D1"/>
    <w:rsid w:val="002A274B"/>
    <w:rsid w:val="002A29C6"/>
    <w:rsid w:val="002A2B7A"/>
    <w:rsid w:val="002A30AD"/>
    <w:rsid w:val="002A3418"/>
    <w:rsid w:val="002A3C8A"/>
    <w:rsid w:val="002A43CA"/>
    <w:rsid w:val="002A4733"/>
    <w:rsid w:val="002A4AED"/>
    <w:rsid w:val="002A4B11"/>
    <w:rsid w:val="002A4C36"/>
    <w:rsid w:val="002A4C83"/>
    <w:rsid w:val="002A520B"/>
    <w:rsid w:val="002A5622"/>
    <w:rsid w:val="002A58D2"/>
    <w:rsid w:val="002A6856"/>
    <w:rsid w:val="002A6B81"/>
    <w:rsid w:val="002A7041"/>
    <w:rsid w:val="002A7B2E"/>
    <w:rsid w:val="002A7C7B"/>
    <w:rsid w:val="002B00BA"/>
    <w:rsid w:val="002B1AC7"/>
    <w:rsid w:val="002B2375"/>
    <w:rsid w:val="002B2785"/>
    <w:rsid w:val="002B2BA1"/>
    <w:rsid w:val="002B2C0E"/>
    <w:rsid w:val="002B2CD6"/>
    <w:rsid w:val="002B311A"/>
    <w:rsid w:val="002B3667"/>
    <w:rsid w:val="002B3763"/>
    <w:rsid w:val="002B5886"/>
    <w:rsid w:val="002B6F56"/>
    <w:rsid w:val="002B7304"/>
    <w:rsid w:val="002B7608"/>
    <w:rsid w:val="002B7D2E"/>
    <w:rsid w:val="002B7F49"/>
    <w:rsid w:val="002C0E55"/>
    <w:rsid w:val="002C1F5E"/>
    <w:rsid w:val="002C2323"/>
    <w:rsid w:val="002C2A2A"/>
    <w:rsid w:val="002C2A82"/>
    <w:rsid w:val="002C3B1A"/>
    <w:rsid w:val="002C44E6"/>
    <w:rsid w:val="002C494F"/>
    <w:rsid w:val="002C4BBD"/>
    <w:rsid w:val="002C5038"/>
    <w:rsid w:val="002C5E55"/>
    <w:rsid w:val="002C5EBD"/>
    <w:rsid w:val="002C6DB4"/>
    <w:rsid w:val="002C70D5"/>
    <w:rsid w:val="002C7120"/>
    <w:rsid w:val="002C713D"/>
    <w:rsid w:val="002D162A"/>
    <w:rsid w:val="002D2C8B"/>
    <w:rsid w:val="002D2D56"/>
    <w:rsid w:val="002D2F08"/>
    <w:rsid w:val="002D3C12"/>
    <w:rsid w:val="002D6391"/>
    <w:rsid w:val="002D6540"/>
    <w:rsid w:val="002D664A"/>
    <w:rsid w:val="002D6932"/>
    <w:rsid w:val="002D6E4C"/>
    <w:rsid w:val="002D7192"/>
    <w:rsid w:val="002D7203"/>
    <w:rsid w:val="002D79B1"/>
    <w:rsid w:val="002E0650"/>
    <w:rsid w:val="002E0681"/>
    <w:rsid w:val="002E1B70"/>
    <w:rsid w:val="002E1FE8"/>
    <w:rsid w:val="002E2736"/>
    <w:rsid w:val="002E3A13"/>
    <w:rsid w:val="002E43B0"/>
    <w:rsid w:val="002E45B0"/>
    <w:rsid w:val="002E4EB5"/>
    <w:rsid w:val="002E53EA"/>
    <w:rsid w:val="002E565A"/>
    <w:rsid w:val="002E5AF8"/>
    <w:rsid w:val="002E5B74"/>
    <w:rsid w:val="002E62DF"/>
    <w:rsid w:val="002E68AC"/>
    <w:rsid w:val="002E7222"/>
    <w:rsid w:val="002E7BA7"/>
    <w:rsid w:val="002F0392"/>
    <w:rsid w:val="002F059C"/>
    <w:rsid w:val="002F179E"/>
    <w:rsid w:val="002F1899"/>
    <w:rsid w:val="002F25DE"/>
    <w:rsid w:val="002F2CDF"/>
    <w:rsid w:val="002F3635"/>
    <w:rsid w:val="002F3EA8"/>
    <w:rsid w:val="002F4C0B"/>
    <w:rsid w:val="002F4DC5"/>
    <w:rsid w:val="002F5B8A"/>
    <w:rsid w:val="002F5D6E"/>
    <w:rsid w:val="002F5FC5"/>
    <w:rsid w:val="002F6266"/>
    <w:rsid w:val="002F7EBD"/>
    <w:rsid w:val="00300FBF"/>
    <w:rsid w:val="00301906"/>
    <w:rsid w:val="0030245F"/>
    <w:rsid w:val="00302488"/>
    <w:rsid w:val="003029B4"/>
    <w:rsid w:val="0030307E"/>
    <w:rsid w:val="003036A3"/>
    <w:rsid w:val="0030401E"/>
    <w:rsid w:val="003041B2"/>
    <w:rsid w:val="003042D9"/>
    <w:rsid w:val="0030657E"/>
    <w:rsid w:val="003075A7"/>
    <w:rsid w:val="00307982"/>
    <w:rsid w:val="00310641"/>
    <w:rsid w:val="00310D5C"/>
    <w:rsid w:val="00311DAD"/>
    <w:rsid w:val="00312098"/>
    <w:rsid w:val="0031289C"/>
    <w:rsid w:val="00312BA4"/>
    <w:rsid w:val="00312CB3"/>
    <w:rsid w:val="0031352A"/>
    <w:rsid w:val="00313569"/>
    <w:rsid w:val="0031363D"/>
    <w:rsid w:val="00313EF7"/>
    <w:rsid w:val="00313F99"/>
    <w:rsid w:val="00314180"/>
    <w:rsid w:val="00314659"/>
    <w:rsid w:val="00315A8A"/>
    <w:rsid w:val="00315C9C"/>
    <w:rsid w:val="00316995"/>
    <w:rsid w:val="00317176"/>
    <w:rsid w:val="003200A3"/>
    <w:rsid w:val="00320C36"/>
    <w:rsid w:val="003213AE"/>
    <w:rsid w:val="00321732"/>
    <w:rsid w:val="0032173D"/>
    <w:rsid w:val="00322D75"/>
    <w:rsid w:val="003230D7"/>
    <w:rsid w:val="003232CC"/>
    <w:rsid w:val="00325266"/>
    <w:rsid w:val="003255C7"/>
    <w:rsid w:val="003261A2"/>
    <w:rsid w:val="003263E6"/>
    <w:rsid w:val="0032659E"/>
    <w:rsid w:val="00326793"/>
    <w:rsid w:val="0032693B"/>
    <w:rsid w:val="00326AB4"/>
    <w:rsid w:val="00326D1A"/>
    <w:rsid w:val="003273CC"/>
    <w:rsid w:val="0032796A"/>
    <w:rsid w:val="00327E53"/>
    <w:rsid w:val="00330015"/>
    <w:rsid w:val="00330669"/>
    <w:rsid w:val="00330CC2"/>
    <w:rsid w:val="00331B8B"/>
    <w:rsid w:val="0033298E"/>
    <w:rsid w:val="0033344E"/>
    <w:rsid w:val="00333573"/>
    <w:rsid w:val="00333944"/>
    <w:rsid w:val="00333E54"/>
    <w:rsid w:val="003346E7"/>
    <w:rsid w:val="00334C8B"/>
    <w:rsid w:val="00334CAF"/>
    <w:rsid w:val="00335476"/>
    <w:rsid w:val="00335962"/>
    <w:rsid w:val="00336202"/>
    <w:rsid w:val="0033634F"/>
    <w:rsid w:val="003364D9"/>
    <w:rsid w:val="00336977"/>
    <w:rsid w:val="00337263"/>
    <w:rsid w:val="0033752A"/>
    <w:rsid w:val="003375C7"/>
    <w:rsid w:val="0034025B"/>
    <w:rsid w:val="0034036E"/>
    <w:rsid w:val="003418E2"/>
    <w:rsid w:val="00341995"/>
    <w:rsid w:val="00341B8F"/>
    <w:rsid w:val="00341F8D"/>
    <w:rsid w:val="00342610"/>
    <w:rsid w:val="0034314E"/>
    <w:rsid w:val="00343E78"/>
    <w:rsid w:val="003443BB"/>
    <w:rsid w:val="003444D7"/>
    <w:rsid w:val="00344577"/>
    <w:rsid w:val="00344E38"/>
    <w:rsid w:val="00345DCE"/>
    <w:rsid w:val="003462CD"/>
    <w:rsid w:val="00346C93"/>
    <w:rsid w:val="00346FBC"/>
    <w:rsid w:val="00347489"/>
    <w:rsid w:val="00347C60"/>
    <w:rsid w:val="003537A4"/>
    <w:rsid w:val="00353BEE"/>
    <w:rsid w:val="00353BFC"/>
    <w:rsid w:val="00354142"/>
    <w:rsid w:val="0035416F"/>
    <w:rsid w:val="00354183"/>
    <w:rsid w:val="00354736"/>
    <w:rsid w:val="0035513D"/>
    <w:rsid w:val="003551D1"/>
    <w:rsid w:val="00355619"/>
    <w:rsid w:val="00355F24"/>
    <w:rsid w:val="00356117"/>
    <w:rsid w:val="003564D7"/>
    <w:rsid w:val="00357557"/>
    <w:rsid w:val="0035782D"/>
    <w:rsid w:val="00357AAE"/>
    <w:rsid w:val="0036063D"/>
    <w:rsid w:val="00360DDC"/>
    <w:rsid w:val="00360E05"/>
    <w:rsid w:val="00360E9F"/>
    <w:rsid w:val="00361112"/>
    <w:rsid w:val="003616F2"/>
    <w:rsid w:val="00361A5A"/>
    <w:rsid w:val="0036361C"/>
    <w:rsid w:val="00364387"/>
    <w:rsid w:val="00364529"/>
    <w:rsid w:val="003646C5"/>
    <w:rsid w:val="003647DB"/>
    <w:rsid w:val="00364B79"/>
    <w:rsid w:val="003651AA"/>
    <w:rsid w:val="00365443"/>
    <w:rsid w:val="00365858"/>
    <w:rsid w:val="003658F8"/>
    <w:rsid w:val="0036592D"/>
    <w:rsid w:val="00365AB0"/>
    <w:rsid w:val="00365C9F"/>
    <w:rsid w:val="00365D44"/>
    <w:rsid w:val="00365E2E"/>
    <w:rsid w:val="003661AB"/>
    <w:rsid w:val="0036634E"/>
    <w:rsid w:val="00366744"/>
    <w:rsid w:val="00366AD9"/>
    <w:rsid w:val="00366C1C"/>
    <w:rsid w:val="0036748F"/>
    <w:rsid w:val="0036779B"/>
    <w:rsid w:val="003677F4"/>
    <w:rsid w:val="003678E0"/>
    <w:rsid w:val="00372105"/>
    <w:rsid w:val="00372173"/>
    <w:rsid w:val="00372C0E"/>
    <w:rsid w:val="00373836"/>
    <w:rsid w:val="00373B94"/>
    <w:rsid w:val="003741A6"/>
    <w:rsid w:val="003741CE"/>
    <w:rsid w:val="00374404"/>
    <w:rsid w:val="00374557"/>
    <w:rsid w:val="0037458A"/>
    <w:rsid w:val="003746EB"/>
    <w:rsid w:val="00374C6E"/>
    <w:rsid w:val="00374EC0"/>
    <w:rsid w:val="0037516A"/>
    <w:rsid w:val="00375318"/>
    <w:rsid w:val="003763C8"/>
    <w:rsid w:val="00377671"/>
    <w:rsid w:val="0038007A"/>
    <w:rsid w:val="00380131"/>
    <w:rsid w:val="003803C4"/>
    <w:rsid w:val="00380431"/>
    <w:rsid w:val="00380AD6"/>
    <w:rsid w:val="003815CE"/>
    <w:rsid w:val="00383082"/>
    <w:rsid w:val="003831B2"/>
    <w:rsid w:val="00383574"/>
    <w:rsid w:val="00385314"/>
    <w:rsid w:val="00385706"/>
    <w:rsid w:val="0038578B"/>
    <w:rsid w:val="00385C0B"/>
    <w:rsid w:val="00386053"/>
    <w:rsid w:val="003864F5"/>
    <w:rsid w:val="00386C1E"/>
    <w:rsid w:val="00386C54"/>
    <w:rsid w:val="0038765C"/>
    <w:rsid w:val="003876A1"/>
    <w:rsid w:val="00390069"/>
    <w:rsid w:val="00390C64"/>
    <w:rsid w:val="003922BE"/>
    <w:rsid w:val="00392957"/>
    <w:rsid w:val="00392DB0"/>
    <w:rsid w:val="00393B5F"/>
    <w:rsid w:val="00393CD3"/>
    <w:rsid w:val="00393D52"/>
    <w:rsid w:val="00394210"/>
    <w:rsid w:val="00394DA0"/>
    <w:rsid w:val="00394DA3"/>
    <w:rsid w:val="003955DF"/>
    <w:rsid w:val="00395B53"/>
    <w:rsid w:val="00395D5A"/>
    <w:rsid w:val="00395DDB"/>
    <w:rsid w:val="0039655C"/>
    <w:rsid w:val="003966A0"/>
    <w:rsid w:val="00396C81"/>
    <w:rsid w:val="003A0F5D"/>
    <w:rsid w:val="003A176A"/>
    <w:rsid w:val="003A1A60"/>
    <w:rsid w:val="003A1BE9"/>
    <w:rsid w:val="003A1DD6"/>
    <w:rsid w:val="003A271A"/>
    <w:rsid w:val="003A31FE"/>
    <w:rsid w:val="003A3745"/>
    <w:rsid w:val="003A459E"/>
    <w:rsid w:val="003A4C98"/>
    <w:rsid w:val="003A5DF7"/>
    <w:rsid w:val="003A5EC2"/>
    <w:rsid w:val="003A6666"/>
    <w:rsid w:val="003A67AD"/>
    <w:rsid w:val="003A6CFE"/>
    <w:rsid w:val="003A7186"/>
    <w:rsid w:val="003B0C06"/>
    <w:rsid w:val="003B1188"/>
    <w:rsid w:val="003B15E9"/>
    <w:rsid w:val="003B182F"/>
    <w:rsid w:val="003B1A36"/>
    <w:rsid w:val="003B241D"/>
    <w:rsid w:val="003B268A"/>
    <w:rsid w:val="003B4112"/>
    <w:rsid w:val="003B57D8"/>
    <w:rsid w:val="003B5989"/>
    <w:rsid w:val="003B65E3"/>
    <w:rsid w:val="003B6795"/>
    <w:rsid w:val="003B6B52"/>
    <w:rsid w:val="003B7B49"/>
    <w:rsid w:val="003B7B96"/>
    <w:rsid w:val="003C0684"/>
    <w:rsid w:val="003C0DF2"/>
    <w:rsid w:val="003C10ED"/>
    <w:rsid w:val="003C1B09"/>
    <w:rsid w:val="003C2685"/>
    <w:rsid w:val="003C2A9E"/>
    <w:rsid w:val="003C2AB0"/>
    <w:rsid w:val="003C3BE9"/>
    <w:rsid w:val="003C3C38"/>
    <w:rsid w:val="003C3ED2"/>
    <w:rsid w:val="003C4EF3"/>
    <w:rsid w:val="003C5953"/>
    <w:rsid w:val="003C5B7C"/>
    <w:rsid w:val="003C6465"/>
    <w:rsid w:val="003C6500"/>
    <w:rsid w:val="003C65B2"/>
    <w:rsid w:val="003C65F9"/>
    <w:rsid w:val="003C676E"/>
    <w:rsid w:val="003C724E"/>
    <w:rsid w:val="003C79A0"/>
    <w:rsid w:val="003D0069"/>
    <w:rsid w:val="003D0964"/>
    <w:rsid w:val="003D14C4"/>
    <w:rsid w:val="003D1D74"/>
    <w:rsid w:val="003D250B"/>
    <w:rsid w:val="003D30FF"/>
    <w:rsid w:val="003D3F4E"/>
    <w:rsid w:val="003D3FF5"/>
    <w:rsid w:val="003D4449"/>
    <w:rsid w:val="003D4D0C"/>
    <w:rsid w:val="003D538F"/>
    <w:rsid w:val="003D5DD7"/>
    <w:rsid w:val="003D614E"/>
    <w:rsid w:val="003D66C6"/>
    <w:rsid w:val="003D6851"/>
    <w:rsid w:val="003D6BDE"/>
    <w:rsid w:val="003D6BF7"/>
    <w:rsid w:val="003D700F"/>
    <w:rsid w:val="003D71FA"/>
    <w:rsid w:val="003D7694"/>
    <w:rsid w:val="003E11C2"/>
    <w:rsid w:val="003E1DB9"/>
    <w:rsid w:val="003E1DEB"/>
    <w:rsid w:val="003E21C6"/>
    <w:rsid w:val="003E2592"/>
    <w:rsid w:val="003E29A7"/>
    <w:rsid w:val="003E2C78"/>
    <w:rsid w:val="003E2D1E"/>
    <w:rsid w:val="003E2E62"/>
    <w:rsid w:val="003E343E"/>
    <w:rsid w:val="003E3694"/>
    <w:rsid w:val="003E3BAA"/>
    <w:rsid w:val="003E4699"/>
    <w:rsid w:val="003E4B3C"/>
    <w:rsid w:val="003E51AA"/>
    <w:rsid w:val="003E5398"/>
    <w:rsid w:val="003E539E"/>
    <w:rsid w:val="003E5D79"/>
    <w:rsid w:val="003E7403"/>
    <w:rsid w:val="003E7A7F"/>
    <w:rsid w:val="003E7B40"/>
    <w:rsid w:val="003E7CEA"/>
    <w:rsid w:val="003E7E65"/>
    <w:rsid w:val="003F0813"/>
    <w:rsid w:val="003F08DD"/>
    <w:rsid w:val="003F1424"/>
    <w:rsid w:val="003F1FA0"/>
    <w:rsid w:val="003F2A88"/>
    <w:rsid w:val="003F2B56"/>
    <w:rsid w:val="003F2F71"/>
    <w:rsid w:val="003F377F"/>
    <w:rsid w:val="003F3E09"/>
    <w:rsid w:val="003F3F49"/>
    <w:rsid w:val="003F485F"/>
    <w:rsid w:val="003F4CF9"/>
    <w:rsid w:val="003F5691"/>
    <w:rsid w:val="003F5A91"/>
    <w:rsid w:val="003F5E1D"/>
    <w:rsid w:val="003F6111"/>
    <w:rsid w:val="003F6227"/>
    <w:rsid w:val="003F7603"/>
    <w:rsid w:val="003F7C79"/>
    <w:rsid w:val="004000CA"/>
    <w:rsid w:val="004012A4"/>
    <w:rsid w:val="00401865"/>
    <w:rsid w:val="00404D5A"/>
    <w:rsid w:val="00405383"/>
    <w:rsid w:val="00405B9D"/>
    <w:rsid w:val="00406B86"/>
    <w:rsid w:val="00407463"/>
    <w:rsid w:val="00407626"/>
    <w:rsid w:val="004107DD"/>
    <w:rsid w:val="00410A78"/>
    <w:rsid w:val="00410C4E"/>
    <w:rsid w:val="00410D43"/>
    <w:rsid w:val="004111D0"/>
    <w:rsid w:val="0041146C"/>
    <w:rsid w:val="00411555"/>
    <w:rsid w:val="00412044"/>
    <w:rsid w:val="00412AA5"/>
    <w:rsid w:val="00412D5D"/>
    <w:rsid w:val="004131DC"/>
    <w:rsid w:val="00413B71"/>
    <w:rsid w:val="00414230"/>
    <w:rsid w:val="00414879"/>
    <w:rsid w:val="00414903"/>
    <w:rsid w:val="00415E9D"/>
    <w:rsid w:val="00416F35"/>
    <w:rsid w:val="00420DB9"/>
    <w:rsid w:val="00421237"/>
    <w:rsid w:val="004215DF"/>
    <w:rsid w:val="00423BFA"/>
    <w:rsid w:val="004252C1"/>
    <w:rsid w:val="0042533E"/>
    <w:rsid w:val="0042595F"/>
    <w:rsid w:val="00425CE4"/>
    <w:rsid w:val="004261A7"/>
    <w:rsid w:val="0042637D"/>
    <w:rsid w:val="00426F1F"/>
    <w:rsid w:val="0043146E"/>
    <w:rsid w:val="004324C9"/>
    <w:rsid w:val="00432BF8"/>
    <w:rsid w:val="00433AF7"/>
    <w:rsid w:val="00434F9E"/>
    <w:rsid w:val="00434FF4"/>
    <w:rsid w:val="00435FD7"/>
    <w:rsid w:val="004360DE"/>
    <w:rsid w:val="00436744"/>
    <w:rsid w:val="004368F1"/>
    <w:rsid w:val="004373F4"/>
    <w:rsid w:val="004378D0"/>
    <w:rsid w:val="004404E4"/>
    <w:rsid w:val="0044113D"/>
    <w:rsid w:val="00442904"/>
    <w:rsid w:val="0044437E"/>
    <w:rsid w:val="00444519"/>
    <w:rsid w:val="004446DE"/>
    <w:rsid w:val="00444754"/>
    <w:rsid w:val="00444A93"/>
    <w:rsid w:val="00444D8B"/>
    <w:rsid w:val="00444F41"/>
    <w:rsid w:val="004451BD"/>
    <w:rsid w:val="0044531F"/>
    <w:rsid w:val="004458EC"/>
    <w:rsid w:val="00445DBE"/>
    <w:rsid w:val="00446197"/>
    <w:rsid w:val="004465D9"/>
    <w:rsid w:val="004471ED"/>
    <w:rsid w:val="0044741D"/>
    <w:rsid w:val="00450333"/>
    <w:rsid w:val="004513AC"/>
    <w:rsid w:val="00451C96"/>
    <w:rsid w:val="004522D9"/>
    <w:rsid w:val="00452304"/>
    <w:rsid w:val="00452505"/>
    <w:rsid w:val="00452874"/>
    <w:rsid w:val="00452D89"/>
    <w:rsid w:val="00452DA4"/>
    <w:rsid w:val="0045333A"/>
    <w:rsid w:val="0045337C"/>
    <w:rsid w:val="00454874"/>
    <w:rsid w:val="004549E1"/>
    <w:rsid w:val="00454F49"/>
    <w:rsid w:val="00455E98"/>
    <w:rsid w:val="0045685D"/>
    <w:rsid w:val="00456C7D"/>
    <w:rsid w:val="00456D39"/>
    <w:rsid w:val="004626D1"/>
    <w:rsid w:val="00462C3D"/>
    <w:rsid w:val="004634D1"/>
    <w:rsid w:val="00463A84"/>
    <w:rsid w:val="00464601"/>
    <w:rsid w:val="00464B7F"/>
    <w:rsid w:val="00464C2D"/>
    <w:rsid w:val="0046518E"/>
    <w:rsid w:val="00466A6D"/>
    <w:rsid w:val="0046709B"/>
    <w:rsid w:val="004674C9"/>
    <w:rsid w:val="00470A90"/>
    <w:rsid w:val="00471230"/>
    <w:rsid w:val="00471247"/>
    <w:rsid w:val="0047179E"/>
    <w:rsid w:val="004722BD"/>
    <w:rsid w:val="00472B3E"/>
    <w:rsid w:val="00472B6A"/>
    <w:rsid w:val="00472E81"/>
    <w:rsid w:val="0047379A"/>
    <w:rsid w:val="004740CB"/>
    <w:rsid w:val="00474203"/>
    <w:rsid w:val="0047537C"/>
    <w:rsid w:val="004754AB"/>
    <w:rsid w:val="00475E78"/>
    <w:rsid w:val="00475EC7"/>
    <w:rsid w:val="00476167"/>
    <w:rsid w:val="00476765"/>
    <w:rsid w:val="004777D4"/>
    <w:rsid w:val="00477ACD"/>
    <w:rsid w:val="00477C8E"/>
    <w:rsid w:val="00480313"/>
    <w:rsid w:val="00480C17"/>
    <w:rsid w:val="00480C8B"/>
    <w:rsid w:val="00481ACE"/>
    <w:rsid w:val="00481DDC"/>
    <w:rsid w:val="00482232"/>
    <w:rsid w:val="0048315D"/>
    <w:rsid w:val="0048376C"/>
    <w:rsid w:val="00483811"/>
    <w:rsid w:val="00483814"/>
    <w:rsid w:val="004840C8"/>
    <w:rsid w:val="00485CB1"/>
    <w:rsid w:val="00485FFE"/>
    <w:rsid w:val="00486FB6"/>
    <w:rsid w:val="004870B3"/>
    <w:rsid w:val="00487283"/>
    <w:rsid w:val="0048747F"/>
    <w:rsid w:val="004874EA"/>
    <w:rsid w:val="00490264"/>
    <w:rsid w:val="00490AE6"/>
    <w:rsid w:val="00491FD9"/>
    <w:rsid w:val="00492137"/>
    <w:rsid w:val="0049288F"/>
    <w:rsid w:val="00492A94"/>
    <w:rsid w:val="00492AA1"/>
    <w:rsid w:val="00493524"/>
    <w:rsid w:val="004949AB"/>
    <w:rsid w:val="0049593B"/>
    <w:rsid w:val="00495D47"/>
    <w:rsid w:val="00497E7D"/>
    <w:rsid w:val="004A17E0"/>
    <w:rsid w:val="004A1B14"/>
    <w:rsid w:val="004A22F3"/>
    <w:rsid w:val="004A25B8"/>
    <w:rsid w:val="004A3147"/>
    <w:rsid w:val="004A31B8"/>
    <w:rsid w:val="004A32F3"/>
    <w:rsid w:val="004A3AA0"/>
    <w:rsid w:val="004A4092"/>
    <w:rsid w:val="004A4849"/>
    <w:rsid w:val="004A48DA"/>
    <w:rsid w:val="004A54C0"/>
    <w:rsid w:val="004A6AA5"/>
    <w:rsid w:val="004A7156"/>
    <w:rsid w:val="004A7ECE"/>
    <w:rsid w:val="004A7ED3"/>
    <w:rsid w:val="004B102D"/>
    <w:rsid w:val="004B2162"/>
    <w:rsid w:val="004B21B8"/>
    <w:rsid w:val="004B2D30"/>
    <w:rsid w:val="004B2E5D"/>
    <w:rsid w:val="004B349E"/>
    <w:rsid w:val="004B35A6"/>
    <w:rsid w:val="004B36CE"/>
    <w:rsid w:val="004B3808"/>
    <w:rsid w:val="004B39EA"/>
    <w:rsid w:val="004B46E2"/>
    <w:rsid w:val="004B53AC"/>
    <w:rsid w:val="004B547F"/>
    <w:rsid w:val="004B563F"/>
    <w:rsid w:val="004B5A6D"/>
    <w:rsid w:val="004B5B26"/>
    <w:rsid w:val="004B5CFA"/>
    <w:rsid w:val="004B5D44"/>
    <w:rsid w:val="004B62BC"/>
    <w:rsid w:val="004B6A94"/>
    <w:rsid w:val="004B6BC3"/>
    <w:rsid w:val="004B6DE7"/>
    <w:rsid w:val="004B7563"/>
    <w:rsid w:val="004B7970"/>
    <w:rsid w:val="004B7C39"/>
    <w:rsid w:val="004B7FF5"/>
    <w:rsid w:val="004C004C"/>
    <w:rsid w:val="004C06C8"/>
    <w:rsid w:val="004C0703"/>
    <w:rsid w:val="004C1C06"/>
    <w:rsid w:val="004C24BA"/>
    <w:rsid w:val="004C2B0C"/>
    <w:rsid w:val="004C2EB6"/>
    <w:rsid w:val="004C3674"/>
    <w:rsid w:val="004C46CA"/>
    <w:rsid w:val="004C4DDF"/>
    <w:rsid w:val="004C7420"/>
    <w:rsid w:val="004C76E1"/>
    <w:rsid w:val="004D03D2"/>
    <w:rsid w:val="004D0632"/>
    <w:rsid w:val="004D0A9D"/>
    <w:rsid w:val="004D0C6C"/>
    <w:rsid w:val="004D10DB"/>
    <w:rsid w:val="004D1C43"/>
    <w:rsid w:val="004D2B08"/>
    <w:rsid w:val="004D3887"/>
    <w:rsid w:val="004D42C6"/>
    <w:rsid w:val="004D4DD0"/>
    <w:rsid w:val="004D4EBC"/>
    <w:rsid w:val="004D545D"/>
    <w:rsid w:val="004D5951"/>
    <w:rsid w:val="004D6E77"/>
    <w:rsid w:val="004D76D9"/>
    <w:rsid w:val="004E0E44"/>
    <w:rsid w:val="004E10E5"/>
    <w:rsid w:val="004E14D9"/>
    <w:rsid w:val="004E1575"/>
    <w:rsid w:val="004E1E29"/>
    <w:rsid w:val="004E24BA"/>
    <w:rsid w:val="004E3181"/>
    <w:rsid w:val="004E35E1"/>
    <w:rsid w:val="004E3694"/>
    <w:rsid w:val="004E4A27"/>
    <w:rsid w:val="004E67FB"/>
    <w:rsid w:val="004E6EB4"/>
    <w:rsid w:val="004E71A2"/>
    <w:rsid w:val="004E778B"/>
    <w:rsid w:val="004E7CD6"/>
    <w:rsid w:val="004F0308"/>
    <w:rsid w:val="004F0C3D"/>
    <w:rsid w:val="004F135A"/>
    <w:rsid w:val="004F2C09"/>
    <w:rsid w:val="004F2D78"/>
    <w:rsid w:val="004F3032"/>
    <w:rsid w:val="004F3BCE"/>
    <w:rsid w:val="004F4599"/>
    <w:rsid w:val="004F47C7"/>
    <w:rsid w:val="004F4B98"/>
    <w:rsid w:val="004F5476"/>
    <w:rsid w:val="004F6139"/>
    <w:rsid w:val="004F67D1"/>
    <w:rsid w:val="004F6AEC"/>
    <w:rsid w:val="004F70E7"/>
    <w:rsid w:val="004F73FB"/>
    <w:rsid w:val="004F781F"/>
    <w:rsid w:val="004F7ADD"/>
    <w:rsid w:val="004F7AF7"/>
    <w:rsid w:val="0050073D"/>
    <w:rsid w:val="00500C90"/>
    <w:rsid w:val="005022BF"/>
    <w:rsid w:val="0050376B"/>
    <w:rsid w:val="00503D54"/>
    <w:rsid w:val="00504697"/>
    <w:rsid w:val="005046CC"/>
    <w:rsid w:val="0050526F"/>
    <w:rsid w:val="00506236"/>
    <w:rsid w:val="00506A93"/>
    <w:rsid w:val="00506ED3"/>
    <w:rsid w:val="005107EA"/>
    <w:rsid w:val="00510B5B"/>
    <w:rsid w:val="00511B1D"/>
    <w:rsid w:val="00512207"/>
    <w:rsid w:val="00512E58"/>
    <w:rsid w:val="0051388B"/>
    <w:rsid w:val="00514953"/>
    <w:rsid w:val="00515C76"/>
    <w:rsid w:val="00515EF5"/>
    <w:rsid w:val="00516913"/>
    <w:rsid w:val="00516E91"/>
    <w:rsid w:val="00516F00"/>
    <w:rsid w:val="00517246"/>
    <w:rsid w:val="00520183"/>
    <w:rsid w:val="00520B72"/>
    <w:rsid w:val="00521267"/>
    <w:rsid w:val="005216FD"/>
    <w:rsid w:val="00521B57"/>
    <w:rsid w:val="005228E3"/>
    <w:rsid w:val="00523D41"/>
    <w:rsid w:val="00524326"/>
    <w:rsid w:val="00524916"/>
    <w:rsid w:val="00524971"/>
    <w:rsid w:val="00524AA5"/>
    <w:rsid w:val="00524AFF"/>
    <w:rsid w:val="00524C64"/>
    <w:rsid w:val="00526B18"/>
    <w:rsid w:val="00526CC1"/>
    <w:rsid w:val="00530046"/>
    <w:rsid w:val="005308F9"/>
    <w:rsid w:val="00531CB3"/>
    <w:rsid w:val="005328AB"/>
    <w:rsid w:val="00532A68"/>
    <w:rsid w:val="00532C9A"/>
    <w:rsid w:val="00533585"/>
    <w:rsid w:val="0053362F"/>
    <w:rsid w:val="00533BB1"/>
    <w:rsid w:val="00533EF4"/>
    <w:rsid w:val="00535C1E"/>
    <w:rsid w:val="00535DF3"/>
    <w:rsid w:val="00536116"/>
    <w:rsid w:val="00536130"/>
    <w:rsid w:val="005367AA"/>
    <w:rsid w:val="00536E82"/>
    <w:rsid w:val="005372D2"/>
    <w:rsid w:val="00540D7D"/>
    <w:rsid w:val="00540F02"/>
    <w:rsid w:val="005411B8"/>
    <w:rsid w:val="005413D8"/>
    <w:rsid w:val="00541764"/>
    <w:rsid w:val="00541855"/>
    <w:rsid w:val="005423F7"/>
    <w:rsid w:val="00543E0B"/>
    <w:rsid w:val="00543E1C"/>
    <w:rsid w:val="00543FC7"/>
    <w:rsid w:val="00545776"/>
    <w:rsid w:val="005459DD"/>
    <w:rsid w:val="00546525"/>
    <w:rsid w:val="00546526"/>
    <w:rsid w:val="0054659C"/>
    <w:rsid w:val="00546941"/>
    <w:rsid w:val="00546DD8"/>
    <w:rsid w:val="00546EF3"/>
    <w:rsid w:val="00547AAC"/>
    <w:rsid w:val="00547D7F"/>
    <w:rsid w:val="005500F4"/>
    <w:rsid w:val="00550848"/>
    <w:rsid w:val="00550D2B"/>
    <w:rsid w:val="005516A3"/>
    <w:rsid w:val="00551B4D"/>
    <w:rsid w:val="00554FC4"/>
    <w:rsid w:val="00555411"/>
    <w:rsid w:val="00555C36"/>
    <w:rsid w:val="00555CB0"/>
    <w:rsid w:val="00555DA9"/>
    <w:rsid w:val="00556368"/>
    <w:rsid w:val="00556A0F"/>
    <w:rsid w:val="00556A29"/>
    <w:rsid w:val="0055707C"/>
    <w:rsid w:val="005570E6"/>
    <w:rsid w:val="00557402"/>
    <w:rsid w:val="0055795C"/>
    <w:rsid w:val="00560020"/>
    <w:rsid w:val="00560206"/>
    <w:rsid w:val="00560350"/>
    <w:rsid w:val="00560A33"/>
    <w:rsid w:val="0056134B"/>
    <w:rsid w:val="00561674"/>
    <w:rsid w:val="005620BA"/>
    <w:rsid w:val="005622A3"/>
    <w:rsid w:val="00562792"/>
    <w:rsid w:val="00562C18"/>
    <w:rsid w:val="0056354A"/>
    <w:rsid w:val="00563901"/>
    <w:rsid w:val="00563F6B"/>
    <w:rsid w:val="00564305"/>
    <w:rsid w:val="00564B0B"/>
    <w:rsid w:val="00564C40"/>
    <w:rsid w:val="00565068"/>
    <w:rsid w:val="005650D2"/>
    <w:rsid w:val="005652B2"/>
    <w:rsid w:val="00565914"/>
    <w:rsid w:val="00566967"/>
    <w:rsid w:val="00567A8B"/>
    <w:rsid w:val="00567E79"/>
    <w:rsid w:val="00570404"/>
    <w:rsid w:val="00570671"/>
    <w:rsid w:val="00570D06"/>
    <w:rsid w:val="00570F79"/>
    <w:rsid w:val="00571633"/>
    <w:rsid w:val="00571E39"/>
    <w:rsid w:val="00572C70"/>
    <w:rsid w:val="00573340"/>
    <w:rsid w:val="00573957"/>
    <w:rsid w:val="0057422F"/>
    <w:rsid w:val="00574840"/>
    <w:rsid w:val="00574B8C"/>
    <w:rsid w:val="0057523B"/>
    <w:rsid w:val="00575CD9"/>
    <w:rsid w:val="00575DA0"/>
    <w:rsid w:val="005765D6"/>
    <w:rsid w:val="005768EB"/>
    <w:rsid w:val="00576BC3"/>
    <w:rsid w:val="00577A55"/>
    <w:rsid w:val="005804A8"/>
    <w:rsid w:val="00580BC1"/>
    <w:rsid w:val="00580D8D"/>
    <w:rsid w:val="00581198"/>
    <w:rsid w:val="00581629"/>
    <w:rsid w:val="0058180C"/>
    <w:rsid w:val="00582043"/>
    <w:rsid w:val="0058244E"/>
    <w:rsid w:val="0058259B"/>
    <w:rsid w:val="00583253"/>
    <w:rsid w:val="00583415"/>
    <w:rsid w:val="0058351F"/>
    <w:rsid w:val="005845CC"/>
    <w:rsid w:val="005862EF"/>
    <w:rsid w:val="00587C45"/>
    <w:rsid w:val="0059074F"/>
    <w:rsid w:val="00590EC0"/>
    <w:rsid w:val="00590F70"/>
    <w:rsid w:val="005910E1"/>
    <w:rsid w:val="0059145F"/>
    <w:rsid w:val="005917F6"/>
    <w:rsid w:val="005918A3"/>
    <w:rsid w:val="00592608"/>
    <w:rsid w:val="0059268F"/>
    <w:rsid w:val="00592C2D"/>
    <w:rsid w:val="00592F05"/>
    <w:rsid w:val="005931C8"/>
    <w:rsid w:val="00593276"/>
    <w:rsid w:val="005941D5"/>
    <w:rsid w:val="0059452A"/>
    <w:rsid w:val="00594B03"/>
    <w:rsid w:val="00595432"/>
    <w:rsid w:val="005959C8"/>
    <w:rsid w:val="00595C6D"/>
    <w:rsid w:val="00595E81"/>
    <w:rsid w:val="005962FA"/>
    <w:rsid w:val="0059650E"/>
    <w:rsid w:val="00597224"/>
    <w:rsid w:val="005A0238"/>
    <w:rsid w:val="005A043C"/>
    <w:rsid w:val="005A14F2"/>
    <w:rsid w:val="005A2C94"/>
    <w:rsid w:val="005A3CA9"/>
    <w:rsid w:val="005A42CB"/>
    <w:rsid w:val="005A486B"/>
    <w:rsid w:val="005A48DD"/>
    <w:rsid w:val="005A546C"/>
    <w:rsid w:val="005A5C00"/>
    <w:rsid w:val="005A5D8E"/>
    <w:rsid w:val="005A5F2B"/>
    <w:rsid w:val="005A6A9C"/>
    <w:rsid w:val="005A7633"/>
    <w:rsid w:val="005A7B85"/>
    <w:rsid w:val="005B0056"/>
    <w:rsid w:val="005B07F2"/>
    <w:rsid w:val="005B0A34"/>
    <w:rsid w:val="005B0AD6"/>
    <w:rsid w:val="005B0DC4"/>
    <w:rsid w:val="005B0F1B"/>
    <w:rsid w:val="005B132D"/>
    <w:rsid w:val="005B2006"/>
    <w:rsid w:val="005B282C"/>
    <w:rsid w:val="005B37C1"/>
    <w:rsid w:val="005B44A0"/>
    <w:rsid w:val="005B4AC7"/>
    <w:rsid w:val="005B55D0"/>
    <w:rsid w:val="005B572F"/>
    <w:rsid w:val="005B5952"/>
    <w:rsid w:val="005B5A36"/>
    <w:rsid w:val="005B5C58"/>
    <w:rsid w:val="005B6942"/>
    <w:rsid w:val="005B7698"/>
    <w:rsid w:val="005C08DB"/>
    <w:rsid w:val="005C0E27"/>
    <w:rsid w:val="005C1339"/>
    <w:rsid w:val="005C2CF3"/>
    <w:rsid w:val="005C355A"/>
    <w:rsid w:val="005C5A0A"/>
    <w:rsid w:val="005C62ED"/>
    <w:rsid w:val="005C641E"/>
    <w:rsid w:val="005C6D22"/>
    <w:rsid w:val="005C6EEE"/>
    <w:rsid w:val="005C78BB"/>
    <w:rsid w:val="005D0824"/>
    <w:rsid w:val="005D0A13"/>
    <w:rsid w:val="005D1402"/>
    <w:rsid w:val="005D16FF"/>
    <w:rsid w:val="005D1E80"/>
    <w:rsid w:val="005D20B8"/>
    <w:rsid w:val="005D21DF"/>
    <w:rsid w:val="005D2419"/>
    <w:rsid w:val="005D269C"/>
    <w:rsid w:val="005D2F82"/>
    <w:rsid w:val="005D3284"/>
    <w:rsid w:val="005D3447"/>
    <w:rsid w:val="005D3CAF"/>
    <w:rsid w:val="005D4088"/>
    <w:rsid w:val="005D4321"/>
    <w:rsid w:val="005D45AF"/>
    <w:rsid w:val="005D4716"/>
    <w:rsid w:val="005D4736"/>
    <w:rsid w:val="005D4851"/>
    <w:rsid w:val="005D4D6C"/>
    <w:rsid w:val="005D4FAC"/>
    <w:rsid w:val="005D62B6"/>
    <w:rsid w:val="005D72E9"/>
    <w:rsid w:val="005D7585"/>
    <w:rsid w:val="005E0075"/>
    <w:rsid w:val="005E2CF5"/>
    <w:rsid w:val="005E3130"/>
    <w:rsid w:val="005E3281"/>
    <w:rsid w:val="005E33C1"/>
    <w:rsid w:val="005E3E2B"/>
    <w:rsid w:val="005E43C6"/>
    <w:rsid w:val="005E5016"/>
    <w:rsid w:val="005E5657"/>
    <w:rsid w:val="005E5F28"/>
    <w:rsid w:val="005E5FFE"/>
    <w:rsid w:val="005E6137"/>
    <w:rsid w:val="005E6285"/>
    <w:rsid w:val="005E668E"/>
    <w:rsid w:val="005E779D"/>
    <w:rsid w:val="005E7FF5"/>
    <w:rsid w:val="005F12B3"/>
    <w:rsid w:val="005F1C9E"/>
    <w:rsid w:val="005F24F2"/>
    <w:rsid w:val="005F2C13"/>
    <w:rsid w:val="005F38C0"/>
    <w:rsid w:val="005F44FD"/>
    <w:rsid w:val="005F4EF4"/>
    <w:rsid w:val="005F501B"/>
    <w:rsid w:val="005F64D1"/>
    <w:rsid w:val="005F6575"/>
    <w:rsid w:val="005F71E0"/>
    <w:rsid w:val="005F73A0"/>
    <w:rsid w:val="005F7AEE"/>
    <w:rsid w:val="005F7B11"/>
    <w:rsid w:val="005F7FD8"/>
    <w:rsid w:val="00600714"/>
    <w:rsid w:val="006009C1"/>
    <w:rsid w:val="00601006"/>
    <w:rsid w:val="00601B4C"/>
    <w:rsid w:val="006021CB"/>
    <w:rsid w:val="00602505"/>
    <w:rsid w:val="00602857"/>
    <w:rsid w:val="00602F45"/>
    <w:rsid w:val="00604100"/>
    <w:rsid w:val="00604D7E"/>
    <w:rsid w:val="00607FDA"/>
    <w:rsid w:val="00610D9E"/>
    <w:rsid w:val="0061146C"/>
    <w:rsid w:val="00611AA8"/>
    <w:rsid w:val="00611AE6"/>
    <w:rsid w:val="00612182"/>
    <w:rsid w:val="006128C9"/>
    <w:rsid w:val="00612B26"/>
    <w:rsid w:val="006136FB"/>
    <w:rsid w:val="00613B96"/>
    <w:rsid w:val="00614172"/>
    <w:rsid w:val="00614207"/>
    <w:rsid w:val="006155C2"/>
    <w:rsid w:val="00616623"/>
    <w:rsid w:val="0061696C"/>
    <w:rsid w:val="00616BCE"/>
    <w:rsid w:val="00617137"/>
    <w:rsid w:val="00617432"/>
    <w:rsid w:val="00617681"/>
    <w:rsid w:val="0062007D"/>
    <w:rsid w:val="0062100D"/>
    <w:rsid w:val="006214A1"/>
    <w:rsid w:val="00621DF9"/>
    <w:rsid w:val="006223AD"/>
    <w:rsid w:val="00622583"/>
    <w:rsid w:val="00622D6B"/>
    <w:rsid w:val="006230BF"/>
    <w:rsid w:val="0062342A"/>
    <w:rsid w:val="00623F50"/>
    <w:rsid w:val="00625908"/>
    <w:rsid w:val="00625C0A"/>
    <w:rsid w:val="00625DC1"/>
    <w:rsid w:val="00625E45"/>
    <w:rsid w:val="006271ED"/>
    <w:rsid w:val="00627293"/>
    <w:rsid w:val="006273B5"/>
    <w:rsid w:val="00627CFD"/>
    <w:rsid w:val="00627F02"/>
    <w:rsid w:val="00630025"/>
    <w:rsid w:val="00630121"/>
    <w:rsid w:val="00630200"/>
    <w:rsid w:val="00630DBE"/>
    <w:rsid w:val="006316E3"/>
    <w:rsid w:val="00631AED"/>
    <w:rsid w:val="00632044"/>
    <w:rsid w:val="00632524"/>
    <w:rsid w:val="00632703"/>
    <w:rsid w:val="00632777"/>
    <w:rsid w:val="00633320"/>
    <w:rsid w:val="0063335A"/>
    <w:rsid w:val="00633811"/>
    <w:rsid w:val="00633890"/>
    <w:rsid w:val="00633D72"/>
    <w:rsid w:val="00633E06"/>
    <w:rsid w:val="0063482E"/>
    <w:rsid w:val="00634F59"/>
    <w:rsid w:val="006357DC"/>
    <w:rsid w:val="00635CD6"/>
    <w:rsid w:val="00635FC0"/>
    <w:rsid w:val="00636DA7"/>
    <w:rsid w:val="00636E43"/>
    <w:rsid w:val="00637397"/>
    <w:rsid w:val="00637494"/>
    <w:rsid w:val="00637F45"/>
    <w:rsid w:val="00640940"/>
    <w:rsid w:val="00640CB0"/>
    <w:rsid w:val="00640E09"/>
    <w:rsid w:val="00640F1A"/>
    <w:rsid w:val="00641DDC"/>
    <w:rsid w:val="006423D9"/>
    <w:rsid w:val="00643169"/>
    <w:rsid w:val="00643D62"/>
    <w:rsid w:val="00643E90"/>
    <w:rsid w:val="00644007"/>
    <w:rsid w:val="00644AB9"/>
    <w:rsid w:val="00644E33"/>
    <w:rsid w:val="00645CF6"/>
    <w:rsid w:val="00646085"/>
    <w:rsid w:val="00646102"/>
    <w:rsid w:val="0064620B"/>
    <w:rsid w:val="00646404"/>
    <w:rsid w:val="00646879"/>
    <w:rsid w:val="00646A16"/>
    <w:rsid w:val="00647478"/>
    <w:rsid w:val="00650AF2"/>
    <w:rsid w:val="0065109E"/>
    <w:rsid w:val="006513FC"/>
    <w:rsid w:val="00652A71"/>
    <w:rsid w:val="00652B59"/>
    <w:rsid w:val="0065348F"/>
    <w:rsid w:val="0065354E"/>
    <w:rsid w:val="00653DA5"/>
    <w:rsid w:val="00654F9E"/>
    <w:rsid w:val="00657030"/>
    <w:rsid w:val="00657F78"/>
    <w:rsid w:val="0066040C"/>
    <w:rsid w:val="0066062B"/>
    <w:rsid w:val="006608C3"/>
    <w:rsid w:val="0066103A"/>
    <w:rsid w:val="00661950"/>
    <w:rsid w:val="0066208A"/>
    <w:rsid w:val="00662223"/>
    <w:rsid w:val="00662320"/>
    <w:rsid w:val="00663857"/>
    <w:rsid w:val="00665B1B"/>
    <w:rsid w:val="00666B0E"/>
    <w:rsid w:val="006704F3"/>
    <w:rsid w:val="0067231D"/>
    <w:rsid w:val="006726B7"/>
    <w:rsid w:val="006726E5"/>
    <w:rsid w:val="00672840"/>
    <w:rsid w:val="00672C5B"/>
    <w:rsid w:val="0067533A"/>
    <w:rsid w:val="00675C25"/>
    <w:rsid w:val="00675CC3"/>
    <w:rsid w:val="00676019"/>
    <w:rsid w:val="00676A10"/>
    <w:rsid w:val="00677153"/>
    <w:rsid w:val="00677A49"/>
    <w:rsid w:val="00680718"/>
    <w:rsid w:val="006808CA"/>
    <w:rsid w:val="0068191B"/>
    <w:rsid w:val="00683567"/>
    <w:rsid w:val="00683666"/>
    <w:rsid w:val="00684890"/>
    <w:rsid w:val="00684A5F"/>
    <w:rsid w:val="00684A9C"/>
    <w:rsid w:val="00684B1D"/>
    <w:rsid w:val="00684C82"/>
    <w:rsid w:val="00684D41"/>
    <w:rsid w:val="00685357"/>
    <w:rsid w:val="00685D7E"/>
    <w:rsid w:val="0068776F"/>
    <w:rsid w:val="00687D84"/>
    <w:rsid w:val="006922B4"/>
    <w:rsid w:val="006926E9"/>
    <w:rsid w:val="00692F7E"/>
    <w:rsid w:val="00694E9D"/>
    <w:rsid w:val="00694EA8"/>
    <w:rsid w:val="006956D0"/>
    <w:rsid w:val="00695986"/>
    <w:rsid w:val="00695E67"/>
    <w:rsid w:val="00695FD9"/>
    <w:rsid w:val="0069636B"/>
    <w:rsid w:val="00696D95"/>
    <w:rsid w:val="006970B1"/>
    <w:rsid w:val="00697279"/>
    <w:rsid w:val="006972C7"/>
    <w:rsid w:val="006A0C3B"/>
    <w:rsid w:val="006A156D"/>
    <w:rsid w:val="006A21E4"/>
    <w:rsid w:val="006A21F0"/>
    <w:rsid w:val="006A3396"/>
    <w:rsid w:val="006A379B"/>
    <w:rsid w:val="006A50EC"/>
    <w:rsid w:val="006A5C31"/>
    <w:rsid w:val="006A5F46"/>
    <w:rsid w:val="006A5F66"/>
    <w:rsid w:val="006A6705"/>
    <w:rsid w:val="006A733F"/>
    <w:rsid w:val="006A7791"/>
    <w:rsid w:val="006A7C7A"/>
    <w:rsid w:val="006B053B"/>
    <w:rsid w:val="006B0633"/>
    <w:rsid w:val="006B0B97"/>
    <w:rsid w:val="006B1855"/>
    <w:rsid w:val="006B2261"/>
    <w:rsid w:val="006B327E"/>
    <w:rsid w:val="006B46FA"/>
    <w:rsid w:val="006B472D"/>
    <w:rsid w:val="006B4A85"/>
    <w:rsid w:val="006B4B07"/>
    <w:rsid w:val="006B5123"/>
    <w:rsid w:val="006B5426"/>
    <w:rsid w:val="006B58D4"/>
    <w:rsid w:val="006B5FC1"/>
    <w:rsid w:val="006B65FF"/>
    <w:rsid w:val="006B7A04"/>
    <w:rsid w:val="006B7D5E"/>
    <w:rsid w:val="006B7EA9"/>
    <w:rsid w:val="006C0797"/>
    <w:rsid w:val="006C07EB"/>
    <w:rsid w:val="006C0F50"/>
    <w:rsid w:val="006C1240"/>
    <w:rsid w:val="006C2957"/>
    <w:rsid w:val="006C2C32"/>
    <w:rsid w:val="006C3124"/>
    <w:rsid w:val="006C3294"/>
    <w:rsid w:val="006C36FA"/>
    <w:rsid w:val="006C43C2"/>
    <w:rsid w:val="006C581D"/>
    <w:rsid w:val="006C5D2A"/>
    <w:rsid w:val="006C5DED"/>
    <w:rsid w:val="006C62F2"/>
    <w:rsid w:val="006C63FC"/>
    <w:rsid w:val="006D089F"/>
    <w:rsid w:val="006D1001"/>
    <w:rsid w:val="006D1489"/>
    <w:rsid w:val="006D1D67"/>
    <w:rsid w:val="006D1F59"/>
    <w:rsid w:val="006D3ABE"/>
    <w:rsid w:val="006D3BAD"/>
    <w:rsid w:val="006D3D99"/>
    <w:rsid w:val="006D45D5"/>
    <w:rsid w:val="006D4681"/>
    <w:rsid w:val="006D582F"/>
    <w:rsid w:val="006D5F4F"/>
    <w:rsid w:val="006D67CB"/>
    <w:rsid w:val="006E0044"/>
    <w:rsid w:val="006E0327"/>
    <w:rsid w:val="006E0BD1"/>
    <w:rsid w:val="006E107A"/>
    <w:rsid w:val="006E122D"/>
    <w:rsid w:val="006E125F"/>
    <w:rsid w:val="006E1585"/>
    <w:rsid w:val="006E1A08"/>
    <w:rsid w:val="006E4744"/>
    <w:rsid w:val="006E5C0D"/>
    <w:rsid w:val="006E6074"/>
    <w:rsid w:val="006E64B1"/>
    <w:rsid w:val="006E7406"/>
    <w:rsid w:val="006E7452"/>
    <w:rsid w:val="006E7851"/>
    <w:rsid w:val="006E79B7"/>
    <w:rsid w:val="006F01DA"/>
    <w:rsid w:val="006F03B0"/>
    <w:rsid w:val="006F0948"/>
    <w:rsid w:val="006F0DBF"/>
    <w:rsid w:val="006F12D8"/>
    <w:rsid w:val="006F1513"/>
    <w:rsid w:val="006F1839"/>
    <w:rsid w:val="006F18E4"/>
    <w:rsid w:val="006F1917"/>
    <w:rsid w:val="006F202B"/>
    <w:rsid w:val="006F20DE"/>
    <w:rsid w:val="006F2567"/>
    <w:rsid w:val="006F3495"/>
    <w:rsid w:val="006F3711"/>
    <w:rsid w:val="006F3A6C"/>
    <w:rsid w:val="006F3E00"/>
    <w:rsid w:val="006F6502"/>
    <w:rsid w:val="006F6D59"/>
    <w:rsid w:val="006F6DEE"/>
    <w:rsid w:val="006F746F"/>
    <w:rsid w:val="006F7593"/>
    <w:rsid w:val="006F7681"/>
    <w:rsid w:val="007001DA"/>
    <w:rsid w:val="00700708"/>
    <w:rsid w:val="0070086B"/>
    <w:rsid w:val="00700F2C"/>
    <w:rsid w:val="0070101C"/>
    <w:rsid w:val="00701F5D"/>
    <w:rsid w:val="00701FE9"/>
    <w:rsid w:val="00702154"/>
    <w:rsid w:val="00702577"/>
    <w:rsid w:val="00702E9A"/>
    <w:rsid w:val="00703018"/>
    <w:rsid w:val="007033B4"/>
    <w:rsid w:val="00704153"/>
    <w:rsid w:val="007042B3"/>
    <w:rsid w:val="00704BF4"/>
    <w:rsid w:val="00704ED4"/>
    <w:rsid w:val="007057DF"/>
    <w:rsid w:val="00705803"/>
    <w:rsid w:val="007061DD"/>
    <w:rsid w:val="00707267"/>
    <w:rsid w:val="00707546"/>
    <w:rsid w:val="007079AD"/>
    <w:rsid w:val="00711B2F"/>
    <w:rsid w:val="00712538"/>
    <w:rsid w:val="007127E9"/>
    <w:rsid w:val="00712EF3"/>
    <w:rsid w:val="00713858"/>
    <w:rsid w:val="0071385E"/>
    <w:rsid w:val="00713FAD"/>
    <w:rsid w:val="007140F3"/>
    <w:rsid w:val="007141FA"/>
    <w:rsid w:val="007147B2"/>
    <w:rsid w:val="0071541D"/>
    <w:rsid w:val="007156AA"/>
    <w:rsid w:val="0071767E"/>
    <w:rsid w:val="0071771F"/>
    <w:rsid w:val="00717ED7"/>
    <w:rsid w:val="007204D5"/>
    <w:rsid w:val="00721845"/>
    <w:rsid w:val="007227A1"/>
    <w:rsid w:val="00722BFD"/>
    <w:rsid w:val="00722DBE"/>
    <w:rsid w:val="00722E20"/>
    <w:rsid w:val="00723048"/>
    <w:rsid w:val="007233ED"/>
    <w:rsid w:val="00723BF2"/>
    <w:rsid w:val="0072419F"/>
    <w:rsid w:val="00724F62"/>
    <w:rsid w:val="007255B2"/>
    <w:rsid w:val="00725B5B"/>
    <w:rsid w:val="00726222"/>
    <w:rsid w:val="007271C9"/>
    <w:rsid w:val="007272B0"/>
    <w:rsid w:val="007279C4"/>
    <w:rsid w:val="00727AD7"/>
    <w:rsid w:val="00727E23"/>
    <w:rsid w:val="007302D7"/>
    <w:rsid w:val="007306C5"/>
    <w:rsid w:val="00730C24"/>
    <w:rsid w:val="0073182E"/>
    <w:rsid w:val="00731B32"/>
    <w:rsid w:val="00731BD6"/>
    <w:rsid w:val="00732703"/>
    <w:rsid w:val="00732D21"/>
    <w:rsid w:val="00732E71"/>
    <w:rsid w:val="007331C5"/>
    <w:rsid w:val="007335BE"/>
    <w:rsid w:val="00734022"/>
    <w:rsid w:val="00734286"/>
    <w:rsid w:val="007359F4"/>
    <w:rsid w:val="00735FF9"/>
    <w:rsid w:val="007360C2"/>
    <w:rsid w:val="00736389"/>
    <w:rsid w:val="00736B10"/>
    <w:rsid w:val="00737146"/>
    <w:rsid w:val="00737D32"/>
    <w:rsid w:val="00737E8E"/>
    <w:rsid w:val="00737ED5"/>
    <w:rsid w:val="0074015A"/>
    <w:rsid w:val="007415F3"/>
    <w:rsid w:val="007419BD"/>
    <w:rsid w:val="0074235E"/>
    <w:rsid w:val="00742916"/>
    <w:rsid w:val="007431B9"/>
    <w:rsid w:val="0074347A"/>
    <w:rsid w:val="00743552"/>
    <w:rsid w:val="007437D4"/>
    <w:rsid w:val="00744696"/>
    <w:rsid w:val="00744D48"/>
    <w:rsid w:val="0074526B"/>
    <w:rsid w:val="00745B76"/>
    <w:rsid w:val="00745C50"/>
    <w:rsid w:val="00745E9B"/>
    <w:rsid w:val="00746198"/>
    <w:rsid w:val="00746898"/>
    <w:rsid w:val="007468C1"/>
    <w:rsid w:val="00747628"/>
    <w:rsid w:val="00747D0A"/>
    <w:rsid w:val="00750359"/>
    <w:rsid w:val="007505A2"/>
    <w:rsid w:val="007506AF"/>
    <w:rsid w:val="007506E8"/>
    <w:rsid w:val="00750B73"/>
    <w:rsid w:val="00751850"/>
    <w:rsid w:val="00752267"/>
    <w:rsid w:val="007539D3"/>
    <w:rsid w:val="00753A92"/>
    <w:rsid w:val="00753AB0"/>
    <w:rsid w:val="00753B3F"/>
    <w:rsid w:val="00753CD5"/>
    <w:rsid w:val="00754338"/>
    <w:rsid w:val="007544F8"/>
    <w:rsid w:val="00754F7E"/>
    <w:rsid w:val="00755045"/>
    <w:rsid w:val="0075534B"/>
    <w:rsid w:val="007559BC"/>
    <w:rsid w:val="00755F65"/>
    <w:rsid w:val="007560F2"/>
    <w:rsid w:val="0075620F"/>
    <w:rsid w:val="007570BF"/>
    <w:rsid w:val="0075714E"/>
    <w:rsid w:val="0076075D"/>
    <w:rsid w:val="00760FA6"/>
    <w:rsid w:val="007619AB"/>
    <w:rsid w:val="00762570"/>
    <w:rsid w:val="00762C73"/>
    <w:rsid w:val="00762CDB"/>
    <w:rsid w:val="0076304D"/>
    <w:rsid w:val="0076353C"/>
    <w:rsid w:val="00763A3B"/>
    <w:rsid w:val="00763DDB"/>
    <w:rsid w:val="007640DD"/>
    <w:rsid w:val="0076467A"/>
    <w:rsid w:val="00764CD2"/>
    <w:rsid w:val="00765DAB"/>
    <w:rsid w:val="00767363"/>
    <w:rsid w:val="00767518"/>
    <w:rsid w:val="00767A1D"/>
    <w:rsid w:val="00770A16"/>
    <w:rsid w:val="00770B68"/>
    <w:rsid w:val="00770E9F"/>
    <w:rsid w:val="00772032"/>
    <w:rsid w:val="00772EB2"/>
    <w:rsid w:val="00773916"/>
    <w:rsid w:val="00773C01"/>
    <w:rsid w:val="007741B7"/>
    <w:rsid w:val="00774482"/>
    <w:rsid w:val="00774A89"/>
    <w:rsid w:val="00774C97"/>
    <w:rsid w:val="00774F84"/>
    <w:rsid w:val="007759C9"/>
    <w:rsid w:val="00775A18"/>
    <w:rsid w:val="0077645D"/>
    <w:rsid w:val="007765F8"/>
    <w:rsid w:val="0077702C"/>
    <w:rsid w:val="007770D1"/>
    <w:rsid w:val="007777EB"/>
    <w:rsid w:val="00777809"/>
    <w:rsid w:val="007806D8"/>
    <w:rsid w:val="00781003"/>
    <w:rsid w:val="00781215"/>
    <w:rsid w:val="00781264"/>
    <w:rsid w:val="007819E9"/>
    <w:rsid w:val="00781B34"/>
    <w:rsid w:val="00784769"/>
    <w:rsid w:val="0078483C"/>
    <w:rsid w:val="00784EB5"/>
    <w:rsid w:val="00786191"/>
    <w:rsid w:val="007866D4"/>
    <w:rsid w:val="007867E9"/>
    <w:rsid w:val="00790B4E"/>
    <w:rsid w:val="007916BF"/>
    <w:rsid w:val="00791A11"/>
    <w:rsid w:val="0079208E"/>
    <w:rsid w:val="0079222B"/>
    <w:rsid w:val="007923A8"/>
    <w:rsid w:val="0079259C"/>
    <w:rsid w:val="007925F6"/>
    <w:rsid w:val="0079294C"/>
    <w:rsid w:val="00793B04"/>
    <w:rsid w:val="00794570"/>
    <w:rsid w:val="00794C7D"/>
    <w:rsid w:val="00795BAA"/>
    <w:rsid w:val="00795F0E"/>
    <w:rsid w:val="0079639B"/>
    <w:rsid w:val="0079652F"/>
    <w:rsid w:val="0079707D"/>
    <w:rsid w:val="00797507"/>
    <w:rsid w:val="007A0262"/>
    <w:rsid w:val="007A04A9"/>
    <w:rsid w:val="007A06B3"/>
    <w:rsid w:val="007A12EA"/>
    <w:rsid w:val="007A1AEE"/>
    <w:rsid w:val="007A2554"/>
    <w:rsid w:val="007A2D6F"/>
    <w:rsid w:val="007A3163"/>
    <w:rsid w:val="007A397D"/>
    <w:rsid w:val="007A42C7"/>
    <w:rsid w:val="007A49DC"/>
    <w:rsid w:val="007A4A46"/>
    <w:rsid w:val="007A518A"/>
    <w:rsid w:val="007A5700"/>
    <w:rsid w:val="007A58D6"/>
    <w:rsid w:val="007A5D6E"/>
    <w:rsid w:val="007A621C"/>
    <w:rsid w:val="007A62AC"/>
    <w:rsid w:val="007A6EAE"/>
    <w:rsid w:val="007A74B6"/>
    <w:rsid w:val="007B0396"/>
    <w:rsid w:val="007B079F"/>
    <w:rsid w:val="007B0CCA"/>
    <w:rsid w:val="007B0E8E"/>
    <w:rsid w:val="007B1EA7"/>
    <w:rsid w:val="007B2918"/>
    <w:rsid w:val="007B3413"/>
    <w:rsid w:val="007B363F"/>
    <w:rsid w:val="007B3A68"/>
    <w:rsid w:val="007B4A48"/>
    <w:rsid w:val="007B4DBF"/>
    <w:rsid w:val="007B4DEC"/>
    <w:rsid w:val="007B60C4"/>
    <w:rsid w:val="007B610F"/>
    <w:rsid w:val="007B7648"/>
    <w:rsid w:val="007B766C"/>
    <w:rsid w:val="007C0095"/>
    <w:rsid w:val="007C04AC"/>
    <w:rsid w:val="007C0BD6"/>
    <w:rsid w:val="007C1C7C"/>
    <w:rsid w:val="007C1FDD"/>
    <w:rsid w:val="007C290D"/>
    <w:rsid w:val="007C2A2E"/>
    <w:rsid w:val="007C2F12"/>
    <w:rsid w:val="007C32D3"/>
    <w:rsid w:val="007C3400"/>
    <w:rsid w:val="007C37EF"/>
    <w:rsid w:val="007C41FB"/>
    <w:rsid w:val="007C440E"/>
    <w:rsid w:val="007C4C84"/>
    <w:rsid w:val="007C4F25"/>
    <w:rsid w:val="007C534B"/>
    <w:rsid w:val="007C67F5"/>
    <w:rsid w:val="007C69B4"/>
    <w:rsid w:val="007C7106"/>
    <w:rsid w:val="007C7986"/>
    <w:rsid w:val="007D1248"/>
    <w:rsid w:val="007D21C9"/>
    <w:rsid w:val="007D2ECF"/>
    <w:rsid w:val="007D4101"/>
    <w:rsid w:val="007D44B6"/>
    <w:rsid w:val="007D5255"/>
    <w:rsid w:val="007D5486"/>
    <w:rsid w:val="007D565F"/>
    <w:rsid w:val="007D56D6"/>
    <w:rsid w:val="007D6022"/>
    <w:rsid w:val="007D6685"/>
    <w:rsid w:val="007D67B7"/>
    <w:rsid w:val="007D69E0"/>
    <w:rsid w:val="007D7643"/>
    <w:rsid w:val="007D7BC6"/>
    <w:rsid w:val="007E008B"/>
    <w:rsid w:val="007E04F6"/>
    <w:rsid w:val="007E12AD"/>
    <w:rsid w:val="007E159E"/>
    <w:rsid w:val="007E1A2B"/>
    <w:rsid w:val="007E1AB9"/>
    <w:rsid w:val="007E1DB8"/>
    <w:rsid w:val="007E1EF5"/>
    <w:rsid w:val="007E256A"/>
    <w:rsid w:val="007E34F0"/>
    <w:rsid w:val="007E3607"/>
    <w:rsid w:val="007E40AE"/>
    <w:rsid w:val="007E42CA"/>
    <w:rsid w:val="007E439B"/>
    <w:rsid w:val="007E5728"/>
    <w:rsid w:val="007E586C"/>
    <w:rsid w:val="007E59B0"/>
    <w:rsid w:val="007E59E3"/>
    <w:rsid w:val="007E5AFB"/>
    <w:rsid w:val="007E6793"/>
    <w:rsid w:val="007E6D28"/>
    <w:rsid w:val="007E73BF"/>
    <w:rsid w:val="007E7E15"/>
    <w:rsid w:val="007F00A2"/>
    <w:rsid w:val="007F14E6"/>
    <w:rsid w:val="007F1A74"/>
    <w:rsid w:val="007F221C"/>
    <w:rsid w:val="007F2910"/>
    <w:rsid w:val="007F2E06"/>
    <w:rsid w:val="007F3DD4"/>
    <w:rsid w:val="007F3DE7"/>
    <w:rsid w:val="007F432C"/>
    <w:rsid w:val="007F53DA"/>
    <w:rsid w:val="007F5D96"/>
    <w:rsid w:val="007F6D39"/>
    <w:rsid w:val="007F7BF3"/>
    <w:rsid w:val="008002EA"/>
    <w:rsid w:val="008013C1"/>
    <w:rsid w:val="008015CC"/>
    <w:rsid w:val="00801B21"/>
    <w:rsid w:val="00801C55"/>
    <w:rsid w:val="00801F3E"/>
    <w:rsid w:val="00802713"/>
    <w:rsid w:val="00802A7D"/>
    <w:rsid w:val="00804015"/>
    <w:rsid w:val="008041CE"/>
    <w:rsid w:val="00804936"/>
    <w:rsid w:val="00804E4B"/>
    <w:rsid w:val="0080517B"/>
    <w:rsid w:val="008055BD"/>
    <w:rsid w:val="00805763"/>
    <w:rsid w:val="00805863"/>
    <w:rsid w:val="0080587D"/>
    <w:rsid w:val="0080595B"/>
    <w:rsid w:val="00806661"/>
    <w:rsid w:val="00806CD3"/>
    <w:rsid w:val="00806D29"/>
    <w:rsid w:val="00806E27"/>
    <w:rsid w:val="00807DE6"/>
    <w:rsid w:val="008103C6"/>
    <w:rsid w:val="008108A6"/>
    <w:rsid w:val="00811483"/>
    <w:rsid w:val="00811502"/>
    <w:rsid w:val="00811C22"/>
    <w:rsid w:val="0081230E"/>
    <w:rsid w:val="008126F1"/>
    <w:rsid w:val="00812821"/>
    <w:rsid w:val="0081333A"/>
    <w:rsid w:val="0081362A"/>
    <w:rsid w:val="00813BE2"/>
    <w:rsid w:val="00813F98"/>
    <w:rsid w:val="00814C0C"/>
    <w:rsid w:val="008155F0"/>
    <w:rsid w:val="00816B9A"/>
    <w:rsid w:val="00817241"/>
    <w:rsid w:val="0081725A"/>
    <w:rsid w:val="00817C08"/>
    <w:rsid w:val="00820428"/>
    <w:rsid w:val="00820691"/>
    <w:rsid w:val="00821590"/>
    <w:rsid w:val="00821BC9"/>
    <w:rsid w:val="008228BD"/>
    <w:rsid w:val="00822A00"/>
    <w:rsid w:val="00822BF5"/>
    <w:rsid w:val="008230AE"/>
    <w:rsid w:val="0082334E"/>
    <w:rsid w:val="0082391C"/>
    <w:rsid w:val="008240C8"/>
    <w:rsid w:val="00824945"/>
    <w:rsid w:val="00824C94"/>
    <w:rsid w:val="00826315"/>
    <w:rsid w:val="008268AE"/>
    <w:rsid w:val="00827CD8"/>
    <w:rsid w:val="00831B7D"/>
    <w:rsid w:val="00831D23"/>
    <w:rsid w:val="00833180"/>
    <w:rsid w:val="0083447C"/>
    <w:rsid w:val="0083471B"/>
    <w:rsid w:val="00834C72"/>
    <w:rsid w:val="0083578E"/>
    <w:rsid w:val="00835FF8"/>
    <w:rsid w:val="0083737C"/>
    <w:rsid w:val="00837A58"/>
    <w:rsid w:val="00837E64"/>
    <w:rsid w:val="00840931"/>
    <w:rsid w:val="00840E8D"/>
    <w:rsid w:val="00841265"/>
    <w:rsid w:val="00841B8A"/>
    <w:rsid w:val="00842265"/>
    <w:rsid w:val="008428CC"/>
    <w:rsid w:val="00842AA7"/>
    <w:rsid w:val="00842E0C"/>
    <w:rsid w:val="00843699"/>
    <w:rsid w:val="008443CD"/>
    <w:rsid w:val="008448A6"/>
    <w:rsid w:val="00845FA1"/>
    <w:rsid w:val="00846510"/>
    <w:rsid w:val="00846773"/>
    <w:rsid w:val="00847724"/>
    <w:rsid w:val="00847782"/>
    <w:rsid w:val="00847DB0"/>
    <w:rsid w:val="008501DE"/>
    <w:rsid w:val="00850287"/>
    <w:rsid w:val="00850ED6"/>
    <w:rsid w:val="008510DB"/>
    <w:rsid w:val="00851DB9"/>
    <w:rsid w:val="00852806"/>
    <w:rsid w:val="00853996"/>
    <w:rsid w:val="008543CC"/>
    <w:rsid w:val="0085497A"/>
    <w:rsid w:val="008556BD"/>
    <w:rsid w:val="00855AA1"/>
    <w:rsid w:val="008563E1"/>
    <w:rsid w:val="00856421"/>
    <w:rsid w:val="008564D8"/>
    <w:rsid w:val="00856DBE"/>
    <w:rsid w:val="008575C8"/>
    <w:rsid w:val="008601CB"/>
    <w:rsid w:val="00860432"/>
    <w:rsid w:val="00860A00"/>
    <w:rsid w:val="00860D28"/>
    <w:rsid w:val="008610F2"/>
    <w:rsid w:val="0086238D"/>
    <w:rsid w:val="00862D79"/>
    <w:rsid w:val="008631D0"/>
    <w:rsid w:val="0086386E"/>
    <w:rsid w:val="00863C96"/>
    <w:rsid w:val="008661D7"/>
    <w:rsid w:val="00866976"/>
    <w:rsid w:val="00866ED1"/>
    <w:rsid w:val="00866F27"/>
    <w:rsid w:val="008670B9"/>
    <w:rsid w:val="00870014"/>
    <w:rsid w:val="00870307"/>
    <w:rsid w:val="008707D0"/>
    <w:rsid w:val="0087297A"/>
    <w:rsid w:val="00872D17"/>
    <w:rsid w:val="00873B1B"/>
    <w:rsid w:val="00873C9A"/>
    <w:rsid w:val="008749DF"/>
    <w:rsid w:val="00874A7C"/>
    <w:rsid w:val="0087502A"/>
    <w:rsid w:val="00875412"/>
    <w:rsid w:val="0087542C"/>
    <w:rsid w:val="00875F9C"/>
    <w:rsid w:val="008763C3"/>
    <w:rsid w:val="00876C4B"/>
    <w:rsid w:val="00876ED1"/>
    <w:rsid w:val="00877325"/>
    <w:rsid w:val="008778E0"/>
    <w:rsid w:val="00877A5A"/>
    <w:rsid w:val="00877DE0"/>
    <w:rsid w:val="00880662"/>
    <w:rsid w:val="00880E0C"/>
    <w:rsid w:val="008813E0"/>
    <w:rsid w:val="0088259A"/>
    <w:rsid w:val="00882EAC"/>
    <w:rsid w:val="008831DC"/>
    <w:rsid w:val="008832FC"/>
    <w:rsid w:val="00883768"/>
    <w:rsid w:val="0088448E"/>
    <w:rsid w:val="00884C6B"/>
    <w:rsid w:val="00884F8C"/>
    <w:rsid w:val="0088584D"/>
    <w:rsid w:val="00886DCA"/>
    <w:rsid w:val="0088730A"/>
    <w:rsid w:val="008874FA"/>
    <w:rsid w:val="00887981"/>
    <w:rsid w:val="00887EFB"/>
    <w:rsid w:val="008902A9"/>
    <w:rsid w:val="00890CC4"/>
    <w:rsid w:val="00891D26"/>
    <w:rsid w:val="008925F2"/>
    <w:rsid w:val="008926CF"/>
    <w:rsid w:val="00892AB3"/>
    <w:rsid w:val="00892DBB"/>
    <w:rsid w:val="008931B5"/>
    <w:rsid w:val="0089528C"/>
    <w:rsid w:val="008959D8"/>
    <w:rsid w:val="00895B72"/>
    <w:rsid w:val="00896890"/>
    <w:rsid w:val="0089699A"/>
    <w:rsid w:val="00896D23"/>
    <w:rsid w:val="0089797B"/>
    <w:rsid w:val="008A067F"/>
    <w:rsid w:val="008A13E1"/>
    <w:rsid w:val="008A1408"/>
    <w:rsid w:val="008A201B"/>
    <w:rsid w:val="008A2212"/>
    <w:rsid w:val="008A2BE4"/>
    <w:rsid w:val="008A3634"/>
    <w:rsid w:val="008A461A"/>
    <w:rsid w:val="008A64E2"/>
    <w:rsid w:val="008A6FCD"/>
    <w:rsid w:val="008A77A7"/>
    <w:rsid w:val="008A77D5"/>
    <w:rsid w:val="008B0345"/>
    <w:rsid w:val="008B0651"/>
    <w:rsid w:val="008B0BC5"/>
    <w:rsid w:val="008B110B"/>
    <w:rsid w:val="008B172A"/>
    <w:rsid w:val="008B1B24"/>
    <w:rsid w:val="008B1BE8"/>
    <w:rsid w:val="008B1E22"/>
    <w:rsid w:val="008B1E71"/>
    <w:rsid w:val="008B24E7"/>
    <w:rsid w:val="008B2936"/>
    <w:rsid w:val="008B3012"/>
    <w:rsid w:val="008B31D3"/>
    <w:rsid w:val="008B349C"/>
    <w:rsid w:val="008B56A2"/>
    <w:rsid w:val="008B56BF"/>
    <w:rsid w:val="008B5813"/>
    <w:rsid w:val="008B5AE8"/>
    <w:rsid w:val="008B5E41"/>
    <w:rsid w:val="008B5F26"/>
    <w:rsid w:val="008B61D4"/>
    <w:rsid w:val="008B6303"/>
    <w:rsid w:val="008B6AB6"/>
    <w:rsid w:val="008B6ED0"/>
    <w:rsid w:val="008B75CE"/>
    <w:rsid w:val="008B7623"/>
    <w:rsid w:val="008B7A02"/>
    <w:rsid w:val="008B7B16"/>
    <w:rsid w:val="008B7FD1"/>
    <w:rsid w:val="008C00E0"/>
    <w:rsid w:val="008C063A"/>
    <w:rsid w:val="008C06E0"/>
    <w:rsid w:val="008C0BC0"/>
    <w:rsid w:val="008C0CC0"/>
    <w:rsid w:val="008C0F4C"/>
    <w:rsid w:val="008C1326"/>
    <w:rsid w:val="008C16B6"/>
    <w:rsid w:val="008C186D"/>
    <w:rsid w:val="008C1C22"/>
    <w:rsid w:val="008C24FF"/>
    <w:rsid w:val="008C350F"/>
    <w:rsid w:val="008C4152"/>
    <w:rsid w:val="008C49FF"/>
    <w:rsid w:val="008C527B"/>
    <w:rsid w:val="008C654F"/>
    <w:rsid w:val="008D16A4"/>
    <w:rsid w:val="008D181B"/>
    <w:rsid w:val="008D21E8"/>
    <w:rsid w:val="008D3E70"/>
    <w:rsid w:val="008D4269"/>
    <w:rsid w:val="008D4B68"/>
    <w:rsid w:val="008D53DB"/>
    <w:rsid w:val="008D5BDB"/>
    <w:rsid w:val="008D5C8F"/>
    <w:rsid w:val="008E0314"/>
    <w:rsid w:val="008E03BC"/>
    <w:rsid w:val="008E0CD7"/>
    <w:rsid w:val="008E105B"/>
    <w:rsid w:val="008E1085"/>
    <w:rsid w:val="008E10BC"/>
    <w:rsid w:val="008E11C2"/>
    <w:rsid w:val="008E12BD"/>
    <w:rsid w:val="008E3693"/>
    <w:rsid w:val="008E37D1"/>
    <w:rsid w:val="008E4770"/>
    <w:rsid w:val="008E4957"/>
    <w:rsid w:val="008E4AB8"/>
    <w:rsid w:val="008E4B8D"/>
    <w:rsid w:val="008E605E"/>
    <w:rsid w:val="008E6122"/>
    <w:rsid w:val="008E64D6"/>
    <w:rsid w:val="008E696A"/>
    <w:rsid w:val="008E6C17"/>
    <w:rsid w:val="008E6F8C"/>
    <w:rsid w:val="008E7583"/>
    <w:rsid w:val="008E7B58"/>
    <w:rsid w:val="008E7FE9"/>
    <w:rsid w:val="008F00C0"/>
    <w:rsid w:val="008F0483"/>
    <w:rsid w:val="008F0A5D"/>
    <w:rsid w:val="008F0C34"/>
    <w:rsid w:val="008F15F9"/>
    <w:rsid w:val="008F1689"/>
    <w:rsid w:val="008F16B1"/>
    <w:rsid w:val="008F2190"/>
    <w:rsid w:val="008F27BF"/>
    <w:rsid w:val="008F2E05"/>
    <w:rsid w:val="008F4A4E"/>
    <w:rsid w:val="008F4D78"/>
    <w:rsid w:val="008F4DDB"/>
    <w:rsid w:val="008F55AF"/>
    <w:rsid w:val="008F6FB8"/>
    <w:rsid w:val="008F72CC"/>
    <w:rsid w:val="008F74AB"/>
    <w:rsid w:val="008F7772"/>
    <w:rsid w:val="00900502"/>
    <w:rsid w:val="00900C0E"/>
    <w:rsid w:val="00901202"/>
    <w:rsid w:val="0090153B"/>
    <w:rsid w:val="00902780"/>
    <w:rsid w:val="00903AAC"/>
    <w:rsid w:val="009040EC"/>
    <w:rsid w:val="00904201"/>
    <w:rsid w:val="009048C8"/>
    <w:rsid w:val="0090492E"/>
    <w:rsid w:val="009049C0"/>
    <w:rsid w:val="009062F6"/>
    <w:rsid w:val="0090688A"/>
    <w:rsid w:val="00906D41"/>
    <w:rsid w:val="00906FD3"/>
    <w:rsid w:val="00907437"/>
    <w:rsid w:val="009078CF"/>
    <w:rsid w:val="00907B5A"/>
    <w:rsid w:val="0091026D"/>
    <w:rsid w:val="0091039E"/>
    <w:rsid w:val="0091084F"/>
    <w:rsid w:val="00910D9B"/>
    <w:rsid w:val="00911D0F"/>
    <w:rsid w:val="0091310B"/>
    <w:rsid w:val="00913234"/>
    <w:rsid w:val="00913B41"/>
    <w:rsid w:val="00913D28"/>
    <w:rsid w:val="00913D38"/>
    <w:rsid w:val="00914099"/>
    <w:rsid w:val="00914209"/>
    <w:rsid w:val="00914871"/>
    <w:rsid w:val="00914896"/>
    <w:rsid w:val="009149E6"/>
    <w:rsid w:val="00914E84"/>
    <w:rsid w:val="009151C5"/>
    <w:rsid w:val="00915F50"/>
    <w:rsid w:val="00916619"/>
    <w:rsid w:val="009167DB"/>
    <w:rsid w:val="00917E44"/>
    <w:rsid w:val="0092010E"/>
    <w:rsid w:val="009206FE"/>
    <w:rsid w:val="009208E4"/>
    <w:rsid w:val="00920AF4"/>
    <w:rsid w:val="00921519"/>
    <w:rsid w:val="00921773"/>
    <w:rsid w:val="00921826"/>
    <w:rsid w:val="00922C81"/>
    <w:rsid w:val="00922E04"/>
    <w:rsid w:val="00923034"/>
    <w:rsid w:val="00924495"/>
    <w:rsid w:val="00924701"/>
    <w:rsid w:val="00924B8C"/>
    <w:rsid w:val="0092596B"/>
    <w:rsid w:val="009267E8"/>
    <w:rsid w:val="00927C21"/>
    <w:rsid w:val="00930745"/>
    <w:rsid w:val="00930EE7"/>
    <w:rsid w:val="009310B7"/>
    <w:rsid w:val="009310D9"/>
    <w:rsid w:val="009312FD"/>
    <w:rsid w:val="009317A5"/>
    <w:rsid w:val="00932763"/>
    <w:rsid w:val="00932D52"/>
    <w:rsid w:val="00933DA7"/>
    <w:rsid w:val="00934E48"/>
    <w:rsid w:val="00934F6B"/>
    <w:rsid w:val="009354F3"/>
    <w:rsid w:val="0093552E"/>
    <w:rsid w:val="009356A9"/>
    <w:rsid w:val="0093687F"/>
    <w:rsid w:val="00936A9E"/>
    <w:rsid w:val="00936BE5"/>
    <w:rsid w:val="00936DC0"/>
    <w:rsid w:val="00937E1B"/>
    <w:rsid w:val="0094130D"/>
    <w:rsid w:val="009413F6"/>
    <w:rsid w:val="0094149B"/>
    <w:rsid w:val="009418EE"/>
    <w:rsid w:val="00941DF0"/>
    <w:rsid w:val="00942783"/>
    <w:rsid w:val="00943143"/>
    <w:rsid w:val="0094324F"/>
    <w:rsid w:val="00943E31"/>
    <w:rsid w:val="00943E33"/>
    <w:rsid w:val="009449D3"/>
    <w:rsid w:val="009455D3"/>
    <w:rsid w:val="00946401"/>
    <w:rsid w:val="00947578"/>
    <w:rsid w:val="009477D8"/>
    <w:rsid w:val="00950026"/>
    <w:rsid w:val="00950C6E"/>
    <w:rsid w:val="00950EF9"/>
    <w:rsid w:val="00951558"/>
    <w:rsid w:val="009518DA"/>
    <w:rsid w:val="00951AFD"/>
    <w:rsid w:val="0095202A"/>
    <w:rsid w:val="00952118"/>
    <w:rsid w:val="00952553"/>
    <w:rsid w:val="00953AE5"/>
    <w:rsid w:val="00954327"/>
    <w:rsid w:val="00956163"/>
    <w:rsid w:val="0095641C"/>
    <w:rsid w:val="00956650"/>
    <w:rsid w:val="0095667C"/>
    <w:rsid w:val="00956F14"/>
    <w:rsid w:val="00957D52"/>
    <w:rsid w:val="00957EC8"/>
    <w:rsid w:val="00960B43"/>
    <w:rsid w:val="00961850"/>
    <w:rsid w:val="00961B34"/>
    <w:rsid w:val="00962172"/>
    <w:rsid w:val="00962CBF"/>
    <w:rsid w:val="009631D8"/>
    <w:rsid w:val="0096356B"/>
    <w:rsid w:val="00963725"/>
    <w:rsid w:val="00963853"/>
    <w:rsid w:val="00964004"/>
    <w:rsid w:val="00964809"/>
    <w:rsid w:val="00964A0A"/>
    <w:rsid w:val="009650E9"/>
    <w:rsid w:val="00965ACF"/>
    <w:rsid w:val="0096601E"/>
    <w:rsid w:val="0096734C"/>
    <w:rsid w:val="0096751A"/>
    <w:rsid w:val="00970886"/>
    <w:rsid w:val="00971105"/>
    <w:rsid w:val="00971943"/>
    <w:rsid w:val="009722A1"/>
    <w:rsid w:val="00973679"/>
    <w:rsid w:val="00973710"/>
    <w:rsid w:val="009737BF"/>
    <w:rsid w:val="0097387F"/>
    <w:rsid w:val="00973B21"/>
    <w:rsid w:val="009745A9"/>
    <w:rsid w:val="00974655"/>
    <w:rsid w:val="009753C2"/>
    <w:rsid w:val="00975EC3"/>
    <w:rsid w:val="00976B6B"/>
    <w:rsid w:val="00977203"/>
    <w:rsid w:val="00977BF0"/>
    <w:rsid w:val="00980BF2"/>
    <w:rsid w:val="00981413"/>
    <w:rsid w:val="009822E5"/>
    <w:rsid w:val="009826C9"/>
    <w:rsid w:val="009829C4"/>
    <w:rsid w:val="00982B1B"/>
    <w:rsid w:val="009834DF"/>
    <w:rsid w:val="00983530"/>
    <w:rsid w:val="00983C4D"/>
    <w:rsid w:val="0098435C"/>
    <w:rsid w:val="0098457C"/>
    <w:rsid w:val="00984CB1"/>
    <w:rsid w:val="0098541A"/>
    <w:rsid w:val="00985456"/>
    <w:rsid w:val="009854EE"/>
    <w:rsid w:val="00986618"/>
    <w:rsid w:val="00986FCB"/>
    <w:rsid w:val="00987410"/>
    <w:rsid w:val="00990DAF"/>
    <w:rsid w:val="00991583"/>
    <w:rsid w:val="00992179"/>
    <w:rsid w:val="0099228B"/>
    <w:rsid w:val="0099229B"/>
    <w:rsid w:val="00992AB3"/>
    <w:rsid w:val="0099350A"/>
    <w:rsid w:val="009935F2"/>
    <w:rsid w:val="009936C6"/>
    <w:rsid w:val="00993F55"/>
    <w:rsid w:val="0099405F"/>
    <w:rsid w:val="009941C9"/>
    <w:rsid w:val="00995802"/>
    <w:rsid w:val="00995DBD"/>
    <w:rsid w:val="00995E60"/>
    <w:rsid w:val="009962C1"/>
    <w:rsid w:val="00996DCB"/>
    <w:rsid w:val="0099734B"/>
    <w:rsid w:val="0099749F"/>
    <w:rsid w:val="009976E1"/>
    <w:rsid w:val="009A0063"/>
    <w:rsid w:val="009A0C5D"/>
    <w:rsid w:val="009A0DE8"/>
    <w:rsid w:val="009A1034"/>
    <w:rsid w:val="009A103D"/>
    <w:rsid w:val="009A15AD"/>
    <w:rsid w:val="009A1C2D"/>
    <w:rsid w:val="009A1FA3"/>
    <w:rsid w:val="009A2F9E"/>
    <w:rsid w:val="009A391A"/>
    <w:rsid w:val="009A3D8A"/>
    <w:rsid w:val="009A4119"/>
    <w:rsid w:val="009A47E5"/>
    <w:rsid w:val="009A4918"/>
    <w:rsid w:val="009A5D89"/>
    <w:rsid w:val="009A618E"/>
    <w:rsid w:val="009A650C"/>
    <w:rsid w:val="009A679A"/>
    <w:rsid w:val="009A68E2"/>
    <w:rsid w:val="009A6961"/>
    <w:rsid w:val="009A79B4"/>
    <w:rsid w:val="009A7C06"/>
    <w:rsid w:val="009A7C38"/>
    <w:rsid w:val="009A7ED4"/>
    <w:rsid w:val="009B0373"/>
    <w:rsid w:val="009B03A3"/>
    <w:rsid w:val="009B107D"/>
    <w:rsid w:val="009B151D"/>
    <w:rsid w:val="009B263A"/>
    <w:rsid w:val="009B2AF9"/>
    <w:rsid w:val="009B3AF7"/>
    <w:rsid w:val="009B3C0A"/>
    <w:rsid w:val="009B41B0"/>
    <w:rsid w:val="009B4435"/>
    <w:rsid w:val="009B5366"/>
    <w:rsid w:val="009B595E"/>
    <w:rsid w:val="009B667F"/>
    <w:rsid w:val="009B66B3"/>
    <w:rsid w:val="009B7498"/>
    <w:rsid w:val="009B7632"/>
    <w:rsid w:val="009B76A3"/>
    <w:rsid w:val="009B78D8"/>
    <w:rsid w:val="009C0121"/>
    <w:rsid w:val="009C0A38"/>
    <w:rsid w:val="009C0E79"/>
    <w:rsid w:val="009C17DA"/>
    <w:rsid w:val="009C1C46"/>
    <w:rsid w:val="009C2717"/>
    <w:rsid w:val="009C2B96"/>
    <w:rsid w:val="009C3DBC"/>
    <w:rsid w:val="009C4491"/>
    <w:rsid w:val="009C4598"/>
    <w:rsid w:val="009C626B"/>
    <w:rsid w:val="009C62D4"/>
    <w:rsid w:val="009D0165"/>
    <w:rsid w:val="009D093D"/>
    <w:rsid w:val="009D1AD7"/>
    <w:rsid w:val="009D1CD4"/>
    <w:rsid w:val="009D2B14"/>
    <w:rsid w:val="009D2EF3"/>
    <w:rsid w:val="009D3CB8"/>
    <w:rsid w:val="009D6894"/>
    <w:rsid w:val="009D68F3"/>
    <w:rsid w:val="009D7D32"/>
    <w:rsid w:val="009E06CB"/>
    <w:rsid w:val="009E0963"/>
    <w:rsid w:val="009E13D1"/>
    <w:rsid w:val="009E1A17"/>
    <w:rsid w:val="009E1B05"/>
    <w:rsid w:val="009E24A8"/>
    <w:rsid w:val="009E2E4D"/>
    <w:rsid w:val="009E344C"/>
    <w:rsid w:val="009E47EC"/>
    <w:rsid w:val="009E4A76"/>
    <w:rsid w:val="009E6106"/>
    <w:rsid w:val="009E6509"/>
    <w:rsid w:val="009E7954"/>
    <w:rsid w:val="009E7C3F"/>
    <w:rsid w:val="009F0241"/>
    <w:rsid w:val="009F0FF0"/>
    <w:rsid w:val="009F113D"/>
    <w:rsid w:val="009F2F62"/>
    <w:rsid w:val="009F333A"/>
    <w:rsid w:val="009F3D08"/>
    <w:rsid w:val="009F3E16"/>
    <w:rsid w:val="009F47C5"/>
    <w:rsid w:val="009F4D60"/>
    <w:rsid w:val="009F51E9"/>
    <w:rsid w:val="009F551F"/>
    <w:rsid w:val="009F5F74"/>
    <w:rsid w:val="009F614F"/>
    <w:rsid w:val="009F6226"/>
    <w:rsid w:val="009F66D6"/>
    <w:rsid w:val="009F68D0"/>
    <w:rsid w:val="009F697A"/>
    <w:rsid w:val="009F6F34"/>
    <w:rsid w:val="009F7B77"/>
    <w:rsid w:val="00A006E2"/>
    <w:rsid w:val="00A00C8F"/>
    <w:rsid w:val="00A00F9C"/>
    <w:rsid w:val="00A01671"/>
    <w:rsid w:val="00A01875"/>
    <w:rsid w:val="00A019A2"/>
    <w:rsid w:val="00A01BBE"/>
    <w:rsid w:val="00A02868"/>
    <w:rsid w:val="00A02BE1"/>
    <w:rsid w:val="00A02E23"/>
    <w:rsid w:val="00A037BC"/>
    <w:rsid w:val="00A04260"/>
    <w:rsid w:val="00A052F4"/>
    <w:rsid w:val="00A055B4"/>
    <w:rsid w:val="00A06155"/>
    <w:rsid w:val="00A06EED"/>
    <w:rsid w:val="00A07A96"/>
    <w:rsid w:val="00A07AE9"/>
    <w:rsid w:val="00A07CE6"/>
    <w:rsid w:val="00A07FAC"/>
    <w:rsid w:val="00A10ABB"/>
    <w:rsid w:val="00A1126A"/>
    <w:rsid w:val="00A13481"/>
    <w:rsid w:val="00A13FA6"/>
    <w:rsid w:val="00A14170"/>
    <w:rsid w:val="00A1625C"/>
    <w:rsid w:val="00A164A7"/>
    <w:rsid w:val="00A17553"/>
    <w:rsid w:val="00A17A92"/>
    <w:rsid w:val="00A20C91"/>
    <w:rsid w:val="00A20EA6"/>
    <w:rsid w:val="00A20EA8"/>
    <w:rsid w:val="00A21AED"/>
    <w:rsid w:val="00A23126"/>
    <w:rsid w:val="00A231CF"/>
    <w:rsid w:val="00A236FC"/>
    <w:rsid w:val="00A238A6"/>
    <w:rsid w:val="00A23BB7"/>
    <w:rsid w:val="00A24B52"/>
    <w:rsid w:val="00A24F54"/>
    <w:rsid w:val="00A30652"/>
    <w:rsid w:val="00A307E4"/>
    <w:rsid w:val="00A30DD7"/>
    <w:rsid w:val="00A32100"/>
    <w:rsid w:val="00A321A1"/>
    <w:rsid w:val="00A322DF"/>
    <w:rsid w:val="00A324D5"/>
    <w:rsid w:val="00A32900"/>
    <w:rsid w:val="00A32D63"/>
    <w:rsid w:val="00A332CD"/>
    <w:rsid w:val="00A33CCD"/>
    <w:rsid w:val="00A344EF"/>
    <w:rsid w:val="00A34677"/>
    <w:rsid w:val="00A34B29"/>
    <w:rsid w:val="00A3595A"/>
    <w:rsid w:val="00A36BB1"/>
    <w:rsid w:val="00A36CAA"/>
    <w:rsid w:val="00A37543"/>
    <w:rsid w:val="00A377BC"/>
    <w:rsid w:val="00A37B41"/>
    <w:rsid w:val="00A4035F"/>
    <w:rsid w:val="00A40445"/>
    <w:rsid w:val="00A412E5"/>
    <w:rsid w:val="00A4162B"/>
    <w:rsid w:val="00A418E9"/>
    <w:rsid w:val="00A41C64"/>
    <w:rsid w:val="00A4261D"/>
    <w:rsid w:val="00A442BC"/>
    <w:rsid w:val="00A44401"/>
    <w:rsid w:val="00A4456E"/>
    <w:rsid w:val="00A44794"/>
    <w:rsid w:val="00A44F50"/>
    <w:rsid w:val="00A44FD3"/>
    <w:rsid w:val="00A453B8"/>
    <w:rsid w:val="00A46B1B"/>
    <w:rsid w:val="00A46C04"/>
    <w:rsid w:val="00A46DF2"/>
    <w:rsid w:val="00A472D5"/>
    <w:rsid w:val="00A473A8"/>
    <w:rsid w:val="00A476DC"/>
    <w:rsid w:val="00A47D59"/>
    <w:rsid w:val="00A50156"/>
    <w:rsid w:val="00A502FF"/>
    <w:rsid w:val="00A506A3"/>
    <w:rsid w:val="00A507D7"/>
    <w:rsid w:val="00A518FB"/>
    <w:rsid w:val="00A526F1"/>
    <w:rsid w:val="00A52726"/>
    <w:rsid w:val="00A53F71"/>
    <w:rsid w:val="00A54D79"/>
    <w:rsid w:val="00A55682"/>
    <w:rsid w:val="00A564C3"/>
    <w:rsid w:val="00A564E4"/>
    <w:rsid w:val="00A56A09"/>
    <w:rsid w:val="00A56C6D"/>
    <w:rsid w:val="00A5769D"/>
    <w:rsid w:val="00A60055"/>
    <w:rsid w:val="00A6026F"/>
    <w:rsid w:val="00A607D6"/>
    <w:rsid w:val="00A60B91"/>
    <w:rsid w:val="00A60DC6"/>
    <w:rsid w:val="00A637DA"/>
    <w:rsid w:val="00A64BB4"/>
    <w:rsid w:val="00A64CE8"/>
    <w:rsid w:val="00A64E2B"/>
    <w:rsid w:val="00A6516E"/>
    <w:rsid w:val="00A66671"/>
    <w:rsid w:val="00A67625"/>
    <w:rsid w:val="00A67DDC"/>
    <w:rsid w:val="00A7000A"/>
    <w:rsid w:val="00A7159F"/>
    <w:rsid w:val="00A71730"/>
    <w:rsid w:val="00A7213E"/>
    <w:rsid w:val="00A722F3"/>
    <w:rsid w:val="00A72485"/>
    <w:rsid w:val="00A732A6"/>
    <w:rsid w:val="00A732FA"/>
    <w:rsid w:val="00A733D5"/>
    <w:rsid w:val="00A7359C"/>
    <w:rsid w:val="00A73CB0"/>
    <w:rsid w:val="00A746F7"/>
    <w:rsid w:val="00A7564E"/>
    <w:rsid w:val="00A76307"/>
    <w:rsid w:val="00A77803"/>
    <w:rsid w:val="00A77C71"/>
    <w:rsid w:val="00A800C8"/>
    <w:rsid w:val="00A80260"/>
    <w:rsid w:val="00A802C8"/>
    <w:rsid w:val="00A816DA"/>
    <w:rsid w:val="00A819BD"/>
    <w:rsid w:val="00A821EC"/>
    <w:rsid w:val="00A8280F"/>
    <w:rsid w:val="00A829B9"/>
    <w:rsid w:val="00A82EDF"/>
    <w:rsid w:val="00A83701"/>
    <w:rsid w:val="00A8371E"/>
    <w:rsid w:val="00A83A46"/>
    <w:rsid w:val="00A83EFE"/>
    <w:rsid w:val="00A84048"/>
    <w:rsid w:val="00A84079"/>
    <w:rsid w:val="00A84B62"/>
    <w:rsid w:val="00A85ABD"/>
    <w:rsid w:val="00A866FF"/>
    <w:rsid w:val="00A8768A"/>
    <w:rsid w:val="00A87CEF"/>
    <w:rsid w:val="00A90B74"/>
    <w:rsid w:val="00A90BFF"/>
    <w:rsid w:val="00A91080"/>
    <w:rsid w:val="00A919DD"/>
    <w:rsid w:val="00A91CA7"/>
    <w:rsid w:val="00A91F3E"/>
    <w:rsid w:val="00A93C7E"/>
    <w:rsid w:val="00A94544"/>
    <w:rsid w:val="00A946DA"/>
    <w:rsid w:val="00A94881"/>
    <w:rsid w:val="00A954C7"/>
    <w:rsid w:val="00A95513"/>
    <w:rsid w:val="00A95A70"/>
    <w:rsid w:val="00A96BB4"/>
    <w:rsid w:val="00A96C60"/>
    <w:rsid w:val="00AA0634"/>
    <w:rsid w:val="00AA0CFD"/>
    <w:rsid w:val="00AA1484"/>
    <w:rsid w:val="00AA1878"/>
    <w:rsid w:val="00AA1921"/>
    <w:rsid w:val="00AA1D35"/>
    <w:rsid w:val="00AA27B6"/>
    <w:rsid w:val="00AA27BE"/>
    <w:rsid w:val="00AA4E99"/>
    <w:rsid w:val="00AA50C6"/>
    <w:rsid w:val="00AA5122"/>
    <w:rsid w:val="00AA57C8"/>
    <w:rsid w:val="00AA5889"/>
    <w:rsid w:val="00AA59E1"/>
    <w:rsid w:val="00AA5D21"/>
    <w:rsid w:val="00AA6392"/>
    <w:rsid w:val="00AA6634"/>
    <w:rsid w:val="00AA78B6"/>
    <w:rsid w:val="00AA7B86"/>
    <w:rsid w:val="00AB02C9"/>
    <w:rsid w:val="00AB0665"/>
    <w:rsid w:val="00AB0800"/>
    <w:rsid w:val="00AB1208"/>
    <w:rsid w:val="00AB19F0"/>
    <w:rsid w:val="00AB1B80"/>
    <w:rsid w:val="00AB1FD4"/>
    <w:rsid w:val="00AB3130"/>
    <w:rsid w:val="00AB4AFF"/>
    <w:rsid w:val="00AB508A"/>
    <w:rsid w:val="00AB5666"/>
    <w:rsid w:val="00AB631E"/>
    <w:rsid w:val="00AB643D"/>
    <w:rsid w:val="00AB6A6B"/>
    <w:rsid w:val="00AB6B3F"/>
    <w:rsid w:val="00AB7387"/>
    <w:rsid w:val="00AB77E0"/>
    <w:rsid w:val="00AB7ADA"/>
    <w:rsid w:val="00AB7D6E"/>
    <w:rsid w:val="00AC04B3"/>
    <w:rsid w:val="00AC0779"/>
    <w:rsid w:val="00AC0CC4"/>
    <w:rsid w:val="00AC0CCA"/>
    <w:rsid w:val="00AC1A69"/>
    <w:rsid w:val="00AC1BBD"/>
    <w:rsid w:val="00AC1E4D"/>
    <w:rsid w:val="00AC211E"/>
    <w:rsid w:val="00AC3EC6"/>
    <w:rsid w:val="00AC3ED2"/>
    <w:rsid w:val="00AC46FE"/>
    <w:rsid w:val="00AC5421"/>
    <w:rsid w:val="00AC543A"/>
    <w:rsid w:val="00AC5687"/>
    <w:rsid w:val="00AC69E3"/>
    <w:rsid w:val="00AC762E"/>
    <w:rsid w:val="00AD0008"/>
    <w:rsid w:val="00AD0F15"/>
    <w:rsid w:val="00AD0F9E"/>
    <w:rsid w:val="00AD181D"/>
    <w:rsid w:val="00AD1BB6"/>
    <w:rsid w:val="00AD23E9"/>
    <w:rsid w:val="00AD2808"/>
    <w:rsid w:val="00AD2DD3"/>
    <w:rsid w:val="00AD3BD9"/>
    <w:rsid w:val="00AD47C0"/>
    <w:rsid w:val="00AD50EF"/>
    <w:rsid w:val="00AD5269"/>
    <w:rsid w:val="00AD529D"/>
    <w:rsid w:val="00AD54BD"/>
    <w:rsid w:val="00AD6A72"/>
    <w:rsid w:val="00AD762A"/>
    <w:rsid w:val="00AD793B"/>
    <w:rsid w:val="00AD79CC"/>
    <w:rsid w:val="00AE0808"/>
    <w:rsid w:val="00AE086C"/>
    <w:rsid w:val="00AE1AD1"/>
    <w:rsid w:val="00AE1E45"/>
    <w:rsid w:val="00AE2671"/>
    <w:rsid w:val="00AE29ED"/>
    <w:rsid w:val="00AE3134"/>
    <w:rsid w:val="00AE39C1"/>
    <w:rsid w:val="00AE4517"/>
    <w:rsid w:val="00AE451B"/>
    <w:rsid w:val="00AE4812"/>
    <w:rsid w:val="00AE49A8"/>
    <w:rsid w:val="00AE4A62"/>
    <w:rsid w:val="00AE4C52"/>
    <w:rsid w:val="00AE5209"/>
    <w:rsid w:val="00AE5FBF"/>
    <w:rsid w:val="00AE636A"/>
    <w:rsid w:val="00AE68C1"/>
    <w:rsid w:val="00AE70C9"/>
    <w:rsid w:val="00AE7159"/>
    <w:rsid w:val="00AE72F9"/>
    <w:rsid w:val="00AE77A8"/>
    <w:rsid w:val="00AF05BD"/>
    <w:rsid w:val="00AF134C"/>
    <w:rsid w:val="00AF1355"/>
    <w:rsid w:val="00AF2A13"/>
    <w:rsid w:val="00AF2D12"/>
    <w:rsid w:val="00AF2F92"/>
    <w:rsid w:val="00AF35AB"/>
    <w:rsid w:val="00AF373F"/>
    <w:rsid w:val="00AF3FD8"/>
    <w:rsid w:val="00AF3FEC"/>
    <w:rsid w:val="00AF453C"/>
    <w:rsid w:val="00AF46E1"/>
    <w:rsid w:val="00AF4A32"/>
    <w:rsid w:val="00AF4A7B"/>
    <w:rsid w:val="00AF4B6C"/>
    <w:rsid w:val="00AF4E4C"/>
    <w:rsid w:val="00AF5215"/>
    <w:rsid w:val="00AF6138"/>
    <w:rsid w:val="00AF68A0"/>
    <w:rsid w:val="00AF78EE"/>
    <w:rsid w:val="00B0030F"/>
    <w:rsid w:val="00B00F89"/>
    <w:rsid w:val="00B01BBA"/>
    <w:rsid w:val="00B01EB5"/>
    <w:rsid w:val="00B0212F"/>
    <w:rsid w:val="00B02E80"/>
    <w:rsid w:val="00B03756"/>
    <w:rsid w:val="00B03F97"/>
    <w:rsid w:val="00B044FE"/>
    <w:rsid w:val="00B0482E"/>
    <w:rsid w:val="00B05D5D"/>
    <w:rsid w:val="00B0616B"/>
    <w:rsid w:val="00B06480"/>
    <w:rsid w:val="00B0654A"/>
    <w:rsid w:val="00B06718"/>
    <w:rsid w:val="00B06A5D"/>
    <w:rsid w:val="00B06E53"/>
    <w:rsid w:val="00B071A8"/>
    <w:rsid w:val="00B07276"/>
    <w:rsid w:val="00B07949"/>
    <w:rsid w:val="00B1024D"/>
    <w:rsid w:val="00B10E8A"/>
    <w:rsid w:val="00B112B1"/>
    <w:rsid w:val="00B113E2"/>
    <w:rsid w:val="00B11723"/>
    <w:rsid w:val="00B11954"/>
    <w:rsid w:val="00B11B54"/>
    <w:rsid w:val="00B120B4"/>
    <w:rsid w:val="00B122A4"/>
    <w:rsid w:val="00B12600"/>
    <w:rsid w:val="00B12E6D"/>
    <w:rsid w:val="00B12EA1"/>
    <w:rsid w:val="00B1307F"/>
    <w:rsid w:val="00B13155"/>
    <w:rsid w:val="00B139C5"/>
    <w:rsid w:val="00B14819"/>
    <w:rsid w:val="00B151D4"/>
    <w:rsid w:val="00B15D96"/>
    <w:rsid w:val="00B16120"/>
    <w:rsid w:val="00B1631C"/>
    <w:rsid w:val="00B2044E"/>
    <w:rsid w:val="00B20C98"/>
    <w:rsid w:val="00B20FA4"/>
    <w:rsid w:val="00B2119E"/>
    <w:rsid w:val="00B21CAD"/>
    <w:rsid w:val="00B21D5B"/>
    <w:rsid w:val="00B22120"/>
    <w:rsid w:val="00B22268"/>
    <w:rsid w:val="00B22763"/>
    <w:rsid w:val="00B22D41"/>
    <w:rsid w:val="00B2362C"/>
    <w:rsid w:val="00B23857"/>
    <w:rsid w:val="00B240D0"/>
    <w:rsid w:val="00B240DB"/>
    <w:rsid w:val="00B243EE"/>
    <w:rsid w:val="00B247C4"/>
    <w:rsid w:val="00B2510E"/>
    <w:rsid w:val="00B2654B"/>
    <w:rsid w:val="00B27425"/>
    <w:rsid w:val="00B276D2"/>
    <w:rsid w:val="00B27E1D"/>
    <w:rsid w:val="00B32935"/>
    <w:rsid w:val="00B32B4F"/>
    <w:rsid w:val="00B32DE8"/>
    <w:rsid w:val="00B3375B"/>
    <w:rsid w:val="00B341A3"/>
    <w:rsid w:val="00B34425"/>
    <w:rsid w:val="00B3514E"/>
    <w:rsid w:val="00B355FA"/>
    <w:rsid w:val="00B356AF"/>
    <w:rsid w:val="00B35B92"/>
    <w:rsid w:val="00B35E35"/>
    <w:rsid w:val="00B364AA"/>
    <w:rsid w:val="00B37D6A"/>
    <w:rsid w:val="00B40B0F"/>
    <w:rsid w:val="00B41106"/>
    <w:rsid w:val="00B414AF"/>
    <w:rsid w:val="00B4154A"/>
    <w:rsid w:val="00B42474"/>
    <w:rsid w:val="00B42518"/>
    <w:rsid w:val="00B42DCB"/>
    <w:rsid w:val="00B4369E"/>
    <w:rsid w:val="00B43CC1"/>
    <w:rsid w:val="00B458AC"/>
    <w:rsid w:val="00B45F49"/>
    <w:rsid w:val="00B467EF"/>
    <w:rsid w:val="00B46867"/>
    <w:rsid w:val="00B47847"/>
    <w:rsid w:val="00B508D3"/>
    <w:rsid w:val="00B5132B"/>
    <w:rsid w:val="00B513C3"/>
    <w:rsid w:val="00B51DF7"/>
    <w:rsid w:val="00B51FF6"/>
    <w:rsid w:val="00B536FB"/>
    <w:rsid w:val="00B53FC1"/>
    <w:rsid w:val="00B54029"/>
    <w:rsid w:val="00B54B58"/>
    <w:rsid w:val="00B55617"/>
    <w:rsid w:val="00B56F96"/>
    <w:rsid w:val="00B571E3"/>
    <w:rsid w:val="00B60335"/>
    <w:rsid w:val="00B60E56"/>
    <w:rsid w:val="00B617A8"/>
    <w:rsid w:val="00B624CB"/>
    <w:rsid w:val="00B6270E"/>
    <w:rsid w:val="00B629B8"/>
    <w:rsid w:val="00B6328A"/>
    <w:rsid w:val="00B63893"/>
    <w:rsid w:val="00B63DC7"/>
    <w:rsid w:val="00B6559B"/>
    <w:rsid w:val="00B66578"/>
    <w:rsid w:val="00B66A39"/>
    <w:rsid w:val="00B66CB6"/>
    <w:rsid w:val="00B674CE"/>
    <w:rsid w:val="00B67B1E"/>
    <w:rsid w:val="00B70228"/>
    <w:rsid w:val="00B715E8"/>
    <w:rsid w:val="00B71743"/>
    <w:rsid w:val="00B71DF2"/>
    <w:rsid w:val="00B72167"/>
    <w:rsid w:val="00B7228F"/>
    <w:rsid w:val="00B72712"/>
    <w:rsid w:val="00B72FF6"/>
    <w:rsid w:val="00B73994"/>
    <w:rsid w:val="00B73C4C"/>
    <w:rsid w:val="00B73FBA"/>
    <w:rsid w:val="00B743C7"/>
    <w:rsid w:val="00B74C89"/>
    <w:rsid w:val="00B75DD6"/>
    <w:rsid w:val="00B7601E"/>
    <w:rsid w:val="00B7637D"/>
    <w:rsid w:val="00B774CC"/>
    <w:rsid w:val="00B779E4"/>
    <w:rsid w:val="00B807F1"/>
    <w:rsid w:val="00B807F9"/>
    <w:rsid w:val="00B80A63"/>
    <w:rsid w:val="00B820BA"/>
    <w:rsid w:val="00B82BCF"/>
    <w:rsid w:val="00B82F99"/>
    <w:rsid w:val="00B8398E"/>
    <w:rsid w:val="00B847CA"/>
    <w:rsid w:val="00B84C37"/>
    <w:rsid w:val="00B865CC"/>
    <w:rsid w:val="00B86E75"/>
    <w:rsid w:val="00B8760C"/>
    <w:rsid w:val="00B907C2"/>
    <w:rsid w:val="00B922C8"/>
    <w:rsid w:val="00B926FC"/>
    <w:rsid w:val="00B93225"/>
    <w:rsid w:val="00B93ACC"/>
    <w:rsid w:val="00B93F33"/>
    <w:rsid w:val="00B96D9C"/>
    <w:rsid w:val="00B97F38"/>
    <w:rsid w:val="00BA0128"/>
    <w:rsid w:val="00BA01B0"/>
    <w:rsid w:val="00BA04F5"/>
    <w:rsid w:val="00BA0A57"/>
    <w:rsid w:val="00BA1323"/>
    <w:rsid w:val="00BA3B6D"/>
    <w:rsid w:val="00BA426A"/>
    <w:rsid w:val="00BA49A6"/>
    <w:rsid w:val="00BA4F4A"/>
    <w:rsid w:val="00BA57C8"/>
    <w:rsid w:val="00BA5E39"/>
    <w:rsid w:val="00BA6117"/>
    <w:rsid w:val="00BA6792"/>
    <w:rsid w:val="00BA7D0B"/>
    <w:rsid w:val="00BB01C6"/>
    <w:rsid w:val="00BB075C"/>
    <w:rsid w:val="00BB0D99"/>
    <w:rsid w:val="00BB0F6C"/>
    <w:rsid w:val="00BB1686"/>
    <w:rsid w:val="00BB196B"/>
    <w:rsid w:val="00BB1AB3"/>
    <w:rsid w:val="00BB1C9E"/>
    <w:rsid w:val="00BB26F6"/>
    <w:rsid w:val="00BB2DC6"/>
    <w:rsid w:val="00BB56F3"/>
    <w:rsid w:val="00BB5A41"/>
    <w:rsid w:val="00BB65D0"/>
    <w:rsid w:val="00BB68C5"/>
    <w:rsid w:val="00BB68F9"/>
    <w:rsid w:val="00BB6D24"/>
    <w:rsid w:val="00BB724C"/>
    <w:rsid w:val="00BB7F27"/>
    <w:rsid w:val="00BB7FC1"/>
    <w:rsid w:val="00BC03B3"/>
    <w:rsid w:val="00BC1731"/>
    <w:rsid w:val="00BC1C3D"/>
    <w:rsid w:val="00BC1D30"/>
    <w:rsid w:val="00BC2121"/>
    <w:rsid w:val="00BC2EC3"/>
    <w:rsid w:val="00BC2EF6"/>
    <w:rsid w:val="00BC44A4"/>
    <w:rsid w:val="00BC4A3A"/>
    <w:rsid w:val="00BC4FAB"/>
    <w:rsid w:val="00BC5084"/>
    <w:rsid w:val="00BC5735"/>
    <w:rsid w:val="00BC6196"/>
    <w:rsid w:val="00BC6A4D"/>
    <w:rsid w:val="00BC7557"/>
    <w:rsid w:val="00BC7931"/>
    <w:rsid w:val="00BC799F"/>
    <w:rsid w:val="00BD0527"/>
    <w:rsid w:val="00BD097C"/>
    <w:rsid w:val="00BD0A2E"/>
    <w:rsid w:val="00BD0E41"/>
    <w:rsid w:val="00BD18B7"/>
    <w:rsid w:val="00BD1F05"/>
    <w:rsid w:val="00BD1F3A"/>
    <w:rsid w:val="00BD3725"/>
    <w:rsid w:val="00BD3CB5"/>
    <w:rsid w:val="00BD5EF7"/>
    <w:rsid w:val="00BD60B3"/>
    <w:rsid w:val="00BD6F49"/>
    <w:rsid w:val="00BD7200"/>
    <w:rsid w:val="00BD7542"/>
    <w:rsid w:val="00BE2666"/>
    <w:rsid w:val="00BE26E8"/>
    <w:rsid w:val="00BE4C1B"/>
    <w:rsid w:val="00BE502D"/>
    <w:rsid w:val="00BE50F8"/>
    <w:rsid w:val="00BE5CC1"/>
    <w:rsid w:val="00BE5F13"/>
    <w:rsid w:val="00BE604D"/>
    <w:rsid w:val="00BE702E"/>
    <w:rsid w:val="00BE7DB2"/>
    <w:rsid w:val="00BF174B"/>
    <w:rsid w:val="00BF1830"/>
    <w:rsid w:val="00BF1877"/>
    <w:rsid w:val="00BF1CCA"/>
    <w:rsid w:val="00BF22FB"/>
    <w:rsid w:val="00BF2522"/>
    <w:rsid w:val="00BF2B9D"/>
    <w:rsid w:val="00BF2DD2"/>
    <w:rsid w:val="00BF2F91"/>
    <w:rsid w:val="00BF3259"/>
    <w:rsid w:val="00BF3CF6"/>
    <w:rsid w:val="00BF3E22"/>
    <w:rsid w:val="00BF3F84"/>
    <w:rsid w:val="00BF5E76"/>
    <w:rsid w:val="00BF64DF"/>
    <w:rsid w:val="00BF6915"/>
    <w:rsid w:val="00C00B3E"/>
    <w:rsid w:val="00C0120E"/>
    <w:rsid w:val="00C01B7C"/>
    <w:rsid w:val="00C02394"/>
    <w:rsid w:val="00C03119"/>
    <w:rsid w:val="00C03695"/>
    <w:rsid w:val="00C03A61"/>
    <w:rsid w:val="00C03BA1"/>
    <w:rsid w:val="00C03C1C"/>
    <w:rsid w:val="00C04078"/>
    <w:rsid w:val="00C04559"/>
    <w:rsid w:val="00C04903"/>
    <w:rsid w:val="00C04A91"/>
    <w:rsid w:val="00C04BC3"/>
    <w:rsid w:val="00C072E5"/>
    <w:rsid w:val="00C074D4"/>
    <w:rsid w:val="00C10024"/>
    <w:rsid w:val="00C103B3"/>
    <w:rsid w:val="00C113C8"/>
    <w:rsid w:val="00C117D5"/>
    <w:rsid w:val="00C11D1E"/>
    <w:rsid w:val="00C125FD"/>
    <w:rsid w:val="00C14C3A"/>
    <w:rsid w:val="00C14F92"/>
    <w:rsid w:val="00C15ACC"/>
    <w:rsid w:val="00C15D45"/>
    <w:rsid w:val="00C15EE3"/>
    <w:rsid w:val="00C16209"/>
    <w:rsid w:val="00C166F6"/>
    <w:rsid w:val="00C16E14"/>
    <w:rsid w:val="00C1728D"/>
    <w:rsid w:val="00C17B45"/>
    <w:rsid w:val="00C20148"/>
    <w:rsid w:val="00C20F67"/>
    <w:rsid w:val="00C21031"/>
    <w:rsid w:val="00C236B1"/>
    <w:rsid w:val="00C2408B"/>
    <w:rsid w:val="00C2454B"/>
    <w:rsid w:val="00C256A0"/>
    <w:rsid w:val="00C26070"/>
    <w:rsid w:val="00C262B2"/>
    <w:rsid w:val="00C2631D"/>
    <w:rsid w:val="00C26500"/>
    <w:rsid w:val="00C26F75"/>
    <w:rsid w:val="00C271CC"/>
    <w:rsid w:val="00C27568"/>
    <w:rsid w:val="00C27825"/>
    <w:rsid w:val="00C27C21"/>
    <w:rsid w:val="00C30201"/>
    <w:rsid w:val="00C314A5"/>
    <w:rsid w:val="00C3388D"/>
    <w:rsid w:val="00C33EAE"/>
    <w:rsid w:val="00C3478D"/>
    <w:rsid w:val="00C348AB"/>
    <w:rsid w:val="00C3511B"/>
    <w:rsid w:val="00C356D9"/>
    <w:rsid w:val="00C3670C"/>
    <w:rsid w:val="00C369FA"/>
    <w:rsid w:val="00C36D01"/>
    <w:rsid w:val="00C37048"/>
    <w:rsid w:val="00C37D8F"/>
    <w:rsid w:val="00C4098E"/>
    <w:rsid w:val="00C41116"/>
    <w:rsid w:val="00C4113B"/>
    <w:rsid w:val="00C41F00"/>
    <w:rsid w:val="00C41F7B"/>
    <w:rsid w:val="00C42061"/>
    <w:rsid w:val="00C428B4"/>
    <w:rsid w:val="00C428CA"/>
    <w:rsid w:val="00C42C40"/>
    <w:rsid w:val="00C42C9C"/>
    <w:rsid w:val="00C43262"/>
    <w:rsid w:val="00C43471"/>
    <w:rsid w:val="00C4414E"/>
    <w:rsid w:val="00C44157"/>
    <w:rsid w:val="00C44AB4"/>
    <w:rsid w:val="00C44F13"/>
    <w:rsid w:val="00C459FF"/>
    <w:rsid w:val="00C469F4"/>
    <w:rsid w:val="00C4704A"/>
    <w:rsid w:val="00C476AE"/>
    <w:rsid w:val="00C50604"/>
    <w:rsid w:val="00C50FE2"/>
    <w:rsid w:val="00C5127D"/>
    <w:rsid w:val="00C51362"/>
    <w:rsid w:val="00C51528"/>
    <w:rsid w:val="00C51599"/>
    <w:rsid w:val="00C51D7E"/>
    <w:rsid w:val="00C526DA"/>
    <w:rsid w:val="00C533D9"/>
    <w:rsid w:val="00C5361A"/>
    <w:rsid w:val="00C539EA"/>
    <w:rsid w:val="00C53E69"/>
    <w:rsid w:val="00C55D5B"/>
    <w:rsid w:val="00C56D2B"/>
    <w:rsid w:val="00C57853"/>
    <w:rsid w:val="00C6050E"/>
    <w:rsid w:val="00C60581"/>
    <w:rsid w:val="00C610B2"/>
    <w:rsid w:val="00C61290"/>
    <w:rsid w:val="00C61498"/>
    <w:rsid w:val="00C62500"/>
    <w:rsid w:val="00C62F51"/>
    <w:rsid w:val="00C63AD5"/>
    <w:rsid w:val="00C643F6"/>
    <w:rsid w:val="00C64B6E"/>
    <w:rsid w:val="00C64C80"/>
    <w:rsid w:val="00C656C1"/>
    <w:rsid w:val="00C664E1"/>
    <w:rsid w:val="00C66546"/>
    <w:rsid w:val="00C668A6"/>
    <w:rsid w:val="00C66902"/>
    <w:rsid w:val="00C67800"/>
    <w:rsid w:val="00C67DEA"/>
    <w:rsid w:val="00C70349"/>
    <w:rsid w:val="00C705C8"/>
    <w:rsid w:val="00C70A7D"/>
    <w:rsid w:val="00C70AC4"/>
    <w:rsid w:val="00C710ED"/>
    <w:rsid w:val="00C711EE"/>
    <w:rsid w:val="00C727B7"/>
    <w:rsid w:val="00C72F0D"/>
    <w:rsid w:val="00C73340"/>
    <w:rsid w:val="00C73513"/>
    <w:rsid w:val="00C73BFF"/>
    <w:rsid w:val="00C73E17"/>
    <w:rsid w:val="00C74042"/>
    <w:rsid w:val="00C74441"/>
    <w:rsid w:val="00C7468B"/>
    <w:rsid w:val="00C74FDC"/>
    <w:rsid w:val="00C75EDB"/>
    <w:rsid w:val="00C762F0"/>
    <w:rsid w:val="00C76545"/>
    <w:rsid w:val="00C76996"/>
    <w:rsid w:val="00C771AF"/>
    <w:rsid w:val="00C814A8"/>
    <w:rsid w:val="00C8155F"/>
    <w:rsid w:val="00C8220C"/>
    <w:rsid w:val="00C84B2D"/>
    <w:rsid w:val="00C84D46"/>
    <w:rsid w:val="00C84EEE"/>
    <w:rsid w:val="00C850E4"/>
    <w:rsid w:val="00C852CA"/>
    <w:rsid w:val="00C87194"/>
    <w:rsid w:val="00C907F0"/>
    <w:rsid w:val="00C9089E"/>
    <w:rsid w:val="00C91B5E"/>
    <w:rsid w:val="00C91BF4"/>
    <w:rsid w:val="00C9259E"/>
    <w:rsid w:val="00C92851"/>
    <w:rsid w:val="00C93396"/>
    <w:rsid w:val="00C935DA"/>
    <w:rsid w:val="00C936B4"/>
    <w:rsid w:val="00C956E6"/>
    <w:rsid w:val="00C95B0D"/>
    <w:rsid w:val="00C95C95"/>
    <w:rsid w:val="00C967A0"/>
    <w:rsid w:val="00C97B4E"/>
    <w:rsid w:val="00C97CBC"/>
    <w:rsid w:val="00CA0189"/>
    <w:rsid w:val="00CA0413"/>
    <w:rsid w:val="00CA09C4"/>
    <w:rsid w:val="00CA0A5B"/>
    <w:rsid w:val="00CA0C7C"/>
    <w:rsid w:val="00CA0DE6"/>
    <w:rsid w:val="00CA0EEF"/>
    <w:rsid w:val="00CA1A98"/>
    <w:rsid w:val="00CA27DF"/>
    <w:rsid w:val="00CA29C8"/>
    <w:rsid w:val="00CA2D0A"/>
    <w:rsid w:val="00CA2E03"/>
    <w:rsid w:val="00CA30EE"/>
    <w:rsid w:val="00CA3818"/>
    <w:rsid w:val="00CA3E31"/>
    <w:rsid w:val="00CA4F37"/>
    <w:rsid w:val="00CA6059"/>
    <w:rsid w:val="00CA755C"/>
    <w:rsid w:val="00CA7981"/>
    <w:rsid w:val="00CA7F00"/>
    <w:rsid w:val="00CA7F9C"/>
    <w:rsid w:val="00CB007E"/>
    <w:rsid w:val="00CB08D7"/>
    <w:rsid w:val="00CB0A6C"/>
    <w:rsid w:val="00CB16B2"/>
    <w:rsid w:val="00CB1B00"/>
    <w:rsid w:val="00CB1CF1"/>
    <w:rsid w:val="00CB1D5A"/>
    <w:rsid w:val="00CB2633"/>
    <w:rsid w:val="00CB2C47"/>
    <w:rsid w:val="00CB2C5D"/>
    <w:rsid w:val="00CB38F7"/>
    <w:rsid w:val="00CB45B0"/>
    <w:rsid w:val="00CB4B3F"/>
    <w:rsid w:val="00CB59BF"/>
    <w:rsid w:val="00CB6740"/>
    <w:rsid w:val="00CB6CE3"/>
    <w:rsid w:val="00CB6F32"/>
    <w:rsid w:val="00CC05AA"/>
    <w:rsid w:val="00CC0605"/>
    <w:rsid w:val="00CC1950"/>
    <w:rsid w:val="00CC308F"/>
    <w:rsid w:val="00CC3175"/>
    <w:rsid w:val="00CC351F"/>
    <w:rsid w:val="00CC3619"/>
    <w:rsid w:val="00CC3D21"/>
    <w:rsid w:val="00CC3D80"/>
    <w:rsid w:val="00CC452F"/>
    <w:rsid w:val="00CC4CD1"/>
    <w:rsid w:val="00CC5902"/>
    <w:rsid w:val="00CC6B74"/>
    <w:rsid w:val="00CC6ECE"/>
    <w:rsid w:val="00CC7C90"/>
    <w:rsid w:val="00CD0122"/>
    <w:rsid w:val="00CD0487"/>
    <w:rsid w:val="00CD07A8"/>
    <w:rsid w:val="00CD0BA5"/>
    <w:rsid w:val="00CD1B42"/>
    <w:rsid w:val="00CD1DFA"/>
    <w:rsid w:val="00CD3113"/>
    <w:rsid w:val="00CD319B"/>
    <w:rsid w:val="00CD3D71"/>
    <w:rsid w:val="00CD4112"/>
    <w:rsid w:val="00CD48CF"/>
    <w:rsid w:val="00CD4C04"/>
    <w:rsid w:val="00CD578B"/>
    <w:rsid w:val="00CD5941"/>
    <w:rsid w:val="00CD60FF"/>
    <w:rsid w:val="00CD6848"/>
    <w:rsid w:val="00CD7F5F"/>
    <w:rsid w:val="00CE07AC"/>
    <w:rsid w:val="00CE09FD"/>
    <w:rsid w:val="00CE2621"/>
    <w:rsid w:val="00CE292E"/>
    <w:rsid w:val="00CE2942"/>
    <w:rsid w:val="00CE2B1D"/>
    <w:rsid w:val="00CE3268"/>
    <w:rsid w:val="00CE4A84"/>
    <w:rsid w:val="00CE4B52"/>
    <w:rsid w:val="00CE6107"/>
    <w:rsid w:val="00CE6A42"/>
    <w:rsid w:val="00CE7FAD"/>
    <w:rsid w:val="00CF0922"/>
    <w:rsid w:val="00CF0B87"/>
    <w:rsid w:val="00CF0C7A"/>
    <w:rsid w:val="00CF1080"/>
    <w:rsid w:val="00CF223B"/>
    <w:rsid w:val="00CF250F"/>
    <w:rsid w:val="00CF25B2"/>
    <w:rsid w:val="00CF25CA"/>
    <w:rsid w:val="00CF32AF"/>
    <w:rsid w:val="00CF49E3"/>
    <w:rsid w:val="00CF51BC"/>
    <w:rsid w:val="00CF57B3"/>
    <w:rsid w:val="00CF5C1C"/>
    <w:rsid w:val="00CF6699"/>
    <w:rsid w:val="00CF7014"/>
    <w:rsid w:val="00D002D8"/>
    <w:rsid w:val="00D01AAA"/>
    <w:rsid w:val="00D01C3C"/>
    <w:rsid w:val="00D0246D"/>
    <w:rsid w:val="00D025EC"/>
    <w:rsid w:val="00D027BB"/>
    <w:rsid w:val="00D057F0"/>
    <w:rsid w:val="00D0606D"/>
    <w:rsid w:val="00D06BC9"/>
    <w:rsid w:val="00D07124"/>
    <w:rsid w:val="00D07A58"/>
    <w:rsid w:val="00D07E00"/>
    <w:rsid w:val="00D11336"/>
    <w:rsid w:val="00D1189B"/>
    <w:rsid w:val="00D11BD9"/>
    <w:rsid w:val="00D11CFE"/>
    <w:rsid w:val="00D12734"/>
    <w:rsid w:val="00D12BFC"/>
    <w:rsid w:val="00D132EF"/>
    <w:rsid w:val="00D13D84"/>
    <w:rsid w:val="00D13E08"/>
    <w:rsid w:val="00D14615"/>
    <w:rsid w:val="00D14C12"/>
    <w:rsid w:val="00D15BCF"/>
    <w:rsid w:val="00D15EC7"/>
    <w:rsid w:val="00D1633D"/>
    <w:rsid w:val="00D167E4"/>
    <w:rsid w:val="00D173FA"/>
    <w:rsid w:val="00D20663"/>
    <w:rsid w:val="00D20BC6"/>
    <w:rsid w:val="00D2241D"/>
    <w:rsid w:val="00D22817"/>
    <w:rsid w:val="00D22A9E"/>
    <w:rsid w:val="00D22FC5"/>
    <w:rsid w:val="00D231EB"/>
    <w:rsid w:val="00D23958"/>
    <w:rsid w:val="00D24590"/>
    <w:rsid w:val="00D249D7"/>
    <w:rsid w:val="00D24F80"/>
    <w:rsid w:val="00D253F6"/>
    <w:rsid w:val="00D25490"/>
    <w:rsid w:val="00D2573B"/>
    <w:rsid w:val="00D25B80"/>
    <w:rsid w:val="00D2694E"/>
    <w:rsid w:val="00D26AC3"/>
    <w:rsid w:val="00D26EBC"/>
    <w:rsid w:val="00D27555"/>
    <w:rsid w:val="00D275DA"/>
    <w:rsid w:val="00D30DCC"/>
    <w:rsid w:val="00D30EBD"/>
    <w:rsid w:val="00D31696"/>
    <w:rsid w:val="00D316A2"/>
    <w:rsid w:val="00D326B1"/>
    <w:rsid w:val="00D32B16"/>
    <w:rsid w:val="00D32BB8"/>
    <w:rsid w:val="00D33201"/>
    <w:rsid w:val="00D33289"/>
    <w:rsid w:val="00D33F15"/>
    <w:rsid w:val="00D34C8F"/>
    <w:rsid w:val="00D364F8"/>
    <w:rsid w:val="00D36F67"/>
    <w:rsid w:val="00D37351"/>
    <w:rsid w:val="00D376B3"/>
    <w:rsid w:val="00D401F0"/>
    <w:rsid w:val="00D40248"/>
    <w:rsid w:val="00D40F26"/>
    <w:rsid w:val="00D4110A"/>
    <w:rsid w:val="00D41308"/>
    <w:rsid w:val="00D414E3"/>
    <w:rsid w:val="00D41702"/>
    <w:rsid w:val="00D422D2"/>
    <w:rsid w:val="00D42AC8"/>
    <w:rsid w:val="00D42E4A"/>
    <w:rsid w:val="00D434A1"/>
    <w:rsid w:val="00D445AD"/>
    <w:rsid w:val="00D45C8B"/>
    <w:rsid w:val="00D4610A"/>
    <w:rsid w:val="00D464C1"/>
    <w:rsid w:val="00D46A1A"/>
    <w:rsid w:val="00D46A1F"/>
    <w:rsid w:val="00D46CAE"/>
    <w:rsid w:val="00D46EB2"/>
    <w:rsid w:val="00D46F29"/>
    <w:rsid w:val="00D47102"/>
    <w:rsid w:val="00D47C34"/>
    <w:rsid w:val="00D47D8B"/>
    <w:rsid w:val="00D50EC1"/>
    <w:rsid w:val="00D514B9"/>
    <w:rsid w:val="00D51E7C"/>
    <w:rsid w:val="00D52B6D"/>
    <w:rsid w:val="00D52BC2"/>
    <w:rsid w:val="00D52F91"/>
    <w:rsid w:val="00D53017"/>
    <w:rsid w:val="00D5317C"/>
    <w:rsid w:val="00D5363B"/>
    <w:rsid w:val="00D53BF9"/>
    <w:rsid w:val="00D540C4"/>
    <w:rsid w:val="00D54757"/>
    <w:rsid w:val="00D54CE5"/>
    <w:rsid w:val="00D5527F"/>
    <w:rsid w:val="00D556D4"/>
    <w:rsid w:val="00D55B5A"/>
    <w:rsid w:val="00D560C3"/>
    <w:rsid w:val="00D562E2"/>
    <w:rsid w:val="00D56697"/>
    <w:rsid w:val="00D5686A"/>
    <w:rsid w:val="00D5697F"/>
    <w:rsid w:val="00D570ED"/>
    <w:rsid w:val="00D578C6"/>
    <w:rsid w:val="00D578D1"/>
    <w:rsid w:val="00D6043C"/>
    <w:rsid w:val="00D60A69"/>
    <w:rsid w:val="00D61C1E"/>
    <w:rsid w:val="00D62707"/>
    <w:rsid w:val="00D6305F"/>
    <w:rsid w:val="00D638AF"/>
    <w:rsid w:val="00D64013"/>
    <w:rsid w:val="00D644C2"/>
    <w:rsid w:val="00D649D1"/>
    <w:rsid w:val="00D64D5F"/>
    <w:rsid w:val="00D65B37"/>
    <w:rsid w:val="00D65D58"/>
    <w:rsid w:val="00D70139"/>
    <w:rsid w:val="00D70251"/>
    <w:rsid w:val="00D723D0"/>
    <w:rsid w:val="00D7243F"/>
    <w:rsid w:val="00D7258E"/>
    <w:rsid w:val="00D729CD"/>
    <w:rsid w:val="00D73CF3"/>
    <w:rsid w:val="00D73F36"/>
    <w:rsid w:val="00D752B4"/>
    <w:rsid w:val="00D7595A"/>
    <w:rsid w:val="00D760F3"/>
    <w:rsid w:val="00D76483"/>
    <w:rsid w:val="00D76A43"/>
    <w:rsid w:val="00D77738"/>
    <w:rsid w:val="00D77809"/>
    <w:rsid w:val="00D77E39"/>
    <w:rsid w:val="00D8002D"/>
    <w:rsid w:val="00D8005E"/>
    <w:rsid w:val="00D80204"/>
    <w:rsid w:val="00D80763"/>
    <w:rsid w:val="00D813B2"/>
    <w:rsid w:val="00D81815"/>
    <w:rsid w:val="00D8253B"/>
    <w:rsid w:val="00D826B7"/>
    <w:rsid w:val="00D8283C"/>
    <w:rsid w:val="00D82B7A"/>
    <w:rsid w:val="00D834A4"/>
    <w:rsid w:val="00D8391B"/>
    <w:rsid w:val="00D84CC6"/>
    <w:rsid w:val="00D84F2E"/>
    <w:rsid w:val="00D85035"/>
    <w:rsid w:val="00D85847"/>
    <w:rsid w:val="00D85A95"/>
    <w:rsid w:val="00D8624B"/>
    <w:rsid w:val="00D86613"/>
    <w:rsid w:val="00D86AE1"/>
    <w:rsid w:val="00D87371"/>
    <w:rsid w:val="00D87D15"/>
    <w:rsid w:val="00D90975"/>
    <w:rsid w:val="00D90E4A"/>
    <w:rsid w:val="00D91E34"/>
    <w:rsid w:val="00D92047"/>
    <w:rsid w:val="00D92DE4"/>
    <w:rsid w:val="00D9364B"/>
    <w:rsid w:val="00D9367D"/>
    <w:rsid w:val="00D93D53"/>
    <w:rsid w:val="00D953C4"/>
    <w:rsid w:val="00D970C6"/>
    <w:rsid w:val="00DA02D9"/>
    <w:rsid w:val="00DA0E33"/>
    <w:rsid w:val="00DA1188"/>
    <w:rsid w:val="00DA1760"/>
    <w:rsid w:val="00DA1D39"/>
    <w:rsid w:val="00DA1EEE"/>
    <w:rsid w:val="00DA28E9"/>
    <w:rsid w:val="00DA29C2"/>
    <w:rsid w:val="00DA2BA1"/>
    <w:rsid w:val="00DA34D6"/>
    <w:rsid w:val="00DA3B08"/>
    <w:rsid w:val="00DA4CC6"/>
    <w:rsid w:val="00DA5712"/>
    <w:rsid w:val="00DA5BEC"/>
    <w:rsid w:val="00DA6920"/>
    <w:rsid w:val="00DA6B7E"/>
    <w:rsid w:val="00DB0258"/>
    <w:rsid w:val="00DB0948"/>
    <w:rsid w:val="00DB0D9F"/>
    <w:rsid w:val="00DB0FF8"/>
    <w:rsid w:val="00DB102B"/>
    <w:rsid w:val="00DB1C17"/>
    <w:rsid w:val="00DB2102"/>
    <w:rsid w:val="00DB2DA5"/>
    <w:rsid w:val="00DB2F46"/>
    <w:rsid w:val="00DB3053"/>
    <w:rsid w:val="00DB4935"/>
    <w:rsid w:val="00DB54F0"/>
    <w:rsid w:val="00DB6051"/>
    <w:rsid w:val="00DB6095"/>
    <w:rsid w:val="00DB62BE"/>
    <w:rsid w:val="00DB6F12"/>
    <w:rsid w:val="00DB7454"/>
    <w:rsid w:val="00DC0B16"/>
    <w:rsid w:val="00DC1127"/>
    <w:rsid w:val="00DC1B2A"/>
    <w:rsid w:val="00DC2049"/>
    <w:rsid w:val="00DC23A3"/>
    <w:rsid w:val="00DC2F93"/>
    <w:rsid w:val="00DC350C"/>
    <w:rsid w:val="00DC5721"/>
    <w:rsid w:val="00DC5E58"/>
    <w:rsid w:val="00DC6349"/>
    <w:rsid w:val="00DC6742"/>
    <w:rsid w:val="00DC6809"/>
    <w:rsid w:val="00DC787D"/>
    <w:rsid w:val="00DD0849"/>
    <w:rsid w:val="00DD3001"/>
    <w:rsid w:val="00DD3007"/>
    <w:rsid w:val="00DD39E6"/>
    <w:rsid w:val="00DD4265"/>
    <w:rsid w:val="00DD457A"/>
    <w:rsid w:val="00DD49B7"/>
    <w:rsid w:val="00DD4CF5"/>
    <w:rsid w:val="00DD57E6"/>
    <w:rsid w:val="00DD5BA0"/>
    <w:rsid w:val="00DD5DB4"/>
    <w:rsid w:val="00DD60DA"/>
    <w:rsid w:val="00DD69A4"/>
    <w:rsid w:val="00DD7767"/>
    <w:rsid w:val="00DD79C6"/>
    <w:rsid w:val="00DE0397"/>
    <w:rsid w:val="00DE1769"/>
    <w:rsid w:val="00DE1B74"/>
    <w:rsid w:val="00DE2048"/>
    <w:rsid w:val="00DE3ABD"/>
    <w:rsid w:val="00DE46D4"/>
    <w:rsid w:val="00DE46F0"/>
    <w:rsid w:val="00DE46F5"/>
    <w:rsid w:val="00DE5611"/>
    <w:rsid w:val="00DE59F1"/>
    <w:rsid w:val="00DE5D68"/>
    <w:rsid w:val="00DE6295"/>
    <w:rsid w:val="00DE7D3C"/>
    <w:rsid w:val="00DE7D6C"/>
    <w:rsid w:val="00DF0A5F"/>
    <w:rsid w:val="00DF0E67"/>
    <w:rsid w:val="00DF0F4F"/>
    <w:rsid w:val="00DF0FD7"/>
    <w:rsid w:val="00DF11A0"/>
    <w:rsid w:val="00DF1C9B"/>
    <w:rsid w:val="00DF25FF"/>
    <w:rsid w:val="00DF2AEE"/>
    <w:rsid w:val="00DF2E82"/>
    <w:rsid w:val="00DF3BD8"/>
    <w:rsid w:val="00DF4911"/>
    <w:rsid w:val="00DF4E2D"/>
    <w:rsid w:val="00DF566E"/>
    <w:rsid w:val="00DF5714"/>
    <w:rsid w:val="00DF5C2B"/>
    <w:rsid w:val="00DF66A4"/>
    <w:rsid w:val="00DF6AAD"/>
    <w:rsid w:val="00DF70EC"/>
    <w:rsid w:val="00DF7B8F"/>
    <w:rsid w:val="00DF7CCD"/>
    <w:rsid w:val="00E00CF0"/>
    <w:rsid w:val="00E00E97"/>
    <w:rsid w:val="00E02389"/>
    <w:rsid w:val="00E02A4D"/>
    <w:rsid w:val="00E03360"/>
    <w:rsid w:val="00E04191"/>
    <w:rsid w:val="00E05889"/>
    <w:rsid w:val="00E059AD"/>
    <w:rsid w:val="00E06329"/>
    <w:rsid w:val="00E063BD"/>
    <w:rsid w:val="00E068FB"/>
    <w:rsid w:val="00E06CAC"/>
    <w:rsid w:val="00E070C1"/>
    <w:rsid w:val="00E074FF"/>
    <w:rsid w:val="00E079C9"/>
    <w:rsid w:val="00E07A59"/>
    <w:rsid w:val="00E131BA"/>
    <w:rsid w:val="00E13457"/>
    <w:rsid w:val="00E14781"/>
    <w:rsid w:val="00E16196"/>
    <w:rsid w:val="00E1652F"/>
    <w:rsid w:val="00E165EF"/>
    <w:rsid w:val="00E16876"/>
    <w:rsid w:val="00E16C65"/>
    <w:rsid w:val="00E1703A"/>
    <w:rsid w:val="00E1713E"/>
    <w:rsid w:val="00E17A10"/>
    <w:rsid w:val="00E20007"/>
    <w:rsid w:val="00E218AF"/>
    <w:rsid w:val="00E220AE"/>
    <w:rsid w:val="00E22877"/>
    <w:rsid w:val="00E2355E"/>
    <w:rsid w:val="00E2403A"/>
    <w:rsid w:val="00E249AA"/>
    <w:rsid w:val="00E24CF3"/>
    <w:rsid w:val="00E2526E"/>
    <w:rsid w:val="00E259DE"/>
    <w:rsid w:val="00E25B86"/>
    <w:rsid w:val="00E25F20"/>
    <w:rsid w:val="00E260FC"/>
    <w:rsid w:val="00E2622A"/>
    <w:rsid w:val="00E277E7"/>
    <w:rsid w:val="00E30BC4"/>
    <w:rsid w:val="00E30C16"/>
    <w:rsid w:val="00E31425"/>
    <w:rsid w:val="00E31FEE"/>
    <w:rsid w:val="00E32B0B"/>
    <w:rsid w:val="00E32B68"/>
    <w:rsid w:val="00E32F9C"/>
    <w:rsid w:val="00E32FF9"/>
    <w:rsid w:val="00E33A58"/>
    <w:rsid w:val="00E34E28"/>
    <w:rsid w:val="00E36890"/>
    <w:rsid w:val="00E40186"/>
    <w:rsid w:val="00E411B1"/>
    <w:rsid w:val="00E418A8"/>
    <w:rsid w:val="00E418E1"/>
    <w:rsid w:val="00E41C9B"/>
    <w:rsid w:val="00E42567"/>
    <w:rsid w:val="00E42A36"/>
    <w:rsid w:val="00E43087"/>
    <w:rsid w:val="00E431AC"/>
    <w:rsid w:val="00E44524"/>
    <w:rsid w:val="00E44956"/>
    <w:rsid w:val="00E44D03"/>
    <w:rsid w:val="00E44F13"/>
    <w:rsid w:val="00E452C9"/>
    <w:rsid w:val="00E454D1"/>
    <w:rsid w:val="00E454E2"/>
    <w:rsid w:val="00E45D86"/>
    <w:rsid w:val="00E45E88"/>
    <w:rsid w:val="00E45EFE"/>
    <w:rsid w:val="00E46134"/>
    <w:rsid w:val="00E46609"/>
    <w:rsid w:val="00E4772A"/>
    <w:rsid w:val="00E500E1"/>
    <w:rsid w:val="00E50A07"/>
    <w:rsid w:val="00E50F84"/>
    <w:rsid w:val="00E51242"/>
    <w:rsid w:val="00E5131C"/>
    <w:rsid w:val="00E51EF8"/>
    <w:rsid w:val="00E52F95"/>
    <w:rsid w:val="00E531DB"/>
    <w:rsid w:val="00E537BC"/>
    <w:rsid w:val="00E538C6"/>
    <w:rsid w:val="00E53E45"/>
    <w:rsid w:val="00E54949"/>
    <w:rsid w:val="00E55DFD"/>
    <w:rsid w:val="00E55EAF"/>
    <w:rsid w:val="00E5661A"/>
    <w:rsid w:val="00E56CDF"/>
    <w:rsid w:val="00E56DE0"/>
    <w:rsid w:val="00E604A1"/>
    <w:rsid w:val="00E60EC6"/>
    <w:rsid w:val="00E62080"/>
    <w:rsid w:val="00E62389"/>
    <w:rsid w:val="00E62F81"/>
    <w:rsid w:val="00E63D0C"/>
    <w:rsid w:val="00E64758"/>
    <w:rsid w:val="00E64E9C"/>
    <w:rsid w:val="00E65276"/>
    <w:rsid w:val="00E6631F"/>
    <w:rsid w:val="00E67714"/>
    <w:rsid w:val="00E67A3A"/>
    <w:rsid w:val="00E7035C"/>
    <w:rsid w:val="00E711CB"/>
    <w:rsid w:val="00E715FD"/>
    <w:rsid w:val="00E72932"/>
    <w:rsid w:val="00E72BCC"/>
    <w:rsid w:val="00E73C4E"/>
    <w:rsid w:val="00E742D7"/>
    <w:rsid w:val="00E746A9"/>
    <w:rsid w:val="00E74C03"/>
    <w:rsid w:val="00E75499"/>
    <w:rsid w:val="00E75A67"/>
    <w:rsid w:val="00E764EE"/>
    <w:rsid w:val="00E766E7"/>
    <w:rsid w:val="00E76C63"/>
    <w:rsid w:val="00E77011"/>
    <w:rsid w:val="00E771AE"/>
    <w:rsid w:val="00E7756D"/>
    <w:rsid w:val="00E77A78"/>
    <w:rsid w:val="00E77C78"/>
    <w:rsid w:val="00E80331"/>
    <w:rsid w:val="00E805ED"/>
    <w:rsid w:val="00E8240B"/>
    <w:rsid w:val="00E824C8"/>
    <w:rsid w:val="00E82920"/>
    <w:rsid w:val="00E82B2B"/>
    <w:rsid w:val="00E82BA6"/>
    <w:rsid w:val="00E8317C"/>
    <w:rsid w:val="00E83438"/>
    <w:rsid w:val="00E83672"/>
    <w:rsid w:val="00E843A9"/>
    <w:rsid w:val="00E84956"/>
    <w:rsid w:val="00E8495B"/>
    <w:rsid w:val="00E84A7A"/>
    <w:rsid w:val="00E8508D"/>
    <w:rsid w:val="00E853F9"/>
    <w:rsid w:val="00E85C8D"/>
    <w:rsid w:val="00E860D8"/>
    <w:rsid w:val="00E862EB"/>
    <w:rsid w:val="00E8661D"/>
    <w:rsid w:val="00E87132"/>
    <w:rsid w:val="00E87425"/>
    <w:rsid w:val="00E87901"/>
    <w:rsid w:val="00E87A2D"/>
    <w:rsid w:val="00E87F62"/>
    <w:rsid w:val="00E91C30"/>
    <w:rsid w:val="00E9288C"/>
    <w:rsid w:val="00E931DB"/>
    <w:rsid w:val="00E9391D"/>
    <w:rsid w:val="00E947C8"/>
    <w:rsid w:val="00E94C84"/>
    <w:rsid w:val="00E9510B"/>
    <w:rsid w:val="00E95901"/>
    <w:rsid w:val="00E959A7"/>
    <w:rsid w:val="00E95BB1"/>
    <w:rsid w:val="00E97477"/>
    <w:rsid w:val="00E978EB"/>
    <w:rsid w:val="00EA07C0"/>
    <w:rsid w:val="00EA0BCE"/>
    <w:rsid w:val="00EA12A7"/>
    <w:rsid w:val="00EA268E"/>
    <w:rsid w:val="00EA28AA"/>
    <w:rsid w:val="00EA35C1"/>
    <w:rsid w:val="00EA366B"/>
    <w:rsid w:val="00EA39FB"/>
    <w:rsid w:val="00EA4473"/>
    <w:rsid w:val="00EA467A"/>
    <w:rsid w:val="00EA4D00"/>
    <w:rsid w:val="00EA54AB"/>
    <w:rsid w:val="00EA573E"/>
    <w:rsid w:val="00EA628E"/>
    <w:rsid w:val="00EA6DC9"/>
    <w:rsid w:val="00EA6DD9"/>
    <w:rsid w:val="00EA7983"/>
    <w:rsid w:val="00EA7EDF"/>
    <w:rsid w:val="00EB17E2"/>
    <w:rsid w:val="00EB1BD1"/>
    <w:rsid w:val="00EB1D81"/>
    <w:rsid w:val="00EB232B"/>
    <w:rsid w:val="00EB23F8"/>
    <w:rsid w:val="00EB292E"/>
    <w:rsid w:val="00EB2DF4"/>
    <w:rsid w:val="00EB3470"/>
    <w:rsid w:val="00EB3480"/>
    <w:rsid w:val="00EB59FA"/>
    <w:rsid w:val="00EB5D60"/>
    <w:rsid w:val="00EB6173"/>
    <w:rsid w:val="00EB66FB"/>
    <w:rsid w:val="00EB69BA"/>
    <w:rsid w:val="00EB7270"/>
    <w:rsid w:val="00EB74C3"/>
    <w:rsid w:val="00EB7594"/>
    <w:rsid w:val="00EC1782"/>
    <w:rsid w:val="00EC183C"/>
    <w:rsid w:val="00EC23AD"/>
    <w:rsid w:val="00EC2448"/>
    <w:rsid w:val="00EC3043"/>
    <w:rsid w:val="00EC3138"/>
    <w:rsid w:val="00EC332B"/>
    <w:rsid w:val="00EC40F7"/>
    <w:rsid w:val="00EC46BD"/>
    <w:rsid w:val="00EC48A1"/>
    <w:rsid w:val="00EC5455"/>
    <w:rsid w:val="00EC59C1"/>
    <w:rsid w:val="00EC5EB9"/>
    <w:rsid w:val="00EC5F11"/>
    <w:rsid w:val="00EC60B3"/>
    <w:rsid w:val="00EC61ED"/>
    <w:rsid w:val="00EC652D"/>
    <w:rsid w:val="00EC677C"/>
    <w:rsid w:val="00EC6980"/>
    <w:rsid w:val="00EC70F2"/>
    <w:rsid w:val="00EC748B"/>
    <w:rsid w:val="00ED0F5F"/>
    <w:rsid w:val="00ED1D1F"/>
    <w:rsid w:val="00ED1D90"/>
    <w:rsid w:val="00ED2069"/>
    <w:rsid w:val="00ED27E4"/>
    <w:rsid w:val="00ED2917"/>
    <w:rsid w:val="00ED2A7C"/>
    <w:rsid w:val="00ED364A"/>
    <w:rsid w:val="00ED36B4"/>
    <w:rsid w:val="00ED3A72"/>
    <w:rsid w:val="00ED4266"/>
    <w:rsid w:val="00ED48D4"/>
    <w:rsid w:val="00ED4C00"/>
    <w:rsid w:val="00ED5CFD"/>
    <w:rsid w:val="00ED710D"/>
    <w:rsid w:val="00ED73ED"/>
    <w:rsid w:val="00ED75B8"/>
    <w:rsid w:val="00ED782B"/>
    <w:rsid w:val="00EE038E"/>
    <w:rsid w:val="00EE0A44"/>
    <w:rsid w:val="00EE0C6B"/>
    <w:rsid w:val="00EE0F8E"/>
    <w:rsid w:val="00EE1025"/>
    <w:rsid w:val="00EE13EF"/>
    <w:rsid w:val="00EE2345"/>
    <w:rsid w:val="00EE234E"/>
    <w:rsid w:val="00EE2ACA"/>
    <w:rsid w:val="00EE358A"/>
    <w:rsid w:val="00EE377A"/>
    <w:rsid w:val="00EE38BC"/>
    <w:rsid w:val="00EE444F"/>
    <w:rsid w:val="00EE4C99"/>
    <w:rsid w:val="00EE5C77"/>
    <w:rsid w:val="00EE5FFB"/>
    <w:rsid w:val="00EE64F3"/>
    <w:rsid w:val="00EE6C07"/>
    <w:rsid w:val="00EE70C1"/>
    <w:rsid w:val="00EE76F8"/>
    <w:rsid w:val="00EF0291"/>
    <w:rsid w:val="00EF0ED0"/>
    <w:rsid w:val="00EF13AA"/>
    <w:rsid w:val="00EF1FF0"/>
    <w:rsid w:val="00EF2442"/>
    <w:rsid w:val="00EF2646"/>
    <w:rsid w:val="00EF2F78"/>
    <w:rsid w:val="00EF35A8"/>
    <w:rsid w:val="00EF3DAF"/>
    <w:rsid w:val="00EF3F3E"/>
    <w:rsid w:val="00EF4983"/>
    <w:rsid w:val="00EF49F6"/>
    <w:rsid w:val="00EF523D"/>
    <w:rsid w:val="00EF52BB"/>
    <w:rsid w:val="00EF53DA"/>
    <w:rsid w:val="00EF541A"/>
    <w:rsid w:val="00EF61FD"/>
    <w:rsid w:val="00EF65E6"/>
    <w:rsid w:val="00EF671A"/>
    <w:rsid w:val="00EF7498"/>
    <w:rsid w:val="00EF7AC1"/>
    <w:rsid w:val="00EF7B30"/>
    <w:rsid w:val="00EF7D15"/>
    <w:rsid w:val="00F004EE"/>
    <w:rsid w:val="00F00E3F"/>
    <w:rsid w:val="00F01118"/>
    <w:rsid w:val="00F0151C"/>
    <w:rsid w:val="00F01E72"/>
    <w:rsid w:val="00F033FE"/>
    <w:rsid w:val="00F03846"/>
    <w:rsid w:val="00F03CAF"/>
    <w:rsid w:val="00F03EC8"/>
    <w:rsid w:val="00F05269"/>
    <w:rsid w:val="00F05C6C"/>
    <w:rsid w:val="00F063BF"/>
    <w:rsid w:val="00F06411"/>
    <w:rsid w:val="00F07335"/>
    <w:rsid w:val="00F076FA"/>
    <w:rsid w:val="00F079DF"/>
    <w:rsid w:val="00F07C88"/>
    <w:rsid w:val="00F07EC7"/>
    <w:rsid w:val="00F1051F"/>
    <w:rsid w:val="00F105E9"/>
    <w:rsid w:val="00F10847"/>
    <w:rsid w:val="00F11103"/>
    <w:rsid w:val="00F115D8"/>
    <w:rsid w:val="00F12E14"/>
    <w:rsid w:val="00F138EC"/>
    <w:rsid w:val="00F140EF"/>
    <w:rsid w:val="00F14227"/>
    <w:rsid w:val="00F146F6"/>
    <w:rsid w:val="00F1482A"/>
    <w:rsid w:val="00F149C6"/>
    <w:rsid w:val="00F14B48"/>
    <w:rsid w:val="00F1610D"/>
    <w:rsid w:val="00F16B17"/>
    <w:rsid w:val="00F17902"/>
    <w:rsid w:val="00F17A8F"/>
    <w:rsid w:val="00F17D07"/>
    <w:rsid w:val="00F205B2"/>
    <w:rsid w:val="00F207DF"/>
    <w:rsid w:val="00F21491"/>
    <w:rsid w:val="00F216D9"/>
    <w:rsid w:val="00F2173C"/>
    <w:rsid w:val="00F222BF"/>
    <w:rsid w:val="00F22980"/>
    <w:rsid w:val="00F22D84"/>
    <w:rsid w:val="00F23254"/>
    <w:rsid w:val="00F24250"/>
    <w:rsid w:val="00F24C49"/>
    <w:rsid w:val="00F2558B"/>
    <w:rsid w:val="00F25BED"/>
    <w:rsid w:val="00F27AD5"/>
    <w:rsid w:val="00F27AEB"/>
    <w:rsid w:val="00F30A8A"/>
    <w:rsid w:val="00F323E7"/>
    <w:rsid w:val="00F330B0"/>
    <w:rsid w:val="00F33508"/>
    <w:rsid w:val="00F34540"/>
    <w:rsid w:val="00F34703"/>
    <w:rsid w:val="00F3493C"/>
    <w:rsid w:val="00F3515E"/>
    <w:rsid w:val="00F35354"/>
    <w:rsid w:val="00F35F23"/>
    <w:rsid w:val="00F364FA"/>
    <w:rsid w:val="00F36C77"/>
    <w:rsid w:val="00F370DC"/>
    <w:rsid w:val="00F3711C"/>
    <w:rsid w:val="00F372D4"/>
    <w:rsid w:val="00F4052C"/>
    <w:rsid w:val="00F4120F"/>
    <w:rsid w:val="00F41800"/>
    <w:rsid w:val="00F42619"/>
    <w:rsid w:val="00F42CFF"/>
    <w:rsid w:val="00F436AB"/>
    <w:rsid w:val="00F438A3"/>
    <w:rsid w:val="00F443C0"/>
    <w:rsid w:val="00F44554"/>
    <w:rsid w:val="00F447AE"/>
    <w:rsid w:val="00F44D62"/>
    <w:rsid w:val="00F45865"/>
    <w:rsid w:val="00F45A0F"/>
    <w:rsid w:val="00F45DAE"/>
    <w:rsid w:val="00F46A03"/>
    <w:rsid w:val="00F46C42"/>
    <w:rsid w:val="00F46D07"/>
    <w:rsid w:val="00F47263"/>
    <w:rsid w:val="00F47BA7"/>
    <w:rsid w:val="00F47E7A"/>
    <w:rsid w:val="00F47EAE"/>
    <w:rsid w:val="00F510DB"/>
    <w:rsid w:val="00F51B07"/>
    <w:rsid w:val="00F51B6F"/>
    <w:rsid w:val="00F529D2"/>
    <w:rsid w:val="00F5324A"/>
    <w:rsid w:val="00F53A6E"/>
    <w:rsid w:val="00F5494F"/>
    <w:rsid w:val="00F54BAF"/>
    <w:rsid w:val="00F54E2F"/>
    <w:rsid w:val="00F54EBA"/>
    <w:rsid w:val="00F55BC7"/>
    <w:rsid w:val="00F560FC"/>
    <w:rsid w:val="00F565CB"/>
    <w:rsid w:val="00F56C16"/>
    <w:rsid w:val="00F5719B"/>
    <w:rsid w:val="00F5748C"/>
    <w:rsid w:val="00F57CCF"/>
    <w:rsid w:val="00F57F33"/>
    <w:rsid w:val="00F60007"/>
    <w:rsid w:val="00F6022B"/>
    <w:rsid w:val="00F60794"/>
    <w:rsid w:val="00F60C70"/>
    <w:rsid w:val="00F61AC3"/>
    <w:rsid w:val="00F630D4"/>
    <w:rsid w:val="00F65CBB"/>
    <w:rsid w:val="00F65FEA"/>
    <w:rsid w:val="00F66445"/>
    <w:rsid w:val="00F66853"/>
    <w:rsid w:val="00F66D1A"/>
    <w:rsid w:val="00F7064D"/>
    <w:rsid w:val="00F70CE6"/>
    <w:rsid w:val="00F72D39"/>
    <w:rsid w:val="00F7302C"/>
    <w:rsid w:val="00F73127"/>
    <w:rsid w:val="00F73739"/>
    <w:rsid w:val="00F74089"/>
    <w:rsid w:val="00F74488"/>
    <w:rsid w:val="00F744DD"/>
    <w:rsid w:val="00F7459A"/>
    <w:rsid w:val="00F751F0"/>
    <w:rsid w:val="00F7523B"/>
    <w:rsid w:val="00F753B4"/>
    <w:rsid w:val="00F7543C"/>
    <w:rsid w:val="00F76189"/>
    <w:rsid w:val="00F76B3B"/>
    <w:rsid w:val="00F76BEE"/>
    <w:rsid w:val="00F76F7B"/>
    <w:rsid w:val="00F77903"/>
    <w:rsid w:val="00F77D18"/>
    <w:rsid w:val="00F80236"/>
    <w:rsid w:val="00F80E87"/>
    <w:rsid w:val="00F813D1"/>
    <w:rsid w:val="00F8149E"/>
    <w:rsid w:val="00F81851"/>
    <w:rsid w:val="00F82235"/>
    <w:rsid w:val="00F82D20"/>
    <w:rsid w:val="00F82E45"/>
    <w:rsid w:val="00F8311B"/>
    <w:rsid w:val="00F831B6"/>
    <w:rsid w:val="00F83203"/>
    <w:rsid w:val="00F83ED2"/>
    <w:rsid w:val="00F84408"/>
    <w:rsid w:val="00F8483E"/>
    <w:rsid w:val="00F866FB"/>
    <w:rsid w:val="00F8684E"/>
    <w:rsid w:val="00F87B37"/>
    <w:rsid w:val="00F900A8"/>
    <w:rsid w:val="00F90A04"/>
    <w:rsid w:val="00F919FB"/>
    <w:rsid w:val="00F91A11"/>
    <w:rsid w:val="00F91C6B"/>
    <w:rsid w:val="00F92014"/>
    <w:rsid w:val="00F9212B"/>
    <w:rsid w:val="00F93870"/>
    <w:rsid w:val="00F94C60"/>
    <w:rsid w:val="00F950A0"/>
    <w:rsid w:val="00F953AD"/>
    <w:rsid w:val="00F954BC"/>
    <w:rsid w:val="00F95552"/>
    <w:rsid w:val="00F95D74"/>
    <w:rsid w:val="00F966C6"/>
    <w:rsid w:val="00F96976"/>
    <w:rsid w:val="00F96AE6"/>
    <w:rsid w:val="00F976FB"/>
    <w:rsid w:val="00FA0B3C"/>
    <w:rsid w:val="00FA1DD1"/>
    <w:rsid w:val="00FA1F92"/>
    <w:rsid w:val="00FA1FDD"/>
    <w:rsid w:val="00FA22B6"/>
    <w:rsid w:val="00FA2AAE"/>
    <w:rsid w:val="00FA2B7B"/>
    <w:rsid w:val="00FA2EB0"/>
    <w:rsid w:val="00FA356B"/>
    <w:rsid w:val="00FA3D6A"/>
    <w:rsid w:val="00FA48A1"/>
    <w:rsid w:val="00FA48D5"/>
    <w:rsid w:val="00FA4BDC"/>
    <w:rsid w:val="00FA5AEC"/>
    <w:rsid w:val="00FA5C9F"/>
    <w:rsid w:val="00FA6A05"/>
    <w:rsid w:val="00FA6EE2"/>
    <w:rsid w:val="00FA6F8F"/>
    <w:rsid w:val="00FA76D8"/>
    <w:rsid w:val="00FA7C3B"/>
    <w:rsid w:val="00FB0328"/>
    <w:rsid w:val="00FB17A8"/>
    <w:rsid w:val="00FB182B"/>
    <w:rsid w:val="00FB1C24"/>
    <w:rsid w:val="00FB23C5"/>
    <w:rsid w:val="00FB4973"/>
    <w:rsid w:val="00FB4EB0"/>
    <w:rsid w:val="00FB4EBB"/>
    <w:rsid w:val="00FB5474"/>
    <w:rsid w:val="00FB58B1"/>
    <w:rsid w:val="00FB67C2"/>
    <w:rsid w:val="00FB6953"/>
    <w:rsid w:val="00FB6B51"/>
    <w:rsid w:val="00FC0AC6"/>
    <w:rsid w:val="00FC110C"/>
    <w:rsid w:val="00FC1159"/>
    <w:rsid w:val="00FC324F"/>
    <w:rsid w:val="00FC4837"/>
    <w:rsid w:val="00FC4AFB"/>
    <w:rsid w:val="00FC510F"/>
    <w:rsid w:val="00FC517F"/>
    <w:rsid w:val="00FC5EEF"/>
    <w:rsid w:val="00FC6126"/>
    <w:rsid w:val="00FC6338"/>
    <w:rsid w:val="00FC6CD6"/>
    <w:rsid w:val="00FC6F20"/>
    <w:rsid w:val="00FC7708"/>
    <w:rsid w:val="00FC786A"/>
    <w:rsid w:val="00FC7D4D"/>
    <w:rsid w:val="00FC7D85"/>
    <w:rsid w:val="00FD0E62"/>
    <w:rsid w:val="00FD0ECC"/>
    <w:rsid w:val="00FD2644"/>
    <w:rsid w:val="00FD3684"/>
    <w:rsid w:val="00FD3AB6"/>
    <w:rsid w:val="00FD3E7E"/>
    <w:rsid w:val="00FD4C1C"/>
    <w:rsid w:val="00FD4DA2"/>
    <w:rsid w:val="00FD5AEC"/>
    <w:rsid w:val="00FD62AD"/>
    <w:rsid w:val="00FD6638"/>
    <w:rsid w:val="00FD7358"/>
    <w:rsid w:val="00FD7A28"/>
    <w:rsid w:val="00FD7D4C"/>
    <w:rsid w:val="00FE1B71"/>
    <w:rsid w:val="00FE1F5E"/>
    <w:rsid w:val="00FE1FCE"/>
    <w:rsid w:val="00FE2585"/>
    <w:rsid w:val="00FE359C"/>
    <w:rsid w:val="00FE359F"/>
    <w:rsid w:val="00FE3604"/>
    <w:rsid w:val="00FE4467"/>
    <w:rsid w:val="00FE44D4"/>
    <w:rsid w:val="00FE45FD"/>
    <w:rsid w:val="00FE57EB"/>
    <w:rsid w:val="00FE5D4C"/>
    <w:rsid w:val="00FE5EE2"/>
    <w:rsid w:val="00FE6335"/>
    <w:rsid w:val="00FE6672"/>
    <w:rsid w:val="00FE6B02"/>
    <w:rsid w:val="00FE6CE2"/>
    <w:rsid w:val="00FF17F5"/>
    <w:rsid w:val="00FF1989"/>
    <w:rsid w:val="00FF1F8B"/>
    <w:rsid w:val="00FF26E1"/>
    <w:rsid w:val="00FF3091"/>
    <w:rsid w:val="00FF313D"/>
    <w:rsid w:val="00FF31C4"/>
    <w:rsid w:val="00FF3A2F"/>
    <w:rsid w:val="00FF3BBB"/>
    <w:rsid w:val="00FF40D5"/>
    <w:rsid w:val="00FF4E99"/>
    <w:rsid w:val="00FF4F86"/>
    <w:rsid w:val="00FF5DF3"/>
    <w:rsid w:val="00FF67D6"/>
    <w:rsid w:val="00FF70CA"/>
    <w:rsid w:val="00FF76B6"/>
    <w:rsid w:val="00FF78A7"/>
    <w:rsid w:val="00FF7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226E4965-1A73-4E73-8A41-B46D47CA1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uiPriority="9" w:qFormat="1"/>
    <w:lsdException w:name="heading 6" w:qFormat="1"/>
    <w:lsdException w:name="heading 7" w:uiPriority="99" w:qFormat="1"/>
    <w:lsdException w:name="heading 8" w:uiPriority="99" w:qFormat="1"/>
    <w:lsdException w:name="heading 9" w:uiPriority="99" w:qFormat="1"/>
    <w:lsdException w:name="toc 1" w:uiPriority="39" w:qFormat="1"/>
    <w:lsdException w:name="toc 2" w:uiPriority="39" w:qFormat="1"/>
    <w:lsdException w:name="toc 3" w:uiPriority="39" w:qFormat="1"/>
    <w:lsdException w:name="toc 4" w:uiPriority="39"/>
    <w:lsdException w:name="toc 9" w:uiPriority="39"/>
    <w:lsdException w:name="footnote text" w:uiPriority="99"/>
    <w:lsdException w:name="header" w:uiPriority="99"/>
    <w:lsdException w:name="footer" w:uiPriority="99"/>
    <w:lsdException w:name="caption" w:qFormat="1"/>
    <w:lsdException w:name="footnote reference" w:uiPriority="99"/>
    <w:lsdException w:name="page number" w:uiPriority="99"/>
    <w:lsdException w:name="List Bullet 4" w:uiPriority="99"/>
    <w:lsdException w:name="Title" w:uiPriority="99" w:qFormat="1"/>
    <w:lsdException w:name="Body Text" w:uiPriority="99"/>
    <w:lsdException w:name="Subtitle" w:uiPriority="99" w:qFormat="1"/>
    <w:lsdException w:name="Body Text 2" w:uiPriority="99"/>
    <w:lsdException w:name="Body Text 3" w:uiPriority="99"/>
    <w:lsdException w:name="Body Text Indent 2" w:uiPriority="99"/>
    <w:lsdException w:name="Body Text Indent 3" w:uiPriority="99"/>
    <w:lsdException w:name="Hyperlink" w:uiPriority="99"/>
    <w:lsdException w:name="Strong" w:qFormat="1"/>
    <w:lsdException w:name="Emphasis" w:qFormat="1"/>
    <w:lsdException w:name="Normal (Web)" w:uiPriority="99"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B3470"/>
    <w:rPr>
      <w:rFonts w:ascii="Verdana" w:hAnsi="Verdana"/>
    </w:rPr>
  </w:style>
  <w:style w:type="paragraph" w:styleId="1">
    <w:name w:val="heading 1"/>
    <w:aliases w:val="Заголовок 1 Знак Знак,Заголовок 1 Знак Знак Знак Знак Знак Знак Знак,Заголовок 1 Знак Знак Знак,Заголовок 11,Заголовок 1 Знак1,Заголовок 1 Знак Знак Знак Знак Знак Знак1,Заголовок 1 Знак Знак Знак Знак Знак Знак"/>
    <w:basedOn w:val="a0"/>
    <w:next w:val="a0"/>
    <w:link w:val="10"/>
    <w:uiPriority w:val="9"/>
    <w:qFormat/>
    <w:rsid w:val="007A621C"/>
    <w:pPr>
      <w:keepNext/>
      <w:widowControl w:val="0"/>
      <w:autoSpaceDE w:val="0"/>
      <w:autoSpaceDN w:val="0"/>
      <w:adjustRightInd w:val="0"/>
      <w:spacing w:before="240" w:after="60"/>
      <w:outlineLvl w:val="0"/>
    </w:pPr>
    <w:rPr>
      <w:rFonts w:ascii="Arial" w:hAnsi="Arial"/>
      <w:b/>
      <w:bCs/>
      <w:kern w:val="32"/>
      <w:sz w:val="32"/>
      <w:szCs w:val="32"/>
      <w:lang w:val="x-none" w:eastAsia="x-none"/>
    </w:rPr>
  </w:style>
  <w:style w:type="paragraph" w:styleId="2">
    <w:name w:val="heading 2"/>
    <w:basedOn w:val="a0"/>
    <w:next w:val="a0"/>
    <w:link w:val="20"/>
    <w:uiPriority w:val="9"/>
    <w:qFormat/>
    <w:rsid w:val="003D30FF"/>
    <w:pPr>
      <w:keepNext/>
      <w:spacing w:before="240" w:after="60"/>
      <w:outlineLvl w:val="1"/>
    </w:pPr>
    <w:rPr>
      <w:rFonts w:ascii="Cambria" w:hAnsi="Cambria"/>
      <w:b/>
      <w:bCs/>
      <w:i/>
      <w:iCs/>
      <w:sz w:val="28"/>
      <w:szCs w:val="28"/>
      <w:lang w:val="x-none" w:eastAsia="x-none"/>
    </w:rPr>
  </w:style>
  <w:style w:type="paragraph" w:styleId="3">
    <w:name w:val="heading 3"/>
    <w:aliases w:val="ПодЗаголовок"/>
    <w:basedOn w:val="a0"/>
    <w:next w:val="a0"/>
    <w:link w:val="30"/>
    <w:uiPriority w:val="9"/>
    <w:qFormat/>
    <w:rsid w:val="00245DE8"/>
    <w:pPr>
      <w:keepNext/>
      <w:tabs>
        <w:tab w:val="left" w:pos="851"/>
      </w:tabs>
      <w:spacing w:line="360" w:lineRule="auto"/>
      <w:jc w:val="both"/>
      <w:outlineLvl w:val="2"/>
    </w:pPr>
    <w:rPr>
      <w:rFonts w:ascii="Calibri" w:hAnsi="Calibri"/>
      <w:b/>
      <w:bCs/>
      <w:sz w:val="28"/>
      <w:szCs w:val="24"/>
      <w:lang w:val="x-none" w:eastAsia="x-none"/>
    </w:rPr>
  </w:style>
  <w:style w:type="paragraph" w:styleId="4">
    <w:name w:val="heading 4"/>
    <w:basedOn w:val="a0"/>
    <w:next w:val="a0"/>
    <w:link w:val="40"/>
    <w:qFormat/>
    <w:rsid w:val="009D2B14"/>
    <w:pPr>
      <w:keepNext/>
      <w:spacing w:before="240" w:after="60"/>
      <w:outlineLvl w:val="3"/>
    </w:pPr>
    <w:rPr>
      <w:rFonts w:ascii="Calibri" w:hAnsi="Calibri"/>
      <w:b/>
      <w:bCs/>
      <w:sz w:val="28"/>
      <w:szCs w:val="28"/>
      <w:lang w:val="x-none" w:eastAsia="x-none"/>
    </w:rPr>
  </w:style>
  <w:style w:type="paragraph" w:styleId="5">
    <w:name w:val="heading 5"/>
    <w:basedOn w:val="a0"/>
    <w:next w:val="a0"/>
    <w:link w:val="50"/>
    <w:uiPriority w:val="9"/>
    <w:qFormat/>
    <w:rsid w:val="003D30FF"/>
    <w:pPr>
      <w:widowControl w:val="0"/>
      <w:autoSpaceDE w:val="0"/>
      <w:autoSpaceDN w:val="0"/>
      <w:adjustRightInd w:val="0"/>
      <w:spacing w:before="240" w:after="60"/>
      <w:outlineLvl w:val="4"/>
    </w:pPr>
    <w:rPr>
      <w:rFonts w:ascii="Times New Roman" w:hAnsi="Times New Roman"/>
      <w:b/>
      <w:bCs/>
      <w:i/>
      <w:iCs/>
      <w:sz w:val="26"/>
      <w:szCs w:val="26"/>
      <w:lang w:val="x-none" w:eastAsia="x-none"/>
    </w:rPr>
  </w:style>
  <w:style w:type="paragraph" w:styleId="6">
    <w:name w:val="heading 6"/>
    <w:basedOn w:val="a0"/>
    <w:next w:val="a0"/>
    <w:link w:val="60"/>
    <w:qFormat/>
    <w:rsid w:val="008B349C"/>
    <w:pPr>
      <w:keepNext/>
      <w:ind w:firstLine="851"/>
      <w:jc w:val="center"/>
      <w:outlineLvl w:val="5"/>
    </w:pPr>
    <w:rPr>
      <w:rFonts w:ascii="Courier New" w:hAnsi="Courier New"/>
      <w:b/>
      <w:sz w:val="28"/>
      <w:lang w:val="x-none" w:eastAsia="x-none"/>
    </w:rPr>
  </w:style>
  <w:style w:type="paragraph" w:styleId="7">
    <w:name w:val="heading 7"/>
    <w:basedOn w:val="a0"/>
    <w:next w:val="a0"/>
    <w:link w:val="70"/>
    <w:uiPriority w:val="99"/>
    <w:qFormat/>
    <w:rsid w:val="008B349C"/>
    <w:pPr>
      <w:keepNext/>
      <w:spacing w:line="360" w:lineRule="auto"/>
      <w:ind w:firstLine="851"/>
      <w:outlineLvl w:val="6"/>
    </w:pPr>
    <w:rPr>
      <w:rFonts w:ascii="Bookman Old Style" w:hAnsi="Bookman Old Style"/>
      <w:b/>
      <w:i/>
      <w:sz w:val="28"/>
      <w:lang w:val="x-none" w:eastAsia="x-none"/>
    </w:rPr>
  </w:style>
  <w:style w:type="paragraph" w:styleId="8">
    <w:name w:val="heading 8"/>
    <w:basedOn w:val="a0"/>
    <w:next w:val="a0"/>
    <w:link w:val="80"/>
    <w:uiPriority w:val="99"/>
    <w:qFormat/>
    <w:rsid w:val="008B349C"/>
    <w:pPr>
      <w:keepNext/>
      <w:ind w:firstLine="567"/>
      <w:jc w:val="center"/>
      <w:outlineLvl w:val="7"/>
    </w:pPr>
    <w:rPr>
      <w:rFonts w:ascii="Courier New" w:hAnsi="Courier New"/>
      <w:b/>
      <w:sz w:val="28"/>
      <w:lang w:val="x-none" w:eastAsia="x-none"/>
    </w:rPr>
  </w:style>
  <w:style w:type="paragraph" w:styleId="9">
    <w:name w:val="heading 9"/>
    <w:basedOn w:val="a0"/>
    <w:next w:val="a0"/>
    <w:link w:val="90"/>
    <w:uiPriority w:val="99"/>
    <w:qFormat/>
    <w:rsid w:val="008B349C"/>
    <w:pPr>
      <w:keepNext/>
      <w:ind w:firstLine="567"/>
      <w:jc w:val="right"/>
      <w:outlineLvl w:val="8"/>
    </w:pPr>
    <w:rPr>
      <w:rFonts w:ascii="Arial" w:hAnsi="Arial"/>
      <w:b/>
      <w:lang w:val="x-none" w:eastAsia="x-none"/>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 Знак Знак3,Заголовок 1 Знак Знак Знак Знак Знак Знак Знак Знак3,Заголовок 1 Знак Знак Знак Знак2,Заголовок 11 Знак2,Заголовок 1 Знак1 Знак2,Заголовок 1 Знак Знак Знак Знак Знак Знак1 Знак2"/>
    <w:link w:val="1"/>
    <w:uiPriority w:val="9"/>
    <w:rsid w:val="007A621C"/>
    <w:rPr>
      <w:rFonts w:ascii="Arial" w:hAnsi="Arial" w:cs="Arial"/>
      <w:b/>
      <w:bCs/>
      <w:kern w:val="32"/>
      <w:sz w:val="32"/>
      <w:szCs w:val="32"/>
    </w:rPr>
  </w:style>
  <w:style w:type="character" w:customStyle="1" w:styleId="20">
    <w:name w:val="Заголовок 2 Знак"/>
    <w:link w:val="2"/>
    <w:uiPriority w:val="9"/>
    <w:semiHidden/>
    <w:rsid w:val="003D30FF"/>
    <w:rPr>
      <w:rFonts w:ascii="Cambria" w:eastAsia="Times New Roman" w:hAnsi="Cambria" w:cs="Times New Roman"/>
      <w:b/>
      <w:bCs/>
      <w:i/>
      <w:iCs/>
      <w:sz w:val="28"/>
      <w:szCs w:val="28"/>
    </w:rPr>
  </w:style>
  <w:style w:type="character" w:customStyle="1" w:styleId="30">
    <w:name w:val="Заголовок 3 Знак"/>
    <w:aliases w:val="ПодЗаголовок Знак"/>
    <w:link w:val="3"/>
    <w:uiPriority w:val="9"/>
    <w:rsid w:val="00245DE8"/>
    <w:rPr>
      <w:rFonts w:ascii="Calibri" w:hAnsi="Calibri"/>
      <w:b/>
      <w:bCs/>
      <w:sz w:val="28"/>
      <w:szCs w:val="24"/>
    </w:rPr>
  </w:style>
  <w:style w:type="character" w:customStyle="1" w:styleId="40">
    <w:name w:val="Заголовок 4 Знак"/>
    <w:link w:val="4"/>
    <w:semiHidden/>
    <w:rsid w:val="009D2B14"/>
    <w:rPr>
      <w:rFonts w:ascii="Calibri" w:eastAsia="Times New Roman" w:hAnsi="Calibri" w:cs="Times New Roman"/>
      <w:b/>
      <w:bCs/>
      <w:sz w:val="28"/>
      <w:szCs w:val="28"/>
    </w:rPr>
  </w:style>
  <w:style w:type="character" w:customStyle="1" w:styleId="50">
    <w:name w:val="Заголовок 5 Знак"/>
    <w:link w:val="5"/>
    <w:uiPriority w:val="9"/>
    <w:rsid w:val="003D30FF"/>
    <w:rPr>
      <w:b/>
      <w:bCs/>
      <w:i/>
      <w:iCs/>
      <w:sz w:val="26"/>
      <w:szCs w:val="26"/>
    </w:rPr>
  </w:style>
  <w:style w:type="character" w:customStyle="1" w:styleId="60">
    <w:name w:val="Заголовок 6 Знак"/>
    <w:link w:val="6"/>
    <w:rsid w:val="007F221C"/>
    <w:rPr>
      <w:rFonts w:ascii="Courier New" w:hAnsi="Courier New"/>
      <w:b/>
      <w:sz w:val="28"/>
    </w:rPr>
  </w:style>
  <w:style w:type="character" w:customStyle="1" w:styleId="70">
    <w:name w:val="Заголовок 7 Знак"/>
    <w:link w:val="7"/>
    <w:uiPriority w:val="99"/>
    <w:rsid w:val="007F221C"/>
    <w:rPr>
      <w:rFonts w:ascii="Bookman Old Style" w:hAnsi="Bookman Old Style"/>
      <w:b/>
      <w:i/>
      <w:sz w:val="28"/>
    </w:rPr>
  </w:style>
  <w:style w:type="character" w:customStyle="1" w:styleId="80">
    <w:name w:val="Заголовок 8 Знак"/>
    <w:link w:val="8"/>
    <w:uiPriority w:val="99"/>
    <w:rsid w:val="007F221C"/>
    <w:rPr>
      <w:rFonts w:ascii="Courier New" w:hAnsi="Courier New"/>
      <w:b/>
      <w:sz w:val="28"/>
    </w:rPr>
  </w:style>
  <w:style w:type="character" w:customStyle="1" w:styleId="90">
    <w:name w:val="Заголовок 9 Знак"/>
    <w:link w:val="9"/>
    <w:uiPriority w:val="99"/>
    <w:rsid w:val="007F221C"/>
    <w:rPr>
      <w:rFonts w:ascii="Arial" w:hAnsi="Arial"/>
      <w:b/>
    </w:rPr>
  </w:style>
  <w:style w:type="paragraph" w:styleId="a4">
    <w:name w:val="Normal (Web)"/>
    <w:aliases w:val="Обычный (Web),Знак2, Знак2,Обычный (веб) Знак, Знак2 Знак,Обычный (веб) Знак Знак, Знак2 Знак2 Знак,Обычный (веб) Знак1 Знак Знак, Знак2 Знак Знак Знак, Знак2 Знак1 Знак1 Знак, Знак2 Знак1 Знак Знак Знак,Обычный (веб) Знак1 Знак1 Знак"/>
    <w:basedOn w:val="a0"/>
    <w:link w:val="11"/>
    <w:uiPriority w:val="99"/>
    <w:qFormat/>
    <w:rsid w:val="00A800C8"/>
    <w:pPr>
      <w:spacing w:before="16" w:after="16"/>
      <w:ind w:firstLine="160"/>
      <w:jc w:val="both"/>
    </w:pPr>
    <w:rPr>
      <w:rFonts w:ascii="Arial" w:hAnsi="Arial"/>
      <w:sz w:val="18"/>
      <w:szCs w:val="18"/>
      <w:lang w:val="x-none" w:eastAsia="x-none"/>
    </w:rPr>
  </w:style>
  <w:style w:type="paragraph" w:customStyle="1" w:styleId="titlepage">
    <w:name w:val="titlepage"/>
    <w:basedOn w:val="a0"/>
    <w:rsid w:val="00A800C8"/>
    <w:pPr>
      <w:spacing w:before="48" w:after="48"/>
      <w:ind w:firstLine="160"/>
      <w:jc w:val="center"/>
    </w:pPr>
    <w:rPr>
      <w:rFonts w:ascii="Arial" w:hAnsi="Arial" w:cs="Arial"/>
      <w:b/>
      <w:bCs/>
      <w:caps/>
      <w:color w:val="B00000"/>
      <w:sz w:val="24"/>
      <w:szCs w:val="24"/>
    </w:rPr>
  </w:style>
  <w:style w:type="paragraph" w:customStyle="1" w:styleId="zagc-0">
    <w:name w:val="zagc-0"/>
    <w:basedOn w:val="a0"/>
    <w:rsid w:val="00A800C8"/>
    <w:pPr>
      <w:spacing w:before="192" w:after="64"/>
      <w:ind w:firstLine="160"/>
      <w:jc w:val="center"/>
    </w:pPr>
    <w:rPr>
      <w:rFonts w:ascii="Arial" w:hAnsi="Arial" w:cs="Arial"/>
      <w:b/>
      <w:bCs/>
      <w:caps/>
      <w:color w:val="29211E"/>
      <w:sz w:val="24"/>
      <w:szCs w:val="24"/>
    </w:rPr>
  </w:style>
  <w:style w:type="paragraph" w:customStyle="1" w:styleId="zagc-1">
    <w:name w:val="zagc-1"/>
    <w:basedOn w:val="a0"/>
    <w:rsid w:val="00A800C8"/>
    <w:pPr>
      <w:spacing w:before="144" w:after="64"/>
      <w:ind w:firstLine="160"/>
      <w:jc w:val="center"/>
    </w:pPr>
    <w:rPr>
      <w:rFonts w:ascii="Arial" w:hAnsi="Arial" w:cs="Arial"/>
      <w:b/>
      <w:bCs/>
      <w:caps/>
      <w:color w:val="29211E"/>
    </w:rPr>
  </w:style>
  <w:style w:type="paragraph" w:customStyle="1" w:styleId="zagl-2">
    <w:name w:val="zagl-2"/>
    <w:basedOn w:val="a0"/>
    <w:rsid w:val="00A800C8"/>
    <w:pPr>
      <w:spacing w:before="96" w:after="64"/>
      <w:ind w:firstLine="160"/>
    </w:pPr>
    <w:rPr>
      <w:rFonts w:ascii="Arial" w:hAnsi="Arial" w:cs="Arial"/>
      <w:b/>
      <w:bCs/>
      <w:color w:val="29211E"/>
      <w:sz w:val="18"/>
      <w:szCs w:val="18"/>
    </w:rPr>
  </w:style>
  <w:style w:type="character" w:styleId="a5">
    <w:name w:val="Strong"/>
    <w:qFormat/>
    <w:rsid w:val="00A800C8"/>
    <w:rPr>
      <w:b/>
      <w:bCs/>
    </w:rPr>
  </w:style>
  <w:style w:type="character" w:styleId="a6">
    <w:name w:val="Emphasis"/>
    <w:qFormat/>
    <w:rsid w:val="00A800C8"/>
    <w:rPr>
      <w:i/>
      <w:iCs/>
    </w:rPr>
  </w:style>
  <w:style w:type="paragraph" w:customStyle="1" w:styleId="podpis">
    <w:name w:val="podpis"/>
    <w:basedOn w:val="a0"/>
    <w:rsid w:val="00DA4CC6"/>
    <w:pPr>
      <w:spacing w:before="80" w:after="80"/>
      <w:ind w:firstLine="160"/>
      <w:jc w:val="right"/>
    </w:pPr>
    <w:rPr>
      <w:rFonts w:ascii="Arial" w:hAnsi="Arial" w:cs="Arial"/>
      <w:b/>
      <w:bCs/>
      <w:sz w:val="18"/>
      <w:szCs w:val="18"/>
    </w:rPr>
  </w:style>
  <w:style w:type="character" w:styleId="a7">
    <w:name w:val="Hyperlink"/>
    <w:uiPriority w:val="99"/>
    <w:rsid w:val="00DA4CC6"/>
    <w:rPr>
      <w:color w:val="B00000"/>
      <w:u w:val="single"/>
    </w:rPr>
  </w:style>
  <w:style w:type="paragraph" w:customStyle="1" w:styleId="edit">
    <w:name w:val="edit"/>
    <w:basedOn w:val="a0"/>
    <w:rsid w:val="00C3478D"/>
    <w:pPr>
      <w:spacing w:before="16" w:after="16"/>
      <w:ind w:firstLine="160"/>
      <w:jc w:val="both"/>
    </w:pPr>
    <w:rPr>
      <w:rFonts w:ascii="Arial" w:hAnsi="Arial" w:cs="Arial"/>
      <w:sz w:val="18"/>
      <w:szCs w:val="18"/>
    </w:rPr>
  </w:style>
  <w:style w:type="paragraph" w:customStyle="1" w:styleId="imgheader">
    <w:name w:val="img_header"/>
    <w:basedOn w:val="a0"/>
    <w:rsid w:val="00C3478D"/>
    <w:pPr>
      <w:shd w:val="clear" w:color="auto" w:fill="8D494B"/>
      <w:spacing w:before="16" w:after="16"/>
      <w:ind w:firstLine="160"/>
    </w:pPr>
    <w:rPr>
      <w:rFonts w:ascii="Arial" w:hAnsi="Arial" w:cs="Arial"/>
      <w:color w:val="FFFFFF"/>
      <w:sz w:val="18"/>
      <w:szCs w:val="18"/>
    </w:rPr>
  </w:style>
  <w:style w:type="paragraph" w:customStyle="1" w:styleId="zagc-2">
    <w:name w:val="zagc-2"/>
    <w:basedOn w:val="a0"/>
    <w:rsid w:val="000F7B80"/>
    <w:pPr>
      <w:spacing w:before="96" w:after="64"/>
      <w:ind w:firstLine="160"/>
      <w:jc w:val="center"/>
    </w:pPr>
    <w:rPr>
      <w:rFonts w:ascii="Arial" w:hAnsi="Arial" w:cs="Arial"/>
      <w:b/>
      <w:bCs/>
      <w:color w:val="29211E"/>
      <w:sz w:val="18"/>
      <w:szCs w:val="18"/>
    </w:rPr>
  </w:style>
  <w:style w:type="paragraph" w:customStyle="1" w:styleId="21">
    <w:name w:val="Основной текст 21"/>
    <w:basedOn w:val="a0"/>
    <w:rsid w:val="008B7B16"/>
    <w:pPr>
      <w:jc w:val="center"/>
    </w:pPr>
    <w:rPr>
      <w:rFonts w:ascii="Times New Roman" w:hAnsi="Times New Roman"/>
      <w:sz w:val="28"/>
    </w:rPr>
  </w:style>
  <w:style w:type="paragraph" w:styleId="31">
    <w:name w:val="Body Text Indent 3"/>
    <w:basedOn w:val="a0"/>
    <w:link w:val="32"/>
    <w:uiPriority w:val="99"/>
    <w:rsid w:val="008B7B16"/>
    <w:pPr>
      <w:numPr>
        <w:ilvl w:val="12"/>
      </w:numPr>
      <w:spacing w:before="100"/>
      <w:ind w:firstLine="697"/>
      <w:jc w:val="both"/>
    </w:pPr>
    <w:rPr>
      <w:rFonts w:ascii="Times New Roman" w:hAnsi="Times New Roman"/>
      <w:sz w:val="28"/>
      <w:lang w:val="x-none" w:eastAsia="x-none"/>
    </w:rPr>
  </w:style>
  <w:style w:type="character" w:customStyle="1" w:styleId="32">
    <w:name w:val="Основной текст с отступом 3 Знак"/>
    <w:link w:val="31"/>
    <w:uiPriority w:val="99"/>
    <w:rsid w:val="008B7B16"/>
    <w:rPr>
      <w:sz w:val="28"/>
    </w:rPr>
  </w:style>
  <w:style w:type="paragraph" w:styleId="22">
    <w:name w:val="Body Text Indent 2"/>
    <w:basedOn w:val="a0"/>
    <w:link w:val="23"/>
    <w:uiPriority w:val="99"/>
    <w:rsid w:val="008A201B"/>
    <w:pPr>
      <w:spacing w:after="120" w:line="480" w:lineRule="auto"/>
      <w:ind w:left="283"/>
    </w:pPr>
    <w:rPr>
      <w:lang w:val="x-none" w:eastAsia="x-none"/>
    </w:rPr>
  </w:style>
  <w:style w:type="character" w:customStyle="1" w:styleId="23">
    <w:name w:val="Основной текст с отступом 2 Знак"/>
    <w:link w:val="22"/>
    <w:uiPriority w:val="99"/>
    <w:rsid w:val="008A201B"/>
    <w:rPr>
      <w:rFonts w:ascii="Verdana" w:hAnsi="Verdana"/>
    </w:rPr>
  </w:style>
  <w:style w:type="paragraph" w:customStyle="1" w:styleId="ConsPlusNormal">
    <w:name w:val="ConsPlusNormal"/>
    <w:link w:val="ConsPlusNormal0"/>
    <w:qFormat/>
    <w:rsid w:val="008A201B"/>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DB54F0"/>
    <w:rPr>
      <w:rFonts w:ascii="Arial" w:hAnsi="Arial" w:cs="Arial"/>
      <w:lang w:val="ru-RU" w:eastAsia="ru-RU" w:bidi="ar-SA"/>
    </w:rPr>
  </w:style>
  <w:style w:type="table" w:styleId="a8">
    <w:name w:val="Table Grid"/>
    <w:basedOn w:val="a2"/>
    <w:uiPriority w:val="59"/>
    <w:rsid w:val="00AD181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footer"/>
    <w:basedOn w:val="a0"/>
    <w:link w:val="aa"/>
    <w:uiPriority w:val="99"/>
    <w:rsid w:val="00A83A46"/>
    <w:pPr>
      <w:tabs>
        <w:tab w:val="center" w:pos="4677"/>
        <w:tab w:val="right" w:pos="9355"/>
      </w:tabs>
      <w:spacing w:line="360" w:lineRule="auto"/>
      <w:ind w:firstLine="709"/>
      <w:jc w:val="both"/>
    </w:pPr>
    <w:rPr>
      <w:rFonts w:ascii="Times New Roman" w:hAnsi="Times New Roman"/>
      <w:sz w:val="24"/>
      <w:szCs w:val="24"/>
      <w:lang w:val="x-none" w:eastAsia="x-none"/>
    </w:rPr>
  </w:style>
  <w:style w:type="character" w:customStyle="1" w:styleId="aa">
    <w:name w:val="Нижний колонтитул Знак"/>
    <w:link w:val="a9"/>
    <w:uiPriority w:val="99"/>
    <w:rsid w:val="00A83A46"/>
    <w:rPr>
      <w:sz w:val="24"/>
      <w:szCs w:val="24"/>
    </w:rPr>
  </w:style>
  <w:style w:type="character" w:styleId="ab">
    <w:name w:val="page number"/>
    <w:basedOn w:val="a1"/>
    <w:uiPriority w:val="99"/>
    <w:rsid w:val="00A83A46"/>
  </w:style>
  <w:style w:type="paragraph" w:customStyle="1" w:styleId="S">
    <w:name w:val="S_Обычный"/>
    <w:basedOn w:val="a0"/>
    <w:link w:val="S0"/>
    <w:rsid w:val="00A83A46"/>
    <w:pPr>
      <w:spacing w:line="360" w:lineRule="auto"/>
      <w:ind w:firstLine="709"/>
      <w:jc w:val="both"/>
    </w:pPr>
    <w:rPr>
      <w:rFonts w:ascii="Times New Roman" w:hAnsi="Times New Roman"/>
      <w:sz w:val="24"/>
      <w:szCs w:val="24"/>
      <w:lang w:val="x-none" w:eastAsia="x-none"/>
    </w:rPr>
  </w:style>
  <w:style w:type="character" w:customStyle="1" w:styleId="S0">
    <w:name w:val="S_Обычный Знак"/>
    <w:link w:val="S"/>
    <w:rsid w:val="00A83A46"/>
    <w:rPr>
      <w:sz w:val="24"/>
      <w:szCs w:val="24"/>
    </w:rPr>
  </w:style>
  <w:style w:type="paragraph" w:customStyle="1" w:styleId="S1">
    <w:name w:val="S_Титульный"/>
    <w:basedOn w:val="a0"/>
    <w:rsid w:val="00A83A46"/>
    <w:pPr>
      <w:spacing w:line="360" w:lineRule="auto"/>
      <w:ind w:left="3060"/>
      <w:jc w:val="right"/>
    </w:pPr>
    <w:rPr>
      <w:rFonts w:ascii="Times New Roman" w:hAnsi="Times New Roman"/>
      <w:b/>
      <w:caps/>
      <w:sz w:val="24"/>
      <w:szCs w:val="24"/>
    </w:rPr>
  </w:style>
  <w:style w:type="character" w:styleId="ac">
    <w:name w:val="Intense Reference"/>
    <w:uiPriority w:val="32"/>
    <w:qFormat/>
    <w:rsid w:val="00A83A46"/>
    <w:rPr>
      <w:b/>
      <w:bCs/>
      <w:smallCaps/>
      <w:color w:val="C0504D"/>
      <w:spacing w:val="5"/>
      <w:u w:val="single"/>
    </w:rPr>
  </w:style>
  <w:style w:type="paragraph" w:styleId="ad">
    <w:name w:val="header"/>
    <w:basedOn w:val="a0"/>
    <w:link w:val="ae"/>
    <w:uiPriority w:val="99"/>
    <w:rsid w:val="00E46134"/>
    <w:pPr>
      <w:tabs>
        <w:tab w:val="center" w:pos="4677"/>
        <w:tab w:val="right" w:pos="9355"/>
      </w:tabs>
    </w:pPr>
    <w:rPr>
      <w:lang w:val="x-none" w:eastAsia="x-none"/>
    </w:rPr>
  </w:style>
  <w:style w:type="character" w:customStyle="1" w:styleId="ae">
    <w:name w:val="Верхний колонтитул Знак"/>
    <w:link w:val="ad"/>
    <w:uiPriority w:val="99"/>
    <w:rsid w:val="00E46134"/>
    <w:rPr>
      <w:rFonts w:ascii="Verdana" w:hAnsi="Verdana"/>
    </w:rPr>
  </w:style>
  <w:style w:type="paragraph" w:customStyle="1" w:styleId="af">
    <w:name w:val="Îáû÷íûé"/>
    <w:rsid w:val="00043F04"/>
    <w:pPr>
      <w:widowControl w:val="0"/>
    </w:pPr>
    <w:rPr>
      <w:rFonts w:ascii="Calibri" w:hAnsi="Calibri"/>
      <w:sz w:val="28"/>
    </w:rPr>
  </w:style>
  <w:style w:type="paragraph" w:customStyle="1" w:styleId="Iauiue">
    <w:name w:val="Iau?iue"/>
    <w:rsid w:val="0087297A"/>
    <w:pPr>
      <w:widowControl w:val="0"/>
    </w:pPr>
    <w:rPr>
      <w:rFonts w:ascii="Calibri" w:hAnsi="Calibri"/>
    </w:rPr>
  </w:style>
  <w:style w:type="paragraph" w:customStyle="1" w:styleId="nienie">
    <w:name w:val="nienie"/>
    <w:basedOn w:val="Iauiue"/>
    <w:rsid w:val="009C2B96"/>
    <w:pPr>
      <w:keepLines/>
      <w:ind w:left="709" w:hanging="284"/>
      <w:jc w:val="both"/>
    </w:pPr>
    <w:rPr>
      <w:rFonts w:ascii="Peterburg" w:hAnsi="Peterburg"/>
      <w:sz w:val="24"/>
    </w:rPr>
  </w:style>
  <w:style w:type="paragraph" w:styleId="af0">
    <w:name w:val="Balloon Text"/>
    <w:basedOn w:val="a0"/>
    <w:link w:val="af1"/>
    <w:uiPriority w:val="99"/>
    <w:rsid w:val="009C2B96"/>
    <w:rPr>
      <w:rFonts w:ascii="Tahoma" w:hAnsi="Tahoma"/>
      <w:sz w:val="16"/>
      <w:szCs w:val="16"/>
      <w:lang w:val="x-none" w:eastAsia="x-none"/>
    </w:rPr>
  </w:style>
  <w:style w:type="character" w:customStyle="1" w:styleId="af1">
    <w:name w:val="Текст выноски Знак"/>
    <w:link w:val="af0"/>
    <w:uiPriority w:val="99"/>
    <w:rsid w:val="009C2B96"/>
    <w:rPr>
      <w:rFonts w:ascii="Tahoma" w:hAnsi="Tahoma" w:cs="Tahoma"/>
      <w:sz w:val="16"/>
      <w:szCs w:val="16"/>
    </w:rPr>
  </w:style>
  <w:style w:type="paragraph" w:styleId="af2">
    <w:name w:val="Revision"/>
    <w:hidden/>
    <w:uiPriority w:val="99"/>
    <w:semiHidden/>
    <w:rsid w:val="00267AF2"/>
    <w:rPr>
      <w:rFonts w:ascii="Verdana" w:hAnsi="Verdana"/>
    </w:rPr>
  </w:style>
  <w:style w:type="paragraph" w:styleId="24">
    <w:name w:val="Body Text 2"/>
    <w:basedOn w:val="a0"/>
    <w:link w:val="25"/>
    <w:uiPriority w:val="99"/>
    <w:rsid w:val="003D30FF"/>
    <w:pPr>
      <w:widowControl w:val="0"/>
      <w:autoSpaceDE w:val="0"/>
      <w:autoSpaceDN w:val="0"/>
      <w:adjustRightInd w:val="0"/>
      <w:spacing w:after="120" w:line="480" w:lineRule="auto"/>
    </w:pPr>
    <w:rPr>
      <w:rFonts w:ascii="Times New Roman" w:hAnsi="Times New Roman"/>
    </w:rPr>
  </w:style>
  <w:style w:type="character" w:customStyle="1" w:styleId="25">
    <w:name w:val="Основной текст 2 Знак"/>
    <w:basedOn w:val="a1"/>
    <w:link w:val="24"/>
    <w:uiPriority w:val="99"/>
    <w:rsid w:val="003D30FF"/>
  </w:style>
  <w:style w:type="paragraph" w:styleId="af3">
    <w:name w:val="Body Text"/>
    <w:basedOn w:val="a0"/>
    <w:link w:val="af4"/>
    <w:uiPriority w:val="99"/>
    <w:rsid w:val="003D30FF"/>
    <w:pPr>
      <w:widowControl w:val="0"/>
      <w:autoSpaceDE w:val="0"/>
      <w:autoSpaceDN w:val="0"/>
      <w:adjustRightInd w:val="0"/>
      <w:spacing w:after="120"/>
    </w:pPr>
    <w:rPr>
      <w:rFonts w:ascii="Times New Roman" w:hAnsi="Times New Roman"/>
    </w:rPr>
  </w:style>
  <w:style w:type="character" w:customStyle="1" w:styleId="af4">
    <w:name w:val="Основной текст Знак"/>
    <w:basedOn w:val="a1"/>
    <w:link w:val="af3"/>
    <w:uiPriority w:val="99"/>
    <w:rsid w:val="003D30FF"/>
  </w:style>
  <w:style w:type="paragraph" w:customStyle="1" w:styleId="af5">
    <w:name w:val="основной"/>
    <w:basedOn w:val="a0"/>
    <w:rsid w:val="003D30FF"/>
    <w:pPr>
      <w:keepNext/>
    </w:pPr>
    <w:rPr>
      <w:rFonts w:ascii="Times New Roman" w:hAnsi="Times New Roman"/>
      <w:sz w:val="24"/>
    </w:rPr>
  </w:style>
  <w:style w:type="paragraph" w:customStyle="1" w:styleId="af6">
    <w:name w:val="Îñíîâíîé òåêñò"/>
    <w:basedOn w:val="af"/>
    <w:rsid w:val="003D30FF"/>
    <w:pPr>
      <w:tabs>
        <w:tab w:val="left" w:leader="dot" w:pos="9072"/>
      </w:tabs>
      <w:jc w:val="both"/>
    </w:pPr>
    <w:rPr>
      <w:rFonts w:ascii="Times New Roman" w:hAnsi="Times New Roman"/>
      <w:b/>
      <w:sz w:val="24"/>
    </w:rPr>
  </w:style>
  <w:style w:type="paragraph" w:customStyle="1" w:styleId="Iniiaiieoaenonionooiii2">
    <w:name w:val="Iniiaiie oaeno n ionooiii 2"/>
    <w:basedOn w:val="Iauiue"/>
    <w:rsid w:val="002F3EA8"/>
    <w:pPr>
      <w:widowControl/>
      <w:ind w:firstLine="284"/>
      <w:jc w:val="both"/>
    </w:pPr>
    <w:rPr>
      <w:rFonts w:ascii="Peterburg" w:hAnsi="Peterburg"/>
    </w:rPr>
  </w:style>
  <w:style w:type="paragraph" w:customStyle="1" w:styleId="26">
    <w:name w:val="Îñíîâíîé òåêñò 2"/>
    <w:basedOn w:val="af"/>
    <w:rsid w:val="00616623"/>
    <w:pPr>
      <w:ind w:firstLine="720"/>
      <w:jc w:val="both"/>
    </w:pPr>
    <w:rPr>
      <w:b/>
      <w:color w:val="000000"/>
      <w:sz w:val="24"/>
      <w:lang w:val="en-US"/>
    </w:rPr>
  </w:style>
  <w:style w:type="paragraph" w:customStyle="1" w:styleId="ConsNormal">
    <w:name w:val="ConsNormal"/>
    <w:rsid w:val="007A621C"/>
    <w:pPr>
      <w:widowControl w:val="0"/>
      <w:autoSpaceDE w:val="0"/>
      <w:autoSpaceDN w:val="0"/>
      <w:adjustRightInd w:val="0"/>
      <w:ind w:firstLine="720"/>
    </w:pPr>
    <w:rPr>
      <w:rFonts w:ascii="Arial" w:hAnsi="Arial" w:cs="Arial"/>
    </w:rPr>
  </w:style>
  <w:style w:type="paragraph" w:customStyle="1" w:styleId="ConsTitle">
    <w:name w:val="ConsTitle"/>
    <w:rsid w:val="007A621C"/>
    <w:pPr>
      <w:widowControl w:val="0"/>
      <w:autoSpaceDE w:val="0"/>
      <w:autoSpaceDN w:val="0"/>
      <w:adjustRightInd w:val="0"/>
    </w:pPr>
    <w:rPr>
      <w:rFonts w:ascii="Arial" w:hAnsi="Arial" w:cs="Arial"/>
      <w:b/>
      <w:bCs/>
      <w:sz w:val="16"/>
      <w:szCs w:val="16"/>
    </w:rPr>
  </w:style>
  <w:style w:type="paragraph" w:customStyle="1" w:styleId="ConsNonformat">
    <w:name w:val="ConsNonformat"/>
    <w:rsid w:val="007A621C"/>
    <w:pPr>
      <w:widowControl w:val="0"/>
      <w:autoSpaceDE w:val="0"/>
      <w:autoSpaceDN w:val="0"/>
      <w:adjustRightInd w:val="0"/>
    </w:pPr>
    <w:rPr>
      <w:rFonts w:ascii="Courier New" w:hAnsi="Courier New" w:cs="Courier New"/>
    </w:rPr>
  </w:style>
  <w:style w:type="paragraph" w:styleId="af7">
    <w:name w:val="Body Text Indent"/>
    <w:basedOn w:val="a0"/>
    <w:link w:val="af8"/>
    <w:rsid w:val="007A621C"/>
    <w:pPr>
      <w:ind w:firstLine="567"/>
      <w:jc w:val="both"/>
    </w:pPr>
    <w:rPr>
      <w:rFonts w:ascii="Times New Roman" w:hAnsi="Times New Roman"/>
      <w:b/>
      <w:sz w:val="24"/>
      <w:lang w:val="x-none" w:eastAsia="x-none"/>
    </w:rPr>
  </w:style>
  <w:style w:type="character" w:customStyle="1" w:styleId="af8">
    <w:name w:val="Основной текст с отступом Знак"/>
    <w:link w:val="af7"/>
    <w:rsid w:val="007A621C"/>
    <w:rPr>
      <w:b/>
      <w:sz w:val="24"/>
    </w:rPr>
  </w:style>
  <w:style w:type="paragraph" w:styleId="91">
    <w:name w:val="toc 9"/>
    <w:basedOn w:val="a0"/>
    <w:next w:val="a0"/>
    <w:autoRedefine/>
    <w:uiPriority w:val="39"/>
    <w:rsid w:val="007A621C"/>
    <w:pPr>
      <w:ind w:left="1600"/>
    </w:pPr>
    <w:rPr>
      <w:rFonts w:ascii="Times New Roman" w:hAnsi="Times New Roman"/>
      <w:sz w:val="18"/>
    </w:rPr>
  </w:style>
  <w:style w:type="paragraph" w:customStyle="1" w:styleId="27">
    <w:name w:val="Îñíîâíîé òåêñò ñ îòñòóïîì 2"/>
    <w:basedOn w:val="af"/>
    <w:rsid w:val="007A621C"/>
    <w:pPr>
      <w:ind w:left="720"/>
      <w:jc w:val="both"/>
    </w:pPr>
    <w:rPr>
      <w:rFonts w:ascii="Times New Roman" w:hAnsi="Times New Roman"/>
      <w:color w:val="000000"/>
      <w:sz w:val="24"/>
      <w:lang w:val="en-US"/>
    </w:rPr>
  </w:style>
  <w:style w:type="paragraph" w:customStyle="1" w:styleId="caaieiaie3">
    <w:name w:val="caaieiaie 3"/>
    <w:basedOn w:val="Iauiue"/>
    <w:next w:val="Iauiue"/>
    <w:rsid w:val="007A621C"/>
    <w:pPr>
      <w:keepNext/>
      <w:jc w:val="center"/>
    </w:pPr>
    <w:rPr>
      <w:rFonts w:ascii="Times New Roman" w:hAnsi="Times New Roman"/>
      <w:b/>
      <w:sz w:val="24"/>
    </w:rPr>
  </w:style>
  <w:style w:type="paragraph" w:styleId="af9">
    <w:name w:val="footnote text"/>
    <w:basedOn w:val="a0"/>
    <w:link w:val="afa"/>
    <w:uiPriority w:val="99"/>
    <w:rsid w:val="007A621C"/>
    <w:rPr>
      <w:rFonts w:ascii="Times New Roman" w:hAnsi="Times New Roman"/>
    </w:rPr>
  </w:style>
  <w:style w:type="character" w:customStyle="1" w:styleId="afa">
    <w:name w:val="Текст сноски Знак"/>
    <w:basedOn w:val="a1"/>
    <w:link w:val="af9"/>
    <w:uiPriority w:val="99"/>
    <w:rsid w:val="007A621C"/>
  </w:style>
  <w:style w:type="character" w:styleId="afb">
    <w:name w:val="footnote reference"/>
    <w:uiPriority w:val="99"/>
    <w:rsid w:val="007A621C"/>
    <w:rPr>
      <w:rFonts w:cs="Times New Roman"/>
      <w:vertAlign w:val="superscript"/>
    </w:rPr>
  </w:style>
  <w:style w:type="paragraph" w:customStyle="1" w:styleId="28">
    <w:name w:val="Название2"/>
    <w:basedOn w:val="a0"/>
    <w:link w:val="afc"/>
    <w:uiPriority w:val="10"/>
    <w:qFormat/>
    <w:rsid w:val="007A621C"/>
    <w:pPr>
      <w:spacing w:before="120" w:after="60"/>
      <w:ind w:firstLine="567"/>
      <w:jc w:val="center"/>
    </w:pPr>
    <w:rPr>
      <w:rFonts w:ascii="Times New Roman" w:hAnsi="Times New Roman"/>
      <w:b/>
      <w:sz w:val="24"/>
      <w:lang w:val="x-none" w:eastAsia="x-none"/>
    </w:rPr>
  </w:style>
  <w:style w:type="character" w:customStyle="1" w:styleId="afc">
    <w:name w:val="Название Знак"/>
    <w:aliases w:val="Заголовок Знак"/>
    <w:link w:val="28"/>
    <w:uiPriority w:val="10"/>
    <w:rsid w:val="007A621C"/>
    <w:rPr>
      <w:b/>
      <w:sz w:val="24"/>
    </w:rPr>
  </w:style>
  <w:style w:type="paragraph" w:customStyle="1" w:styleId="12">
    <w:name w:val="çàãîëîâîê 1"/>
    <w:basedOn w:val="af"/>
    <w:next w:val="af"/>
    <w:rsid w:val="007A621C"/>
    <w:pPr>
      <w:keepNext/>
    </w:pPr>
    <w:rPr>
      <w:rFonts w:ascii="Times New Roman" w:hAnsi="Times New Roman"/>
    </w:rPr>
  </w:style>
  <w:style w:type="paragraph" w:customStyle="1" w:styleId="33">
    <w:name w:val="Îñíîâíîé òåêñò ñ îòñòóïîì 3"/>
    <w:basedOn w:val="af"/>
    <w:rsid w:val="007A621C"/>
    <w:pPr>
      <w:ind w:firstLine="567"/>
      <w:jc w:val="both"/>
    </w:pPr>
    <w:rPr>
      <w:rFonts w:ascii="Peterburg" w:hAnsi="Peterburg"/>
      <w:b/>
      <w:i/>
      <w:sz w:val="24"/>
    </w:rPr>
  </w:style>
  <w:style w:type="paragraph" w:customStyle="1" w:styleId="Iniiaiieoaeno">
    <w:name w:val="Iniiaiie oaeno"/>
    <w:basedOn w:val="Iauiue"/>
    <w:rsid w:val="007A621C"/>
    <w:pPr>
      <w:widowControl/>
      <w:jc w:val="both"/>
    </w:pPr>
    <w:rPr>
      <w:rFonts w:ascii="Peterburg" w:hAnsi="Peterburg"/>
    </w:rPr>
  </w:style>
  <w:style w:type="paragraph" w:customStyle="1" w:styleId="Iniiaiieoaenonionooiii3">
    <w:name w:val="Iniiaiie oaeno n ionooiii 3"/>
    <w:basedOn w:val="Iauiue"/>
    <w:rsid w:val="007A621C"/>
    <w:pPr>
      <w:widowControl/>
      <w:ind w:firstLine="720"/>
      <w:jc w:val="both"/>
    </w:pPr>
    <w:rPr>
      <w:rFonts w:ascii="Peterburg" w:hAnsi="Peterburg"/>
      <w:sz w:val="28"/>
    </w:rPr>
  </w:style>
  <w:style w:type="paragraph" w:customStyle="1" w:styleId="afd">
    <w:name w:val="список"/>
    <w:basedOn w:val="a0"/>
    <w:rsid w:val="007A621C"/>
    <w:pPr>
      <w:keepLines/>
      <w:overflowPunct w:val="0"/>
      <w:autoSpaceDE w:val="0"/>
      <w:autoSpaceDN w:val="0"/>
      <w:adjustRightInd w:val="0"/>
      <w:ind w:left="709" w:hanging="284"/>
      <w:jc w:val="both"/>
      <w:textAlignment w:val="baseline"/>
    </w:pPr>
    <w:rPr>
      <w:rFonts w:ascii="Peterburg" w:hAnsi="Peterburg"/>
      <w:sz w:val="24"/>
    </w:rPr>
  </w:style>
  <w:style w:type="paragraph" w:customStyle="1" w:styleId="afe">
    <w:name w:val="ñïèñîê"/>
    <w:basedOn w:val="af"/>
    <w:rsid w:val="007A621C"/>
    <w:pPr>
      <w:keepLines/>
      <w:ind w:left="709" w:hanging="284"/>
      <w:jc w:val="both"/>
    </w:pPr>
    <w:rPr>
      <w:rFonts w:ascii="Peterburg" w:hAnsi="Peterburg"/>
      <w:sz w:val="24"/>
    </w:rPr>
  </w:style>
  <w:style w:type="paragraph" w:customStyle="1" w:styleId="81">
    <w:name w:val="çàãîëîâîê 8"/>
    <w:basedOn w:val="af"/>
    <w:next w:val="af"/>
    <w:rsid w:val="007A621C"/>
    <w:pPr>
      <w:keepNext/>
      <w:ind w:firstLine="720"/>
      <w:jc w:val="both"/>
    </w:pPr>
    <w:rPr>
      <w:rFonts w:ascii="Times New Roman" w:hAnsi="Times New Roman"/>
      <w:b/>
      <w:sz w:val="24"/>
    </w:rPr>
  </w:style>
  <w:style w:type="paragraph" w:customStyle="1" w:styleId="Iniiaiieoaeno2">
    <w:name w:val="Iniiaiie oaeno 2"/>
    <w:basedOn w:val="a0"/>
    <w:rsid w:val="007A621C"/>
    <w:pPr>
      <w:widowControl w:val="0"/>
      <w:ind w:firstLine="567"/>
      <w:jc w:val="both"/>
    </w:pPr>
    <w:rPr>
      <w:rFonts w:ascii="Times New Roman" w:hAnsi="Times New Roman"/>
      <w:b/>
      <w:color w:val="000000"/>
      <w:sz w:val="24"/>
    </w:rPr>
  </w:style>
  <w:style w:type="paragraph" w:styleId="41">
    <w:name w:val="List Bullet 4"/>
    <w:basedOn w:val="a0"/>
    <w:autoRedefine/>
    <w:uiPriority w:val="99"/>
    <w:rsid w:val="007A621C"/>
    <w:pPr>
      <w:tabs>
        <w:tab w:val="num" w:pos="720"/>
        <w:tab w:val="num" w:pos="1209"/>
      </w:tabs>
      <w:ind w:left="1209" w:hanging="360"/>
    </w:pPr>
    <w:rPr>
      <w:rFonts w:ascii="Times New Roman" w:hAnsi="Times New Roman"/>
      <w:lang w:val="en-GB"/>
    </w:rPr>
  </w:style>
  <w:style w:type="paragraph" w:customStyle="1" w:styleId="caaieiaie2">
    <w:name w:val="caaieiaie 2"/>
    <w:basedOn w:val="Iauiue"/>
    <w:next w:val="Iauiue"/>
    <w:rsid w:val="007A621C"/>
    <w:pPr>
      <w:keepNext/>
      <w:keepLines/>
      <w:spacing w:before="240" w:after="60"/>
      <w:jc w:val="center"/>
    </w:pPr>
    <w:rPr>
      <w:rFonts w:ascii="Peterburg" w:hAnsi="Peterburg"/>
      <w:b/>
      <w:sz w:val="24"/>
    </w:rPr>
  </w:style>
  <w:style w:type="paragraph" w:styleId="34">
    <w:name w:val="Body Text 3"/>
    <w:basedOn w:val="a0"/>
    <w:link w:val="35"/>
    <w:uiPriority w:val="99"/>
    <w:rsid w:val="007A621C"/>
    <w:pPr>
      <w:widowControl w:val="0"/>
      <w:shd w:val="clear" w:color="auto" w:fill="FFFFFF"/>
      <w:autoSpaceDE w:val="0"/>
      <w:autoSpaceDN w:val="0"/>
      <w:adjustRightInd w:val="0"/>
      <w:jc w:val="center"/>
    </w:pPr>
    <w:rPr>
      <w:rFonts w:ascii="Times New Roman" w:hAnsi="Times New Roman"/>
      <w:sz w:val="24"/>
      <w:szCs w:val="24"/>
      <w:lang w:val="x-none" w:eastAsia="x-none"/>
    </w:rPr>
  </w:style>
  <w:style w:type="character" w:customStyle="1" w:styleId="35">
    <w:name w:val="Основной текст 3 Знак"/>
    <w:link w:val="34"/>
    <w:uiPriority w:val="99"/>
    <w:rsid w:val="007A621C"/>
    <w:rPr>
      <w:sz w:val="24"/>
      <w:szCs w:val="24"/>
      <w:shd w:val="clear" w:color="auto" w:fill="FFFFFF"/>
    </w:rPr>
  </w:style>
  <w:style w:type="paragraph" w:styleId="aff">
    <w:name w:val="Plain Text"/>
    <w:basedOn w:val="a0"/>
    <w:link w:val="a"/>
    <w:rsid w:val="007A621C"/>
    <w:rPr>
      <w:rFonts w:ascii="Courier New" w:hAnsi="Courier New"/>
      <w:lang w:val="x-none" w:eastAsia="x-none"/>
    </w:rPr>
  </w:style>
  <w:style w:type="character" w:customStyle="1" w:styleId="a">
    <w:name w:val="Текст Знак"/>
    <w:link w:val="aff"/>
    <w:rsid w:val="007A621C"/>
    <w:rPr>
      <w:rFonts w:ascii="Courier New" w:hAnsi="Courier New" w:cs="Courier New"/>
    </w:rPr>
  </w:style>
  <w:style w:type="paragraph" w:styleId="aff0">
    <w:name w:val="List Paragraph"/>
    <w:basedOn w:val="a0"/>
    <w:uiPriority w:val="34"/>
    <w:qFormat/>
    <w:rsid w:val="000D70A0"/>
    <w:pPr>
      <w:ind w:left="720"/>
      <w:contextualSpacing/>
    </w:pPr>
  </w:style>
  <w:style w:type="paragraph" w:styleId="36">
    <w:name w:val="toc 3"/>
    <w:basedOn w:val="a0"/>
    <w:next w:val="a0"/>
    <w:autoRedefine/>
    <w:uiPriority w:val="39"/>
    <w:qFormat/>
    <w:rsid w:val="00243D02"/>
    <w:pPr>
      <w:tabs>
        <w:tab w:val="right" w:leader="dot" w:pos="10053"/>
      </w:tabs>
      <w:jc w:val="both"/>
    </w:pPr>
  </w:style>
  <w:style w:type="paragraph" w:styleId="51">
    <w:name w:val="toc 5"/>
    <w:basedOn w:val="a0"/>
    <w:next w:val="a0"/>
    <w:autoRedefine/>
    <w:rsid w:val="00964809"/>
    <w:pPr>
      <w:ind w:left="800"/>
    </w:pPr>
  </w:style>
  <w:style w:type="paragraph" w:customStyle="1" w:styleId="aff1">
    <w:name w:val="оглавление статья"/>
    <w:basedOn w:val="36"/>
    <w:rsid w:val="00964809"/>
    <w:pPr>
      <w:ind w:left="240"/>
    </w:pPr>
    <w:rPr>
      <w:rFonts w:ascii="Calibri" w:hAnsi="Calibri" w:cs="Calibri"/>
      <w:b/>
      <w:color w:val="000000"/>
    </w:rPr>
  </w:style>
  <w:style w:type="paragraph" w:styleId="aff2">
    <w:name w:val="No Spacing"/>
    <w:uiPriority w:val="1"/>
    <w:qFormat/>
    <w:rsid w:val="00964809"/>
    <w:pPr>
      <w:ind w:firstLine="680"/>
      <w:jc w:val="both"/>
    </w:pPr>
    <w:rPr>
      <w:bCs/>
      <w:color w:val="000000"/>
      <w:sz w:val="24"/>
      <w:szCs w:val="24"/>
    </w:rPr>
  </w:style>
  <w:style w:type="paragraph" w:customStyle="1" w:styleId="aff3">
    <w:name w:val="буллиты"/>
    <w:basedOn w:val="a0"/>
    <w:link w:val="aff4"/>
    <w:uiPriority w:val="99"/>
    <w:rsid w:val="00CF223B"/>
    <w:pPr>
      <w:numPr>
        <w:numId w:val="1"/>
      </w:numPr>
      <w:tabs>
        <w:tab w:val="decimal" w:pos="340"/>
      </w:tabs>
      <w:jc w:val="both"/>
    </w:pPr>
    <w:rPr>
      <w:rFonts w:ascii="Times New Roman" w:hAnsi="Times New Roman"/>
      <w:bCs/>
      <w:color w:val="000000"/>
      <w:sz w:val="24"/>
      <w:szCs w:val="24"/>
      <w:lang w:val="x-none" w:eastAsia="x-none"/>
    </w:rPr>
  </w:style>
  <w:style w:type="character" w:customStyle="1" w:styleId="aff4">
    <w:name w:val="буллиты Знак"/>
    <w:link w:val="aff3"/>
    <w:uiPriority w:val="99"/>
    <w:rsid w:val="00CF223B"/>
    <w:rPr>
      <w:bCs/>
      <w:color w:val="000000"/>
      <w:sz w:val="24"/>
      <w:szCs w:val="24"/>
      <w:lang w:val="x-none" w:eastAsia="x-none"/>
    </w:rPr>
  </w:style>
  <w:style w:type="paragraph" w:customStyle="1" w:styleId="42">
    <w:name w:val="Заголовок4"/>
    <w:basedOn w:val="a0"/>
    <w:next w:val="5"/>
    <w:rsid w:val="00E824C8"/>
    <w:pPr>
      <w:tabs>
        <w:tab w:val="left" w:pos="9600"/>
      </w:tabs>
      <w:spacing w:before="120" w:after="120"/>
      <w:jc w:val="both"/>
    </w:pPr>
    <w:rPr>
      <w:rFonts w:ascii="Times New Roman" w:hAnsi="Times New Roman"/>
      <w:bCs/>
      <w:caps/>
      <w:noProof/>
      <w:color w:val="000000"/>
      <w:spacing w:val="4"/>
      <w:sz w:val="24"/>
      <w:szCs w:val="22"/>
    </w:rPr>
  </w:style>
  <w:style w:type="paragraph" w:customStyle="1" w:styleId="aff5">
    <w:name w:val="Основной"/>
    <w:link w:val="aff6"/>
    <w:rsid w:val="00E824C8"/>
    <w:pPr>
      <w:ind w:firstLine="709"/>
      <w:jc w:val="both"/>
    </w:pPr>
    <w:rPr>
      <w:color w:val="000000"/>
      <w:kern w:val="24"/>
      <w:sz w:val="24"/>
      <w:szCs w:val="24"/>
    </w:rPr>
  </w:style>
  <w:style w:type="character" w:customStyle="1" w:styleId="aff6">
    <w:name w:val="Основной Знак"/>
    <w:link w:val="aff5"/>
    <w:rsid w:val="00E824C8"/>
    <w:rPr>
      <w:color w:val="000000"/>
      <w:kern w:val="24"/>
      <w:sz w:val="24"/>
      <w:szCs w:val="24"/>
      <w:lang w:bidi="ar-SA"/>
    </w:rPr>
  </w:style>
  <w:style w:type="paragraph" w:customStyle="1" w:styleId="aff7">
    <w:name w:val="выступ"/>
    <w:basedOn w:val="a0"/>
    <w:uiPriority w:val="99"/>
    <w:rsid w:val="00653DA5"/>
    <w:pPr>
      <w:spacing w:before="120"/>
      <w:ind w:left="709" w:hanging="709"/>
      <w:jc w:val="both"/>
    </w:pPr>
    <w:rPr>
      <w:rFonts w:ascii="Times New Roman" w:hAnsi="Times New Roman"/>
      <w:b/>
      <w:bCs/>
      <w:i/>
      <w:color w:val="000000"/>
      <w:sz w:val="24"/>
      <w:szCs w:val="24"/>
    </w:rPr>
  </w:style>
  <w:style w:type="paragraph" w:customStyle="1" w:styleId="aff8">
    <w:name w:val="таблица прографка"/>
    <w:basedOn w:val="a0"/>
    <w:rsid w:val="00653DA5"/>
    <w:pPr>
      <w:jc w:val="both"/>
    </w:pPr>
    <w:rPr>
      <w:rFonts w:ascii="Times New Roman" w:hAnsi="Times New Roman"/>
      <w:bCs/>
      <w:color w:val="000000"/>
      <w:sz w:val="24"/>
      <w:szCs w:val="24"/>
    </w:rPr>
  </w:style>
  <w:style w:type="paragraph" w:customStyle="1" w:styleId="aff9">
    <w:name w:val="Стиль таблица заг +"/>
    <w:link w:val="affa"/>
    <w:rsid w:val="00653DA5"/>
  </w:style>
  <w:style w:type="character" w:customStyle="1" w:styleId="affa">
    <w:name w:val="Стиль таблица заг + Знак"/>
    <w:link w:val="aff9"/>
    <w:rsid w:val="00653DA5"/>
    <w:rPr>
      <w:lang w:val="ru-RU" w:eastAsia="ru-RU" w:bidi="ar-SA"/>
    </w:rPr>
  </w:style>
  <w:style w:type="paragraph" w:customStyle="1" w:styleId="affb">
    <w:name w:val="табл заг"/>
    <w:basedOn w:val="aff9"/>
    <w:link w:val="affc"/>
    <w:rsid w:val="00653DA5"/>
    <w:pPr>
      <w:keepNext/>
      <w:spacing w:line="0" w:lineRule="atLeast"/>
      <w:jc w:val="center"/>
    </w:pPr>
    <w:rPr>
      <w:sz w:val="24"/>
      <w:lang w:val="x-none" w:eastAsia="x-none"/>
    </w:rPr>
  </w:style>
  <w:style w:type="character" w:customStyle="1" w:styleId="affc">
    <w:name w:val="табл заг Знак"/>
    <w:link w:val="affb"/>
    <w:rsid w:val="00653DA5"/>
    <w:rPr>
      <w:sz w:val="24"/>
    </w:rPr>
  </w:style>
  <w:style w:type="character" w:customStyle="1" w:styleId="s101">
    <w:name w:val="s_101"/>
    <w:rsid w:val="000724D5"/>
    <w:rPr>
      <w:b/>
      <w:bCs/>
      <w:strike w:val="0"/>
      <w:dstrike w:val="0"/>
      <w:color w:val="26282F"/>
      <w:sz w:val="26"/>
      <w:szCs w:val="26"/>
      <w:u w:val="none"/>
      <w:effect w:val="none"/>
    </w:rPr>
  </w:style>
  <w:style w:type="paragraph" w:customStyle="1" w:styleId="s22">
    <w:name w:val="s_22"/>
    <w:basedOn w:val="a0"/>
    <w:rsid w:val="009D2B14"/>
    <w:pPr>
      <w:shd w:val="clear" w:color="auto" w:fill="F0F0F0"/>
      <w:ind w:firstLine="140"/>
      <w:jc w:val="both"/>
    </w:pPr>
    <w:rPr>
      <w:rFonts w:ascii="Arial" w:hAnsi="Arial" w:cs="Arial"/>
      <w:i/>
      <w:iCs/>
      <w:color w:val="353842"/>
      <w:sz w:val="26"/>
      <w:szCs w:val="26"/>
    </w:rPr>
  </w:style>
  <w:style w:type="paragraph" w:customStyle="1" w:styleId="s10">
    <w:name w:val="s_1"/>
    <w:basedOn w:val="a0"/>
    <w:rsid w:val="009D2B14"/>
    <w:pPr>
      <w:ind w:firstLine="720"/>
      <w:jc w:val="both"/>
    </w:pPr>
    <w:rPr>
      <w:rFonts w:ascii="Arial" w:hAnsi="Arial" w:cs="Arial"/>
      <w:sz w:val="26"/>
      <w:szCs w:val="26"/>
    </w:rPr>
  </w:style>
  <w:style w:type="character" w:customStyle="1" w:styleId="link">
    <w:name w:val="link"/>
    <w:rsid w:val="009D2B14"/>
    <w:rPr>
      <w:strike w:val="0"/>
      <w:dstrike w:val="0"/>
      <w:u w:val="none"/>
      <w:effect w:val="none"/>
    </w:rPr>
  </w:style>
  <w:style w:type="character" w:customStyle="1" w:styleId="apple-converted-space">
    <w:name w:val="apple-converted-space"/>
    <w:rsid w:val="00AA0634"/>
  </w:style>
  <w:style w:type="paragraph" w:customStyle="1" w:styleId="s16">
    <w:name w:val="s_16"/>
    <w:basedOn w:val="a0"/>
    <w:rsid w:val="00074A05"/>
    <w:pPr>
      <w:spacing w:before="100" w:beforeAutospacing="1" w:after="100" w:afterAutospacing="1"/>
    </w:pPr>
    <w:rPr>
      <w:rFonts w:ascii="Times New Roman" w:hAnsi="Times New Roman"/>
      <w:sz w:val="24"/>
      <w:szCs w:val="24"/>
    </w:rPr>
  </w:style>
  <w:style w:type="paragraph" w:styleId="affd">
    <w:name w:val="Document Map"/>
    <w:basedOn w:val="a0"/>
    <w:link w:val="affe"/>
    <w:rsid w:val="007F3DE7"/>
    <w:rPr>
      <w:rFonts w:ascii="Tahoma" w:hAnsi="Tahoma"/>
      <w:sz w:val="16"/>
      <w:szCs w:val="16"/>
      <w:lang w:val="x-none" w:eastAsia="x-none"/>
    </w:rPr>
  </w:style>
  <w:style w:type="character" w:customStyle="1" w:styleId="affe">
    <w:name w:val="Схема документа Знак"/>
    <w:link w:val="affd"/>
    <w:rsid w:val="007F3DE7"/>
    <w:rPr>
      <w:rFonts w:ascii="Tahoma" w:hAnsi="Tahoma" w:cs="Tahoma"/>
      <w:sz w:val="16"/>
      <w:szCs w:val="16"/>
    </w:rPr>
  </w:style>
  <w:style w:type="paragraph" w:customStyle="1" w:styleId="afff">
    <w:name w:val="Нормальный"/>
    <w:rsid w:val="007F3DE7"/>
    <w:pPr>
      <w:widowControl w:val="0"/>
      <w:autoSpaceDE w:val="0"/>
      <w:autoSpaceDN w:val="0"/>
      <w:adjustRightInd w:val="0"/>
    </w:pPr>
    <w:rPr>
      <w:color w:val="000000"/>
      <w:sz w:val="24"/>
      <w:szCs w:val="24"/>
    </w:rPr>
  </w:style>
  <w:style w:type="paragraph" w:customStyle="1" w:styleId="formattext">
    <w:name w:val="formattext"/>
    <w:basedOn w:val="a0"/>
    <w:rsid w:val="007F3DE7"/>
    <w:pPr>
      <w:spacing w:before="100" w:beforeAutospacing="1" w:after="100" w:afterAutospacing="1"/>
    </w:pPr>
    <w:rPr>
      <w:rFonts w:ascii="Times New Roman" w:hAnsi="Times New Roman"/>
      <w:sz w:val="24"/>
      <w:szCs w:val="24"/>
    </w:rPr>
  </w:style>
  <w:style w:type="character" w:customStyle="1" w:styleId="afff0">
    <w:name w:val="Колонтитул_"/>
    <w:link w:val="13"/>
    <w:uiPriority w:val="99"/>
    <w:rsid w:val="00C348AB"/>
    <w:rPr>
      <w:sz w:val="17"/>
      <w:szCs w:val="17"/>
      <w:shd w:val="clear" w:color="auto" w:fill="FFFFFF"/>
    </w:rPr>
  </w:style>
  <w:style w:type="paragraph" w:customStyle="1" w:styleId="13">
    <w:name w:val="Колонтитул1"/>
    <w:basedOn w:val="a0"/>
    <w:link w:val="afff0"/>
    <w:uiPriority w:val="99"/>
    <w:rsid w:val="00C348AB"/>
    <w:pPr>
      <w:widowControl w:val="0"/>
      <w:shd w:val="clear" w:color="auto" w:fill="FFFFFF"/>
      <w:spacing w:line="240" w:lineRule="atLeast"/>
    </w:pPr>
    <w:rPr>
      <w:rFonts w:ascii="Times New Roman" w:hAnsi="Times New Roman"/>
      <w:sz w:val="17"/>
      <w:szCs w:val="17"/>
      <w:lang w:val="x-none" w:eastAsia="x-none"/>
    </w:rPr>
  </w:style>
  <w:style w:type="character" w:customStyle="1" w:styleId="ArialNarrow">
    <w:name w:val="Колонтитул + Arial Narrow"/>
    <w:uiPriority w:val="99"/>
    <w:rsid w:val="00C348AB"/>
    <w:rPr>
      <w:rFonts w:ascii="Arial Narrow" w:hAnsi="Arial Narrow" w:cs="Arial Narrow"/>
      <w:noProof/>
      <w:sz w:val="17"/>
      <w:szCs w:val="17"/>
      <w:shd w:val="clear" w:color="auto" w:fill="FFFFFF"/>
    </w:rPr>
  </w:style>
  <w:style w:type="character" w:customStyle="1" w:styleId="afff1">
    <w:name w:val="Колонтитул"/>
    <w:basedOn w:val="afff0"/>
    <w:uiPriority w:val="99"/>
    <w:rsid w:val="00C348AB"/>
    <w:rPr>
      <w:sz w:val="17"/>
      <w:szCs w:val="17"/>
      <w:shd w:val="clear" w:color="auto" w:fill="FFFFFF"/>
    </w:rPr>
  </w:style>
  <w:style w:type="character" w:customStyle="1" w:styleId="29">
    <w:name w:val="Основной текст (2)"/>
    <w:uiPriority w:val="99"/>
    <w:rsid w:val="00B624CB"/>
    <w:rPr>
      <w:rFonts w:ascii="Times New Roman" w:hAnsi="Times New Roman" w:cs="Times New Roman"/>
      <w:sz w:val="25"/>
      <w:szCs w:val="25"/>
      <w:u w:val="none"/>
    </w:rPr>
  </w:style>
  <w:style w:type="character" w:customStyle="1" w:styleId="-">
    <w:name w:val="Интернет-ссылка"/>
    <w:uiPriority w:val="99"/>
    <w:rsid w:val="007306C5"/>
    <w:rPr>
      <w:color w:val="0000FF"/>
      <w:u w:val="single"/>
    </w:rPr>
  </w:style>
  <w:style w:type="character" w:customStyle="1" w:styleId="searchtext">
    <w:name w:val="searchtext"/>
    <w:basedOn w:val="a1"/>
    <w:rsid w:val="008B0345"/>
  </w:style>
  <w:style w:type="character" w:customStyle="1" w:styleId="71">
    <w:name w:val="Основной текст (7)_"/>
    <w:link w:val="710"/>
    <w:uiPriority w:val="99"/>
    <w:rsid w:val="00A344EF"/>
    <w:rPr>
      <w:sz w:val="17"/>
      <w:szCs w:val="17"/>
      <w:shd w:val="clear" w:color="auto" w:fill="FFFFFF"/>
    </w:rPr>
  </w:style>
  <w:style w:type="paragraph" w:customStyle="1" w:styleId="710">
    <w:name w:val="Основной текст (7)1"/>
    <w:basedOn w:val="a0"/>
    <w:link w:val="71"/>
    <w:uiPriority w:val="99"/>
    <w:rsid w:val="00A344EF"/>
    <w:pPr>
      <w:widowControl w:val="0"/>
      <w:shd w:val="clear" w:color="auto" w:fill="FFFFFF"/>
      <w:spacing w:before="120" w:after="1560" w:line="240" w:lineRule="atLeast"/>
      <w:jc w:val="center"/>
    </w:pPr>
    <w:rPr>
      <w:rFonts w:ascii="Times New Roman" w:hAnsi="Times New Roman"/>
      <w:sz w:val="17"/>
      <w:szCs w:val="17"/>
      <w:lang w:val="x-none" w:eastAsia="x-none"/>
    </w:rPr>
  </w:style>
  <w:style w:type="character" w:customStyle="1" w:styleId="14">
    <w:name w:val="Основной текст Знак1"/>
    <w:uiPriority w:val="99"/>
    <w:rsid w:val="00A344EF"/>
    <w:rPr>
      <w:rFonts w:ascii="Times New Roman" w:hAnsi="Times New Roman" w:cs="Times New Roman"/>
      <w:sz w:val="23"/>
      <w:szCs w:val="23"/>
      <w:u w:val="none"/>
    </w:rPr>
  </w:style>
  <w:style w:type="character" w:customStyle="1" w:styleId="82">
    <w:name w:val="Основной текст + 8"/>
    <w:aliases w:val="5 pt,Основной текст (2) + Trebuchet MS,10,Основной текст (9) + 4,Курсив,Интервал 0 pt"/>
    <w:uiPriority w:val="99"/>
    <w:rsid w:val="00A344EF"/>
    <w:rPr>
      <w:rFonts w:ascii="Times New Roman" w:hAnsi="Times New Roman" w:cs="Times New Roman"/>
      <w:sz w:val="17"/>
      <w:szCs w:val="17"/>
      <w:u w:val="none"/>
    </w:rPr>
  </w:style>
  <w:style w:type="character" w:customStyle="1" w:styleId="811">
    <w:name w:val="Основной текст + 811"/>
    <w:aliases w:val="5 pt27"/>
    <w:uiPriority w:val="99"/>
    <w:rsid w:val="00A344EF"/>
    <w:rPr>
      <w:rFonts w:ascii="Times New Roman" w:hAnsi="Times New Roman" w:cs="Times New Roman"/>
      <w:sz w:val="17"/>
      <w:szCs w:val="17"/>
      <w:u w:val="none"/>
    </w:rPr>
  </w:style>
  <w:style w:type="character" w:customStyle="1" w:styleId="88">
    <w:name w:val="Основной текст + 88"/>
    <w:aliases w:val="5 pt22"/>
    <w:uiPriority w:val="99"/>
    <w:rsid w:val="00A344EF"/>
    <w:rPr>
      <w:rFonts w:ascii="Times New Roman" w:hAnsi="Times New Roman" w:cs="Times New Roman"/>
      <w:sz w:val="17"/>
      <w:szCs w:val="17"/>
      <w:u w:val="none"/>
    </w:rPr>
  </w:style>
  <w:style w:type="character" w:customStyle="1" w:styleId="79">
    <w:name w:val="Основной текст + 79"/>
    <w:aliases w:val="5 pt17,Полужирный5"/>
    <w:uiPriority w:val="99"/>
    <w:rsid w:val="00A344EF"/>
    <w:rPr>
      <w:rFonts w:ascii="Times New Roman" w:hAnsi="Times New Roman" w:cs="Times New Roman"/>
      <w:b/>
      <w:bCs/>
      <w:sz w:val="15"/>
      <w:szCs w:val="15"/>
      <w:u w:val="none"/>
    </w:rPr>
  </w:style>
  <w:style w:type="character" w:customStyle="1" w:styleId="83">
    <w:name w:val="Основной текст + 83"/>
    <w:aliases w:val="5 pt8"/>
    <w:uiPriority w:val="99"/>
    <w:rsid w:val="00A344EF"/>
    <w:rPr>
      <w:rFonts w:ascii="Times New Roman" w:hAnsi="Times New Roman" w:cs="Times New Roman"/>
      <w:noProof/>
      <w:sz w:val="17"/>
      <w:szCs w:val="17"/>
      <w:u w:val="none"/>
    </w:rPr>
  </w:style>
  <w:style w:type="character" w:customStyle="1" w:styleId="820">
    <w:name w:val="Основной текст + 82"/>
    <w:aliases w:val="5 pt7"/>
    <w:uiPriority w:val="99"/>
    <w:rsid w:val="00A344EF"/>
    <w:rPr>
      <w:rFonts w:ascii="Times New Roman" w:hAnsi="Times New Roman" w:cs="Times New Roman"/>
      <w:sz w:val="17"/>
      <w:szCs w:val="17"/>
      <w:u w:val="none"/>
    </w:rPr>
  </w:style>
  <w:style w:type="character" w:customStyle="1" w:styleId="815">
    <w:name w:val="Основной текст + 815"/>
    <w:aliases w:val="5 pt32,Полужирный"/>
    <w:uiPriority w:val="99"/>
    <w:rsid w:val="00A344EF"/>
    <w:rPr>
      <w:rFonts w:ascii="Times New Roman" w:hAnsi="Times New Roman" w:cs="Times New Roman"/>
      <w:b/>
      <w:bCs/>
      <w:sz w:val="17"/>
      <w:szCs w:val="17"/>
      <w:u w:val="none"/>
    </w:rPr>
  </w:style>
  <w:style w:type="character" w:customStyle="1" w:styleId="78">
    <w:name w:val="Основной текст + 78"/>
    <w:aliases w:val="5 pt16"/>
    <w:uiPriority w:val="99"/>
    <w:rsid w:val="00A344EF"/>
    <w:rPr>
      <w:rFonts w:ascii="Times New Roman" w:hAnsi="Times New Roman" w:cs="Times New Roman"/>
      <w:sz w:val="15"/>
      <w:szCs w:val="15"/>
      <w:u w:val="none"/>
    </w:rPr>
  </w:style>
  <w:style w:type="character" w:customStyle="1" w:styleId="814">
    <w:name w:val="Основной текст + 814"/>
    <w:aliases w:val="5 pt31,Полужирный10"/>
    <w:uiPriority w:val="99"/>
    <w:rsid w:val="00F83ED2"/>
    <w:rPr>
      <w:rFonts w:ascii="Times New Roman" w:hAnsi="Times New Roman" w:cs="Times New Roman"/>
      <w:b/>
      <w:bCs/>
      <w:sz w:val="17"/>
      <w:szCs w:val="17"/>
      <w:u w:val="none"/>
    </w:rPr>
  </w:style>
  <w:style w:type="character" w:customStyle="1" w:styleId="72">
    <w:name w:val="Основной текст + 7"/>
    <w:aliases w:val="5 pt18,Полужирный6"/>
    <w:uiPriority w:val="99"/>
    <w:rsid w:val="006F12D8"/>
    <w:rPr>
      <w:rFonts w:ascii="Times New Roman" w:hAnsi="Times New Roman" w:cs="Times New Roman"/>
      <w:b/>
      <w:bCs/>
      <w:sz w:val="15"/>
      <w:szCs w:val="15"/>
      <w:u w:val="none"/>
    </w:rPr>
  </w:style>
  <w:style w:type="character" w:customStyle="1" w:styleId="Georgia1">
    <w:name w:val="Основной текст + Georgia1"/>
    <w:aliases w:val="8 pt1,Интервал 0 pt1"/>
    <w:uiPriority w:val="99"/>
    <w:rsid w:val="00337263"/>
    <w:rPr>
      <w:rFonts w:ascii="Georgia" w:hAnsi="Georgia" w:cs="Georgia"/>
      <w:noProof/>
      <w:spacing w:val="-10"/>
      <w:sz w:val="16"/>
      <w:szCs w:val="16"/>
      <w:u w:val="none"/>
    </w:rPr>
  </w:style>
  <w:style w:type="character" w:customStyle="1" w:styleId="87">
    <w:name w:val="Основной текст + 87"/>
    <w:aliases w:val="5 pt19"/>
    <w:uiPriority w:val="99"/>
    <w:rsid w:val="004A22F3"/>
    <w:rPr>
      <w:rFonts w:ascii="Times New Roman" w:hAnsi="Times New Roman" w:cs="Times New Roman"/>
      <w:sz w:val="17"/>
      <w:szCs w:val="17"/>
      <w:u w:val="none"/>
    </w:rPr>
  </w:style>
  <w:style w:type="character" w:customStyle="1" w:styleId="102">
    <w:name w:val="Основной текст + 102"/>
    <w:aliases w:val="5 pt3,Курсив2"/>
    <w:uiPriority w:val="99"/>
    <w:rsid w:val="000D52D3"/>
    <w:rPr>
      <w:rFonts w:ascii="Times New Roman" w:hAnsi="Times New Roman" w:cs="Times New Roman"/>
      <w:i/>
      <w:iCs/>
      <w:noProof/>
      <w:sz w:val="21"/>
      <w:szCs w:val="21"/>
      <w:u w:val="none"/>
    </w:rPr>
  </w:style>
  <w:style w:type="character" w:customStyle="1" w:styleId="810">
    <w:name w:val="Основной текст + 81"/>
    <w:aliases w:val="5 pt2"/>
    <w:uiPriority w:val="99"/>
    <w:rsid w:val="000D52D3"/>
    <w:rPr>
      <w:rFonts w:ascii="Times New Roman" w:hAnsi="Times New Roman" w:cs="Times New Roman"/>
      <w:sz w:val="17"/>
      <w:szCs w:val="17"/>
      <w:u w:val="none"/>
    </w:rPr>
  </w:style>
  <w:style w:type="character" w:customStyle="1" w:styleId="blk">
    <w:name w:val="blk"/>
    <w:rsid w:val="0028599C"/>
  </w:style>
  <w:style w:type="paragraph" w:customStyle="1" w:styleId="Default">
    <w:name w:val="Default"/>
    <w:rsid w:val="00685D7E"/>
    <w:pPr>
      <w:autoSpaceDE w:val="0"/>
      <w:autoSpaceDN w:val="0"/>
      <w:adjustRightInd w:val="0"/>
    </w:pPr>
    <w:rPr>
      <w:rFonts w:ascii="Arial" w:hAnsi="Arial" w:cs="Arial"/>
      <w:color w:val="000000"/>
      <w:sz w:val="24"/>
      <w:szCs w:val="24"/>
    </w:rPr>
  </w:style>
  <w:style w:type="character" w:customStyle="1" w:styleId="120">
    <w:name w:val="Заголовок 1 Знак Знак Знак2"/>
    <w:aliases w:val="Заголовок 1 Знак Знак Знак Знак Знак Знак Знак Знак1,Заголовок 1 Знак Знак Знак Знак1,Заголовок 11 Знак1,Заголовок 1 Знак1 Знак1,Заголовок 1 Знак Знак Знак Знак Знак Знак1 Знак1"/>
    <w:rsid w:val="008B349C"/>
    <w:rPr>
      <w:b/>
      <w:bCs/>
      <w:sz w:val="24"/>
      <w:szCs w:val="24"/>
    </w:rPr>
  </w:style>
  <w:style w:type="character" w:customStyle="1" w:styleId="19">
    <w:name w:val=" Знак Знак19"/>
    <w:rsid w:val="008B349C"/>
    <w:rPr>
      <w:rFonts w:ascii="Courier New" w:hAnsi="Courier New"/>
      <w:b/>
      <w:sz w:val="24"/>
    </w:rPr>
  </w:style>
  <w:style w:type="character" w:customStyle="1" w:styleId="afff2">
    <w:name w:val="ПодЗаголовок Знак Знак"/>
    <w:rsid w:val="008B349C"/>
    <w:rPr>
      <w:rFonts w:ascii="Courier" w:hAnsi="Courier"/>
      <w:b/>
      <w:sz w:val="28"/>
    </w:rPr>
  </w:style>
  <w:style w:type="character" w:customStyle="1" w:styleId="18">
    <w:name w:val=" Знак Знак18"/>
    <w:rsid w:val="008B349C"/>
    <w:rPr>
      <w:rFonts w:ascii="Bookman Old Style" w:hAnsi="Bookman Old Style"/>
      <w:b/>
      <w:sz w:val="32"/>
    </w:rPr>
  </w:style>
  <w:style w:type="paragraph" w:styleId="afff3">
    <w:name w:val="caption"/>
    <w:basedOn w:val="a0"/>
    <w:next w:val="a0"/>
    <w:qFormat/>
    <w:rsid w:val="008B349C"/>
    <w:pPr>
      <w:jc w:val="center"/>
    </w:pPr>
    <w:rPr>
      <w:rFonts w:ascii="Arial Black" w:hAnsi="Arial Black"/>
      <w:b/>
    </w:rPr>
  </w:style>
  <w:style w:type="paragraph" w:customStyle="1" w:styleId="310">
    <w:name w:val="Основной текст с отступом 31"/>
    <w:basedOn w:val="a0"/>
    <w:rsid w:val="008B349C"/>
    <w:pPr>
      <w:suppressAutoHyphens/>
      <w:ind w:left="360" w:hanging="360"/>
      <w:jc w:val="both"/>
    </w:pPr>
    <w:rPr>
      <w:rFonts w:ascii="Times New Roman" w:hAnsi="Times New Roman"/>
      <w:b/>
      <w:bCs/>
      <w:sz w:val="28"/>
      <w:szCs w:val="24"/>
      <w:lang w:eastAsia="ar-SA"/>
    </w:rPr>
  </w:style>
  <w:style w:type="paragraph" w:customStyle="1" w:styleId="15">
    <w:name w:val=" Знак1 Знак Знак Знак"/>
    <w:basedOn w:val="a0"/>
    <w:rsid w:val="008B349C"/>
    <w:rPr>
      <w:rFonts w:cs="Verdana"/>
      <w:lang w:val="en-US" w:eastAsia="en-US"/>
    </w:rPr>
  </w:style>
  <w:style w:type="paragraph" w:customStyle="1" w:styleId="OTCHET00">
    <w:name w:val="OTCHET_00"/>
    <w:basedOn w:val="2a"/>
    <w:rsid w:val="008B349C"/>
    <w:pPr>
      <w:tabs>
        <w:tab w:val="clear" w:pos="1440"/>
        <w:tab w:val="left" w:pos="709"/>
      </w:tabs>
      <w:spacing w:line="360" w:lineRule="auto"/>
      <w:ind w:left="0" w:firstLine="0"/>
      <w:jc w:val="both"/>
    </w:pPr>
    <w:rPr>
      <w:szCs w:val="20"/>
    </w:rPr>
  </w:style>
  <w:style w:type="paragraph" w:styleId="2a">
    <w:name w:val="List Number 2"/>
    <w:basedOn w:val="a0"/>
    <w:rsid w:val="008B349C"/>
    <w:pPr>
      <w:tabs>
        <w:tab w:val="num" w:pos="1440"/>
      </w:tabs>
      <w:ind w:left="1440" w:hanging="360"/>
    </w:pPr>
    <w:rPr>
      <w:rFonts w:ascii="Times New Roman" w:hAnsi="Times New Roman"/>
      <w:sz w:val="24"/>
      <w:szCs w:val="24"/>
    </w:rPr>
  </w:style>
  <w:style w:type="paragraph" w:styleId="afff4">
    <w:name w:val="List Continue"/>
    <w:basedOn w:val="a0"/>
    <w:rsid w:val="008B349C"/>
    <w:pPr>
      <w:spacing w:after="120"/>
      <w:ind w:left="283"/>
    </w:pPr>
    <w:rPr>
      <w:rFonts w:ascii="Times New Roman" w:hAnsi="Times New Roman"/>
      <w:sz w:val="24"/>
      <w:szCs w:val="24"/>
    </w:rPr>
  </w:style>
  <w:style w:type="character" w:customStyle="1" w:styleId="mw-headline">
    <w:name w:val="mw-headline"/>
    <w:basedOn w:val="a1"/>
    <w:rsid w:val="008B349C"/>
  </w:style>
  <w:style w:type="paragraph" w:customStyle="1" w:styleId="afff5">
    <w:name w:val=" Знак"/>
    <w:basedOn w:val="a0"/>
    <w:rsid w:val="008B349C"/>
    <w:pPr>
      <w:spacing w:before="100" w:beforeAutospacing="1" w:after="100" w:afterAutospacing="1"/>
    </w:pPr>
    <w:rPr>
      <w:rFonts w:ascii="Tahoma" w:hAnsi="Tahoma" w:cs="Tahoma"/>
      <w:lang w:val="en-US" w:eastAsia="en-US"/>
    </w:rPr>
  </w:style>
  <w:style w:type="paragraph" w:customStyle="1" w:styleId="BodyTextIndent2">
    <w:name w:val="Body Text Indent 2"/>
    <w:basedOn w:val="a0"/>
    <w:rsid w:val="008B349C"/>
    <w:pPr>
      <w:suppressAutoHyphens/>
      <w:overflowPunct w:val="0"/>
      <w:autoSpaceDE w:val="0"/>
      <w:ind w:firstLine="851"/>
      <w:textAlignment w:val="baseline"/>
    </w:pPr>
    <w:rPr>
      <w:rFonts w:ascii="Times New Roman" w:hAnsi="Times New Roman"/>
      <w:sz w:val="24"/>
      <w:lang w:eastAsia="ar-SA"/>
    </w:rPr>
  </w:style>
  <w:style w:type="paragraph" w:customStyle="1" w:styleId="210">
    <w:name w:val="Основной текст с отступом 21"/>
    <w:basedOn w:val="a0"/>
    <w:rsid w:val="008B349C"/>
    <w:pPr>
      <w:suppressAutoHyphens/>
      <w:spacing w:after="120" w:line="480" w:lineRule="auto"/>
      <w:ind w:left="283"/>
    </w:pPr>
    <w:rPr>
      <w:rFonts w:ascii="Times New Roman" w:hAnsi="Times New Roman"/>
      <w:sz w:val="24"/>
      <w:szCs w:val="24"/>
      <w:lang w:eastAsia="ar-SA"/>
    </w:rPr>
  </w:style>
  <w:style w:type="character" w:customStyle="1" w:styleId="WW8Num1z0">
    <w:name w:val="WW8Num1z0"/>
    <w:rsid w:val="008B349C"/>
    <w:rPr>
      <w:b w:val="0"/>
      <w:sz w:val="28"/>
      <w:szCs w:val="28"/>
    </w:rPr>
  </w:style>
  <w:style w:type="character" w:customStyle="1" w:styleId="WW8Num1z2">
    <w:name w:val="WW8Num1z2"/>
    <w:rsid w:val="008B349C"/>
    <w:rPr>
      <w:b w:val="0"/>
      <w:i w:val="0"/>
      <w:sz w:val="24"/>
      <w:szCs w:val="24"/>
    </w:rPr>
  </w:style>
  <w:style w:type="character" w:customStyle="1" w:styleId="WW8Num4z0">
    <w:name w:val="WW8Num4z0"/>
    <w:rsid w:val="008B349C"/>
    <w:rPr>
      <w:rFonts w:ascii="Symbol" w:hAnsi="Symbol"/>
      <w:sz w:val="20"/>
    </w:rPr>
  </w:style>
  <w:style w:type="character" w:customStyle="1" w:styleId="WW8Num4z1">
    <w:name w:val="WW8Num4z1"/>
    <w:rsid w:val="008B349C"/>
    <w:rPr>
      <w:rFonts w:ascii="Courier New" w:hAnsi="Courier New"/>
      <w:sz w:val="20"/>
    </w:rPr>
  </w:style>
  <w:style w:type="character" w:customStyle="1" w:styleId="WW8Num4z2">
    <w:name w:val="WW8Num4z2"/>
    <w:rsid w:val="008B349C"/>
    <w:rPr>
      <w:rFonts w:ascii="Wingdings" w:hAnsi="Wingdings"/>
      <w:sz w:val="20"/>
    </w:rPr>
  </w:style>
  <w:style w:type="character" w:customStyle="1" w:styleId="WW8Num5z0">
    <w:name w:val="WW8Num5z0"/>
    <w:rsid w:val="008B349C"/>
    <w:rPr>
      <w:rFonts w:ascii="Symbol" w:hAnsi="Symbol"/>
    </w:rPr>
  </w:style>
  <w:style w:type="character" w:customStyle="1" w:styleId="WW8Num5z1">
    <w:name w:val="WW8Num5z1"/>
    <w:rsid w:val="008B349C"/>
    <w:rPr>
      <w:rFonts w:ascii="Courier New" w:hAnsi="Courier New" w:cs="Courier New"/>
    </w:rPr>
  </w:style>
  <w:style w:type="character" w:customStyle="1" w:styleId="WW8Num5z2">
    <w:name w:val="WW8Num5z2"/>
    <w:rsid w:val="008B349C"/>
    <w:rPr>
      <w:rFonts w:ascii="Wingdings" w:hAnsi="Wingdings"/>
    </w:rPr>
  </w:style>
  <w:style w:type="character" w:customStyle="1" w:styleId="WW8Num6z0">
    <w:name w:val="WW8Num6z0"/>
    <w:rsid w:val="008B349C"/>
    <w:rPr>
      <w:rFonts w:ascii="Symbol" w:hAnsi="Symbol"/>
    </w:rPr>
  </w:style>
  <w:style w:type="character" w:customStyle="1" w:styleId="WW8Num6z1">
    <w:name w:val="WW8Num6z1"/>
    <w:rsid w:val="008B349C"/>
    <w:rPr>
      <w:rFonts w:ascii="Courier New" w:hAnsi="Courier New" w:cs="Courier New"/>
    </w:rPr>
  </w:style>
  <w:style w:type="character" w:customStyle="1" w:styleId="WW8Num6z2">
    <w:name w:val="WW8Num6z2"/>
    <w:rsid w:val="008B349C"/>
    <w:rPr>
      <w:rFonts w:ascii="Wingdings" w:hAnsi="Wingdings"/>
    </w:rPr>
  </w:style>
  <w:style w:type="character" w:customStyle="1" w:styleId="WW8Num10z0">
    <w:name w:val="WW8Num10z0"/>
    <w:rsid w:val="008B349C"/>
    <w:rPr>
      <w:rFonts w:ascii="Symbol" w:hAnsi="Symbol"/>
    </w:rPr>
  </w:style>
  <w:style w:type="character" w:customStyle="1" w:styleId="WW8Num10z1">
    <w:name w:val="WW8Num10z1"/>
    <w:rsid w:val="008B349C"/>
    <w:rPr>
      <w:rFonts w:ascii="Courier New" w:hAnsi="Courier New" w:cs="Courier New"/>
    </w:rPr>
  </w:style>
  <w:style w:type="character" w:customStyle="1" w:styleId="WW8Num10z2">
    <w:name w:val="WW8Num10z2"/>
    <w:rsid w:val="008B349C"/>
    <w:rPr>
      <w:rFonts w:ascii="Wingdings" w:hAnsi="Wingdings"/>
    </w:rPr>
  </w:style>
  <w:style w:type="character" w:customStyle="1" w:styleId="WW8Num12z1">
    <w:name w:val="WW8Num12z1"/>
    <w:rsid w:val="008B349C"/>
    <w:rPr>
      <w:rFonts w:ascii="Symbol" w:hAnsi="Symbol"/>
    </w:rPr>
  </w:style>
  <w:style w:type="character" w:customStyle="1" w:styleId="WW8Num15z0">
    <w:name w:val="WW8Num15z0"/>
    <w:rsid w:val="008B349C"/>
    <w:rPr>
      <w:b w:val="0"/>
      <w:sz w:val="28"/>
      <w:szCs w:val="28"/>
    </w:rPr>
  </w:style>
  <w:style w:type="character" w:customStyle="1" w:styleId="WW8Num15z1">
    <w:name w:val="WW8Num15z1"/>
    <w:rsid w:val="008B349C"/>
    <w:rPr>
      <w:b w:val="0"/>
      <w:sz w:val="24"/>
      <w:szCs w:val="24"/>
    </w:rPr>
  </w:style>
  <w:style w:type="character" w:customStyle="1" w:styleId="WW8Num15z2">
    <w:name w:val="WW8Num15z2"/>
    <w:rsid w:val="008B349C"/>
    <w:rPr>
      <w:b w:val="0"/>
      <w:i w:val="0"/>
      <w:sz w:val="24"/>
      <w:szCs w:val="24"/>
    </w:rPr>
  </w:style>
  <w:style w:type="character" w:customStyle="1" w:styleId="WW8Num16z0">
    <w:name w:val="WW8Num16z0"/>
    <w:rsid w:val="008B349C"/>
    <w:rPr>
      <w:rFonts w:ascii="Symbol" w:hAnsi="Symbol"/>
    </w:rPr>
  </w:style>
  <w:style w:type="character" w:customStyle="1" w:styleId="WW8Num16z1">
    <w:name w:val="WW8Num16z1"/>
    <w:rsid w:val="008B349C"/>
    <w:rPr>
      <w:rFonts w:ascii="Courier New" w:hAnsi="Courier New" w:cs="Courier New"/>
    </w:rPr>
  </w:style>
  <w:style w:type="character" w:customStyle="1" w:styleId="WW8Num16z2">
    <w:name w:val="WW8Num16z2"/>
    <w:rsid w:val="008B349C"/>
    <w:rPr>
      <w:rFonts w:ascii="Wingdings" w:hAnsi="Wingdings"/>
    </w:rPr>
  </w:style>
  <w:style w:type="character" w:customStyle="1" w:styleId="WW8Num17z0">
    <w:name w:val="WW8Num17z0"/>
    <w:rsid w:val="008B349C"/>
    <w:rPr>
      <w:rFonts w:ascii="Symbol" w:hAnsi="Symbol"/>
    </w:rPr>
  </w:style>
  <w:style w:type="character" w:customStyle="1" w:styleId="WW8Num17z1">
    <w:name w:val="WW8Num17z1"/>
    <w:rsid w:val="008B349C"/>
    <w:rPr>
      <w:rFonts w:ascii="Courier New" w:hAnsi="Courier New" w:cs="Courier New"/>
    </w:rPr>
  </w:style>
  <w:style w:type="character" w:customStyle="1" w:styleId="WW8Num17z2">
    <w:name w:val="WW8Num17z2"/>
    <w:rsid w:val="008B349C"/>
    <w:rPr>
      <w:rFonts w:ascii="Wingdings" w:hAnsi="Wingdings"/>
    </w:rPr>
  </w:style>
  <w:style w:type="character" w:customStyle="1" w:styleId="WW8Num18z0">
    <w:name w:val="WW8Num18z0"/>
    <w:rsid w:val="008B349C"/>
    <w:rPr>
      <w:rFonts w:ascii="Symbol" w:hAnsi="Symbol"/>
    </w:rPr>
  </w:style>
  <w:style w:type="character" w:customStyle="1" w:styleId="WW8Num18z1">
    <w:name w:val="WW8Num18z1"/>
    <w:rsid w:val="008B349C"/>
    <w:rPr>
      <w:rFonts w:ascii="Courier New" w:hAnsi="Courier New" w:cs="Courier New"/>
    </w:rPr>
  </w:style>
  <w:style w:type="character" w:customStyle="1" w:styleId="WW8Num18z2">
    <w:name w:val="WW8Num18z2"/>
    <w:rsid w:val="008B349C"/>
    <w:rPr>
      <w:rFonts w:ascii="Wingdings" w:hAnsi="Wingdings"/>
    </w:rPr>
  </w:style>
  <w:style w:type="character" w:customStyle="1" w:styleId="WW8Num21z0">
    <w:name w:val="WW8Num21z0"/>
    <w:rsid w:val="008B349C"/>
    <w:rPr>
      <w:sz w:val="24"/>
      <w:szCs w:val="24"/>
    </w:rPr>
  </w:style>
  <w:style w:type="character" w:customStyle="1" w:styleId="WW8Num22z0">
    <w:name w:val="WW8Num22z0"/>
    <w:rsid w:val="008B349C"/>
    <w:rPr>
      <w:rFonts w:ascii="Symbol" w:hAnsi="Symbol"/>
    </w:rPr>
  </w:style>
  <w:style w:type="character" w:customStyle="1" w:styleId="WW8Num22z1">
    <w:name w:val="WW8Num22z1"/>
    <w:rsid w:val="008B349C"/>
    <w:rPr>
      <w:rFonts w:ascii="Courier New" w:hAnsi="Courier New" w:cs="Courier New"/>
    </w:rPr>
  </w:style>
  <w:style w:type="character" w:customStyle="1" w:styleId="WW8Num22z2">
    <w:name w:val="WW8Num22z2"/>
    <w:rsid w:val="008B349C"/>
    <w:rPr>
      <w:rFonts w:ascii="Wingdings" w:hAnsi="Wingdings"/>
    </w:rPr>
  </w:style>
  <w:style w:type="character" w:customStyle="1" w:styleId="WW8Num23z0">
    <w:name w:val="WW8Num23z0"/>
    <w:rsid w:val="008B349C"/>
    <w:rPr>
      <w:sz w:val="28"/>
      <w:szCs w:val="28"/>
    </w:rPr>
  </w:style>
  <w:style w:type="character" w:customStyle="1" w:styleId="WW8Num24z0">
    <w:name w:val="WW8Num24z0"/>
    <w:rsid w:val="008B349C"/>
    <w:rPr>
      <w:rFonts w:ascii="Wingdings" w:hAnsi="Wingdings"/>
    </w:rPr>
  </w:style>
  <w:style w:type="character" w:customStyle="1" w:styleId="WW8Num24z1">
    <w:name w:val="WW8Num24z1"/>
    <w:rsid w:val="008B349C"/>
    <w:rPr>
      <w:rFonts w:ascii="Courier New" w:hAnsi="Courier New" w:cs="Courier New"/>
    </w:rPr>
  </w:style>
  <w:style w:type="character" w:customStyle="1" w:styleId="WW8Num24z3">
    <w:name w:val="WW8Num24z3"/>
    <w:rsid w:val="008B349C"/>
    <w:rPr>
      <w:rFonts w:ascii="Symbol" w:hAnsi="Symbol"/>
    </w:rPr>
  </w:style>
  <w:style w:type="character" w:customStyle="1" w:styleId="WW8Num25z0">
    <w:name w:val="WW8Num25z0"/>
    <w:rsid w:val="008B349C"/>
    <w:rPr>
      <w:rFonts w:ascii="Symbol" w:hAnsi="Symbol"/>
    </w:rPr>
  </w:style>
  <w:style w:type="character" w:customStyle="1" w:styleId="WW8Num25z1">
    <w:name w:val="WW8Num25z1"/>
    <w:rsid w:val="008B349C"/>
    <w:rPr>
      <w:rFonts w:ascii="Courier New" w:hAnsi="Courier New" w:cs="Courier New"/>
    </w:rPr>
  </w:style>
  <w:style w:type="character" w:customStyle="1" w:styleId="WW8Num25z2">
    <w:name w:val="WW8Num25z2"/>
    <w:rsid w:val="008B349C"/>
    <w:rPr>
      <w:rFonts w:ascii="Wingdings" w:hAnsi="Wingdings"/>
    </w:rPr>
  </w:style>
  <w:style w:type="character" w:customStyle="1" w:styleId="WW8Num27z0">
    <w:name w:val="WW8Num27z0"/>
    <w:rsid w:val="008B349C"/>
    <w:rPr>
      <w:b w:val="0"/>
      <w:sz w:val="28"/>
      <w:szCs w:val="28"/>
    </w:rPr>
  </w:style>
  <w:style w:type="character" w:customStyle="1" w:styleId="WW8Num27z2">
    <w:name w:val="WW8Num27z2"/>
    <w:rsid w:val="008B349C"/>
    <w:rPr>
      <w:b w:val="0"/>
      <w:i w:val="0"/>
      <w:sz w:val="24"/>
      <w:szCs w:val="24"/>
    </w:rPr>
  </w:style>
  <w:style w:type="character" w:customStyle="1" w:styleId="WW8Num28z0">
    <w:name w:val="WW8Num28z0"/>
    <w:rsid w:val="008B349C"/>
    <w:rPr>
      <w:b w:val="0"/>
      <w:sz w:val="28"/>
      <w:szCs w:val="28"/>
    </w:rPr>
  </w:style>
  <w:style w:type="character" w:customStyle="1" w:styleId="WW8Num28z2">
    <w:name w:val="WW8Num28z2"/>
    <w:rsid w:val="008B349C"/>
    <w:rPr>
      <w:b w:val="0"/>
      <w:i w:val="0"/>
      <w:sz w:val="24"/>
      <w:szCs w:val="24"/>
    </w:rPr>
  </w:style>
  <w:style w:type="character" w:customStyle="1" w:styleId="WW8Num29z0">
    <w:name w:val="WW8Num29z0"/>
    <w:rsid w:val="008B349C"/>
    <w:rPr>
      <w:rFonts w:ascii="Symbol" w:hAnsi="Symbol"/>
    </w:rPr>
  </w:style>
  <w:style w:type="character" w:customStyle="1" w:styleId="WW8Num29z1">
    <w:name w:val="WW8Num29z1"/>
    <w:rsid w:val="008B349C"/>
    <w:rPr>
      <w:b w:val="0"/>
    </w:rPr>
  </w:style>
  <w:style w:type="character" w:customStyle="1" w:styleId="WW8Num29z2">
    <w:name w:val="WW8Num29z2"/>
    <w:rsid w:val="008B349C"/>
    <w:rPr>
      <w:rFonts w:ascii="Wingdings" w:hAnsi="Wingdings"/>
    </w:rPr>
  </w:style>
  <w:style w:type="character" w:customStyle="1" w:styleId="WW8Num29z4">
    <w:name w:val="WW8Num29z4"/>
    <w:rsid w:val="008B349C"/>
    <w:rPr>
      <w:rFonts w:ascii="Courier New" w:hAnsi="Courier New" w:cs="Courier New"/>
    </w:rPr>
  </w:style>
  <w:style w:type="character" w:customStyle="1" w:styleId="WW8Num30z0">
    <w:name w:val="WW8Num30z0"/>
    <w:rsid w:val="008B349C"/>
    <w:rPr>
      <w:b w:val="0"/>
      <w:sz w:val="28"/>
      <w:szCs w:val="28"/>
    </w:rPr>
  </w:style>
  <w:style w:type="character" w:customStyle="1" w:styleId="WW8Num30z2">
    <w:name w:val="WW8Num30z2"/>
    <w:rsid w:val="008B349C"/>
    <w:rPr>
      <w:b w:val="0"/>
      <w:i w:val="0"/>
      <w:sz w:val="24"/>
      <w:szCs w:val="24"/>
    </w:rPr>
  </w:style>
  <w:style w:type="character" w:customStyle="1" w:styleId="WW8Num31z0">
    <w:name w:val="WW8Num31z0"/>
    <w:rsid w:val="008B349C"/>
    <w:rPr>
      <w:rFonts w:ascii="Symbol" w:hAnsi="Symbol" w:cs="Symbol"/>
    </w:rPr>
  </w:style>
  <w:style w:type="character" w:customStyle="1" w:styleId="WW8Num31z1">
    <w:name w:val="WW8Num31z1"/>
    <w:rsid w:val="008B349C"/>
    <w:rPr>
      <w:rFonts w:ascii="Courier New" w:hAnsi="Courier New" w:cs="Courier New"/>
    </w:rPr>
  </w:style>
  <w:style w:type="character" w:customStyle="1" w:styleId="WW8Num31z2">
    <w:name w:val="WW8Num31z2"/>
    <w:rsid w:val="008B349C"/>
    <w:rPr>
      <w:rFonts w:ascii="Wingdings" w:hAnsi="Wingdings" w:cs="Wingdings"/>
    </w:rPr>
  </w:style>
  <w:style w:type="character" w:customStyle="1" w:styleId="WW8Num32z0">
    <w:name w:val="WW8Num32z0"/>
    <w:rsid w:val="008B349C"/>
    <w:rPr>
      <w:rFonts w:ascii="Symbol" w:hAnsi="Symbol"/>
    </w:rPr>
  </w:style>
  <w:style w:type="character" w:customStyle="1" w:styleId="WW8Num32z1">
    <w:name w:val="WW8Num32z1"/>
    <w:rsid w:val="008B349C"/>
    <w:rPr>
      <w:rFonts w:ascii="Courier New" w:hAnsi="Courier New" w:cs="Courier New"/>
    </w:rPr>
  </w:style>
  <w:style w:type="character" w:customStyle="1" w:styleId="WW8Num32z2">
    <w:name w:val="WW8Num32z2"/>
    <w:rsid w:val="008B349C"/>
    <w:rPr>
      <w:rFonts w:ascii="Wingdings" w:hAnsi="Wingdings"/>
    </w:rPr>
  </w:style>
  <w:style w:type="character" w:customStyle="1" w:styleId="WW8Num33z0">
    <w:name w:val="WW8Num33z0"/>
    <w:rsid w:val="008B349C"/>
    <w:rPr>
      <w:rFonts w:ascii="Symbol" w:hAnsi="Symbol"/>
    </w:rPr>
  </w:style>
  <w:style w:type="character" w:customStyle="1" w:styleId="WW8Num33z1">
    <w:name w:val="WW8Num33z1"/>
    <w:rsid w:val="008B349C"/>
    <w:rPr>
      <w:rFonts w:ascii="Courier New" w:hAnsi="Courier New" w:cs="Courier New"/>
    </w:rPr>
  </w:style>
  <w:style w:type="character" w:customStyle="1" w:styleId="WW8Num33z2">
    <w:name w:val="WW8Num33z2"/>
    <w:rsid w:val="008B349C"/>
    <w:rPr>
      <w:rFonts w:ascii="Wingdings" w:hAnsi="Wingdings"/>
    </w:rPr>
  </w:style>
  <w:style w:type="character" w:customStyle="1" w:styleId="WW8Num34z0">
    <w:name w:val="WW8Num34z0"/>
    <w:rsid w:val="008B349C"/>
    <w:rPr>
      <w:rFonts w:ascii="Symbol" w:hAnsi="Symbol"/>
    </w:rPr>
  </w:style>
  <w:style w:type="character" w:customStyle="1" w:styleId="WW8Num34z1">
    <w:name w:val="WW8Num34z1"/>
    <w:rsid w:val="008B349C"/>
    <w:rPr>
      <w:rFonts w:ascii="Courier New" w:hAnsi="Courier New" w:cs="Courier New"/>
    </w:rPr>
  </w:style>
  <w:style w:type="character" w:customStyle="1" w:styleId="WW8Num34z2">
    <w:name w:val="WW8Num34z2"/>
    <w:rsid w:val="008B349C"/>
    <w:rPr>
      <w:rFonts w:ascii="Wingdings" w:hAnsi="Wingdings"/>
    </w:rPr>
  </w:style>
  <w:style w:type="character" w:customStyle="1" w:styleId="16">
    <w:name w:val="Основной шрифт абзаца1"/>
    <w:rsid w:val="008B349C"/>
  </w:style>
  <w:style w:type="paragraph" w:styleId="afff6">
    <w:name w:val="Title"/>
    <w:aliases w:val="Заголовок"/>
    <w:basedOn w:val="a0"/>
    <w:next w:val="af3"/>
    <w:link w:val="17"/>
    <w:uiPriority w:val="99"/>
    <w:qFormat/>
    <w:rsid w:val="008B349C"/>
    <w:pPr>
      <w:keepNext/>
      <w:suppressAutoHyphens/>
      <w:spacing w:before="240" w:after="120"/>
    </w:pPr>
    <w:rPr>
      <w:rFonts w:ascii="Arial" w:eastAsia="Arial Unicode MS" w:hAnsi="Arial"/>
      <w:sz w:val="28"/>
      <w:szCs w:val="28"/>
      <w:lang w:val="x-none" w:eastAsia="ar-SA"/>
    </w:rPr>
  </w:style>
  <w:style w:type="character" w:customStyle="1" w:styleId="17">
    <w:name w:val="Название Знак1"/>
    <w:aliases w:val="Заголовок Знак1"/>
    <w:link w:val="afff6"/>
    <w:uiPriority w:val="99"/>
    <w:locked/>
    <w:rsid w:val="007F221C"/>
    <w:rPr>
      <w:rFonts w:ascii="Arial" w:eastAsia="Arial Unicode MS" w:hAnsi="Arial" w:cs="Tahoma"/>
      <w:sz w:val="28"/>
      <w:szCs w:val="28"/>
      <w:lang w:eastAsia="ar-SA"/>
    </w:rPr>
  </w:style>
  <w:style w:type="paragraph" w:customStyle="1" w:styleId="1a">
    <w:name w:val="Название1"/>
    <w:basedOn w:val="a0"/>
    <w:rsid w:val="008B349C"/>
    <w:pPr>
      <w:suppressLineNumbers/>
      <w:suppressAutoHyphens/>
      <w:spacing w:before="120" w:after="120"/>
    </w:pPr>
    <w:rPr>
      <w:rFonts w:ascii="Arial" w:hAnsi="Arial" w:cs="Tahoma"/>
      <w:i/>
      <w:iCs/>
      <w:szCs w:val="24"/>
      <w:lang w:eastAsia="ar-SA"/>
    </w:rPr>
  </w:style>
  <w:style w:type="paragraph" w:customStyle="1" w:styleId="1b">
    <w:name w:val="Указатель1"/>
    <w:basedOn w:val="a0"/>
    <w:rsid w:val="008B349C"/>
    <w:pPr>
      <w:suppressLineNumbers/>
      <w:suppressAutoHyphens/>
    </w:pPr>
    <w:rPr>
      <w:rFonts w:ascii="Arial" w:hAnsi="Arial" w:cs="Tahoma"/>
      <w:sz w:val="24"/>
      <w:szCs w:val="24"/>
      <w:lang w:eastAsia="ar-SA"/>
    </w:rPr>
  </w:style>
  <w:style w:type="paragraph" w:customStyle="1" w:styleId="afff7">
    <w:name w:val="Курсовик"/>
    <w:basedOn w:val="a0"/>
    <w:rsid w:val="008B349C"/>
    <w:pPr>
      <w:suppressAutoHyphens/>
      <w:autoSpaceDE w:val="0"/>
      <w:spacing w:line="360" w:lineRule="auto"/>
      <w:ind w:firstLine="567"/>
      <w:jc w:val="both"/>
    </w:pPr>
    <w:rPr>
      <w:rFonts w:ascii="Times New Roman" w:hAnsi="Times New Roman"/>
      <w:kern w:val="1"/>
      <w:sz w:val="28"/>
      <w:szCs w:val="28"/>
      <w:lang w:eastAsia="ar-SA"/>
    </w:rPr>
  </w:style>
  <w:style w:type="paragraph" w:customStyle="1" w:styleId="afff8">
    <w:name w:val="Цитаты"/>
    <w:basedOn w:val="a0"/>
    <w:rsid w:val="008B349C"/>
    <w:pPr>
      <w:suppressAutoHyphens/>
      <w:autoSpaceDE w:val="0"/>
      <w:spacing w:before="100" w:after="100"/>
      <w:ind w:left="360" w:right="360"/>
    </w:pPr>
    <w:rPr>
      <w:rFonts w:ascii="Times New Roman" w:hAnsi="Times New Roman"/>
      <w:sz w:val="24"/>
      <w:szCs w:val="24"/>
      <w:lang w:eastAsia="ar-SA"/>
    </w:rPr>
  </w:style>
  <w:style w:type="paragraph" w:customStyle="1" w:styleId="Normal">
    <w:name w:val="Normal"/>
    <w:rsid w:val="008B349C"/>
    <w:pPr>
      <w:suppressAutoHyphens/>
      <w:spacing w:before="100" w:after="100"/>
    </w:pPr>
    <w:rPr>
      <w:rFonts w:eastAsia="Arial"/>
      <w:sz w:val="24"/>
      <w:lang w:eastAsia="ar-SA"/>
    </w:rPr>
  </w:style>
  <w:style w:type="paragraph" w:customStyle="1" w:styleId="1c">
    <w:name w:val="Название объекта1"/>
    <w:basedOn w:val="a0"/>
    <w:rsid w:val="008B349C"/>
    <w:pPr>
      <w:widowControl w:val="0"/>
      <w:suppressAutoHyphens/>
      <w:spacing w:line="360" w:lineRule="auto"/>
      <w:jc w:val="center"/>
    </w:pPr>
    <w:rPr>
      <w:rFonts w:ascii="Arial" w:hAnsi="Arial"/>
      <w:b/>
      <w:sz w:val="22"/>
      <w:lang w:eastAsia="ar-SA"/>
    </w:rPr>
  </w:style>
  <w:style w:type="paragraph" w:customStyle="1" w:styleId="100">
    <w:name w:val="Стиль10 прилож"/>
    <w:rsid w:val="008B349C"/>
    <w:pPr>
      <w:suppressAutoHyphens/>
      <w:ind w:left="-96" w:right="-91"/>
    </w:pPr>
    <w:rPr>
      <w:rFonts w:eastAsia="Arial"/>
      <w:lang w:eastAsia="ar-SA"/>
    </w:rPr>
  </w:style>
  <w:style w:type="paragraph" w:customStyle="1" w:styleId="Char">
    <w:name w:val=" Char Знак"/>
    <w:basedOn w:val="a0"/>
    <w:rsid w:val="008B349C"/>
    <w:pPr>
      <w:suppressAutoHyphens/>
      <w:spacing w:before="280" w:after="280"/>
    </w:pPr>
    <w:rPr>
      <w:rFonts w:ascii="Tahoma" w:hAnsi="Tahoma"/>
      <w:lang w:val="en-US" w:eastAsia="ar-SA"/>
    </w:rPr>
  </w:style>
  <w:style w:type="paragraph" w:customStyle="1" w:styleId="1d">
    <w:name w:val="Схема документа1"/>
    <w:basedOn w:val="a0"/>
    <w:rsid w:val="008B349C"/>
    <w:pPr>
      <w:shd w:val="clear" w:color="auto" w:fill="000080"/>
      <w:suppressAutoHyphens/>
    </w:pPr>
    <w:rPr>
      <w:rFonts w:ascii="Tahoma" w:hAnsi="Tahoma" w:cs="Tahoma"/>
      <w:lang w:eastAsia="ar-SA"/>
    </w:rPr>
  </w:style>
  <w:style w:type="paragraph" w:customStyle="1" w:styleId="Char0">
    <w:name w:val="Char Знак"/>
    <w:basedOn w:val="a0"/>
    <w:rsid w:val="008B349C"/>
    <w:pPr>
      <w:suppressAutoHyphens/>
      <w:spacing w:before="280" w:after="280"/>
    </w:pPr>
    <w:rPr>
      <w:rFonts w:ascii="Tahoma" w:hAnsi="Tahoma"/>
      <w:lang w:val="en-US" w:eastAsia="ar-SA"/>
    </w:rPr>
  </w:style>
  <w:style w:type="paragraph" w:customStyle="1" w:styleId="afff9">
    <w:name w:val="Знак Знак Знак"/>
    <w:basedOn w:val="a0"/>
    <w:rsid w:val="008B349C"/>
    <w:pPr>
      <w:suppressAutoHyphens/>
      <w:spacing w:after="160" w:line="240" w:lineRule="exact"/>
    </w:pPr>
    <w:rPr>
      <w:lang w:val="en-US" w:eastAsia="ar-SA"/>
    </w:rPr>
  </w:style>
  <w:style w:type="paragraph" w:customStyle="1" w:styleId="afffa">
    <w:name w:val="Содержимое таблицы"/>
    <w:basedOn w:val="a0"/>
    <w:rsid w:val="008B349C"/>
    <w:pPr>
      <w:suppressLineNumbers/>
      <w:suppressAutoHyphens/>
    </w:pPr>
    <w:rPr>
      <w:rFonts w:ascii="Times New Roman" w:hAnsi="Times New Roman"/>
      <w:sz w:val="24"/>
      <w:szCs w:val="24"/>
      <w:lang w:eastAsia="ar-SA"/>
    </w:rPr>
  </w:style>
  <w:style w:type="paragraph" w:customStyle="1" w:styleId="afffb">
    <w:name w:val="Заголовок таблицы"/>
    <w:basedOn w:val="afffa"/>
    <w:rsid w:val="008B349C"/>
    <w:pPr>
      <w:jc w:val="center"/>
    </w:pPr>
    <w:rPr>
      <w:b/>
      <w:bCs/>
    </w:rPr>
  </w:style>
  <w:style w:type="paragraph" w:customStyle="1" w:styleId="afffc">
    <w:name w:val="Содержимое врезки"/>
    <w:basedOn w:val="af3"/>
    <w:rsid w:val="008B349C"/>
    <w:pPr>
      <w:widowControl/>
      <w:suppressAutoHyphens/>
      <w:autoSpaceDE/>
      <w:autoSpaceDN/>
      <w:adjustRightInd/>
    </w:pPr>
    <w:rPr>
      <w:sz w:val="24"/>
      <w:szCs w:val="24"/>
      <w:lang w:eastAsia="ar-SA"/>
    </w:rPr>
  </w:style>
  <w:style w:type="paragraph" w:customStyle="1" w:styleId="ConsPlusTitle">
    <w:name w:val="ConsPlusTitle"/>
    <w:rsid w:val="008B349C"/>
    <w:pPr>
      <w:widowControl w:val="0"/>
      <w:autoSpaceDE w:val="0"/>
      <w:autoSpaceDN w:val="0"/>
      <w:adjustRightInd w:val="0"/>
    </w:pPr>
    <w:rPr>
      <w:rFonts w:ascii="Arial" w:hAnsi="Arial" w:cs="Arial"/>
      <w:b/>
      <w:bCs/>
    </w:rPr>
  </w:style>
  <w:style w:type="paragraph" w:customStyle="1" w:styleId="txt">
    <w:name w:val="txt"/>
    <w:basedOn w:val="a0"/>
    <w:rsid w:val="008B349C"/>
    <w:pPr>
      <w:spacing w:before="100" w:beforeAutospacing="1" w:after="100" w:afterAutospacing="1" w:line="195" w:lineRule="atLeast"/>
    </w:pPr>
    <w:rPr>
      <w:rFonts w:ascii="Tahoma" w:hAnsi="Tahoma" w:cs="Tahoma"/>
      <w:color w:val="000000"/>
      <w:sz w:val="18"/>
      <w:szCs w:val="18"/>
    </w:rPr>
  </w:style>
  <w:style w:type="paragraph" w:customStyle="1" w:styleId="afffd">
    <w:name w:val="Знак"/>
    <w:basedOn w:val="a0"/>
    <w:rsid w:val="008B349C"/>
    <w:pPr>
      <w:spacing w:before="100" w:beforeAutospacing="1" w:after="100" w:afterAutospacing="1"/>
      <w:jc w:val="both"/>
    </w:pPr>
    <w:rPr>
      <w:rFonts w:ascii="Tahoma" w:hAnsi="Tahoma"/>
      <w:lang w:val="en-US" w:eastAsia="en-US"/>
    </w:rPr>
  </w:style>
  <w:style w:type="paragraph" w:customStyle="1" w:styleId="1e">
    <w:name w:val="Знак1"/>
    <w:basedOn w:val="a0"/>
    <w:rsid w:val="008B349C"/>
    <w:pPr>
      <w:spacing w:before="100" w:beforeAutospacing="1" w:after="100" w:afterAutospacing="1"/>
    </w:pPr>
    <w:rPr>
      <w:rFonts w:ascii="Tahoma" w:hAnsi="Tahoma" w:cs="Tahoma"/>
      <w:lang w:val="en-US" w:eastAsia="en-US"/>
    </w:rPr>
  </w:style>
  <w:style w:type="paragraph" w:styleId="afffe">
    <w:name w:val="List"/>
    <w:basedOn w:val="a0"/>
    <w:rsid w:val="008B349C"/>
    <w:pPr>
      <w:ind w:left="283" w:hanging="283"/>
    </w:pPr>
    <w:rPr>
      <w:rFonts w:ascii="Times New Roman" w:hAnsi="Times New Roman"/>
      <w:sz w:val="24"/>
      <w:szCs w:val="24"/>
    </w:rPr>
  </w:style>
  <w:style w:type="paragraph" w:customStyle="1" w:styleId="affff">
    <w:name w:val=" Знак Знак Знак Знак Знак"/>
    <w:basedOn w:val="a0"/>
    <w:rsid w:val="008B349C"/>
    <w:pPr>
      <w:spacing w:before="100" w:beforeAutospacing="1" w:after="100" w:afterAutospacing="1"/>
    </w:pPr>
    <w:rPr>
      <w:rFonts w:ascii="Tahoma" w:hAnsi="Tahoma"/>
      <w:lang w:val="en-US" w:eastAsia="en-US"/>
    </w:rPr>
  </w:style>
  <w:style w:type="paragraph" w:customStyle="1" w:styleId="1f">
    <w:name w:val="Знак1 Знак Знак Знак"/>
    <w:basedOn w:val="a0"/>
    <w:rsid w:val="008B349C"/>
    <w:rPr>
      <w:rFonts w:cs="Verdana"/>
      <w:lang w:val="en-US" w:eastAsia="en-US"/>
    </w:rPr>
  </w:style>
  <w:style w:type="paragraph" w:customStyle="1" w:styleId="Heading">
    <w:name w:val="Heading"/>
    <w:rsid w:val="008B349C"/>
    <w:pPr>
      <w:autoSpaceDE w:val="0"/>
      <w:autoSpaceDN w:val="0"/>
      <w:adjustRightInd w:val="0"/>
    </w:pPr>
    <w:rPr>
      <w:rFonts w:ascii="Arial" w:hAnsi="Arial" w:cs="Arial"/>
      <w:b/>
      <w:bCs/>
      <w:sz w:val="22"/>
      <w:szCs w:val="22"/>
    </w:rPr>
  </w:style>
  <w:style w:type="paragraph" w:styleId="affff0">
    <w:name w:val="Subtitle"/>
    <w:basedOn w:val="a0"/>
    <w:link w:val="affff1"/>
    <w:uiPriority w:val="99"/>
    <w:qFormat/>
    <w:rsid w:val="008B349C"/>
    <w:pPr>
      <w:jc w:val="center"/>
    </w:pPr>
    <w:rPr>
      <w:rFonts w:ascii="Times New Roman" w:hAnsi="Times New Roman"/>
      <w:b/>
      <w:sz w:val="32"/>
      <w:lang w:val="x-none" w:eastAsia="x-none"/>
    </w:rPr>
  </w:style>
  <w:style w:type="character" w:customStyle="1" w:styleId="affff1">
    <w:name w:val="Подзаголовок Знак"/>
    <w:link w:val="affff0"/>
    <w:uiPriority w:val="99"/>
    <w:rsid w:val="007F221C"/>
    <w:rPr>
      <w:b/>
      <w:sz w:val="32"/>
    </w:rPr>
  </w:style>
  <w:style w:type="paragraph" w:customStyle="1" w:styleId="BodyText2">
    <w:name w:val="Body Text 2"/>
    <w:basedOn w:val="a0"/>
    <w:rsid w:val="008B349C"/>
    <w:pPr>
      <w:overflowPunct w:val="0"/>
      <w:autoSpaceDE w:val="0"/>
      <w:autoSpaceDN w:val="0"/>
      <w:adjustRightInd w:val="0"/>
      <w:ind w:firstLine="560"/>
      <w:textAlignment w:val="baseline"/>
    </w:pPr>
    <w:rPr>
      <w:rFonts w:ascii="Times New Roman" w:hAnsi="Times New Roman"/>
      <w:sz w:val="24"/>
    </w:rPr>
  </w:style>
  <w:style w:type="paragraph" w:customStyle="1" w:styleId="BodyTextIndent3">
    <w:name w:val="Body Text Indent 3"/>
    <w:basedOn w:val="a0"/>
    <w:rsid w:val="008B349C"/>
    <w:pPr>
      <w:overflowPunct w:val="0"/>
      <w:autoSpaceDE w:val="0"/>
      <w:autoSpaceDN w:val="0"/>
      <w:adjustRightInd w:val="0"/>
      <w:ind w:firstLine="567"/>
      <w:jc w:val="center"/>
      <w:textAlignment w:val="baseline"/>
    </w:pPr>
    <w:rPr>
      <w:rFonts w:ascii="Times New Roman" w:hAnsi="Times New Roman"/>
      <w:b/>
      <w:sz w:val="24"/>
    </w:rPr>
  </w:style>
  <w:style w:type="paragraph" w:customStyle="1" w:styleId="BodyText21">
    <w:name w:val="Body Text 21"/>
    <w:basedOn w:val="a0"/>
    <w:rsid w:val="008B349C"/>
    <w:pPr>
      <w:overflowPunct w:val="0"/>
      <w:autoSpaceDE w:val="0"/>
      <w:autoSpaceDN w:val="0"/>
      <w:adjustRightInd w:val="0"/>
      <w:jc w:val="center"/>
      <w:textAlignment w:val="baseline"/>
    </w:pPr>
    <w:rPr>
      <w:rFonts w:ascii="Times New Roman" w:hAnsi="Times New Roman"/>
      <w:b/>
      <w:sz w:val="24"/>
    </w:rPr>
  </w:style>
  <w:style w:type="paragraph" w:customStyle="1" w:styleId="JetsStyle">
    <w:name w:val="Jets Style"/>
    <w:basedOn w:val="aff"/>
    <w:qFormat/>
    <w:rsid w:val="008B349C"/>
    <w:pPr>
      <w:spacing w:line="360" w:lineRule="auto"/>
      <w:ind w:firstLine="709"/>
      <w:jc w:val="both"/>
    </w:pPr>
    <w:rPr>
      <w:rFonts w:ascii="Verdana" w:eastAsia="Calibri" w:hAnsi="Verdana"/>
      <w:sz w:val="22"/>
      <w:szCs w:val="21"/>
      <w:lang w:val="ru-RU" w:eastAsia="en-US"/>
    </w:rPr>
  </w:style>
  <w:style w:type="character" w:customStyle="1" w:styleId="110">
    <w:name w:val="Заголовок 1 Знак Знак Знак1"/>
    <w:aliases w:val="Заголовок 1 Знак Знак Знак Знак Знак Знак Знак Знак,Заголовок 1 Знак Знак Знак Знак,Заголовок 11 Знак,Заголовок 1 Знак1 Знак,Заголовок 1 Знак Знак Знак Знак Знак Знак1 Знак,Заголовок 1 Знак Знак Знак Знак Знак Знак Знак Знак2"/>
    <w:locked/>
    <w:rsid w:val="008B349C"/>
    <w:rPr>
      <w:rFonts w:ascii="Bookman Old Style" w:hAnsi="Bookman Old Style"/>
      <w:b/>
      <w:i/>
      <w:sz w:val="40"/>
      <w:lang w:val="ru-RU" w:eastAsia="ru-RU" w:bidi="ar-SA"/>
    </w:rPr>
  </w:style>
  <w:style w:type="paragraph" w:customStyle="1" w:styleId="bodytext">
    <w:name w:val="body text"/>
    <w:rsid w:val="008B349C"/>
    <w:pPr>
      <w:ind w:firstLine="709"/>
      <w:jc w:val="both"/>
    </w:pPr>
    <w:rPr>
      <w:sz w:val="24"/>
    </w:rPr>
  </w:style>
  <w:style w:type="paragraph" w:customStyle="1" w:styleId="ConsPlusCell">
    <w:name w:val="ConsPlusCell"/>
    <w:rsid w:val="008B349C"/>
    <w:pPr>
      <w:widowControl w:val="0"/>
      <w:autoSpaceDE w:val="0"/>
      <w:autoSpaceDN w:val="0"/>
      <w:adjustRightInd w:val="0"/>
    </w:pPr>
    <w:rPr>
      <w:sz w:val="24"/>
      <w:szCs w:val="24"/>
    </w:rPr>
  </w:style>
  <w:style w:type="paragraph" w:customStyle="1" w:styleId="p2">
    <w:name w:val="p2"/>
    <w:basedOn w:val="a0"/>
    <w:rsid w:val="008B349C"/>
    <w:pPr>
      <w:spacing w:before="100" w:beforeAutospacing="1" w:after="100" w:afterAutospacing="1"/>
    </w:pPr>
    <w:rPr>
      <w:rFonts w:ascii="Times New Roman" w:hAnsi="Times New Roman"/>
      <w:sz w:val="24"/>
      <w:szCs w:val="24"/>
    </w:rPr>
  </w:style>
  <w:style w:type="paragraph" w:customStyle="1" w:styleId="pboth">
    <w:name w:val="pboth"/>
    <w:basedOn w:val="a0"/>
    <w:rsid w:val="000E3B81"/>
    <w:pPr>
      <w:spacing w:before="100" w:beforeAutospacing="1" w:after="100" w:afterAutospacing="1"/>
    </w:pPr>
    <w:rPr>
      <w:rFonts w:ascii="Times New Roman" w:hAnsi="Times New Roman"/>
      <w:sz w:val="24"/>
      <w:szCs w:val="24"/>
    </w:rPr>
  </w:style>
  <w:style w:type="paragraph" w:styleId="affff2">
    <w:name w:val="TOC Heading"/>
    <w:basedOn w:val="1"/>
    <w:next w:val="a0"/>
    <w:uiPriority w:val="39"/>
    <w:semiHidden/>
    <w:unhideWhenUsed/>
    <w:qFormat/>
    <w:rsid w:val="007B0CCA"/>
    <w:pPr>
      <w:keepLines/>
      <w:widowControl/>
      <w:autoSpaceDE/>
      <w:autoSpaceDN/>
      <w:adjustRightInd/>
      <w:spacing w:before="480" w:after="0" w:line="276" w:lineRule="auto"/>
      <w:outlineLvl w:val="9"/>
    </w:pPr>
    <w:rPr>
      <w:rFonts w:ascii="Cambria" w:hAnsi="Cambria"/>
      <w:color w:val="365F91"/>
      <w:kern w:val="0"/>
      <w:sz w:val="28"/>
      <w:szCs w:val="28"/>
      <w:lang w:val="ru-RU" w:eastAsia="ru-RU"/>
    </w:rPr>
  </w:style>
  <w:style w:type="paragraph" w:styleId="1f0">
    <w:name w:val="toc 1"/>
    <w:basedOn w:val="a0"/>
    <w:next w:val="a0"/>
    <w:autoRedefine/>
    <w:uiPriority w:val="39"/>
    <w:qFormat/>
    <w:rsid w:val="00243D02"/>
    <w:pPr>
      <w:tabs>
        <w:tab w:val="right" w:leader="dot" w:pos="10065"/>
      </w:tabs>
    </w:pPr>
    <w:rPr>
      <w:rFonts w:ascii="Times New Roman" w:hAnsi="Times New Roman"/>
      <w:sz w:val="24"/>
    </w:rPr>
  </w:style>
  <w:style w:type="paragraph" w:styleId="2b">
    <w:name w:val="toc 2"/>
    <w:basedOn w:val="a0"/>
    <w:next w:val="a0"/>
    <w:autoRedefine/>
    <w:uiPriority w:val="39"/>
    <w:qFormat/>
    <w:rsid w:val="00DA1760"/>
    <w:pPr>
      <w:tabs>
        <w:tab w:val="right" w:leader="dot" w:pos="10053"/>
      </w:tabs>
      <w:ind w:left="426"/>
    </w:pPr>
  </w:style>
  <w:style w:type="paragraph" w:styleId="43">
    <w:name w:val="toc 4"/>
    <w:basedOn w:val="a0"/>
    <w:next w:val="a0"/>
    <w:autoRedefine/>
    <w:uiPriority w:val="39"/>
    <w:rsid w:val="009941C9"/>
    <w:pPr>
      <w:tabs>
        <w:tab w:val="right" w:leader="dot" w:pos="10206"/>
      </w:tabs>
      <w:ind w:left="600"/>
    </w:pPr>
  </w:style>
  <w:style w:type="character" w:customStyle="1" w:styleId="comment">
    <w:name w:val="comment"/>
    <w:rsid w:val="00C14C3A"/>
  </w:style>
  <w:style w:type="character" w:styleId="affff3">
    <w:name w:val="annotation reference"/>
    <w:rsid w:val="00E83438"/>
    <w:rPr>
      <w:sz w:val="16"/>
      <w:szCs w:val="16"/>
    </w:rPr>
  </w:style>
  <w:style w:type="paragraph" w:styleId="affff4">
    <w:name w:val="annotation text"/>
    <w:basedOn w:val="a0"/>
    <w:link w:val="affff5"/>
    <w:rsid w:val="00E83438"/>
    <w:rPr>
      <w:lang w:val="x-none" w:eastAsia="x-none"/>
    </w:rPr>
  </w:style>
  <w:style w:type="character" w:customStyle="1" w:styleId="affff5">
    <w:name w:val="Текст примечания Знак"/>
    <w:link w:val="affff4"/>
    <w:rsid w:val="00E83438"/>
    <w:rPr>
      <w:rFonts w:ascii="Verdana" w:hAnsi="Verdana"/>
    </w:rPr>
  </w:style>
  <w:style w:type="paragraph" w:styleId="affff6">
    <w:name w:val="annotation subject"/>
    <w:basedOn w:val="affff4"/>
    <w:next w:val="affff4"/>
    <w:link w:val="affff7"/>
    <w:rsid w:val="00E83438"/>
    <w:rPr>
      <w:b/>
      <w:bCs/>
    </w:rPr>
  </w:style>
  <w:style w:type="character" w:customStyle="1" w:styleId="affff7">
    <w:name w:val="Тема примечания Знак"/>
    <w:link w:val="affff6"/>
    <w:rsid w:val="00E83438"/>
    <w:rPr>
      <w:rFonts w:ascii="Verdana" w:hAnsi="Verdana"/>
      <w:b/>
      <w:bCs/>
    </w:rPr>
  </w:style>
  <w:style w:type="paragraph" w:customStyle="1" w:styleId="affff8">
    <w:name w:val="Обычный текст"/>
    <w:basedOn w:val="a0"/>
    <w:uiPriority w:val="99"/>
    <w:qFormat/>
    <w:rsid w:val="004C1C06"/>
    <w:pPr>
      <w:ind w:firstLine="709"/>
      <w:jc w:val="both"/>
    </w:pPr>
    <w:rPr>
      <w:rFonts w:ascii="Times New Roman" w:hAnsi="Times New Roman"/>
      <w:sz w:val="24"/>
      <w:szCs w:val="24"/>
      <w:lang w:val="en-US" w:eastAsia="ar-SA" w:bidi="en-US"/>
    </w:rPr>
  </w:style>
  <w:style w:type="character" w:customStyle="1" w:styleId="ConsPlusNormal1">
    <w:name w:val="ConsPlusNormal Знак1"/>
    <w:locked/>
    <w:rsid w:val="000F49E5"/>
    <w:rPr>
      <w:rFonts w:ascii="Arial" w:eastAsia="Times New Roman" w:hAnsi="Arial" w:cs="Arial"/>
      <w:sz w:val="20"/>
      <w:szCs w:val="20"/>
      <w:lang w:eastAsia="ru-RU"/>
    </w:rPr>
  </w:style>
  <w:style w:type="paragraph" w:customStyle="1" w:styleId="affff9">
    <w:name w:val="Абзац"/>
    <w:link w:val="affffa"/>
    <w:uiPriority w:val="99"/>
    <w:qFormat/>
    <w:rsid w:val="00717ED7"/>
    <w:pPr>
      <w:spacing w:before="60"/>
      <w:ind w:firstLine="709"/>
      <w:jc w:val="both"/>
    </w:pPr>
    <w:rPr>
      <w:sz w:val="24"/>
      <w:szCs w:val="24"/>
    </w:rPr>
  </w:style>
  <w:style w:type="character" w:customStyle="1" w:styleId="affffa">
    <w:name w:val="Абзац Знак"/>
    <w:link w:val="affff9"/>
    <w:uiPriority w:val="99"/>
    <w:qFormat/>
    <w:rsid w:val="00717ED7"/>
    <w:rPr>
      <w:sz w:val="24"/>
      <w:szCs w:val="24"/>
      <w:lang w:val="ru-RU" w:eastAsia="ru-RU" w:bidi="ar-SA"/>
    </w:rPr>
  </w:style>
  <w:style w:type="paragraph" w:customStyle="1" w:styleId="111">
    <w:name w:val="Табличный_таблица_11"/>
    <w:link w:val="112"/>
    <w:qFormat/>
    <w:rsid w:val="000F6A07"/>
    <w:pPr>
      <w:jc w:val="center"/>
    </w:pPr>
    <w:rPr>
      <w:sz w:val="22"/>
      <w:szCs w:val="22"/>
    </w:rPr>
  </w:style>
  <w:style w:type="character" w:customStyle="1" w:styleId="112">
    <w:name w:val="Табличный_таблица_11 Знак"/>
    <w:link w:val="111"/>
    <w:locked/>
    <w:rsid w:val="000F6A07"/>
    <w:rPr>
      <w:sz w:val="22"/>
      <w:szCs w:val="22"/>
      <w:lang w:bidi="ar-SA"/>
    </w:rPr>
  </w:style>
  <w:style w:type="character" w:customStyle="1" w:styleId="11pt">
    <w:name w:val="Основной текст + 11 pt"/>
    <w:rsid w:val="000F6A07"/>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paragraph" w:customStyle="1" w:styleId="44">
    <w:name w:val="Основной текст4"/>
    <w:basedOn w:val="a0"/>
    <w:rsid w:val="000F6A07"/>
    <w:pPr>
      <w:widowControl w:val="0"/>
      <w:shd w:val="clear" w:color="auto" w:fill="FFFFFF"/>
      <w:spacing w:line="322" w:lineRule="exact"/>
      <w:jc w:val="center"/>
    </w:pPr>
    <w:rPr>
      <w:rFonts w:ascii="Times New Roman" w:hAnsi="Times New Roman"/>
      <w:color w:val="000000"/>
      <w:sz w:val="27"/>
      <w:szCs w:val="27"/>
    </w:rPr>
  </w:style>
  <w:style w:type="character" w:styleId="affffb">
    <w:name w:val="FollowedHyperlink"/>
    <w:unhideWhenUsed/>
    <w:rsid w:val="007F221C"/>
    <w:rPr>
      <w:color w:val="800080"/>
      <w:u w:val="single"/>
    </w:rPr>
  </w:style>
  <w:style w:type="paragraph" w:customStyle="1" w:styleId="affffc">
    <w:name w:val="Знак Знак Знак Знак Знак"/>
    <w:basedOn w:val="a0"/>
    <w:uiPriority w:val="99"/>
    <w:rsid w:val="007F221C"/>
    <w:pPr>
      <w:spacing w:before="100" w:beforeAutospacing="1" w:after="100" w:afterAutospacing="1"/>
    </w:pPr>
    <w:rPr>
      <w:rFonts w:ascii="Tahoma" w:hAnsi="Tahoma"/>
      <w:lang w:val="en-US" w:eastAsia="en-US"/>
    </w:rPr>
  </w:style>
  <w:style w:type="paragraph" w:customStyle="1" w:styleId="Bodytext1">
    <w:name w:val="Body text1"/>
    <w:basedOn w:val="a0"/>
    <w:uiPriority w:val="99"/>
    <w:rsid w:val="007F221C"/>
    <w:pPr>
      <w:shd w:val="clear" w:color="auto" w:fill="FFFFFF"/>
      <w:spacing w:line="240" w:lineRule="atLeast"/>
    </w:pPr>
    <w:rPr>
      <w:rFonts w:ascii="Calibri" w:eastAsia="Calibri" w:hAnsi="Calibri"/>
      <w:sz w:val="14"/>
      <w:szCs w:val="14"/>
      <w:lang w:eastAsia="en-US"/>
    </w:rPr>
  </w:style>
  <w:style w:type="character" w:customStyle="1" w:styleId="affffd">
    <w:name w:val="Выделение зоны Знак"/>
    <w:link w:val="affffe"/>
    <w:locked/>
    <w:rsid w:val="007F221C"/>
    <w:rPr>
      <w:rFonts w:ascii="Calibri" w:hAnsi="Calibri"/>
      <w:i/>
      <w:sz w:val="24"/>
      <w:u w:val="single"/>
      <w:lang w:val="x-none" w:eastAsia="x-none"/>
    </w:rPr>
  </w:style>
  <w:style w:type="paragraph" w:customStyle="1" w:styleId="affffe">
    <w:name w:val="Выделение зоны"/>
    <w:basedOn w:val="a0"/>
    <w:link w:val="affffd"/>
    <w:qFormat/>
    <w:rsid w:val="007F221C"/>
    <w:pPr>
      <w:spacing w:before="60" w:after="60"/>
      <w:ind w:firstLine="567"/>
      <w:contextualSpacing/>
      <w:jc w:val="center"/>
    </w:pPr>
    <w:rPr>
      <w:rFonts w:ascii="Calibri" w:hAnsi="Calibri"/>
      <w:i/>
      <w:sz w:val="24"/>
      <w:u w:val="single"/>
      <w:lang w:val="x-none" w:eastAsia="x-none"/>
    </w:rPr>
  </w:style>
  <w:style w:type="character" w:customStyle="1" w:styleId="afffff">
    <w:name w:val="Зона подзаголовок Знак"/>
    <w:link w:val="afffff0"/>
    <w:locked/>
    <w:rsid w:val="007F221C"/>
    <w:rPr>
      <w:rFonts w:ascii="Calibri" w:hAnsi="Calibri"/>
      <w:sz w:val="24"/>
      <w:lang w:val="x-none" w:eastAsia="x-none"/>
    </w:rPr>
  </w:style>
  <w:style w:type="paragraph" w:customStyle="1" w:styleId="afffff0">
    <w:name w:val="Зона подзаголовок"/>
    <w:basedOn w:val="a0"/>
    <w:link w:val="afffff"/>
    <w:qFormat/>
    <w:rsid w:val="007F221C"/>
    <w:pPr>
      <w:spacing w:before="120" w:after="120"/>
      <w:ind w:left="442" w:firstLine="567"/>
    </w:pPr>
    <w:rPr>
      <w:rFonts w:ascii="Calibri" w:hAnsi="Calibri"/>
      <w:sz w:val="24"/>
      <w:lang w:val="x-none" w:eastAsia="x-none"/>
    </w:rPr>
  </w:style>
  <w:style w:type="character" w:customStyle="1" w:styleId="190">
    <w:name w:val="Знак Знак19"/>
    <w:rsid w:val="007F221C"/>
    <w:rPr>
      <w:rFonts w:ascii="Courier New" w:hAnsi="Courier New" w:cs="Courier New" w:hint="default"/>
      <w:b/>
      <w:bCs w:val="0"/>
      <w:sz w:val="24"/>
    </w:rPr>
  </w:style>
  <w:style w:type="character" w:customStyle="1" w:styleId="180">
    <w:name w:val="Знак Знак18"/>
    <w:rsid w:val="007F221C"/>
    <w:rPr>
      <w:rFonts w:ascii="Bookman Old Style" w:hAnsi="Bookman Old Style" w:hint="default"/>
      <w:b/>
      <w:bCs w:val="0"/>
      <w:sz w:val="32"/>
    </w:rPr>
  </w:style>
  <w:style w:type="character" w:customStyle="1" w:styleId="searchresult">
    <w:name w:val="search_result"/>
    <w:rsid w:val="00316995"/>
  </w:style>
  <w:style w:type="character" w:customStyle="1" w:styleId="layout">
    <w:name w:val="layout"/>
    <w:rsid w:val="004E24BA"/>
  </w:style>
  <w:style w:type="paragraph" w:customStyle="1" w:styleId="no-indent">
    <w:name w:val="no-indent"/>
    <w:basedOn w:val="a0"/>
    <w:rsid w:val="001104E9"/>
    <w:pPr>
      <w:spacing w:before="100" w:beforeAutospacing="1" w:after="100" w:afterAutospacing="1"/>
    </w:pPr>
    <w:rPr>
      <w:rFonts w:ascii="Times New Roman" w:hAnsi="Times New Roman"/>
      <w:sz w:val="24"/>
      <w:szCs w:val="24"/>
    </w:rPr>
  </w:style>
  <w:style w:type="character" w:customStyle="1" w:styleId="11">
    <w:name w:val="Обычный (веб) Знак1"/>
    <w:aliases w:val="Обычный (Web) Знак,Знак2 Знак, Знак2 Знак1,Обычный (веб) Знак Знак1, Знак2 Знак Знак,Обычный (веб) Знак Знак Знак, Знак2 Знак2 Знак Знак,Обычный (веб) Знак1 Знак Знак Знак, Знак2 Знак Знак Знак Знак, Знак2 Знак1 Знак1 Знак Знак"/>
    <w:link w:val="a4"/>
    <w:uiPriority w:val="99"/>
    <w:rsid w:val="00F87B37"/>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0687">
      <w:bodyDiv w:val="1"/>
      <w:marLeft w:val="0"/>
      <w:marRight w:val="0"/>
      <w:marTop w:val="0"/>
      <w:marBottom w:val="0"/>
      <w:divBdr>
        <w:top w:val="none" w:sz="0" w:space="0" w:color="auto"/>
        <w:left w:val="none" w:sz="0" w:space="0" w:color="auto"/>
        <w:bottom w:val="none" w:sz="0" w:space="0" w:color="auto"/>
        <w:right w:val="none" w:sz="0" w:space="0" w:color="auto"/>
      </w:divBdr>
    </w:div>
    <w:div w:id="10373734">
      <w:bodyDiv w:val="1"/>
      <w:marLeft w:val="0"/>
      <w:marRight w:val="0"/>
      <w:marTop w:val="0"/>
      <w:marBottom w:val="0"/>
      <w:divBdr>
        <w:top w:val="none" w:sz="0" w:space="0" w:color="auto"/>
        <w:left w:val="none" w:sz="0" w:space="0" w:color="auto"/>
        <w:bottom w:val="none" w:sz="0" w:space="0" w:color="auto"/>
        <w:right w:val="none" w:sz="0" w:space="0" w:color="auto"/>
      </w:divBdr>
    </w:div>
    <w:div w:id="16782783">
      <w:bodyDiv w:val="1"/>
      <w:marLeft w:val="0"/>
      <w:marRight w:val="0"/>
      <w:marTop w:val="0"/>
      <w:marBottom w:val="0"/>
      <w:divBdr>
        <w:top w:val="none" w:sz="0" w:space="0" w:color="auto"/>
        <w:left w:val="none" w:sz="0" w:space="0" w:color="auto"/>
        <w:bottom w:val="none" w:sz="0" w:space="0" w:color="auto"/>
        <w:right w:val="none" w:sz="0" w:space="0" w:color="auto"/>
      </w:divBdr>
    </w:div>
    <w:div w:id="19136659">
      <w:bodyDiv w:val="1"/>
      <w:marLeft w:val="0"/>
      <w:marRight w:val="0"/>
      <w:marTop w:val="0"/>
      <w:marBottom w:val="0"/>
      <w:divBdr>
        <w:top w:val="none" w:sz="0" w:space="0" w:color="auto"/>
        <w:left w:val="none" w:sz="0" w:space="0" w:color="auto"/>
        <w:bottom w:val="none" w:sz="0" w:space="0" w:color="auto"/>
        <w:right w:val="none" w:sz="0" w:space="0" w:color="auto"/>
      </w:divBdr>
    </w:div>
    <w:div w:id="20447861">
      <w:bodyDiv w:val="1"/>
      <w:marLeft w:val="0"/>
      <w:marRight w:val="0"/>
      <w:marTop w:val="0"/>
      <w:marBottom w:val="0"/>
      <w:divBdr>
        <w:top w:val="none" w:sz="0" w:space="0" w:color="auto"/>
        <w:left w:val="none" w:sz="0" w:space="0" w:color="auto"/>
        <w:bottom w:val="none" w:sz="0" w:space="0" w:color="auto"/>
        <w:right w:val="none" w:sz="0" w:space="0" w:color="auto"/>
      </w:divBdr>
    </w:div>
    <w:div w:id="29494264">
      <w:bodyDiv w:val="1"/>
      <w:marLeft w:val="0"/>
      <w:marRight w:val="0"/>
      <w:marTop w:val="0"/>
      <w:marBottom w:val="0"/>
      <w:divBdr>
        <w:top w:val="none" w:sz="0" w:space="0" w:color="auto"/>
        <w:left w:val="none" w:sz="0" w:space="0" w:color="auto"/>
        <w:bottom w:val="none" w:sz="0" w:space="0" w:color="auto"/>
        <w:right w:val="none" w:sz="0" w:space="0" w:color="auto"/>
      </w:divBdr>
    </w:div>
    <w:div w:id="59912116">
      <w:bodyDiv w:val="1"/>
      <w:marLeft w:val="0"/>
      <w:marRight w:val="0"/>
      <w:marTop w:val="0"/>
      <w:marBottom w:val="0"/>
      <w:divBdr>
        <w:top w:val="none" w:sz="0" w:space="0" w:color="auto"/>
        <w:left w:val="none" w:sz="0" w:space="0" w:color="auto"/>
        <w:bottom w:val="none" w:sz="0" w:space="0" w:color="auto"/>
        <w:right w:val="none" w:sz="0" w:space="0" w:color="auto"/>
      </w:divBdr>
    </w:div>
    <w:div w:id="78841201">
      <w:bodyDiv w:val="1"/>
      <w:marLeft w:val="0"/>
      <w:marRight w:val="0"/>
      <w:marTop w:val="0"/>
      <w:marBottom w:val="0"/>
      <w:divBdr>
        <w:top w:val="none" w:sz="0" w:space="0" w:color="auto"/>
        <w:left w:val="none" w:sz="0" w:space="0" w:color="auto"/>
        <w:bottom w:val="none" w:sz="0" w:space="0" w:color="auto"/>
        <w:right w:val="none" w:sz="0" w:space="0" w:color="auto"/>
      </w:divBdr>
      <w:divsChild>
        <w:div w:id="67044042">
          <w:marLeft w:val="0"/>
          <w:marRight w:val="0"/>
          <w:marTop w:val="192"/>
          <w:marBottom w:val="0"/>
          <w:divBdr>
            <w:top w:val="none" w:sz="0" w:space="0" w:color="auto"/>
            <w:left w:val="none" w:sz="0" w:space="0" w:color="auto"/>
            <w:bottom w:val="none" w:sz="0" w:space="0" w:color="auto"/>
            <w:right w:val="none" w:sz="0" w:space="0" w:color="auto"/>
          </w:divBdr>
        </w:div>
        <w:div w:id="102310427">
          <w:marLeft w:val="0"/>
          <w:marRight w:val="0"/>
          <w:marTop w:val="192"/>
          <w:marBottom w:val="0"/>
          <w:divBdr>
            <w:top w:val="none" w:sz="0" w:space="0" w:color="auto"/>
            <w:left w:val="none" w:sz="0" w:space="0" w:color="auto"/>
            <w:bottom w:val="none" w:sz="0" w:space="0" w:color="auto"/>
            <w:right w:val="none" w:sz="0" w:space="0" w:color="auto"/>
          </w:divBdr>
        </w:div>
        <w:div w:id="287014658">
          <w:marLeft w:val="0"/>
          <w:marRight w:val="0"/>
          <w:marTop w:val="192"/>
          <w:marBottom w:val="0"/>
          <w:divBdr>
            <w:top w:val="none" w:sz="0" w:space="0" w:color="auto"/>
            <w:left w:val="none" w:sz="0" w:space="0" w:color="auto"/>
            <w:bottom w:val="none" w:sz="0" w:space="0" w:color="auto"/>
            <w:right w:val="none" w:sz="0" w:space="0" w:color="auto"/>
          </w:divBdr>
        </w:div>
        <w:div w:id="651375389">
          <w:marLeft w:val="0"/>
          <w:marRight w:val="0"/>
          <w:marTop w:val="192"/>
          <w:marBottom w:val="0"/>
          <w:divBdr>
            <w:top w:val="none" w:sz="0" w:space="0" w:color="auto"/>
            <w:left w:val="none" w:sz="0" w:space="0" w:color="auto"/>
            <w:bottom w:val="none" w:sz="0" w:space="0" w:color="auto"/>
            <w:right w:val="none" w:sz="0" w:space="0" w:color="auto"/>
          </w:divBdr>
        </w:div>
        <w:div w:id="1753621093">
          <w:marLeft w:val="0"/>
          <w:marRight w:val="0"/>
          <w:marTop w:val="192"/>
          <w:marBottom w:val="0"/>
          <w:divBdr>
            <w:top w:val="none" w:sz="0" w:space="0" w:color="auto"/>
            <w:left w:val="none" w:sz="0" w:space="0" w:color="auto"/>
            <w:bottom w:val="none" w:sz="0" w:space="0" w:color="auto"/>
            <w:right w:val="none" w:sz="0" w:space="0" w:color="auto"/>
          </w:divBdr>
        </w:div>
        <w:div w:id="2065911417">
          <w:marLeft w:val="0"/>
          <w:marRight w:val="0"/>
          <w:marTop w:val="192"/>
          <w:marBottom w:val="0"/>
          <w:divBdr>
            <w:top w:val="none" w:sz="0" w:space="0" w:color="auto"/>
            <w:left w:val="none" w:sz="0" w:space="0" w:color="auto"/>
            <w:bottom w:val="none" w:sz="0" w:space="0" w:color="auto"/>
            <w:right w:val="none" w:sz="0" w:space="0" w:color="auto"/>
          </w:divBdr>
        </w:div>
      </w:divsChild>
    </w:div>
    <w:div w:id="104662603">
      <w:bodyDiv w:val="1"/>
      <w:marLeft w:val="0"/>
      <w:marRight w:val="0"/>
      <w:marTop w:val="0"/>
      <w:marBottom w:val="0"/>
      <w:divBdr>
        <w:top w:val="none" w:sz="0" w:space="0" w:color="auto"/>
        <w:left w:val="none" w:sz="0" w:space="0" w:color="auto"/>
        <w:bottom w:val="none" w:sz="0" w:space="0" w:color="auto"/>
        <w:right w:val="none" w:sz="0" w:space="0" w:color="auto"/>
      </w:divBdr>
      <w:divsChild>
        <w:div w:id="130489268">
          <w:marLeft w:val="0"/>
          <w:marRight w:val="0"/>
          <w:marTop w:val="0"/>
          <w:marBottom w:val="0"/>
          <w:divBdr>
            <w:top w:val="none" w:sz="0" w:space="0" w:color="auto"/>
            <w:left w:val="none" w:sz="0" w:space="0" w:color="auto"/>
            <w:bottom w:val="none" w:sz="0" w:space="0" w:color="auto"/>
            <w:right w:val="none" w:sz="0" w:space="0" w:color="auto"/>
          </w:divBdr>
        </w:div>
        <w:div w:id="871652133">
          <w:marLeft w:val="0"/>
          <w:marRight w:val="0"/>
          <w:marTop w:val="0"/>
          <w:marBottom w:val="0"/>
          <w:divBdr>
            <w:top w:val="none" w:sz="0" w:space="0" w:color="auto"/>
            <w:left w:val="none" w:sz="0" w:space="0" w:color="auto"/>
            <w:bottom w:val="none" w:sz="0" w:space="0" w:color="auto"/>
            <w:right w:val="none" w:sz="0" w:space="0" w:color="auto"/>
          </w:divBdr>
        </w:div>
        <w:div w:id="915280841">
          <w:marLeft w:val="0"/>
          <w:marRight w:val="0"/>
          <w:marTop w:val="0"/>
          <w:marBottom w:val="0"/>
          <w:divBdr>
            <w:top w:val="none" w:sz="0" w:space="0" w:color="auto"/>
            <w:left w:val="none" w:sz="0" w:space="0" w:color="auto"/>
            <w:bottom w:val="none" w:sz="0" w:space="0" w:color="auto"/>
            <w:right w:val="none" w:sz="0" w:space="0" w:color="auto"/>
          </w:divBdr>
          <w:divsChild>
            <w:div w:id="502626003">
              <w:marLeft w:val="0"/>
              <w:marRight w:val="0"/>
              <w:marTop w:val="0"/>
              <w:marBottom w:val="0"/>
              <w:divBdr>
                <w:top w:val="none" w:sz="0" w:space="0" w:color="auto"/>
                <w:left w:val="none" w:sz="0" w:space="0" w:color="auto"/>
                <w:bottom w:val="none" w:sz="0" w:space="0" w:color="auto"/>
                <w:right w:val="none" w:sz="0" w:space="0" w:color="auto"/>
              </w:divBdr>
            </w:div>
            <w:div w:id="723062312">
              <w:marLeft w:val="0"/>
              <w:marRight w:val="0"/>
              <w:marTop w:val="0"/>
              <w:marBottom w:val="0"/>
              <w:divBdr>
                <w:top w:val="none" w:sz="0" w:space="0" w:color="auto"/>
                <w:left w:val="none" w:sz="0" w:space="0" w:color="auto"/>
                <w:bottom w:val="none" w:sz="0" w:space="0" w:color="auto"/>
                <w:right w:val="none" w:sz="0" w:space="0" w:color="auto"/>
              </w:divBdr>
            </w:div>
          </w:divsChild>
        </w:div>
        <w:div w:id="1345549122">
          <w:marLeft w:val="0"/>
          <w:marRight w:val="0"/>
          <w:marTop w:val="0"/>
          <w:marBottom w:val="0"/>
          <w:divBdr>
            <w:top w:val="none" w:sz="0" w:space="0" w:color="auto"/>
            <w:left w:val="none" w:sz="0" w:space="0" w:color="auto"/>
            <w:bottom w:val="none" w:sz="0" w:space="0" w:color="auto"/>
            <w:right w:val="none" w:sz="0" w:space="0" w:color="auto"/>
          </w:divBdr>
        </w:div>
        <w:div w:id="1381706320">
          <w:marLeft w:val="0"/>
          <w:marRight w:val="0"/>
          <w:marTop w:val="0"/>
          <w:marBottom w:val="0"/>
          <w:divBdr>
            <w:top w:val="none" w:sz="0" w:space="0" w:color="auto"/>
            <w:left w:val="none" w:sz="0" w:space="0" w:color="auto"/>
            <w:bottom w:val="none" w:sz="0" w:space="0" w:color="auto"/>
            <w:right w:val="none" w:sz="0" w:space="0" w:color="auto"/>
          </w:divBdr>
          <w:divsChild>
            <w:div w:id="307901876">
              <w:marLeft w:val="0"/>
              <w:marRight w:val="0"/>
              <w:marTop w:val="0"/>
              <w:marBottom w:val="0"/>
              <w:divBdr>
                <w:top w:val="none" w:sz="0" w:space="0" w:color="auto"/>
                <w:left w:val="none" w:sz="0" w:space="0" w:color="auto"/>
                <w:bottom w:val="none" w:sz="0" w:space="0" w:color="auto"/>
                <w:right w:val="none" w:sz="0" w:space="0" w:color="auto"/>
              </w:divBdr>
            </w:div>
            <w:div w:id="1325091482">
              <w:marLeft w:val="0"/>
              <w:marRight w:val="0"/>
              <w:marTop w:val="0"/>
              <w:marBottom w:val="0"/>
              <w:divBdr>
                <w:top w:val="none" w:sz="0" w:space="0" w:color="auto"/>
                <w:left w:val="none" w:sz="0" w:space="0" w:color="auto"/>
                <w:bottom w:val="none" w:sz="0" w:space="0" w:color="auto"/>
                <w:right w:val="none" w:sz="0" w:space="0" w:color="auto"/>
              </w:divBdr>
            </w:div>
          </w:divsChild>
        </w:div>
        <w:div w:id="1518157188">
          <w:marLeft w:val="0"/>
          <w:marRight w:val="0"/>
          <w:marTop w:val="0"/>
          <w:marBottom w:val="0"/>
          <w:divBdr>
            <w:top w:val="none" w:sz="0" w:space="0" w:color="auto"/>
            <w:left w:val="none" w:sz="0" w:space="0" w:color="auto"/>
            <w:bottom w:val="none" w:sz="0" w:space="0" w:color="auto"/>
            <w:right w:val="none" w:sz="0" w:space="0" w:color="auto"/>
          </w:divBdr>
          <w:divsChild>
            <w:div w:id="1180655585">
              <w:marLeft w:val="0"/>
              <w:marRight w:val="0"/>
              <w:marTop w:val="0"/>
              <w:marBottom w:val="0"/>
              <w:divBdr>
                <w:top w:val="none" w:sz="0" w:space="0" w:color="auto"/>
                <w:left w:val="none" w:sz="0" w:space="0" w:color="auto"/>
                <w:bottom w:val="none" w:sz="0" w:space="0" w:color="auto"/>
                <w:right w:val="none" w:sz="0" w:space="0" w:color="auto"/>
              </w:divBdr>
            </w:div>
            <w:div w:id="1589996090">
              <w:marLeft w:val="0"/>
              <w:marRight w:val="0"/>
              <w:marTop w:val="0"/>
              <w:marBottom w:val="0"/>
              <w:divBdr>
                <w:top w:val="none" w:sz="0" w:space="0" w:color="auto"/>
                <w:left w:val="none" w:sz="0" w:space="0" w:color="auto"/>
                <w:bottom w:val="none" w:sz="0" w:space="0" w:color="auto"/>
                <w:right w:val="none" w:sz="0" w:space="0" w:color="auto"/>
              </w:divBdr>
            </w:div>
          </w:divsChild>
        </w:div>
        <w:div w:id="1652557976">
          <w:marLeft w:val="0"/>
          <w:marRight w:val="0"/>
          <w:marTop w:val="0"/>
          <w:marBottom w:val="0"/>
          <w:divBdr>
            <w:top w:val="none" w:sz="0" w:space="0" w:color="auto"/>
            <w:left w:val="none" w:sz="0" w:space="0" w:color="auto"/>
            <w:bottom w:val="none" w:sz="0" w:space="0" w:color="auto"/>
            <w:right w:val="none" w:sz="0" w:space="0" w:color="auto"/>
          </w:divBdr>
        </w:div>
        <w:div w:id="1970622044">
          <w:marLeft w:val="0"/>
          <w:marRight w:val="0"/>
          <w:marTop w:val="0"/>
          <w:marBottom w:val="0"/>
          <w:divBdr>
            <w:top w:val="none" w:sz="0" w:space="0" w:color="auto"/>
            <w:left w:val="none" w:sz="0" w:space="0" w:color="auto"/>
            <w:bottom w:val="none" w:sz="0" w:space="0" w:color="auto"/>
            <w:right w:val="none" w:sz="0" w:space="0" w:color="auto"/>
          </w:divBdr>
          <w:divsChild>
            <w:div w:id="364251410">
              <w:marLeft w:val="0"/>
              <w:marRight w:val="0"/>
              <w:marTop w:val="0"/>
              <w:marBottom w:val="0"/>
              <w:divBdr>
                <w:top w:val="none" w:sz="0" w:space="0" w:color="auto"/>
                <w:left w:val="none" w:sz="0" w:space="0" w:color="auto"/>
                <w:bottom w:val="none" w:sz="0" w:space="0" w:color="auto"/>
                <w:right w:val="none" w:sz="0" w:space="0" w:color="auto"/>
              </w:divBdr>
            </w:div>
            <w:div w:id="70976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86600">
      <w:bodyDiv w:val="1"/>
      <w:marLeft w:val="0"/>
      <w:marRight w:val="0"/>
      <w:marTop w:val="0"/>
      <w:marBottom w:val="0"/>
      <w:divBdr>
        <w:top w:val="none" w:sz="0" w:space="0" w:color="auto"/>
        <w:left w:val="none" w:sz="0" w:space="0" w:color="auto"/>
        <w:bottom w:val="none" w:sz="0" w:space="0" w:color="auto"/>
        <w:right w:val="none" w:sz="0" w:space="0" w:color="auto"/>
      </w:divBdr>
    </w:div>
    <w:div w:id="125240138">
      <w:bodyDiv w:val="1"/>
      <w:marLeft w:val="0"/>
      <w:marRight w:val="0"/>
      <w:marTop w:val="0"/>
      <w:marBottom w:val="0"/>
      <w:divBdr>
        <w:top w:val="none" w:sz="0" w:space="0" w:color="auto"/>
        <w:left w:val="none" w:sz="0" w:space="0" w:color="auto"/>
        <w:bottom w:val="none" w:sz="0" w:space="0" w:color="auto"/>
        <w:right w:val="none" w:sz="0" w:space="0" w:color="auto"/>
      </w:divBdr>
    </w:div>
    <w:div w:id="128937711">
      <w:bodyDiv w:val="1"/>
      <w:marLeft w:val="0"/>
      <w:marRight w:val="0"/>
      <w:marTop w:val="0"/>
      <w:marBottom w:val="0"/>
      <w:divBdr>
        <w:top w:val="none" w:sz="0" w:space="0" w:color="auto"/>
        <w:left w:val="none" w:sz="0" w:space="0" w:color="auto"/>
        <w:bottom w:val="none" w:sz="0" w:space="0" w:color="auto"/>
        <w:right w:val="none" w:sz="0" w:space="0" w:color="auto"/>
      </w:divBdr>
    </w:div>
    <w:div w:id="131604233">
      <w:bodyDiv w:val="1"/>
      <w:marLeft w:val="0"/>
      <w:marRight w:val="0"/>
      <w:marTop w:val="0"/>
      <w:marBottom w:val="0"/>
      <w:divBdr>
        <w:top w:val="none" w:sz="0" w:space="0" w:color="auto"/>
        <w:left w:val="none" w:sz="0" w:space="0" w:color="auto"/>
        <w:bottom w:val="none" w:sz="0" w:space="0" w:color="auto"/>
        <w:right w:val="none" w:sz="0" w:space="0" w:color="auto"/>
      </w:divBdr>
      <w:divsChild>
        <w:div w:id="45221512">
          <w:marLeft w:val="0"/>
          <w:marRight w:val="0"/>
          <w:marTop w:val="192"/>
          <w:marBottom w:val="0"/>
          <w:divBdr>
            <w:top w:val="none" w:sz="0" w:space="0" w:color="auto"/>
            <w:left w:val="none" w:sz="0" w:space="0" w:color="auto"/>
            <w:bottom w:val="none" w:sz="0" w:space="0" w:color="auto"/>
            <w:right w:val="none" w:sz="0" w:space="0" w:color="auto"/>
          </w:divBdr>
        </w:div>
        <w:div w:id="426004969">
          <w:marLeft w:val="0"/>
          <w:marRight w:val="0"/>
          <w:marTop w:val="192"/>
          <w:marBottom w:val="0"/>
          <w:divBdr>
            <w:top w:val="none" w:sz="0" w:space="0" w:color="auto"/>
            <w:left w:val="none" w:sz="0" w:space="0" w:color="auto"/>
            <w:bottom w:val="none" w:sz="0" w:space="0" w:color="auto"/>
            <w:right w:val="none" w:sz="0" w:space="0" w:color="auto"/>
          </w:divBdr>
        </w:div>
        <w:div w:id="852961863">
          <w:marLeft w:val="0"/>
          <w:marRight w:val="0"/>
          <w:marTop w:val="192"/>
          <w:marBottom w:val="0"/>
          <w:divBdr>
            <w:top w:val="none" w:sz="0" w:space="0" w:color="auto"/>
            <w:left w:val="none" w:sz="0" w:space="0" w:color="auto"/>
            <w:bottom w:val="none" w:sz="0" w:space="0" w:color="auto"/>
            <w:right w:val="none" w:sz="0" w:space="0" w:color="auto"/>
          </w:divBdr>
        </w:div>
        <w:div w:id="913927865">
          <w:marLeft w:val="0"/>
          <w:marRight w:val="0"/>
          <w:marTop w:val="192"/>
          <w:marBottom w:val="0"/>
          <w:divBdr>
            <w:top w:val="none" w:sz="0" w:space="0" w:color="auto"/>
            <w:left w:val="none" w:sz="0" w:space="0" w:color="auto"/>
            <w:bottom w:val="none" w:sz="0" w:space="0" w:color="auto"/>
            <w:right w:val="none" w:sz="0" w:space="0" w:color="auto"/>
          </w:divBdr>
        </w:div>
        <w:div w:id="998273084">
          <w:marLeft w:val="0"/>
          <w:marRight w:val="0"/>
          <w:marTop w:val="192"/>
          <w:marBottom w:val="0"/>
          <w:divBdr>
            <w:top w:val="none" w:sz="0" w:space="0" w:color="auto"/>
            <w:left w:val="none" w:sz="0" w:space="0" w:color="auto"/>
            <w:bottom w:val="none" w:sz="0" w:space="0" w:color="auto"/>
            <w:right w:val="none" w:sz="0" w:space="0" w:color="auto"/>
          </w:divBdr>
        </w:div>
        <w:div w:id="1006402850">
          <w:marLeft w:val="0"/>
          <w:marRight w:val="0"/>
          <w:marTop w:val="192"/>
          <w:marBottom w:val="0"/>
          <w:divBdr>
            <w:top w:val="none" w:sz="0" w:space="0" w:color="auto"/>
            <w:left w:val="none" w:sz="0" w:space="0" w:color="auto"/>
            <w:bottom w:val="none" w:sz="0" w:space="0" w:color="auto"/>
            <w:right w:val="none" w:sz="0" w:space="0" w:color="auto"/>
          </w:divBdr>
        </w:div>
        <w:div w:id="1227453951">
          <w:marLeft w:val="0"/>
          <w:marRight w:val="0"/>
          <w:marTop w:val="192"/>
          <w:marBottom w:val="0"/>
          <w:divBdr>
            <w:top w:val="none" w:sz="0" w:space="0" w:color="auto"/>
            <w:left w:val="none" w:sz="0" w:space="0" w:color="auto"/>
            <w:bottom w:val="none" w:sz="0" w:space="0" w:color="auto"/>
            <w:right w:val="none" w:sz="0" w:space="0" w:color="auto"/>
          </w:divBdr>
        </w:div>
        <w:div w:id="1370883888">
          <w:marLeft w:val="0"/>
          <w:marRight w:val="0"/>
          <w:marTop w:val="192"/>
          <w:marBottom w:val="0"/>
          <w:divBdr>
            <w:top w:val="none" w:sz="0" w:space="0" w:color="auto"/>
            <w:left w:val="none" w:sz="0" w:space="0" w:color="auto"/>
            <w:bottom w:val="none" w:sz="0" w:space="0" w:color="auto"/>
            <w:right w:val="none" w:sz="0" w:space="0" w:color="auto"/>
          </w:divBdr>
        </w:div>
        <w:div w:id="1410926399">
          <w:marLeft w:val="0"/>
          <w:marRight w:val="0"/>
          <w:marTop w:val="192"/>
          <w:marBottom w:val="0"/>
          <w:divBdr>
            <w:top w:val="none" w:sz="0" w:space="0" w:color="auto"/>
            <w:left w:val="none" w:sz="0" w:space="0" w:color="auto"/>
            <w:bottom w:val="none" w:sz="0" w:space="0" w:color="auto"/>
            <w:right w:val="none" w:sz="0" w:space="0" w:color="auto"/>
          </w:divBdr>
        </w:div>
        <w:div w:id="1517618633">
          <w:marLeft w:val="0"/>
          <w:marRight w:val="0"/>
          <w:marTop w:val="192"/>
          <w:marBottom w:val="0"/>
          <w:divBdr>
            <w:top w:val="none" w:sz="0" w:space="0" w:color="auto"/>
            <w:left w:val="none" w:sz="0" w:space="0" w:color="auto"/>
            <w:bottom w:val="none" w:sz="0" w:space="0" w:color="auto"/>
            <w:right w:val="none" w:sz="0" w:space="0" w:color="auto"/>
          </w:divBdr>
        </w:div>
        <w:div w:id="1558586396">
          <w:marLeft w:val="0"/>
          <w:marRight w:val="0"/>
          <w:marTop w:val="192"/>
          <w:marBottom w:val="0"/>
          <w:divBdr>
            <w:top w:val="none" w:sz="0" w:space="0" w:color="auto"/>
            <w:left w:val="none" w:sz="0" w:space="0" w:color="auto"/>
            <w:bottom w:val="none" w:sz="0" w:space="0" w:color="auto"/>
            <w:right w:val="none" w:sz="0" w:space="0" w:color="auto"/>
          </w:divBdr>
        </w:div>
        <w:div w:id="1572809048">
          <w:marLeft w:val="0"/>
          <w:marRight w:val="0"/>
          <w:marTop w:val="192"/>
          <w:marBottom w:val="0"/>
          <w:divBdr>
            <w:top w:val="none" w:sz="0" w:space="0" w:color="auto"/>
            <w:left w:val="none" w:sz="0" w:space="0" w:color="auto"/>
            <w:bottom w:val="none" w:sz="0" w:space="0" w:color="auto"/>
            <w:right w:val="none" w:sz="0" w:space="0" w:color="auto"/>
          </w:divBdr>
        </w:div>
        <w:div w:id="1702242886">
          <w:marLeft w:val="0"/>
          <w:marRight w:val="0"/>
          <w:marTop w:val="192"/>
          <w:marBottom w:val="0"/>
          <w:divBdr>
            <w:top w:val="none" w:sz="0" w:space="0" w:color="auto"/>
            <w:left w:val="none" w:sz="0" w:space="0" w:color="auto"/>
            <w:bottom w:val="none" w:sz="0" w:space="0" w:color="auto"/>
            <w:right w:val="none" w:sz="0" w:space="0" w:color="auto"/>
          </w:divBdr>
        </w:div>
        <w:div w:id="1938630447">
          <w:marLeft w:val="0"/>
          <w:marRight w:val="0"/>
          <w:marTop w:val="192"/>
          <w:marBottom w:val="0"/>
          <w:divBdr>
            <w:top w:val="none" w:sz="0" w:space="0" w:color="auto"/>
            <w:left w:val="none" w:sz="0" w:space="0" w:color="auto"/>
            <w:bottom w:val="none" w:sz="0" w:space="0" w:color="auto"/>
            <w:right w:val="none" w:sz="0" w:space="0" w:color="auto"/>
          </w:divBdr>
        </w:div>
        <w:div w:id="2058158573">
          <w:marLeft w:val="0"/>
          <w:marRight w:val="0"/>
          <w:marTop w:val="192"/>
          <w:marBottom w:val="0"/>
          <w:divBdr>
            <w:top w:val="none" w:sz="0" w:space="0" w:color="auto"/>
            <w:left w:val="none" w:sz="0" w:space="0" w:color="auto"/>
            <w:bottom w:val="none" w:sz="0" w:space="0" w:color="auto"/>
            <w:right w:val="none" w:sz="0" w:space="0" w:color="auto"/>
          </w:divBdr>
        </w:div>
        <w:div w:id="2093236783">
          <w:marLeft w:val="0"/>
          <w:marRight w:val="0"/>
          <w:marTop w:val="192"/>
          <w:marBottom w:val="0"/>
          <w:divBdr>
            <w:top w:val="none" w:sz="0" w:space="0" w:color="auto"/>
            <w:left w:val="none" w:sz="0" w:space="0" w:color="auto"/>
            <w:bottom w:val="none" w:sz="0" w:space="0" w:color="auto"/>
            <w:right w:val="none" w:sz="0" w:space="0" w:color="auto"/>
          </w:divBdr>
        </w:div>
      </w:divsChild>
    </w:div>
    <w:div w:id="144055660">
      <w:bodyDiv w:val="1"/>
      <w:marLeft w:val="0"/>
      <w:marRight w:val="0"/>
      <w:marTop w:val="0"/>
      <w:marBottom w:val="0"/>
      <w:divBdr>
        <w:top w:val="none" w:sz="0" w:space="0" w:color="auto"/>
        <w:left w:val="none" w:sz="0" w:space="0" w:color="auto"/>
        <w:bottom w:val="none" w:sz="0" w:space="0" w:color="auto"/>
        <w:right w:val="none" w:sz="0" w:space="0" w:color="auto"/>
      </w:divBdr>
    </w:div>
    <w:div w:id="202525690">
      <w:bodyDiv w:val="1"/>
      <w:marLeft w:val="0"/>
      <w:marRight w:val="0"/>
      <w:marTop w:val="0"/>
      <w:marBottom w:val="0"/>
      <w:divBdr>
        <w:top w:val="none" w:sz="0" w:space="0" w:color="auto"/>
        <w:left w:val="none" w:sz="0" w:space="0" w:color="auto"/>
        <w:bottom w:val="none" w:sz="0" w:space="0" w:color="auto"/>
        <w:right w:val="none" w:sz="0" w:space="0" w:color="auto"/>
      </w:divBdr>
      <w:divsChild>
        <w:div w:id="3439985">
          <w:marLeft w:val="0"/>
          <w:marRight w:val="0"/>
          <w:marTop w:val="120"/>
          <w:marBottom w:val="0"/>
          <w:divBdr>
            <w:top w:val="none" w:sz="0" w:space="0" w:color="auto"/>
            <w:left w:val="none" w:sz="0" w:space="0" w:color="auto"/>
            <w:bottom w:val="none" w:sz="0" w:space="0" w:color="auto"/>
            <w:right w:val="none" w:sz="0" w:space="0" w:color="auto"/>
          </w:divBdr>
        </w:div>
        <w:div w:id="17581384">
          <w:marLeft w:val="0"/>
          <w:marRight w:val="0"/>
          <w:marTop w:val="120"/>
          <w:marBottom w:val="0"/>
          <w:divBdr>
            <w:top w:val="none" w:sz="0" w:space="0" w:color="auto"/>
            <w:left w:val="none" w:sz="0" w:space="0" w:color="auto"/>
            <w:bottom w:val="none" w:sz="0" w:space="0" w:color="auto"/>
            <w:right w:val="none" w:sz="0" w:space="0" w:color="auto"/>
          </w:divBdr>
        </w:div>
        <w:div w:id="337125813">
          <w:marLeft w:val="0"/>
          <w:marRight w:val="0"/>
          <w:marTop w:val="120"/>
          <w:marBottom w:val="0"/>
          <w:divBdr>
            <w:top w:val="none" w:sz="0" w:space="0" w:color="auto"/>
            <w:left w:val="none" w:sz="0" w:space="0" w:color="auto"/>
            <w:bottom w:val="none" w:sz="0" w:space="0" w:color="auto"/>
            <w:right w:val="none" w:sz="0" w:space="0" w:color="auto"/>
          </w:divBdr>
        </w:div>
        <w:div w:id="614992271">
          <w:marLeft w:val="0"/>
          <w:marRight w:val="0"/>
          <w:marTop w:val="120"/>
          <w:marBottom w:val="0"/>
          <w:divBdr>
            <w:top w:val="none" w:sz="0" w:space="0" w:color="auto"/>
            <w:left w:val="none" w:sz="0" w:space="0" w:color="auto"/>
            <w:bottom w:val="none" w:sz="0" w:space="0" w:color="auto"/>
            <w:right w:val="none" w:sz="0" w:space="0" w:color="auto"/>
          </w:divBdr>
        </w:div>
        <w:div w:id="802889388">
          <w:marLeft w:val="0"/>
          <w:marRight w:val="0"/>
          <w:marTop w:val="120"/>
          <w:marBottom w:val="0"/>
          <w:divBdr>
            <w:top w:val="none" w:sz="0" w:space="0" w:color="auto"/>
            <w:left w:val="none" w:sz="0" w:space="0" w:color="auto"/>
            <w:bottom w:val="none" w:sz="0" w:space="0" w:color="auto"/>
            <w:right w:val="none" w:sz="0" w:space="0" w:color="auto"/>
          </w:divBdr>
        </w:div>
        <w:div w:id="822432559">
          <w:marLeft w:val="0"/>
          <w:marRight w:val="0"/>
          <w:marTop w:val="120"/>
          <w:marBottom w:val="0"/>
          <w:divBdr>
            <w:top w:val="none" w:sz="0" w:space="0" w:color="auto"/>
            <w:left w:val="none" w:sz="0" w:space="0" w:color="auto"/>
            <w:bottom w:val="none" w:sz="0" w:space="0" w:color="auto"/>
            <w:right w:val="none" w:sz="0" w:space="0" w:color="auto"/>
          </w:divBdr>
        </w:div>
        <w:div w:id="924613726">
          <w:marLeft w:val="0"/>
          <w:marRight w:val="0"/>
          <w:marTop w:val="120"/>
          <w:marBottom w:val="0"/>
          <w:divBdr>
            <w:top w:val="none" w:sz="0" w:space="0" w:color="auto"/>
            <w:left w:val="none" w:sz="0" w:space="0" w:color="auto"/>
            <w:bottom w:val="none" w:sz="0" w:space="0" w:color="auto"/>
            <w:right w:val="none" w:sz="0" w:space="0" w:color="auto"/>
          </w:divBdr>
        </w:div>
        <w:div w:id="1084571355">
          <w:marLeft w:val="0"/>
          <w:marRight w:val="0"/>
          <w:marTop w:val="120"/>
          <w:marBottom w:val="0"/>
          <w:divBdr>
            <w:top w:val="none" w:sz="0" w:space="0" w:color="auto"/>
            <w:left w:val="none" w:sz="0" w:space="0" w:color="auto"/>
            <w:bottom w:val="none" w:sz="0" w:space="0" w:color="auto"/>
            <w:right w:val="none" w:sz="0" w:space="0" w:color="auto"/>
          </w:divBdr>
        </w:div>
        <w:div w:id="1099788082">
          <w:marLeft w:val="0"/>
          <w:marRight w:val="0"/>
          <w:marTop w:val="120"/>
          <w:marBottom w:val="0"/>
          <w:divBdr>
            <w:top w:val="none" w:sz="0" w:space="0" w:color="auto"/>
            <w:left w:val="none" w:sz="0" w:space="0" w:color="auto"/>
            <w:bottom w:val="none" w:sz="0" w:space="0" w:color="auto"/>
            <w:right w:val="none" w:sz="0" w:space="0" w:color="auto"/>
          </w:divBdr>
        </w:div>
        <w:div w:id="1113784887">
          <w:marLeft w:val="0"/>
          <w:marRight w:val="0"/>
          <w:marTop w:val="120"/>
          <w:marBottom w:val="0"/>
          <w:divBdr>
            <w:top w:val="none" w:sz="0" w:space="0" w:color="auto"/>
            <w:left w:val="none" w:sz="0" w:space="0" w:color="auto"/>
            <w:bottom w:val="none" w:sz="0" w:space="0" w:color="auto"/>
            <w:right w:val="none" w:sz="0" w:space="0" w:color="auto"/>
          </w:divBdr>
        </w:div>
        <w:div w:id="1315253448">
          <w:marLeft w:val="0"/>
          <w:marRight w:val="0"/>
          <w:marTop w:val="120"/>
          <w:marBottom w:val="0"/>
          <w:divBdr>
            <w:top w:val="none" w:sz="0" w:space="0" w:color="auto"/>
            <w:left w:val="none" w:sz="0" w:space="0" w:color="auto"/>
            <w:bottom w:val="none" w:sz="0" w:space="0" w:color="auto"/>
            <w:right w:val="none" w:sz="0" w:space="0" w:color="auto"/>
          </w:divBdr>
        </w:div>
        <w:div w:id="1377967705">
          <w:marLeft w:val="0"/>
          <w:marRight w:val="0"/>
          <w:marTop w:val="120"/>
          <w:marBottom w:val="0"/>
          <w:divBdr>
            <w:top w:val="none" w:sz="0" w:space="0" w:color="auto"/>
            <w:left w:val="none" w:sz="0" w:space="0" w:color="auto"/>
            <w:bottom w:val="none" w:sz="0" w:space="0" w:color="auto"/>
            <w:right w:val="none" w:sz="0" w:space="0" w:color="auto"/>
          </w:divBdr>
        </w:div>
        <w:div w:id="1458066856">
          <w:marLeft w:val="0"/>
          <w:marRight w:val="0"/>
          <w:marTop w:val="120"/>
          <w:marBottom w:val="0"/>
          <w:divBdr>
            <w:top w:val="none" w:sz="0" w:space="0" w:color="auto"/>
            <w:left w:val="none" w:sz="0" w:space="0" w:color="auto"/>
            <w:bottom w:val="none" w:sz="0" w:space="0" w:color="auto"/>
            <w:right w:val="none" w:sz="0" w:space="0" w:color="auto"/>
          </w:divBdr>
        </w:div>
        <w:div w:id="1700928647">
          <w:marLeft w:val="0"/>
          <w:marRight w:val="0"/>
          <w:marTop w:val="120"/>
          <w:marBottom w:val="0"/>
          <w:divBdr>
            <w:top w:val="none" w:sz="0" w:space="0" w:color="auto"/>
            <w:left w:val="none" w:sz="0" w:space="0" w:color="auto"/>
            <w:bottom w:val="none" w:sz="0" w:space="0" w:color="auto"/>
            <w:right w:val="none" w:sz="0" w:space="0" w:color="auto"/>
          </w:divBdr>
        </w:div>
        <w:div w:id="1710841235">
          <w:marLeft w:val="0"/>
          <w:marRight w:val="0"/>
          <w:marTop w:val="120"/>
          <w:marBottom w:val="0"/>
          <w:divBdr>
            <w:top w:val="none" w:sz="0" w:space="0" w:color="auto"/>
            <w:left w:val="none" w:sz="0" w:space="0" w:color="auto"/>
            <w:bottom w:val="none" w:sz="0" w:space="0" w:color="auto"/>
            <w:right w:val="none" w:sz="0" w:space="0" w:color="auto"/>
          </w:divBdr>
        </w:div>
        <w:div w:id="1751733642">
          <w:marLeft w:val="0"/>
          <w:marRight w:val="0"/>
          <w:marTop w:val="120"/>
          <w:marBottom w:val="0"/>
          <w:divBdr>
            <w:top w:val="none" w:sz="0" w:space="0" w:color="auto"/>
            <w:left w:val="none" w:sz="0" w:space="0" w:color="auto"/>
            <w:bottom w:val="none" w:sz="0" w:space="0" w:color="auto"/>
            <w:right w:val="none" w:sz="0" w:space="0" w:color="auto"/>
          </w:divBdr>
        </w:div>
        <w:div w:id="1841120181">
          <w:marLeft w:val="0"/>
          <w:marRight w:val="0"/>
          <w:marTop w:val="120"/>
          <w:marBottom w:val="0"/>
          <w:divBdr>
            <w:top w:val="none" w:sz="0" w:space="0" w:color="auto"/>
            <w:left w:val="none" w:sz="0" w:space="0" w:color="auto"/>
            <w:bottom w:val="none" w:sz="0" w:space="0" w:color="auto"/>
            <w:right w:val="none" w:sz="0" w:space="0" w:color="auto"/>
          </w:divBdr>
        </w:div>
        <w:div w:id="2057271200">
          <w:marLeft w:val="0"/>
          <w:marRight w:val="0"/>
          <w:marTop w:val="120"/>
          <w:marBottom w:val="0"/>
          <w:divBdr>
            <w:top w:val="none" w:sz="0" w:space="0" w:color="auto"/>
            <w:left w:val="none" w:sz="0" w:space="0" w:color="auto"/>
            <w:bottom w:val="none" w:sz="0" w:space="0" w:color="auto"/>
            <w:right w:val="none" w:sz="0" w:space="0" w:color="auto"/>
          </w:divBdr>
        </w:div>
        <w:div w:id="2100519786">
          <w:marLeft w:val="0"/>
          <w:marRight w:val="0"/>
          <w:marTop w:val="120"/>
          <w:marBottom w:val="0"/>
          <w:divBdr>
            <w:top w:val="none" w:sz="0" w:space="0" w:color="auto"/>
            <w:left w:val="none" w:sz="0" w:space="0" w:color="auto"/>
            <w:bottom w:val="none" w:sz="0" w:space="0" w:color="auto"/>
            <w:right w:val="none" w:sz="0" w:space="0" w:color="auto"/>
          </w:divBdr>
        </w:div>
      </w:divsChild>
    </w:div>
    <w:div w:id="217057603">
      <w:bodyDiv w:val="1"/>
      <w:marLeft w:val="0"/>
      <w:marRight w:val="0"/>
      <w:marTop w:val="0"/>
      <w:marBottom w:val="0"/>
      <w:divBdr>
        <w:top w:val="none" w:sz="0" w:space="0" w:color="auto"/>
        <w:left w:val="none" w:sz="0" w:space="0" w:color="auto"/>
        <w:bottom w:val="none" w:sz="0" w:space="0" w:color="auto"/>
        <w:right w:val="none" w:sz="0" w:space="0" w:color="auto"/>
      </w:divBdr>
    </w:div>
    <w:div w:id="271861664">
      <w:bodyDiv w:val="1"/>
      <w:marLeft w:val="0"/>
      <w:marRight w:val="0"/>
      <w:marTop w:val="0"/>
      <w:marBottom w:val="0"/>
      <w:divBdr>
        <w:top w:val="none" w:sz="0" w:space="0" w:color="auto"/>
        <w:left w:val="none" w:sz="0" w:space="0" w:color="auto"/>
        <w:bottom w:val="none" w:sz="0" w:space="0" w:color="auto"/>
        <w:right w:val="none" w:sz="0" w:space="0" w:color="auto"/>
      </w:divBdr>
    </w:div>
    <w:div w:id="284233540">
      <w:bodyDiv w:val="1"/>
      <w:marLeft w:val="0"/>
      <w:marRight w:val="0"/>
      <w:marTop w:val="0"/>
      <w:marBottom w:val="0"/>
      <w:divBdr>
        <w:top w:val="none" w:sz="0" w:space="0" w:color="auto"/>
        <w:left w:val="none" w:sz="0" w:space="0" w:color="auto"/>
        <w:bottom w:val="none" w:sz="0" w:space="0" w:color="auto"/>
        <w:right w:val="none" w:sz="0" w:space="0" w:color="auto"/>
      </w:divBdr>
    </w:div>
    <w:div w:id="285087237">
      <w:bodyDiv w:val="1"/>
      <w:marLeft w:val="0"/>
      <w:marRight w:val="0"/>
      <w:marTop w:val="0"/>
      <w:marBottom w:val="0"/>
      <w:divBdr>
        <w:top w:val="none" w:sz="0" w:space="0" w:color="auto"/>
        <w:left w:val="none" w:sz="0" w:space="0" w:color="auto"/>
        <w:bottom w:val="none" w:sz="0" w:space="0" w:color="auto"/>
        <w:right w:val="none" w:sz="0" w:space="0" w:color="auto"/>
      </w:divBdr>
    </w:div>
    <w:div w:id="299960561">
      <w:bodyDiv w:val="1"/>
      <w:marLeft w:val="0"/>
      <w:marRight w:val="0"/>
      <w:marTop w:val="0"/>
      <w:marBottom w:val="0"/>
      <w:divBdr>
        <w:top w:val="none" w:sz="0" w:space="0" w:color="auto"/>
        <w:left w:val="none" w:sz="0" w:space="0" w:color="auto"/>
        <w:bottom w:val="none" w:sz="0" w:space="0" w:color="auto"/>
        <w:right w:val="none" w:sz="0" w:space="0" w:color="auto"/>
      </w:divBdr>
    </w:div>
    <w:div w:id="302472436">
      <w:bodyDiv w:val="1"/>
      <w:marLeft w:val="0"/>
      <w:marRight w:val="0"/>
      <w:marTop w:val="0"/>
      <w:marBottom w:val="0"/>
      <w:divBdr>
        <w:top w:val="none" w:sz="0" w:space="0" w:color="auto"/>
        <w:left w:val="none" w:sz="0" w:space="0" w:color="auto"/>
        <w:bottom w:val="none" w:sz="0" w:space="0" w:color="auto"/>
        <w:right w:val="none" w:sz="0" w:space="0" w:color="auto"/>
      </w:divBdr>
    </w:div>
    <w:div w:id="316031936">
      <w:bodyDiv w:val="1"/>
      <w:marLeft w:val="0"/>
      <w:marRight w:val="0"/>
      <w:marTop w:val="0"/>
      <w:marBottom w:val="0"/>
      <w:divBdr>
        <w:top w:val="none" w:sz="0" w:space="0" w:color="auto"/>
        <w:left w:val="none" w:sz="0" w:space="0" w:color="auto"/>
        <w:bottom w:val="none" w:sz="0" w:space="0" w:color="auto"/>
        <w:right w:val="none" w:sz="0" w:space="0" w:color="auto"/>
      </w:divBdr>
    </w:div>
    <w:div w:id="319891113">
      <w:bodyDiv w:val="1"/>
      <w:marLeft w:val="0"/>
      <w:marRight w:val="0"/>
      <w:marTop w:val="0"/>
      <w:marBottom w:val="0"/>
      <w:divBdr>
        <w:top w:val="none" w:sz="0" w:space="0" w:color="auto"/>
        <w:left w:val="none" w:sz="0" w:space="0" w:color="auto"/>
        <w:bottom w:val="none" w:sz="0" w:space="0" w:color="auto"/>
        <w:right w:val="none" w:sz="0" w:space="0" w:color="auto"/>
      </w:divBdr>
    </w:div>
    <w:div w:id="334646969">
      <w:bodyDiv w:val="1"/>
      <w:marLeft w:val="0"/>
      <w:marRight w:val="0"/>
      <w:marTop w:val="0"/>
      <w:marBottom w:val="0"/>
      <w:divBdr>
        <w:top w:val="none" w:sz="0" w:space="0" w:color="auto"/>
        <w:left w:val="none" w:sz="0" w:space="0" w:color="auto"/>
        <w:bottom w:val="none" w:sz="0" w:space="0" w:color="auto"/>
        <w:right w:val="none" w:sz="0" w:space="0" w:color="auto"/>
      </w:divBdr>
    </w:div>
    <w:div w:id="364138114">
      <w:bodyDiv w:val="1"/>
      <w:marLeft w:val="0"/>
      <w:marRight w:val="0"/>
      <w:marTop w:val="0"/>
      <w:marBottom w:val="0"/>
      <w:divBdr>
        <w:top w:val="none" w:sz="0" w:space="0" w:color="auto"/>
        <w:left w:val="none" w:sz="0" w:space="0" w:color="auto"/>
        <w:bottom w:val="none" w:sz="0" w:space="0" w:color="auto"/>
        <w:right w:val="none" w:sz="0" w:space="0" w:color="auto"/>
      </w:divBdr>
    </w:div>
    <w:div w:id="373971595">
      <w:bodyDiv w:val="1"/>
      <w:marLeft w:val="0"/>
      <w:marRight w:val="0"/>
      <w:marTop w:val="0"/>
      <w:marBottom w:val="0"/>
      <w:divBdr>
        <w:top w:val="none" w:sz="0" w:space="0" w:color="auto"/>
        <w:left w:val="none" w:sz="0" w:space="0" w:color="auto"/>
        <w:bottom w:val="none" w:sz="0" w:space="0" w:color="auto"/>
        <w:right w:val="none" w:sz="0" w:space="0" w:color="auto"/>
      </w:divBdr>
    </w:div>
    <w:div w:id="385642588">
      <w:bodyDiv w:val="1"/>
      <w:marLeft w:val="0"/>
      <w:marRight w:val="0"/>
      <w:marTop w:val="0"/>
      <w:marBottom w:val="0"/>
      <w:divBdr>
        <w:top w:val="none" w:sz="0" w:space="0" w:color="auto"/>
        <w:left w:val="none" w:sz="0" w:space="0" w:color="auto"/>
        <w:bottom w:val="none" w:sz="0" w:space="0" w:color="auto"/>
        <w:right w:val="none" w:sz="0" w:space="0" w:color="auto"/>
      </w:divBdr>
    </w:div>
    <w:div w:id="386950041">
      <w:bodyDiv w:val="1"/>
      <w:marLeft w:val="0"/>
      <w:marRight w:val="0"/>
      <w:marTop w:val="0"/>
      <w:marBottom w:val="0"/>
      <w:divBdr>
        <w:top w:val="none" w:sz="0" w:space="0" w:color="auto"/>
        <w:left w:val="none" w:sz="0" w:space="0" w:color="auto"/>
        <w:bottom w:val="none" w:sz="0" w:space="0" w:color="auto"/>
        <w:right w:val="none" w:sz="0" w:space="0" w:color="auto"/>
      </w:divBdr>
      <w:divsChild>
        <w:div w:id="555816638">
          <w:marLeft w:val="0"/>
          <w:marRight w:val="0"/>
          <w:marTop w:val="0"/>
          <w:marBottom w:val="0"/>
          <w:divBdr>
            <w:top w:val="none" w:sz="0" w:space="0" w:color="auto"/>
            <w:left w:val="none" w:sz="0" w:space="0" w:color="auto"/>
            <w:bottom w:val="none" w:sz="0" w:space="0" w:color="auto"/>
            <w:right w:val="none" w:sz="0" w:space="0" w:color="auto"/>
          </w:divBdr>
        </w:div>
      </w:divsChild>
    </w:div>
    <w:div w:id="424427094">
      <w:bodyDiv w:val="1"/>
      <w:marLeft w:val="0"/>
      <w:marRight w:val="0"/>
      <w:marTop w:val="0"/>
      <w:marBottom w:val="0"/>
      <w:divBdr>
        <w:top w:val="none" w:sz="0" w:space="0" w:color="auto"/>
        <w:left w:val="none" w:sz="0" w:space="0" w:color="auto"/>
        <w:bottom w:val="none" w:sz="0" w:space="0" w:color="auto"/>
        <w:right w:val="none" w:sz="0" w:space="0" w:color="auto"/>
      </w:divBdr>
    </w:div>
    <w:div w:id="468940438">
      <w:bodyDiv w:val="1"/>
      <w:marLeft w:val="0"/>
      <w:marRight w:val="0"/>
      <w:marTop w:val="0"/>
      <w:marBottom w:val="0"/>
      <w:divBdr>
        <w:top w:val="none" w:sz="0" w:space="0" w:color="auto"/>
        <w:left w:val="none" w:sz="0" w:space="0" w:color="auto"/>
        <w:bottom w:val="none" w:sz="0" w:space="0" w:color="auto"/>
        <w:right w:val="none" w:sz="0" w:space="0" w:color="auto"/>
      </w:divBdr>
    </w:div>
    <w:div w:id="471102059">
      <w:bodyDiv w:val="1"/>
      <w:marLeft w:val="0"/>
      <w:marRight w:val="0"/>
      <w:marTop w:val="0"/>
      <w:marBottom w:val="0"/>
      <w:divBdr>
        <w:top w:val="none" w:sz="0" w:space="0" w:color="auto"/>
        <w:left w:val="none" w:sz="0" w:space="0" w:color="auto"/>
        <w:bottom w:val="none" w:sz="0" w:space="0" w:color="auto"/>
        <w:right w:val="none" w:sz="0" w:space="0" w:color="auto"/>
      </w:divBdr>
    </w:div>
    <w:div w:id="508251472">
      <w:bodyDiv w:val="1"/>
      <w:marLeft w:val="0"/>
      <w:marRight w:val="0"/>
      <w:marTop w:val="0"/>
      <w:marBottom w:val="0"/>
      <w:divBdr>
        <w:top w:val="none" w:sz="0" w:space="0" w:color="auto"/>
        <w:left w:val="none" w:sz="0" w:space="0" w:color="auto"/>
        <w:bottom w:val="none" w:sz="0" w:space="0" w:color="auto"/>
        <w:right w:val="none" w:sz="0" w:space="0" w:color="auto"/>
      </w:divBdr>
    </w:div>
    <w:div w:id="528448377">
      <w:bodyDiv w:val="1"/>
      <w:marLeft w:val="0"/>
      <w:marRight w:val="0"/>
      <w:marTop w:val="0"/>
      <w:marBottom w:val="0"/>
      <w:divBdr>
        <w:top w:val="none" w:sz="0" w:space="0" w:color="auto"/>
        <w:left w:val="none" w:sz="0" w:space="0" w:color="auto"/>
        <w:bottom w:val="none" w:sz="0" w:space="0" w:color="auto"/>
        <w:right w:val="none" w:sz="0" w:space="0" w:color="auto"/>
      </w:divBdr>
      <w:divsChild>
        <w:div w:id="209465195">
          <w:marLeft w:val="0"/>
          <w:marRight w:val="0"/>
          <w:marTop w:val="192"/>
          <w:marBottom w:val="0"/>
          <w:divBdr>
            <w:top w:val="none" w:sz="0" w:space="0" w:color="auto"/>
            <w:left w:val="none" w:sz="0" w:space="0" w:color="auto"/>
            <w:bottom w:val="none" w:sz="0" w:space="0" w:color="auto"/>
            <w:right w:val="none" w:sz="0" w:space="0" w:color="auto"/>
          </w:divBdr>
        </w:div>
        <w:div w:id="495847671">
          <w:marLeft w:val="0"/>
          <w:marRight w:val="0"/>
          <w:marTop w:val="192"/>
          <w:marBottom w:val="0"/>
          <w:divBdr>
            <w:top w:val="none" w:sz="0" w:space="0" w:color="auto"/>
            <w:left w:val="none" w:sz="0" w:space="0" w:color="auto"/>
            <w:bottom w:val="none" w:sz="0" w:space="0" w:color="auto"/>
            <w:right w:val="none" w:sz="0" w:space="0" w:color="auto"/>
          </w:divBdr>
        </w:div>
        <w:div w:id="940138251">
          <w:marLeft w:val="0"/>
          <w:marRight w:val="0"/>
          <w:marTop w:val="192"/>
          <w:marBottom w:val="0"/>
          <w:divBdr>
            <w:top w:val="none" w:sz="0" w:space="0" w:color="auto"/>
            <w:left w:val="none" w:sz="0" w:space="0" w:color="auto"/>
            <w:bottom w:val="none" w:sz="0" w:space="0" w:color="auto"/>
            <w:right w:val="none" w:sz="0" w:space="0" w:color="auto"/>
          </w:divBdr>
        </w:div>
        <w:div w:id="1269966843">
          <w:marLeft w:val="0"/>
          <w:marRight w:val="0"/>
          <w:marTop w:val="192"/>
          <w:marBottom w:val="0"/>
          <w:divBdr>
            <w:top w:val="none" w:sz="0" w:space="0" w:color="auto"/>
            <w:left w:val="none" w:sz="0" w:space="0" w:color="auto"/>
            <w:bottom w:val="none" w:sz="0" w:space="0" w:color="auto"/>
            <w:right w:val="none" w:sz="0" w:space="0" w:color="auto"/>
          </w:divBdr>
        </w:div>
        <w:div w:id="1374428206">
          <w:marLeft w:val="0"/>
          <w:marRight w:val="0"/>
          <w:marTop w:val="192"/>
          <w:marBottom w:val="0"/>
          <w:divBdr>
            <w:top w:val="none" w:sz="0" w:space="0" w:color="auto"/>
            <w:left w:val="none" w:sz="0" w:space="0" w:color="auto"/>
            <w:bottom w:val="none" w:sz="0" w:space="0" w:color="auto"/>
            <w:right w:val="none" w:sz="0" w:space="0" w:color="auto"/>
          </w:divBdr>
        </w:div>
        <w:div w:id="1489056825">
          <w:marLeft w:val="0"/>
          <w:marRight w:val="0"/>
          <w:marTop w:val="192"/>
          <w:marBottom w:val="0"/>
          <w:divBdr>
            <w:top w:val="none" w:sz="0" w:space="0" w:color="auto"/>
            <w:left w:val="none" w:sz="0" w:space="0" w:color="auto"/>
            <w:bottom w:val="none" w:sz="0" w:space="0" w:color="auto"/>
            <w:right w:val="none" w:sz="0" w:space="0" w:color="auto"/>
          </w:divBdr>
        </w:div>
        <w:div w:id="2096779011">
          <w:marLeft w:val="0"/>
          <w:marRight w:val="0"/>
          <w:marTop w:val="192"/>
          <w:marBottom w:val="0"/>
          <w:divBdr>
            <w:top w:val="none" w:sz="0" w:space="0" w:color="auto"/>
            <w:left w:val="none" w:sz="0" w:space="0" w:color="auto"/>
            <w:bottom w:val="none" w:sz="0" w:space="0" w:color="auto"/>
            <w:right w:val="none" w:sz="0" w:space="0" w:color="auto"/>
          </w:divBdr>
        </w:div>
      </w:divsChild>
    </w:div>
    <w:div w:id="535389224">
      <w:bodyDiv w:val="1"/>
      <w:marLeft w:val="0"/>
      <w:marRight w:val="0"/>
      <w:marTop w:val="0"/>
      <w:marBottom w:val="0"/>
      <w:divBdr>
        <w:top w:val="none" w:sz="0" w:space="0" w:color="auto"/>
        <w:left w:val="none" w:sz="0" w:space="0" w:color="auto"/>
        <w:bottom w:val="none" w:sz="0" w:space="0" w:color="auto"/>
        <w:right w:val="none" w:sz="0" w:space="0" w:color="auto"/>
      </w:divBdr>
    </w:div>
    <w:div w:id="568619453">
      <w:bodyDiv w:val="1"/>
      <w:marLeft w:val="0"/>
      <w:marRight w:val="0"/>
      <w:marTop w:val="0"/>
      <w:marBottom w:val="0"/>
      <w:divBdr>
        <w:top w:val="none" w:sz="0" w:space="0" w:color="auto"/>
        <w:left w:val="none" w:sz="0" w:space="0" w:color="auto"/>
        <w:bottom w:val="none" w:sz="0" w:space="0" w:color="auto"/>
        <w:right w:val="none" w:sz="0" w:space="0" w:color="auto"/>
      </w:divBdr>
      <w:divsChild>
        <w:div w:id="751122388">
          <w:marLeft w:val="0"/>
          <w:marRight w:val="0"/>
          <w:marTop w:val="192"/>
          <w:marBottom w:val="0"/>
          <w:divBdr>
            <w:top w:val="none" w:sz="0" w:space="0" w:color="auto"/>
            <w:left w:val="none" w:sz="0" w:space="0" w:color="auto"/>
            <w:bottom w:val="none" w:sz="0" w:space="0" w:color="auto"/>
            <w:right w:val="none" w:sz="0" w:space="0" w:color="auto"/>
          </w:divBdr>
        </w:div>
        <w:div w:id="1231037764">
          <w:marLeft w:val="0"/>
          <w:marRight w:val="0"/>
          <w:marTop w:val="192"/>
          <w:marBottom w:val="0"/>
          <w:divBdr>
            <w:top w:val="none" w:sz="0" w:space="0" w:color="auto"/>
            <w:left w:val="none" w:sz="0" w:space="0" w:color="auto"/>
            <w:bottom w:val="none" w:sz="0" w:space="0" w:color="auto"/>
            <w:right w:val="none" w:sz="0" w:space="0" w:color="auto"/>
          </w:divBdr>
        </w:div>
        <w:div w:id="1736464098">
          <w:marLeft w:val="0"/>
          <w:marRight w:val="0"/>
          <w:marTop w:val="192"/>
          <w:marBottom w:val="0"/>
          <w:divBdr>
            <w:top w:val="none" w:sz="0" w:space="0" w:color="auto"/>
            <w:left w:val="none" w:sz="0" w:space="0" w:color="auto"/>
            <w:bottom w:val="none" w:sz="0" w:space="0" w:color="auto"/>
            <w:right w:val="none" w:sz="0" w:space="0" w:color="auto"/>
          </w:divBdr>
        </w:div>
        <w:div w:id="1811750959">
          <w:marLeft w:val="0"/>
          <w:marRight w:val="0"/>
          <w:marTop w:val="192"/>
          <w:marBottom w:val="0"/>
          <w:divBdr>
            <w:top w:val="none" w:sz="0" w:space="0" w:color="auto"/>
            <w:left w:val="none" w:sz="0" w:space="0" w:color="auto"/>
            <w:bottom w:val="none" w:sz="0" w:space="0" w:color="auto"/>
            <w:right w:val="none" w:sz="0" w:space="0" w:color="auto"/>
          </w:divBdr>
        </w:div>
        <w:div w:id="1977762079">
          <w:marLeft w:val="0"/>
          <w:marRight w:val="0"/>
          <w:marTop w:val="192"/>
          <w:marBottom w:val="0"/>
          <w:divBdr>
            <w:top w:val="none" w:sz="0" w:space="0" w:color="auto"/>
            <w:left w:val="none" w:sz="0" w:space="0" w:color="auto"/>
            <w:bottom w:val="none" w:sz="0" w:space="0" w:color="auto"/>
            <w:right w:val="none" w:sz="0" w:space="0" w:color="auto"/>
          </w:divBdr>
        </w:div>
      </w:divsChild>
    </w:div>
    <w:div w:id="572472686">
      <w:bodyDiv w:val="1"/>
      <w:marLeft w:val="0"/>
      <w:marRight w:val="0"/>
      <w:marTop w:val="0"/>
      <w:marBottom w:val="0"/>
      <w:divBdr>
        <w:top w:val="none" w:sz="0" w:space="0" w:color="auto"/>
        <w:left w:val="none" w:sz="0" w:space="0" w:color="auto"/>
        <w:bottom w:val="none" w:sz="0" w:space="0" w:color="auto"/>
        <w:right w:val="none" w:sz="0" w:space="0" w:color="auto"/>
      </w:divBdr>
    </w:div>
    <w:div w:id="591280816">
      <w:bodyDiv w:val="1"/>
      <w:marLeft w:val="0"/>
      <w:marRight w:val="0"/>
      <w:marTop w:val="0"/>
      <w:marBottom w:val="0"/>
      <w:divBdr>
        <w:top w:val="none" w:sz="0" w:space="0" w:color="auto"/>
        <w:left w:val="none" w:sz="0" w:space="0" w:color="auto"/>
        <w:bottom w:val="none" w:sz="0" w:space="0" w:color="auto"/>
        <w:right w:val="none" w:sz="0" w:space="0" w:color="auto"/>
      </w:divBdr>
    </w:div>
    <w:div w:id="623269310">
      <w:bodyDiv w:val="1"/>
      <w:marLeft w:val="0"/>
      <w:marRight w:val="0"/>
      <w:marTop w:val="0"/>
      <w:marBottom w:val="0"/>
      <w:divBdr>
        <w:top w:val="none" w:sz="0" w:space="0" w:color="auto"/>
        <w:left w:val="none" w:sz="0" w:space="0" w:color="auto"/>
        <w:bottom w:val="none" w:sz="0" w:space="0" w:color="auto"/>
        <w:right w:val="none" w:sz="0" w:space="0" w:color="auto"/>
      </w:divBdr>
    </w:div>
    <w:div w:id="646592454">
      <w:bodyDiv w:val="1"/>
      <w:marLeft w:val="0"/>
      <w:marRight w:val="0"/>
      <w:marTop w:val="0"/>
      <w:marBottom w:val="0"/>
      <w:divBdr>
        <w:top w:val="none" w:sz="0" w:space="0" w:color="auto"/>
        <w:left w:val="none" w:sz="0" w:space="0" w:color="auto"/>
        <w:bottom w:val="none" w:sz="0" w:space="0" w:color="auto"/>
        <w:right w:val="none" w:sz="0" w:space="0" w:color="auto"/>
      </w:divBdr>
    </w:div>
    <w:div w:id="646666348">
      <w:bodyDiv w:val="1"/>
      <w:marLeft w:val="0"/>
      <w:marRight w:val="0"/>
      <w:marTop w:val="0"/>
      <w:marBottom w:val="0"/>
      <w:divBdr>
        <w:top w:val="none" w:sz="0" w:space="0" w:color="auto"/>
        <w:left w:val="none" w:sz="0" w:space="0" w:color="auto"/>
        <w:bottom w:val="none" w:sz="0" w:space="0" w:color="auto"/>
        <w:right w:val="none" w:sz="0" w:space="0" w:color="auto"/>
      </w:divBdr>
    </w:div>
    <w:div w:id="659390309">
      <w:bodyDiv w:val="1"/>
      <w:marLeft w:val="0"/>
      <w:marRight w:val="0"/>
      <w:marTop w:val="0"/>
      <w:marBottom w:val="0"/>
      <w:divBdr>
        <w:top w:val="none" w:sz="0" w:space="0" w:color="auto"/>
        <w:left w:val="none" w:sz="0" w:space="0" w:color="auto"/>
        <w:bottom w:val="none" w:sz="0" w:space="0" w:color="auto"/>
        <w:right w:val="none" w:sz="0" w:space="0" w:color="auto"/>
      </w:divBdr>
    </w:div>
    <w:div w:id="661853852">
      <w:bodyDiv w:val="1"/>
      <w:marLeft w:val="0"/>
      <w:marRight w:val="0"/>
      <w:marTop w:val="0"/>
      <w:marBottom w:val="0"/>
      <w:divBdr>
        <w:top w:val="none" w:sz="0" w:space="0" w:color="auto"/>
        <w:left w:val="none" w:sz="0" w:space="0" w:color="auto"/>
        <w:bottom w:val="none" w:sz="0" w:space="0" w:color="auto"/>
        <w:right w:val="none" w:sz="0" w:space="0" w:color="auto"/>
      </w:divBdr>
    </w:div>
    <w:div w:id="663045183">
      <w:bodyDiv w:val="1"/>
      <w:marLeft w:val="0"/>
      <w:marRight w:val="0"/>
      <w:marTop w:val="0"/>
      <w:marBottom w:val="0"/>
      <w:divBdr>
        <w:top w:val="none" w:sz="0" w:space="0" w:color="auto"/>
        <w:left w:val="none" w:sz="0" w:space="0" w:color="auto"/>
        <w:bottom w:val="none" w:sz="0" w:space="0" w:color="auto"/>
        <w:right w:val="none" w:sz="0" w:space="0" w:color="auto"/>
      </w:divBdr>
    </w:div>
    <w:div w:id="673648462">
      <w:bodyDiv w:val="1"/>
      <w:marLeft w:val="0"/>
      <w:marRight w:val="0"/>
      <w:marTop w:val="0"/>
      <w:marBottom w:val="0"/>
      <w:divBdr>
        <w:top w:val="none" w:sz="0" w:space="0" w:color="auto"/>
        <w:left w:val="none" w:sz="0" w:space="0" w:color="auto"/>
        <w:bottom w:val="none" w:sz="0" w:space="0" w:color="auto"/>
        <w:right w:val="none" w:sz="0" w:space="0" w:color="auto"/>
      </w:divBdr>
    </w:div>
    <w:div w:id="693269402">
      <w:bodyDiv w:val="1"/>
      <w:marLeft w:val="0"/>
      <w:marRight w:val="0"/>
      <w:marTop w:val="0"/>
      <w:marBottom w:val="0"/>
      <w:divBdr>
        <w:top w:val="none" w:sz="0" w:space="0" w:color="auto"/>
        <w:left w:val="none" w:sz="0" w:space="0" w:color="auto"/>
        <w:bottom w:val="none" w:sz="0" w:space="0" w:color="auto"/>
        <w:right w:val="none" w:sz="0" w:space="0" w:color="auto"/>
      </w:divBdr>
    </w:div>
    <w:div w:id="703092247">
      <w:bodyDiv w:val="1"/>
      <w:marLeft w:val="0"/>
      <w:marRight w:val="0"/>
      <w:marTop w:val="0"/>
      <w:marBottom w:val="0"/>
      <w:divBdr>
        <w:top w:val="none" w:sz="0" w:space="0" w:color="auto"/>
        <w:left w:val="none" w:sz="0" w:space="0" w:color="auto"/>
        <w:bottom w:val="none" w:sz="0" w:space="0" w:color="auto"/>
        <w:right w:val="none" w:sz="0" w:space="0" w:color="auto"/>
      </w:divBdr>
    </w:div>
    <w:div w:id="713503863">
      <w:bodyDiv w:val="1"/>
      <w:marLeft w:val="0"/>
      <w:marRight w:val="0"/>
      <w:marTop w:val="0"/>
      <w:marBottom w:val="0"/>
      <w:divBdr>
        <w:top w:val="none" w:sz="0" w:space="0" w:color="auto"/>
        <w:left w:val="none" w:sz="0" w:space="0" w:color="auto"/>
        <w:bottom w:val="none" w:sz="0" w:space="0" w:color="auto"/>
        <w:right w:val="none" w:sz="0" w:space="0" w:color="auto"/>
      </w:divBdr>
    </w:div>
    <w:div w:id="728766772">
      <w:bodyDiv w:val="1"/>
      <w:marLeft w:val="0"/>
      <w:marRight w:val="0"/>
      <w:marTop w:val="0"/>
      <w:marBottom w:val="0"/>
      <w:divBdr>
        <w:top w:val="none" w:sz="0" w:space="0" w:color="auto"/>
        <w:left w:val="none" w:sz="0" w:space="0" w:color="auto"/>
        <w:bottom w:val="none" w:sz="0" w:space="0" w:color="auto"/>
        <w:right w:val="none" w:sz="0" w:space="0" w:color="auto"/>
      </w:divBdr>
    </w:div>
    <w:div w:id="736515177">
      <w:bodyDiv w:val="1"/>
      <w:marLeft w:val="0"/>
      <w:marRight w:val="0"/>
      <w:marTop w:val="0"/>
      <w:marBottom w:val="0"/>
      <w:divBdr>
        <w:top w:val="none" w:sz="0" w:space="0" w:color="auto"/>
        <w:left w:val="none" w:sz="0" w:space="0" w:color="auto"/>
        <w:bottom w:val="none" w:sz="0" w:space="0" w:color="auto"/>
        <w:right w:val="none" w:sz="0" w:space="0" w:color="auto"/>
      </w:divBdr>
    </w:div>
    <w:div w:id="753474865">
      <w:bodyDiv w:val="1"/>
      <w:marLeft w:val="0"/>
      <w:marRight w:val="0"/>
      <w:marTop w:val="0"/>
      <w:marBottom w:val="0"/>
      <w:divBdr>
        <w:top w:val="none" w:sz="0" w:space="0" w:color="auto"/>
        <w:left w:val="none" w:sz="0" w:space="0" w:color="auto"/>
        <w:bottom w:val="none" w:sz="0" w:space="0" w:color="auto"/>
        <w:right w:val="none" w:sz="0" w:space="0" w:color="auto"/>
      </w:divBdr>
      <w:divsChild>
        <w:div w:id="8341119">
          <w:marLeft w:val="0"/>
          <w:marRight w:val="0"/>
          <w:marTop w:val="120"/>
          <w:marBottom w:val="0"/>
          <w:divBdr>
            <w:top w:val="none" w:sz="0" w:space="0" w:color="auto"/>
            <w:left w:val="none" w:sz="0" w:space="0" w:color="auto"/>
            <w:bottom w:val="none" w:sz="0" w:space="0" w:color="auto"/>
            <w:right w:val="none" w:sz="0" w:space="0" w:color="auto"/>
          </w:divBdr>
        </w:div>
        <w:div w:id="13654947">
          <w:marLeft w:val="0"/>
          <w:marRight w:val="0"/>
          <w:marTop w:val="120"/>
          <w:marBottom w:val="0"/>
          <w:divBdr>
            <w:top w:val="none" w:sz="0" w:space="0" w:color="auto"/>
            <w:left w:val="none" w:sz="0" w:space="0" w:color="auto"/>
            <w:bottom w:val="none" w:sz="0" w:space="0" w:color="auto"/>
            <w:right w:val="none" w:sz="0" w:space="0" w:color="auto"/>
          </w:divBdr>
        </w:div>
        <w:div w:id="46606434">
          <w:marLeft w:val="0"/>
          <w:marRight w:val="0"/>
          <w:marTop w:val="120"/>
          <w:marBottom w:val="0"/>
          <w:divBdr>
            <w:top w:val="none" w:sz="0" w:space="0" w:color="auto"/>
            <w:left w:val="none" w:sz="0" w:space="0" w:color="auto"/>
            <w:bottom w:val="none" w:sz="0" w:space="0" w:color="auto"/>
            <w:right w:val="none" w:sz="0" w:space="0" w:color="auto"/>
          </w:divBdr>
        </w:div>
        <w:div w:id="82383433">
          <w:marLeft w:val="0"/>
          <w:marRight w:val="0"/>
          <w:marTop w:val="120"/>
          <w:marBottom w:val="0"/>
          <w:divBdr>
            <w:top w:val="none" w:sz="0" w:space="0" w:color="auto"/>
            <w:left w:val="none" w:sz="0" w:space="0" w:color="auto"/>
            <w:bottom w:val="none" w:sz="0" w:space="0" w:color="auto"/>
            <w:right w:val="none" w:sz="0" w:space="0" w:color="auto"/>
          </w:divBdr>
        </w:div>
        <w:div w:id="220141314">
          <w:marLeft w:val="0"/>
          <w:marRight w:val="0"/>
          <w:marTop w:val="120"/>
          <w:marBottom w:val="0"/>
          <w:divBdr>
            <w:top w:val="none" w:sz="0" w:space="0" w:color="auto"/>
            <w:left w:val="none" w:sz="0" w:space="0" w:color="auto"/>
            <w:bottom w:val="none" w:sz="0" w:space="0" w:color="auto"/>
            <w:right w:val="none" w:sz="0" w:space="0" w:color="auto"/>
          </w:divBdr>
        </w:div>
        <w:div w:id="289215880">
          <w:marLeft w:val="0"/>
          <w:marRight w:val="0"/>
          <w:marTop w:val="120"/>
          <w:marBottom w:val="0"/>
          <w:divBdr>
            <w:top w:val="none" w:sz="0" w:space="0" w:color="auto"/>
            <w:left w:val="none" w:sz="0" w:space="0" w:color="auto"/>
            <w:bottom w:val="none" w:sz="0" w:space="0" w:color="auto"/>
            <w:right w:val="none" w:sz="0" w:space="0" w:color="auto"/>
          </w:divBdr>
        </w:div>
        <w:div w:id="308748758">
          <w:marLeft w:val="0"/>
          <w:marRight w:val="0"/>
          <w:marTop w:val="120"/>
          <w:marBottom w:val="0"/>
          <w:divBdr>
            <w:top w:val="none" w:sz="0" w:space="0" w:color="auto"/>
            <w:left w:val="none" w:sz="0" w:space="0" w:color="auto"/>
            <w:bottom w:val="none" w:sz="0" w:space="0" w:color="auto"/>
            <w:right w:val="none" w:sz="0" w:space="0" w:color="auto"/>
          </w:divBdr>
        </w:div>
        <w:div w:id="468018164">
          <w:marLeft w:val="0"/>
          <w:marRight w:val="0"/>
          <w:marTop w:val="120"/>
          <w:marBottom w:val="0"/>
          <w:divBdr>
            <w:top w:val="none" w:sz="0" w:space="0" w:color="auto"/>
            <w:left w:val="none" w:sz="0" w:space="0" w:color="auto"/>
            <w:bottom w:val="none" w:sz="0" w:space="0" w:color="auto"/>
            <w:right w:val="none" w:sz="0" w:space="0" w:color="auto"/>
          </w:divBdr>
        </w:div>
        <w:div w:id="565267202">
          <w:marLeft w:val="0"/>
          <w:marRight w:val="0"/>
          <w:marTop w:val="120"/>
          <w:marBottom w:val="0"/>
          <w:divBdr>
            <w:top w:val="none" w:sz="0" w:space="0" w:color="auto"/>
            <w:left w:val="none" w:sz="0" w:space="0" w:color="auto"/>
            <w:bottom w:val="none" w:sz="0" w:space="0" w:color="auto"/>
            <w:right w:val="none" w:sz="0" w:space="0" w:color="auto"/>
          </w:divBdr>
        </w:div>
        <w:div w:id="580680013">
          <w:marLeft w:val="0"/>
          <w:marRight w:val="0"/>
          <w:marTop w:val="120"/>
          <w:marBottom w:val="0"/>
          <w:divBdr>
            <w:top w:val="none" w:sz="0" w:space="0" w:color="auto"/>
            <w:left w:val="none" w:sz="0" w:space="0" w:color="auto"/>
            <w:bottom w:val="none" w:sz="0" w:space="0" w:color="auto"/>
            <w:right w:val="none" w:sz="0" w:space="0" w:color="auto"/>
          </w:divBdr>
        </w:div>
        <w:div w:id="635380761">
          <w:marLeft w:val="0"/>
          <w:marRight w:val="0"/>
          <w:marTop w:val="120"/>
          <w:marBottom w:val="0"/>
          <w:divBdr>
            <w:top w:val="none" w:sz="0" w:space="0" w:color="auto"/>
            <w:left w:val="none" w:sz="0" w:space="0" w:color="auto"/>
            <w:bottom w:val="none" w:sz="0" w:space="0" w:color="auto"/>
            <w:right w:val="none" w:sz="0" w:space="0" w:color="auto"/>
          </w:divBdr>
        </w:div>
        <w:div w:id="642809744">
          <w:marLeft w:val="0"/>
          <w:marRight w:val="0"/>
          <w:marTop w:val="120"/>
          <w:marBottom w:val="0"/>
          <w:divBdr>
            <w:top w:val="none" w:sz="0" w:space="0" w:color="auto"/>
            <w:left w:val="none" w:sz="0" w:space="0" w:color="auto"/>
            <w:bottom w:val="none" w:sz="0" w:space="0" w:color="auto"/>
            <w:right w:val="none" w:sz="0" w:space="0" w:color="auto"/>
          </w:divBdr>
        </w:div>
        <w:div w:id="768356773">
          <w:marLeft w:val="0"/>
          <w:marRight w:val="0"/>
          <w:marTop w:val="120"/>
          <w:marBottom w:val="0"/>
          <w:divBdr>
            <w:top w:val="none" w:sz="0" w:space="0" w:color="auto"/>
            <w:left w:val="none" w:sz="0" w:space="0" w:color="auto"/>
            <w:bottom w:val="none" w:sz="0" w:space="0" w:color="auto"/>
            <w:right w:val="none" w:sz="0" w:space="0" w:color="auto"/>
          </w:divBdr>
        </w:div>
        <w:div w:id="870533964">
          <w:marLeft w:val="0"/>
          <w:marRight w:val="0"/>
          <w:marTop w:val="120"/>
          <w:marBottom w:val="0"/>
          <w:divBdr>
            <w:top w:val="none" w:sz="0" w:space="0" w:color="auto"/>
            <w:left w:val="none" w:sz="0" w:space="0" w:color="auto"/>
            <w:bottom w:val="none" w:sz="0" w:space="0" w:color="auto"/>
            <w:right w:val="none" w:sz="0" w:space="0" w:color="auto"/>
          </w:divBdr>
        </w:div>
        <w:div w:id="949553003">
          <w:marLeft w:val="0"/>
          <w:marRight w:val="0"/>
          <w:marTop w:val="120"/>
          <w:marBottom w:val="0"/>
          <w:divBdr>
            <w:top w:val="none" w:sz="0" w:space="0" w:color="auto"/>
            <w:left w:val="none" w:sz="0" w:space="0" w:color="auto"/>
            <w:bottom w:val="none" w:sz="0" w:space="0" w:color="auto"/>
            <w:right w:val="none" w:sz="0" w:space="0" w:color="auto"/>
          </w:divBdr>
        </w:div>
        <w:div w:id="976303050">
          <w:marLeft w:val="0"/>
          <w:marRight w:val="0"/>
          <w:marTop w:val="120"/>
          <w:marBottom w:val="0"/>
          <w:divBdr>
            <w:top w:val="none" w:sz="0" w:space="0" w:color="auto"/>
            <w:left w:val="none" w:sz="0" w:space="0" w:color="auto"/>
            <w:bottom w:val="none" w:sz="0" w:space="0" w:color="auto"/>
            <w:right w:val="none" w:sz="0" w:space="0" w:color="auto"/>
          </w:divBdr>
        </w:div>
        <w:div w:id="1003438740">
          <w:marLeft w:val="0"/>
          <w:marRight w:val="0"/>
          <w:marTop w:val="120"/>
          <w:marBottom w:val="0"/>
          <w:divBdr>
            <w:top w:val="none" w:sz="0" w:space="0" w:color="auto"/>
            <w:left w:val="none" w:sz="0" w:space="0" w:color="auto"/>
            <w:bottom w:val="none" w:sz="0" w:space="0" w:color="auto"/>
            <w:right w:val="none" w:sz="0" w:space="0" w:color="auto"/>
          </w:divBdr>
        </w:div>
        <w:div w:id="1049916447">
          <w:marLeft w:val="0"/>
          <w:marRight w:val="0"/>
          <w:marTop w:val="120"/>
          <w:marBottom w:val="96"/>
          <w:divBdr>
            <w:top w:val="none" w:sz="0" w:space="0" w:color="auto"/>
            <w:left w:val="single" w:sz="24" w:space="0" w:color="CED3F1"/>
            <w:bottom w:val="none" w:sz="0" w:space="0" w:color="auto"/>
            <w:right w:val="none" w:sz="0" w:space="0" w:color="auto"/>
          </w:divBdr>
        </w:div>
        <w:div w:id="1051418401">
          <w:marLeft w:val="0"/>
          <w:marRight w:val="0"/>
          <w:marTop w:val="120"/>
          <w:marBottom w:val="0"/>
          <w:divBdr>
            <w:top w:val="none" w:sz="0" w:space="0" w:color="auto"/>
            <w:left w:val="none" w:sz="0" w:space="0" w:color="auto"/>
            <w:bottom w:val="none" w:sz="0" w:space="0" w:color="auto"/>
            <w:right w:val="none" w:sz="0" w:space="0" w:color="auto"/>
          </w:divBdr>
        </w:div>
        <w:div w:id="1093159799">
          <w:marLeft w:val="0"/>
          <w:marRight w:val="0"/>
          <w:marTop w:val="120"/>
          <w:marBottom w:val="0"/>
          <w:divBdr>
            <w:top w:val="none" w:sz="0" w:space="0" w:color="auto"/>
            <w:left w:val="none" w:sz="0" w:space="0" w:color="auto"/>
            <w:bottom w:val="none" w:sz="0" w:space="0" w:color="auto"/>
            <w:right w:val="none" w:sz="0" w:space="0" w:color="auto"/>
          </w:divBdr>
        </w:div>
        <w:div w:id="1126699741">
          <w:marLeft w:val="0"/>
          <w:marRight w:val="0"/>
          <w:marTop w:val="120"/>
          <w:marBottom w:val="0"/>
          <w:divBdr>
            <w:top w:val="none" w:sz="0" w:space="0" w:color="auto"/>
            <w:left w:val="none" w:sz="0" w:space="0" w:color="auto"/>
            <w:bottom w:val="none" w:sz="0" w:space="0" w:color="auto"/>
            <w:right w:val="none" w:sz="0" w:space="0" w:color="auto"/>
          </w:divBdr>
        </w:div>
        <w:div w:id="1391077456">
          <w:marLeft w:val="0"/>
          <w:marRight w:val="0"/>
          <w:marTop w:val="120"/>
          <w:marBottom w:val="0"/>
          <w:divBdr>
            <w:top w:val="none" w:sz="0" w:space="0" w:color="auto"/>
            <w:left w:val="none" w:sz="0" w:space="0" w:color="auto"/>
            <w:bottom w:val="none" w:sz="0" w:space="0" w:color="auto"/>
            <w:right w:val="none" w:sz="0" w:space="0" w:color="auto"/>
          </w:divBdr>
        </w:div>
        <w:div w:id="1428767365">
          <w:marLeft w:val="0"/>
          <w:marRight w:val="0"/>
          <w:marTop w:val="120"/>
          <w:marBottom w:val="0"/>
          <w:divBdr>
            <w:top w:val="none" w:sz="0" w:space="0" w:color="auto"/>
            <w:left w:val="none" w:sz="0" w:space="0" w:color="auto"/>
            <w:bottom w:val="none" w:sz="0" w:space="0" w:color="auto"/>
            <w:right w:val="none" w:sz="0" w:space="0" w:color="auto"/>
          </w:divBdr>
        </w:div>
        <w:div w:id="1511875404">
          <w:marLeft w:val="0"/>
          <w:marRight w:val="0"/>
          <w:marTop w:val="120"/>
          <w:marBottom w:val="0"/>
          <w:divBdr>
            <w:top w:val="none" w:sz="0" w:space="0" w:color="auto"/>
            <w:left w:val="none" w:sz="0" w:space="0" w:color="auto"/>
            <w:bottom w:val="none" w:sz="0" w:space="0" w:color="auto"/>
            <w:right w:val="none" w:sz="0" w:space="0" w:color="auto"/>
          </w:divBdr>
        </w:div>
        <w:div w:id="1513495138">
          <w:marLeft w:val="0"/>
          <w:marRight w:val="0"/>
          <w:marTop w:val="120"/>
          <w:marBottom w:val="0"/>
          <w:divBdr>
            <w:top w:val="none" w:sz="0" w:space="0" w:color="auto"/>
            <w:left w:val="none" w:sz="0" w:space="0" w:color="auto"/>
            <w:bottom w:val="none" w:sz="0" w:space="0" w:color="auto"/>
            <w:right w:val="none" w:sz="0" w:space="0" w:color="auto"/>
          </w:divBdr>
        </w:div>
        <w:div w:id="1690523866">
          <w:marLeft w:val="0"/>
          <w:marRight w:val="0"/>
          <w:marTop w:val="0"/>
          <w:marBottom w:val="192"/>
          <w:divBdr>
            <w:top w:val="none" w:sz="0" w:space="0" w:color="auto"/>
            <w:left w:val="none" w:sz="0" w:space="0" w:color="auto"/>
            <w:bottom w:val="none" w:sz="0" w:space="0" w:color="auto"/>
            <w:right w:val="none" w:sz="0" w:space="0" w:color="auto"/>
          </w:divBdr>
          <w:divsChild>
            <w:div w:id="1747650983">
              <w:marLeft w:val="0"/>
              <w:marRight w:val="0"/>
              <w:marTop w:val="120"/>
              <w:marBottom w:val="0"/>
              <w:divBdr>
                <w:top w:val="none" w:sz="0" w:space="0" w:color="auto"/>
                <w:left w:val="none" w:sz="0" w:space="0" w:color="auto"/>
                <w:bottom w:val="none" w:sz="0" w:space="0" w:color="auto"/>
                <w:right w:val="none" w:sz="0" w:space="0" w:color="auto"/>
              </w:divBdr>
            </w:div>
          </w:divsChild>
        </w:div>
        <w:div w:id="2079478590">
          <w:marLeft w:val="0"/>
          <w:marRight w:val="0"/>
          <w:marTop w:val="120"/>
          <w:marBottom w:val="0"/>
          <w:divBdr>
            <w:top w:val="none" w:sz="0" w:space="0" w:color="auto"/>
            <w:left w:val="none" w:sz="0" w:space="0" w:color="auto"/>
            <w:bottom w:val="none" w:sz="0" w:space="0" w:color="auto"/>
            <w:right w:val="none" w:sz="0" w:space="0" w:color="auto"/>
          </w:divBdr>
        </w:div>
      </w:divsChild>
    </w:div>
    <w:div w:id="787697380">
      <w:bodyDiv w:val="1"/>
      <w:marLeft w:val="0"/>
      <w:marRight w:val="0"/>
      <w:marTop w:val="0"/>
      <w:marBottom w:val="0"/>
      <w:divBdr>
        <w:top w:val="none" w:sz="0" w:space="0" w:color="auto"/>
        <w:left w:val="none" w:sz="0" w:space="0" w:color="auto"/>
        <w:bottom w:val="none" w:sz="0" w:space="0" w:color="auto"/>
        <w:right w:val="none" w:sz="0" w:space="0" w:color="auto"/>
      </w:divBdr>
    </w:div>
    <w:div w:id="795830894">
      <w:bodyDiv w:val="1"/>
      <w:marLeft w:val="0"/>
      <w:marRight w:val="0"/>
      <w:marTop w:val="0"/>
      <w:marBottom w:val="0"/>
      <w:divBdr>
        <w:top w:val="none" w:sz="0" w:space="0" w:color="auto"/>
        <w:left w:val="none" w:sz="0" w:space="0" w:color="auto"/>
        <w:bottom w:val="none" w:sz="0" w:space="0" w:color="auto"/>
        <w:right w:val="none" w:sz="0" w:space="0" w:color="auto"/>
      </w:divBdr>
    </w:div>
    <w:div w:id="796488049">
      <w:bodyDiv w:val="1"/>
      <w:marLeft w:val="0"/>
      <w:marRight w:val="0"/>
      <w:marTop w:val="0"/>
      <w:marBottom w:val="0"/>
      <w:divBdr>
        <w:top w:val="none" w:sz="0" w:space="0" w:color="auto"/>
        <w:left w:val="none" w:sz="0" w:space="0" w:color="auto"/>
        <w:bottom w:val="none" w:sz="0" w:space="0" w:color="auto"/>
        <w:right w:val="none" w:sz="0" w:space="0" w:color="auto"/>
      </w:divBdr>
    </w:div>
    <w:div w:id="802893111">
      <w:bodyDiv w:val="1"/>
      <w:marLeft w:val="0"/>
      <w:marRight w:val="0"/>
      <w:marTop w:val="0"/>
      <w:marBottom w:val="0"/>
      <w:divBdr>
        <w:top w:val="none" w:sz="0" w:space="0" w:color="auto"/>
        <w:left w:val="none" w:sz="0" w:space="0" w:color="auto"/>
        <w:bottom w:val="none" w:sz="0" w:space="0" w:color="auto"/>
        <w:right w:val="none" w:sz="0" w:space="0" w:color="auto"/>
      </w:divBdr>
    </w:div>
    <w:div w:id="814178606">
      <w:bodyDiv w:val="1"/>
      <w:marLeft w:val="0"/>
      <w:marRight w:val="0"/>
      <w:marTop w:val="0"/>
      <w:marBottom w:val="0"/>
      <w:divBdr>
        <w:top w:val="none" w:sz="0" w:space="0" w:color="auto"/>
        <w:left w:val="none" w:sz="0" w:space="0" w:color="auto"/>
        <w:bottom w:val="none" w:sz="0" w:space="0" w:color="auto"/>
        <w:right w:val="none" w:sz="0" w:space="0" w:color="auto"/>
      </w:divBdr>
    </w:div>
    <w:div w:id="864833341">
      <w:bodyDiv w:val="1"/>
      <w:marLeft w:val="0"/>
      <w:marRight w:val="0"/>
      <w:marTop w:val="0"/>
      <w:marBottom w:val="0"/>
      <w:divBdr>
        <w:top w:val="none" w:sz="0" w:space="0" w:color="auto"/>
        <w:left w:val="none" w:sz="0" w:space="0" w:color="auto"/>
        <w:bottom w:val="none" w:sz="0" w:space="0" w:color="auto"/>
        <w:right w:val="none" w:sz="0" w:space="0" w:color="auto"/>
      </w:divBdr>
    </w:div>
    <w:div w:id="869495925">
      <w:bodyDiv w:val="1"/>
      <w:marLeft w:val="0"/>
      <w:marRight w:val="0"/>
      <w:marTop w:val="0"/>
      <w:marBottom w:val="0"/>
      <w:divBdr>
        <w:top w:val="none" w:sz="0" w:space="0" w:color="auto"/>
        <w:left w:val="none" w:sz="0" w:space="0" w:color="auto"/>
        <w:bottom w:val="none" w:sz="0" w:space="0" w:color="auto"/>
        <w:right w:val="none" w:sz="0" w:space="0" w:color="auto"/>
      </w:divBdr>
    </w:div>
    <w:div w:id="872503630">
      <w:bodyDiv w:val="1"/>
      <w:marLeft w:val="0"/>
      <w:marRight w:val="0"/>
      <w:marTop w:val="0"/>
      <w:marBottom w:val="0"/>
      <w:divBdr>
        <w:top w:val="none" w:sz="0" w:space="0" w:color="auto"/>
        <w:left w:val="none" w:sz="0" w:space="0" w:color="auto"/>
        <w:bottom w:val="none" w:sz="0" w:space="0" w:color="auto"/>
        <w:right w:val="none" w:sz="0" w:space="0" w:color="auto"/>
      </w:divBdr>
      <w:divsChild>
        <w:div w:id="9066001">
          <w:marLeft w:val="0"/>
          <w:marRight w:val="0"/>
          <w:marTop w:val="0"/>
          <w:marBottom w:val="0"/>
          <w:divBdr>
            <w:top w:val="none" w:sz="0" w:space="0" w:color="auto"/>
            <w:left w:val="none" w:sz="0" w:space="0" w:color="auto"/>
            <w:bottom w:val="none" w:sz="0" w:space="0" w:color="auto"/>
            <w:right w:val="none" w:sz="0" w:space="0" w:color="auto"/>
          </w:divBdr>
        </w:div>
        <w:div w:id="17120571">
          <w:marLeft w:val="0"/>
          <w:marRight w:val="0"/>
          <w:marTop w:val="0"/>
          <w:marBottom w:val="0"/>
          <w:divBdr>
            <w:top w:val="none" w:sz="0" w:space="0" w:color="auto"/>
            <w:left w:val="none" w:sz="0" w:space="0" w:color="auto"/>
            <w:bottom w:val="none" w:sz="0" w:space="0" w:color="auto"/>
            <w:right w:val="none" w:sz="0" w:space="0" w:color="auto"/>
          </w:divBdr>
        </w:div>
        <w:div w:id="44839217">
          <w:marLeft w:val="0"/>
          <w:marRight w:val="0"/>
          <w:marTop w:val="0"/>
          <w:marBottom w:val="0"/>
          <w:divBdr>
            <w:top w:val="none" w:sz="0" w:space="0" w:color="auto"/>
            <w:left w:val="none" w:sz="0" w:space="0" w:color="auto"/>
            <w:bottom w:val="none" w:sz="0" w:space="0" w:color="auto"/>
            <w:right w:val="none" w:sz="0" w:space="0" w:color="auto"/>
          </w:divBdr>
        </w:div>
        <w:div w:id="57478648">
          <w:marLeft w:val="0"/>
          <w:marRight w:val="0"/>
          <w:marTop w:val="0"/>
          <w:marBottom w:val="0"/>
          <w:divBdr>
            <w:top w:val="none" w:sz="0" w:space="0" w:color="auto"/>
            <w:left w:val="none" w:sz="0" w:space="0" w:color="auto"/>
            <w:bottom w:val="none" w:sz="0" w:space="0" w:color="auto"/>
            <w:right w:val="none" w:sz="0" w:space="0" w:color="auto"/>
          </w:divBdr>
        </w:div>
        <w:div w:id="110051348">
          <w:marLeft w:val="0"/>
          <w:marRight w:val="0"/>
          <w:marTop w:val="0"/>
          <w:marBottom w:val="0"/>
          <w:divBdr>
            <w:top w:val="none" w:sz="0" w:space="0" w:color="auto"/>
            <w:left w:val="none" w:sz="0" w:space="0" w:color="auto"/>
            <w:bottom w:val="none" w:sz="0" w:space="0" w:color="auto"/>
            <w:right w:val="none" w:sz="0" w:space="0" w:color="auto"/>
          </w:divBdr>
        </w:div>
        <w:div w:id="132724568">
          <w:marLeft w:val="0"/>
          <w:marRight w:val="0"/>
          <w:marTop w:val="0"/>
          <w:marBottom w:val="0"/>
          <w:divBdr>
            <w:top w:val="none" w:sz="0" w:space="0" w:color="auto"/>
            <w:left w:val="none" w:sz="0" w:space="0" w:color="auto"/>
            <w:bottom w:val="none" w:sz="0" w:space="0" w:color="auto"/>
            <w:right w:val="none" w:sz="0" w:space="0" w:color="auto"/>
          </w:divBdr>
        </w:div>
        <w:div w:id="173765140">
          <w:marLeft w:val="0"/>
          <w:marRight w:val="0"/>
          <w:marTop w:val="0"/>
          <w:marBottom w:val="0"/>
          <w:divBdr>
            <w:top w:val="none" w:sz="0" w:space="0" w:color="auto"/>
            <w:left w:val="none" w:sz="0" w:space="0" w:color="auto"/>
            <w:bottom w:val="none" w:sz="0" w:space="0" w:color="auto"/>
            <w:right w:val="none" w:sz="0" w:space="0" w:color="auto"/>
          </w:divBdr>
          <w:divsChild>
            <w:div w:id="338849307">
              <w:marLeft w:val="0"/>
              <w:marRight w:val="0"/>
              <w:marTop w:val="0"/>
              <w:marBottom w:val="0"/>
              <w:divBdr>
                <w:top w:val="none" w:sz="0" w:space="0" w:color="auto"/>
                <w:left w:val="none" w:sz="0" w:space="0" w:color="auto"/>
                <w:bottom w:val="none" w:sz="0" w:space="0" w:color="auto"/>
                <w:right w:val="none" w:sz="0" w:space="0" w:color="auto"/>
              </w:divBdr>
            </w:div>
            <w:div w:id="754084778">
              <w:marLeft w:val="0"/>
              <w:marRight w:val="0"/>
              <w:marTop w:val="0"/>
              <w:marBottom w:val="0"/>
              <w:divBdr>
                <w:top w:val="none" w:sz="0" w:space="0" w:color="auto"/>
                <w:left w:val="none" w:sz="0" w:space="0" w:color="auto"/>
                <w:bottom w:val="none" w:sz="0" w:space="0" w:color="auto"/>
                <w:right w:val="none" w:sz="0" w:space="0" w:color="auto"/>
              </w:divBdr>
            </w:div>
          </w:divsChild>
        </w:div>
        <w:div w:id="201480638">
          <w:marLeft w:val="0"/>
          <w:marRight w:val="0"/>
          <w:marTop w:val="0"/>
          <w:marBottom w:val="0"/>
          <w:divBdr>
            <w:top w:val="none" w:sz="0" w:space="0" w:color="auto"/>
            <w:left w:val="none" w:sz="0" w:space="0" w:color="auto"/>
            <w:bottom w:val="none" w:sz="0" w:space="0" w:color="auto"/>
            <w:right w:val="none" w:sz="0" w:space="0" w:color="auto"/>
          </w:divBdr>
        </w:div>
        <w:div w:id="214239561">
          <w:marLeft w:val="0"/>
          <w:marRight w:val="0"/>
          <w:marTop w:val="0"/>
          <w:marBottom w:val="0"/>
          <w:divBdr>
            <w:top w:val="none" w:sz="0" w:space="0" w:color="auto"/>
            <w:left w:val="none" w:sz="0" w:space="0" w:color="auto"/>
            <w:bottom w:val="none" w:sz="0" w:space="0" w:color="auto"/>
            <w:right w:val="none" w:sz="0" w:space="0" w:color="auto"/>
          </w:divBdr>
        </w:div>
        <w:div w:id="216362604">
          <w:marLeft w:val="0"/>
          <w:marRight w:val="0"/>
          <w:marTop w:val="0"/>
          <w:marBottom w:val="0"/>
          <w:divBdr>
            <w:top w:val="none" w:sz="0" w:space="0" w:color="auto"/>
            <w:left w:val="none" w:sz="0" w:space="0" w:color="auto"/>
            <w:bottom w:val="none" w:sz="0" w:space="0" w:color="auto"/>
            <w:right w:val="none" w:sz="0" w:space="0" w:color="auto"/>
          </w:divBdr>
        </w:div>
        <w:div w:id="222643119">
          <w:marLeft w:val="0"/>
          <w:marRight w:val="0"/>
          <w:marTop w:val="0"/>
          <w:marBottom w:val="0"/>
          <w:divBdr>
            <w:top w:val="none" w:sz="0" w:space="0" w:color="auto"/>
            <w:left w:val="none" w:sz="0" w:space="0" w:color="auto"/>
            <w:bottom w:val="none" w:sz="0" w:space="0" w:color="auto"/>
            <w:right w:val="none" w:sz="0" w:space="0" w:color="auto"/>
          </w:divBdr>
        </w:div>
        <w:div w:id="231626676">
          <w:marLeft w:val="0"/>
          <w:marRight w:val="0"/>
          <w:marTop w:val="0"/>
          <w:marBottom w:val="0"/>
          <w:divBdr>
            <w:top w:val="none" w:sz="0" w:space="0" w:color="auto"/>
            <w:left w:val="none" w:sz="0" w:space="0" w:color="auto"/>
            <w:bottom w:val="none" w:sz="0" w:space="0" w:color="auto"/>
            <w:right w:val="none" w:sz="0" w:space="0" w:color="auto"/>
          </w:divBdr>
        </w:div>
        <w:div w:id="271400723">
          <w:marLeft w:val="0"/>
          <w:marRight w:val="0"/>
          <w:marTop w:val="0"/>
          <w:marBottom w:val="0"/>
          <w:divBdr>
            <w:top w:val="none" w:sz="0" w:space="0" w:color="auto"/>
            <w:left w:val="none" w:sz="0" w:space="0" w:color="auto"/>
            <w:bottom w:val="none" w:sz="0" w:space="0" w:color="auto"/>
            <w:right w:val="none" w:sz="0" w:space="0" w:color="auto"/>
          </w:divBdr>
        </w:div>
        <w:div w:id="278494261">
          <w:marLeft w:val="0"/>
          <w:marRight w:val="0"/>
          <w:marTop w:val="0"/>
          <w:marBottom w:val="0"/>
          <w:divBdr>
            <w:top w:val="none" w:sz="0" w:space="0" w:color="auto"/>
            <w:left w:val="none" w:sz="0" w:space="0" w:color="auto"/>
            <w:bottom w:val="none" w:sz="0" w:space="0" w:color="auto"/>
            <w:right w:val="none" w:sz="0" w:space="0" w:color="auto"/>
          </w:divBdr>
          <w:divsChild>
            <w:div w:id="587270643">
              <w:marLeft w:val="0"/>
              <w:marRight w:val="0"/>
              <w:marTop w:val="0"/>
              <w:marBottom w:val="0"/>
              <w:divBdr>
                <w:top w:val="none" w:sz="0" w:space="0" w:color="auto"/>
                <w:left w:val="none" w:sz="0" w:space="0" w:color="auto"/>
                <w:bottom w:val="none" w:sz="0" w:space="0" w:color="auto"/>
                <w:right w:val="none" w:sz="0" w:space="0" w:color="auto"/>
              </w:divBdr>
            </w:div>
            <w:div w:id="1295872338">
              <w:marLeft w:val="0"/>
              <w:marRight w:val="0"/>
              <w:marTop w:val="0"/>
              <w:marBottom w:val="0"/>
              <w:divBdr>
                <w:top w:val="none" w:sz="0" w:space="0" w:color="auto"/>
                <w:left w:val="none" w:sz="0" w:space="0" w:color="auto"/>
                <w:bottom w:val="none" w:sz="0" w:space="0" w:color="auto"/>
                <w:right w:val="none" w:sz="0" w:space="0" w:color="auto"/>
              </w:divBdr>
            </w:div>
          </w:divsChild>
        </w:div>
        <w:div w:id="314260000">
          <w:marLeft w:val="0"/>
          <w:marRight w:val="0"/>
          <w:marTop w:val="0"/>
          <w:marBottom w:val="0"/>
          <w:divBdr>
            <w:top w:val="none" w:sz="0" w:space="0" w:color="auto"/>
            <w:left w:val="none" w:sz="0" w:space="0" w:color="auto"/>
            <w:bottom w:val="none" w:sz="0" w:space="0" w:color="auto"/>
            <w:right w:val="none" w:sz="0" w:space="0" w:color="auto"/>
          </w:divBdr>
        </w:div>
        <w:div w:id="333533701">
          <w:marLeft w:val="0"/>
          <w:marRight w:val="0"/>
          <w:marTop w:val="0"/>
          <w:marBottom w:val="0"/>
          <w:divBdr>
            <w:top w:val="none" w:sz="0" w:space="0" w:color="auto"/>
            <w:left w:val="none" w:sz="0" w:space="0" w:color="auto"/>
            <w:bottom w:val="none" w:sz="0" w:space="0" w:color="auto"/>
            <w:right w:val="none" w:sz="0" w:space="0" w:color="auto"/>
          </w:divBdr>
        </w:div>
        <w:div w:id="366025369">
          <w:marLeft w:val="0"/>
          <w:marRight w:val="0"/>
          <w:marTop w:val="0"/>
          <w:marBottom w:val="0"/>
          <w:divBdr>
            <w:top w:val="none" w:sz="0" w:space="0" w:color="auto"/>
            <w:left w:val="none" w:sz="0" w:space="0" w:color="auto"/>
            <w:bottom w:val="none" w:sz="0" w:space="0" w:color="auto"/>
            <w:right w:val="none" w:sz="0" w:space="0" w:color="auto"/>
          </w:divBdr>
        </w:div>
        <w:div w:id="369303836">
          <w:marLeft w:val="0"/>
          <w:marRight w:val="0"/>
          <w:marTop w:val="0"/>
          <w:marBottom w:val="0"/>
          <w:divBdr>
            <w:top w:val="none" w:sz="0" w:space="0" w:color="auto"/>
            <w:left w:val="none" w:sz="0" w:space="0" w:color="auto"/>
            <w:bottom w:val="none" w:sz="0" w:space="0" w:color="auto"/>
            <w:right w:val="none" w:sz="0" w:space="0" w:color="auto"/>
          </w:divBdr>
        </w:div>
        <w:div w:id="382952459">
          <w:marLeft w:val="0"/>
          <w:marRight w:val="0"/>
          <w:marTop w:val="0"/>
          <w:marBottom w:val="0"/>
          <w:divBdr>
            <w:top w:val="none" w:sz="0" w:space="0" w:color="auto"/>
            <w:left w:val="none" w:sz="0" w:space="0" w:color="auto"/>
            <w:bottom w:val="none" w:sz="0" w:space="0" w:color="auto"/>
            <w:right w:val="none" w:sz="0" w:space="0" w:color="auto"/>
          </w:divBdr>
        </w:div>
        <w:div w:id="384597594">
          <w:marLeft w:val="0"/>
          <w:marRight w:val="0"/>
          <w:marTop w:val="0"/>
          <w:marBottom w:val="0"/>
          <w:divBdr>
            <w:top w:val="none" w:sz="0" w:space="0" w:color="auto"/>
            <w:left w:val="none" w:sz="0" w:space="0" w:color="auto"/>
            <w:bottom w:val="none" w:sz="0" w:space="0" w:color="auto"/>
            <w:right w:val="none" w:sz="0" w:space="0" w:color="auto"/>
          </w:divBdr>
        </w:div>
        <w:div w:id="443690562">
          <w:marLeft w:val="0"/>
          <w:marRight w:val="0"/>
          <w:marTop w:val="0"/>
          <w:marBottom w:val="0"/>
          <w:divBdr>
            <w:top w:val="none" w:sz="0" w:space="0" w:color="auto"/>
            <w:left w:val="none" w:sz="0" w:space="0" w:color="auto"/>
            <w:bottom w:val="none" w:sz="0" w:space="0" w:color="auto"/>
            <w:right w:val="none" w:sz="0" w:space="0" w:color="auto"/>
          </w:divBdr>
        </w:div>
        <w:div w:id="509176111">
          <w:marLeft w:val="0"/>
          <w:marRight w:val="0"/>
          <w:marTop w:val="0"/>
          <w:marBottom w:val="0"/>
          <w:divBdr>
            <w:top w:val="none" w:sz="0" w:space="0" w:color="auto"/>
            <w:left w:val="none" w:sz="0" w:space="0" w:color="auto"/>
            <w:bottom w:val="none" w:sz="0" w:space="0" w:color="auto"/>
            <w:right w:val="none" w:sz="0" w:space="0" w:color="auto"/>
          </w:divBdr>
        </w:div>
        <w:div w:id="534737972">
          <w:marLeft w:val="0"/>
          <w:marRight w:val="0"/>
          <w:marTop w:val="0"/>
          <w:marBottom w:val="0"/>
          <w:divBdr>
            <w:top w:val="none" w:sz="0" w:space="0" w:color="auto"/>
            <w:left w:val="none" w:sz="0" w:space="0" w:color="auto"/>
            <w:bottom w:val="none" w:sz="0" w:space="0" w:color="auto"/>
            <w:right w:val="none" w:sz="0" w:space="0" w:color="auto"/>
          </w:divBdr>
        </w:div>
        <w:div w:id="538205474">
          <w:marLeft w:val="0"/>
          <w:marRight w:val="0"/>
          <w:marTop w:val="0"/>
          <w:marBottom w:val="0"/>
          <w:divBdr>
            <w:top w:val="none" w:sz="0" w:space="0" w:color="auto"/>
            <w:left w:val="none" w:sz="0" w:space="0" w:color="auto"/>
            <w:bottom w:val="none" w:sz="0" w:space="0" w:color="auto"/>
            <w:right w:val="none" w:sz="0" w:space="0" w:color="auto"/>
          </w:divBdr>
        </w:div>
        <w:div w:id="540868688">
          <w:marLeft w:val="0"/>
          <w:marRight w:val="0"/>
          <w:marTop w:val="0"/>
          <w:marBottom w:val="0"/>
          <w:divBdr>
            <w:top w:val="none" w:sz="0" w:space="0" w:color="auto"/>
            <w:left w:val="none" w:sz="0" w:space="0" w:color="auto"/>
            <w:bottom w:val="none" w:sz="0" w:space="0" w:color="auto"/>
            <w:right w:val="none" w:sz="0" w:space="0" w:color="auto"/>
          </w:divBdr>
        </w:div>
        <w:div w:id="550649767">
          <w:marLeft w:val="0"/>
          <w:marRight w:val="0"/>
          <w:marTop w:val="0"/>
          <w:marBottom w:val="0"/>
          <w:divBdr>
            <w:top w:val="none" w:sz="0" w:space="0" w:color="auto"/>
            <w:left w:val="none" w:sz="0" w:space="0" w:color="auto"/>
            <w:bottom w:val="none" w:sz="0" w:space="0" w:color="auto"/>
            <w:right w:val="none" w:sz="0" w:space="0" w:color="auto"/>
          </w:divBdr>
        </w:div>
        <w:div w:id="562566767">
          <w:marLeft w:val="0"/>
          <w:marRight w:val="0"/>
          <w:marTop w:val="0"/>
          <w:marBottom w:val="0"/>
          <w:divBdr>
            <w:top w:val="none" w:sz="0" w:space="0" w:color="auto"/>
            <w:left w:val="none" w:sz="0" w:space="0" w:color="auto"/>
            <w:bottom w:val="none" w:sz="0" w:space="0" w:color="auto"/>
            <w:right w:val="none" w:sz="0" w:space="0" w:color="auto"/>
          </w:divBdr>
        </w:div>
        <w:div w:id="614094698">
          <w:marLeft w:val="0"/>
          <w:marRight w:val="0"/>
          <w:marTop w:val="0"/>
          <w:marBottom w:val="0"/>
          <w:divBdr>
            <w:top w:val="none" w:sz="0" w:space="0" w:color="auto"/>
            <w:left w:val="none" w:sz="0" w:space="0" w:color="auto"/>
            <w:bottom w:val="none" w:sz="0" w:space="0" w:color="auto"/>
            <w:right w:val="none" w:sz="0" w:space="0" w:color="auto"/>
          </w:divBdr>
        </w:div>
        <w:div w:id="656886401">
          <w:marLeft w:val="0"/>
          <w:marRight w:val="0"/>
          <w:marTop w:val="0"/>
          <w:marBottom w:val="0"/>
          <w:divBdr>
            <w:top w:val="none" w:sz="0" w:space="0" w:color="auto"/>
            <w:left w:val="none" w:sz="0" w:space="0" w:color="auto"/>
            <w:bottom w:val="none" w:sz="0" w:space="0" w:color="auto"/>
            <w:right w:val="none" w:sz="0" w:space="0" w:color="auto"/>
          </w:divBdr>
        </w:div>
        <w:div w:id="701327445">
          <w:marLeft w:val="0"/>
          <w:marRight w:val="0"/>
          <w:marTop w:val="0"/>
          <w:marBottom w:val="0"/>
          <w:divBdr>
            <w:top w:val="none" w:sz="0" w:space="0" w:color="auto"/>
            <w:left w:val="none" w:sz="0" w:space="0" w:color="auto"/>
            <w:bottom w:val="none" w:sz="0" w:space="0" w:color="auto"/>
            <w:right w:val="none" w:sz="0" w:space="0" w:color="auto"/>
          </w:divBdr>
        </w:div>
        <w:div w:id="749429152">
          <w:marLeft w:val="0"/>
          <w:marRight w:val="0"/>
          <w:marTop w:val="0"/>
          <w:marBottom w:val="0"/>
          <w:divBdr>
            <w:top w:val="none" w:sz="0" w:space="0" w:color="auto"/>
            <w:left w:val="none" w:sz="0" w:space="0" w:color="auto"/>
            <w:bottom w:val="none" w:sz="0" w:space="0" w:color="auto"/>
            <w:right w:val="none" w:sz="0" w:space="0" w:color="auto"/>
          </w:divBdr>
        </w:div>
        <w:div w:id="779228539">
          <w:marLeft w:val="0"/>
          <w:marRight w:val="0"/>
          <w:marTop w:val="0"/>
          <w:marBottom w:val="0"/>
          <w:divBdr>
            <w:top w:val="none" w:sz="0" w:space="0" w:color="auto"/>
            <w:left w:val="none" w:sz="0" w:space="0" w:color="auto"/>
            <w:bottom w:val="none" w:sz="0" w:space="0" w:color="auto"/>
            <w:right w:val="none" w:sz="0" w:space="0" w:color="auto"/>
          </w:divBdr>
        </w:div>
        <w:div w:id="784931797">
          <w:marLeft w:val="0"/>
          <w:marRight w:val="0"/>
          <w:marTop w:val="0"/>
          <w:marBottom w:val="0"/>
          <w:divBdr>
            <w:top w:val="none" w:sz="0" w:space="0" w:color="auto"/>
            <w:left w:val="none" w:sz="0" w:space="0" w:color="auto"/>
            <w:bottom w:val="none" w:sz="0" w:space="0" w:color="auto"/>
            <w:right w:val="none" w:sz="0" w:space="0" w:color="auto"/>
          </w:divBdr>
        </w:div>
        <w:div w:id="819619796">
          <w:marLeft w:val="0"/>
          <w:marRight w:val="0"/>
          <w:marTop w:val="0"/>
          <w:marBottom w:val="0"/>
          <w:divBdr>
            <w:top w:val="none" w:sz="0" w:space="0" w:color="auto"/>
            <w:left w:val="none" w:sz="0" w:space="0" w:color="auto"/>
            <w:bottom w:val="none" w:sz="0" w:space="0" w:color="auto"/>
            <w:right w:val="none" w:sz="0" w:space="0" w:color="auto"/>
          </w:divBdr>
        </w:div>
        <w:div w:id="823934466">
          <w:marLeft w:val="0"/>
          <w:marRight w:val="0"/>
          <w:marTop w:val="0"/>
          <w:marBottom w:val="0"/>
          <w:divBdr>
            <w:top w:val="none" w:sz="0" w:space="0" w:color="auto"/>
            <w:left w:val="none" w:sz="0" w:space="0" w:color="auto"/>
            <w:bottom w:val="none" w:sz="0" w:space="0" w:color="auto"/>
            <w:right w:val="none" w:sz="0" w:space="0" w:color="auto"/>
          </w:divBdr>
        </w:div>
        <w:div w:id="826439975">
          <w:marLeft w:val="0"/>
          <w:marRight w:val="0"/>
          <w:marTop w:val="0"/>
          <w:marBottom w:val="0"/>
          <w:divBdr>
            <w:top w:val="none" w:sz="0" w:space="0" w:color="auto"/>
            <w:left w:val="none" w:sz="0" w:space="0" w:color="auto"/>
            <w:bottom w:val="none" w:sz="0" w:space="0" w:color="auto"/>
            <w:right w:val="none" w:sz="0" w:space="0" w:color="auto"/>
          </w:divBdr>
        </w:div>
        <w:div w:id="859510026">
          <w:marLeft w:val="0"/>
          <w:marRight w:val="0"/>
          <w:marTop w:val="0"/>
          <w:marBottom w:val="0"/>
          <w:divBdr>
            <w:top w:val="none" w:sz="0" w:space="0" w:color="auto"/>
            <w:left w:val="none" w:sz="0" w:space="0" w:color="auto"/>
            <w:bottom w:val="none" w:sz="0" w:space="0" w:color="auto"/>
            <w:right w:val="none" w:sz="0" w:space="0" w:color="auto"/>
          </w:divBdr>
        </w:div>
        <w:div w:id="859969398">
          <w:marLeft w:val="0"/>
          <w:marRight w:val="0"/>
          <w:marTop w:val="0"/>
          <w:marBottom w:val="0"/>
          <w:divBdr>
            <w:top w:val="none" w:sz="0" w:space="0" w:color="auto"/>
            <w:left w:val="none" w:sz="0" w:space="0" w:color="auto"/>
            <w:bottom w:val="none" w:sz="0" w:space="0" w:color="auto"/>
            <w:right w:val="none" w:sz="0" w:space="0" w:color="auto"/>
          </w:divBdr>
        </w:div>
        <w:div w:id="933900496">
          <w:marLeft w:val="0"/>
          <w:marRight w:val="0"/>
          <w:marTop w:val="0"/>
          <w:marBottom w:val="0"/>
          <w:divBdr>
            <w:top w:val="none" w:sz="0" w:space="0" w:color="auto"/>
            <w:left w:val="none" w:sz="0" w:space="0" w:color="auto"/>
            <w:bottom w:val="none" w:sz="0" w:space="0" w:color="auto"/>
            <w:right w:val="none" w:sz="0" w:space="0" w:color="auto"/>
          </w:divBdr>
        </w:div>
        <w:div w:id="967275170">
          <w:marLeft w:val="0"/>
          <w:marRight w:val="0"/>
          <w:marTop w:val="0"/>
          <w:marBottom w:val="0"/>
          <w:divBdr>
            <w:top w:val="none" w:sz="0" w:space="0" w:color="auto"/>
            <w:left w:val="none" w:sz="0" w:space="0" w:color="auto"/>
            <w:bottom w:val="none" w:sz="0" w:space="0" w:color="auto"/>
            <w:right w:val="none" w:sz="0" w:space="0" w:color="auto"/>
          </w:divBdr>
        </w:div>
        <w:div w:id="981926736">
          <w:marLeft w:val="0"/>
          <w:marRight w:val="0"/>
          <w:marTop w:val="0"/>
          <w:marBottom w:val="0"/>
          <w:divBdr>
            <w:top w:val="none" w:sz="0" w:space="0" w:color="auto"/>
            <w:left w:val="none" w:sz="0" w:space="0" w:color="auto"/>
            <w:bottom w:val="none" w:sz="0" w:space="0" w:color="auto"/>
            <w:right w:val="none" w:sz="0" w:space="0" w:color="auto"/>
          </w:divBdr>
        </w:div>
        <w:div w:id="987052985">
          <w:marLeft w:val="0"/>
          <w:marRight w:val="0"/>
          <w:marTop w:val="0"/>
          <w:marBottom w:val="0"/>
          <w:divBdr>
            <w:top w:val="none" w:sz="0" w:space="0" w:color="auto"/>
            <w:left w:val="none" w:sz="0" w:space="0" w:color="auto"/>
            <w:bottom w:val="none" w:sz="0" w:space="0" w:color="auto"/>
            <w:right w:val="none" w:sz="0" w:space="0" w:color="auto"/>
          </w:divBdr>
        </w:div>
        <w:div w:id="1018432980">
          <w:marLeft w:val="0"/>
          <w:marRight w:val="0"/>
          <w:marTop w:val="0"/>
          <w:marBottom w:val="0"/>
          <w:divBdr>
            <w:top w:val="none" w:sz="0" w:space="0" w:color="auto"/>
            <w:left w:val="none" w:sz="0" w:space="0" w:color="auto"/>
            <w:bottom w:val="none" w:sz="0" w:space="0" w:color="auto"/>
            <w:right w:val="none" w:sz="0" w:space="0" w:color="auto"/>
          </w:divBdr>
        </w:div>
        <w:div w:id="1066760001">
          <w:marLeft w:val="0"/>
          <w:marRight w:val="0"/>
          <w:marTop w:val="0"/>
          <w:marBottom w:val="0"/>
          <w:divBdr>
            <w:top w:val="none" w:sz="0" w:space="0" w:color="auto"/>
            <w:left w:val="none" w:sz="0" w:space="0" w:color="auto"/>
            <w:bottom w:val="none" w:sz="0" w:space="0" w:color="auto"/>
            <w:right w:val="none" w:sz="0" w:space="0" w:color="auto"/>
          </w:divBdr>
          <w:divsChild>
            <w:div w:id="251134374">
              <w:marLeft w:val="0"/>
              <w:marRight w:val="0"/>
              <w:marTop w:val="0"/>
              <w:marBottom w:val="0"/>
              <w:divBdr>
                <w:top w:val="none" w:sz="0" w:space="0" w:color="auto"/>
                <w:left w:val="none" w:sz="0" w:space="0" w:color="auto"/>
                <w:bottom w:val="none" w:sz="0" w:space="0" w:color="auto"/>
                <w:right w:val="none" w:sz="0" w:space="0" w:color="auto"/>
              </w:divBdr>
            </w:div>
            <w:div w:id="756440037">
              <w:marLeft w:val="0"/>
              <w:marRight w:val="0"/>
              <w:marTop w:val="0"/>
              <w:marBottom w:val="0"/>
              <w:divBdr>
                <w:top w:val="none" w:sz="0" w:space="0" w:color="auto"/>
                <w:left w:val="none" w:sz="0" w:space="0" w:color="auto"/>
                <w:bottom w:val="none" w:sz="0" w:space="0" w:color="auto"/>
                <w:right w:val="none" w:sz="0" w:space="0" w:color="auto"/>
              </w:divBdr>
            </w:div>
          </w:divsChild>
        </w:div>
        <w:div w:id="1151405859">
          <w:marLeft w:val="0"/>
          <w:marRight w:val="0"/>
          <w:marTop w:val="0"/>
          <w:marBottom w:val="0"/>
          <w:divBdr>
            <w:top w:val="none" w:sz="0" w:space="0" w:color="auto"/>
            <w:left w:val="none" w:sz="0" w:space="0" w:color="auto"/>
            <w:bottom w:val="none" w:sz="0" w:space="0" w:color="auto"/>
            <w:right w:val="none" w:sz="0" w:space="0" w:color="auto"/>
          </w:divBdr>
        </w:div>
        <w:div w:id="1220939749">
          <w:marLeft w:val="0"/>
          <w:marRight w:val="0"/>
          <w:marTop w:val="0"/>
          <w:marBottom w:val="0"/>
          <w:divBdr>
            <w:top w:val="none" w:sz="0" w:space="0" w:color="auto"/>
            <w:left w:val="none" w:sz="0" w:space="0" w:color="auto"/>
            <w:bottom w:val="none" w:sz="0" w:space="0" w:color="auto"/>
            <w:right w:val="none" w:sz="0" w:space="0" w:color="auto"/>
          </w:divBdr>
        </w:div>
        <w:div w:id="1239367732">
          <w:marLeft w:val="0"/>
          <w:marRight w:val="0"/>
          <w:marTop w:val="0"/>
          <w:marBottom w:val="0"/>
          <w:divBdr>
            <w:top w:val="none" w:sz="0" w:space="0" w:color="auto"/>
            <w:left w:val="none" w:sz="0" w:space="0" w:color="auto"/>
            <w:bottom w:val="none" w:sz="0" w:space="0" w:color="auto"/>
            <w:right w:val="none" w:sz="0" w:space="0" w:color="auto"/>
          </w:divBdr>
        </w:div>
        <w:div w:id="1239829415">
          <w:marLeft w:val="0"/>
          <w:marRight w:val="0"/>
          <w:marTop w:val="0"/>
          <w:marBottom w:val="0"/>
          <w:divBdr>
            <w:top w:val="none" w:sz="0" w:space="0" w:color="auto"/>
            <w:left w:val="none" w:sz="0" w:space="0" w:color="auto"/>
            <w:bottom w:val="none" w:sz="0" w:space="0" w:color="auto"/>
            <w:right w:val="none" w:sz="0" w:space="0" w:color="auto"/>
          </w:divBdr>
        </w:div>
        <w:div w:id="1301574018">
          <w:marLeft w:val="0"/>
          <w:marRight w:val="0"/>
          <w:marTop w:val="0"/>
          <w:marBottom w:val="0"/>
          <w:divBdr>
            <w:top w:val="none" w:sz="0" w:space="0" w:color="auto"/>
            <w:left w:val="none" w:sz="0" w:space="0" w:color="auto"/>
            <w:bottom w:val="none" w:sz="0" w:space="0" w:color="auto"/>
            <w:right w:val="none" w:sz="0" w:space="0" w:color="auto"/>
          </w:divBdr>
        </w:div>
        <w:div w:id="1350138775">
          <w:marLeft w:val="0"/>
          <w:marRight w:val="0"/>
          <w:marTop w:val="0"/>
          <w:marBottom w:val="0"/>
          <w:divBdr>
            <w:top w:val="none" w:sz="0" w:space="0" w:color="auto"/>
            <w:left w:val="none" w:sz="0" w:space="0" w:color="auto"/>
            <w:bottom w:val="none" w:sz="0" w:space="0" w:color="auto"/>
            <w:right w:val="none" w:sz="0" w:space="0" w:color="auto"/>
          </w:divBdr>
        </w:div>
        <w:div w:id="1355421952">
          <w:marLeft w:val="0"/>
          <w:marRight w:val="0"/>
          <w:marTop w:val="0"/>
          <w:marBottom w:val="0"/>
          <w:divBdr>
            <w:top w:val="none" w:sz="0" w:space="0" w:color="auto"/>
            <w:left w:val="none" w:sz="0" w:space="0" w:color="auto"/>
            <w:bottom w:val="none" w:sz="0" w:space="0" w:color="auto"/>
            <w:right w:val="none" w:sz="0" w:space="0" w:color="auto"/>
          </w:divBdr>
        </w:div>
        <w:div w:id="1363289319">
          <w:marLeft w:val="0"/>
          <w:marRight w:val="0"/>
          <w:marTop w:val="0"/>
          <w:marBottom w:val="0"/>
          <w:divBdr>
            <w:top w:val="none" w:sz="0" w:space="0" w:color="auto"/>
            <w:left w:val="none" w:sz="0" w:space="0" w:color="auto"/>
            <w:bottom w:val="none" w:sz="0" w:space="0" w:color="auto"/>
            <w:right w:val="none" w:sz="0" w:space="0" w:color="auto"/>
          </w:divBdr>
        </w:div>
        <w:div w:id="1363634439">
          <w:marLeft w:val="0"/>
          <w:marRight w:val="0"/>
          <w:marTop w:val="0"/>
          <w:marBottom w:val="0"/>
          <w:divBdr>
            <w:top w:val="none" w:sz="0" w:space="0" w:color="auto"/>
            <w:left w:val="none" w:sz="0" w:space="0" w:color="auto"/>
            <w:bottom w:val="none" w:sz="0" w:space="0" w:color="auto"/>
            <w:right w:val="none" w:sz="0" w:space="0" w:color="auto"/>
          </w:divBdr>
        </w:div>
        <w:div w:id="1379746917">
          <w:marLeft w:val="0"/>
          <w:marRight w:val="0"/>
          <w:marTop w:val="0"/>
          <w:marBottom w:val="0"/>
          <w:divBdr>
            <w:top w:val="none" w:sz="0" w:space="0" w:color="auto"/>
            <w:left w:val="none" w:sz="0" w:space="0" w:color="auto"/>
            <w:bottom w:val="none" w:sz="0" w:space="0" w:color="auto"/>
            <w:right w:val="none" w:sz="0" w:space="0" w:color="auto"/>
          </w:divBdr>
        </w:div>
        <w:div w:id="1383485134">
          <w:marLeft w:val="0"/>
          <w:marRight w:val="0"/>
          <w:marTop w:val="0"/>
          <w:marBottom w:val="0"/>
          <w:divBdr>
            <w:top w:val="none" w:sz="0" w:space="0" w:color="auto"/>
            <w:left w:val="none" w:sz="0" w:space="0" w:color="auto"/>
            <w:bottom w:val="none" w:sz="0" w:space="0" w:color="auto"/>
            <w:right w:val="none" w:sz="0" w:space="0" w:color="auto"/>
          </w:divBdr>
        </w:div>
        <w:div w:id="1388139346">
          <w:marLeft w:val="0"/>
          <w:marRight w:val="0"/>
          <w:marTop w:val="0"/>
          <w:marBottom w:val="0"/>
          <w:divBdr>
            <w:top w:val="none" w:sz="0" w:space="0" w:color="auto"/>
            <w:left w:val="none" w:sz="0" w:space="0" w:color="auto"/>
            <w:bottom w:val="none" w:sz="0" w:space="0" w:color="auto"/>
            <w:right w:val="none" w:sz="0" w:space="0" w:color="auto"/>
          </w:divBdr>
        </w:div>
        <w:div w:id="1441684894">
          <w:marLeft w:val="0"/>
          <w:marRight w:val="0"/>
          <w:marTop w:val="0"/>
          <w:marBottom w:val="0"/>
          <w:divBdr>
            <w:top w:val="none" w:sz="0" w:space="0" w:color="auto"/>
            <w:left w:val="none" w:sz="0" w:space="0" w:color="auto"/>
            <w:bottom w:val="none" w:sz="0" w:space="0" w:color="auto"/>
            <w:right w:val="none" w:sz="0" w:space="0" w:color="auto"/>
          </w:divBdr>
        </w:div>
        <w:div w:id="1461151628">
          <w:marLeft w:val="0"/>
          <w:marRight w:val="0"/>
          <w:marTop w:val="0"/>
          <w:marBottom w:val="0"/>
          <w:divBdr>
            <w:top w:val="none" w:sz="0" w:space="0" w:color="auto"/>
            <w:left w:val="none" w:sz="0" w:space="0" w:color="auto"/>
            <w:bottom w:val="none" w:sz="0" w:space="0" w:color="auto"/>
            <w:right w:val="none" w:sz="0" w:space="0" w:color="auto"/>
          </w:divBdr>
        </w:div>
        <w:div w:id="1465000755">
          <w:marLeft w:val="0"/>
          <w:marRight w:val="0"/>
          <w:marTop w:val="0"/>
          <w:marBottom w:val="0"/>
          <w:divBdr>
            <w:top w:val="none" w:sz="0" w:space="0" w:color="auto"/>
            <w:left w:val="none" w:sz="0" w:space="0" w:color="auto"/>
            <w:bottom w:val="none" w:sz="0" w:space="0" w:color="auto"/>
            <w:right w:val="none" w:sz="0" w:space="0" w:color="auto"/>
          </w:divBdr>
        </w:div>
        <w:div w:id="1469931280">
          <w:marLeft w:val="0"/>
          <w:marRight w:val="0"/>
          <w:marTop w:val="0"/>
          <w:marBottom w:val="0"/>
          <w:divBdr>
            <w:top w:val="none" w:sz="0" w:space="0" w:color="auto"/>
            <w:left w:val="none" w:sz="0" w:space="0" w:color="auto"/>
            <w:bottom w:val="none" w:sz="0" w:space="0" w:color="auto"/>
            <w:right w:val="none" w:sz="0" w:space="0" w:color="auto"/>
          </w:divBdr>
        </w:div>
        <w:div w:id="1481339067">
          <w:marLeft w:val="0"/>
          <w:marRight w:val="0"/>
          <w:marTop w:val="0"/>
          <w:marBottom w:val="0"/>
          <w:divBdr>
            <w:top w:val="none" w:sz="0" w:space="0" w:color="auto"/>
            <w:left w:val="none" w:sz="0" w:space="0" w:color="auto"/>
            <w:bottom w:val="none" w:sz="0" w:space="0" w:color="auto"/>
            <w:right w:val="none" w:sz="0" w:space="0" w:color="auto"/>
          </w:divBdr>
        </w:div>
        <w:div w:id="1551722408">
          <w:marLeft w:val="0"/>
          <w:marRight w:val="0"/>
          <w:marTop w:val="0"/>
          <w:marBottom w:val="0"/>
          <w:divBdr>
            <w:top w:val="none" w:sz="0" w:space="0" w:color="auto"/>
            <w:left w:val="none" w:sz="0" w:space="0" w:color="auto"/>
            <w:bottom w:val="none" w:sz="0" w:space="0" w:color="auto"/>
            <w:right w:val="none" w:sz="0" w:space="0" w:color="auto"/>
          </w:divBdr>
        </w:div>
        <w:div w:id="1587111693">
          <w:marLeft w:val="0"/>
          <w:marRight w:val="0"/>
          <w:marTop w:val="0"/>
          <w:marBottom w:val="0"/>
          <w:divBdr>
            <w:top w:val="none" w:sz="0" w:space="0" w:color="auto"/>
            <w:left w:val="none" w:sz="0" w:space="0" w:color="auto"/>
            <w:bottom w:val="none" w:sz="0" w:space="0" w:color="auto"/>
            <w:right w:val="none" w:sz="0" w:space="0" w:color="auto"/>
          </w:divBdr>
        </w:div>
        <w:div w:id="1593784408">
          <w:marLeft w:val="0"/>
          <w:marRight w:val="0"/>
          <w:marTop w:val="0"/>
          <w:marBottom w:val="0"/>
          <w:divBdr>
            <w:top w:val="none" w:sz="0" w:space="0" w:color="auto"/>
            <w:left w:val="none" w:sz="0" w:space="0" w:color="auto"/>
            <w:bottom w:val="none" w:sz="0" w:space="0" w:color="auto"/>
            <w:right w:val="none" w:sz="0" w:space="0" w:color="auto"/>
          </w:divBdr>
        </w:div>
        <w:div w:id="1605306586">
          <w:marLeft w:val="0"/>
          <w:marRight w:val="0"/>
          <w:marTop w:val="0"/>
          <w:marBottom w:val="0"/>
          <w:divBdr>
            <w:top w:val="none" w:sz="0" w:space="0" w:color="auto"/>
            <w:left w:val="none" w:sz="0" w:space="0" w:color="auto"/>
            <w:bottom w:val="none" w:sz="0" w:space="0" w:color="auto"/>
            <w:right w:val="none" w:sz="0" w:space="0" w:color="auto"/>
          </w:divBdr>
        </w:div>
        <w:div w:id="1615213083">
          <w:marLeft w:val="0"/>
          <w:marRight w:val="0"/>
          <w:marTop w:val="0"/>
          <w:marBottom w:val="0"/>
          <w:divBdr>
            <w:top w:val="none" w:sz="0" w:space="0" w:color="auto"/>
            <w:left w:val="none" w:sz="0" w:space="0" w:color="auto"/>
            <w:bottom w:val="none" w:sz="0" w:space="0" w:color="auto"/>
            <w:right w:val="none" w:sz="0" w:space="0" w:color="auto"/>
          </w:divBdr>
        </w:div>
        <w:div w:id="1626547677">
          <w:marLeft w:val="0"/>
          <w:marRight w:val="0"/>
          <w:marTop w:val="0"/>
          <w:marBottom w:val="0"/>
          <w:divBdr>
            <w:top w:val="none" w:sz="0" w:space="0" w:color="auto"/>
            <w:left w:val="none" w:sz="0" w:space="0" w:color="auto"/>
            <w:bottom w:val="none" w:sz="0" w:space="0" w:color="auto"/>
            <w:right w:val="none" w:sz="0" w:space="0" w:color="auto"/>
          </w:divBdr>
        </w:div>
        <w:div w:id="1634167335">
          <w:marLeft w:val="0"/>
          <w:marRight w:val="0"/>
          <w:marTop w:val="0"/>
          <w:marBottom w:val="0"/>
          <w:divBdr>
            <w:top w:val="none" w:sz="0" w:space="0" w:color="auto"/>
            <w:left w:val="none" w:sz="0" w:space="0" w:color="auto"/>
            <w:bottom w:val="none" w:sz="0" w:space="0" w:color="auto"/>
            <w:right w:val="none" w:sz="0" w:space="0" w:color="auto"/>
          </w:divBdr>
          <w:divsChild>
            <w:div w:id="516583404">
              <w:marLeft w:val="0"/>
              <w:marRight w:val="0"/>
              <w:marTop w:val="0"/>
              <w:marBottom w:val="0"/>
              <w:divBdr>
                <w:top w:val="none" w:sz="0" w:space="0" w:color="auto"/>
                <w:left w:val="none" w:sz="0" w:space="0" w:color="auto"/>
                <w:bottom w:val="none" w:sz="0" w:space="0" w:color="auto"/>
                <w:right w:val="none" w:sz="0" w:space="0" w:color="auto"/>
              </w:divBdr>
            </w:div>
            <w:div w:id="1228691852">
              <w:marLeft w:val="0"/>
              <w:marRight w:val="0"/>
              <w:marTop w:val="0"/>
              <w:marBottom w:val="0"/>
              <w:divBdr>
                <w:top w:val="none" w:sz="0" w:space="0" w:color="auto"/>
                <w:left w:val="none" w:sz="0" w:space="0" w:color="auto"/>
                <w:bottom w:val="none" w:sz="0" w:space="0" w:color="auto"/>
                <w:right w:val="none" w:sz="0" w:space="0" w:color="auto"/>
              </w:divBdr>
            </w:div>
          </w:divsChild>
        </w:div>
        <w:div w:id="1668900302">
          <w:marLeft w:val="0"/>
          <w:marRight w:val="0"/>
          <w:marTop w:val="0"/>
          <w:marBottom w:val="0"/>
          <w:divBdr>
            <w:top w:val="none" w:sz="0" w:space="0" w:color="auto"/>
            <w:left w:val="none" w:sz="0" w:space="0" w:color="auto"/>
            <w:bottom w:val="none" w:sz="0" w:space="0" w:color="auto"/>
            <w:right w:val="none" w:sz="0" w:space="0" w:color="auto"/>
          </w:divBdr>
        </w:div>
        <w:div w:id="1674722594">
          <w:marLeft w:val="0"/>
          <w:marRight w:val="0"/>
          <w:marTop w:val="0"/>
          <w:marBottom w:val="0"/>
          <w:divBdr>
            <w:top w:val="none" w:sz="0" w:space="0" w:color="auto"/>
            <w:left w:val="none" w:sz="0" w:space="0" w:color="auto"/>
            <w:bottom w:val="none" w:sz="0" w:space="0" w:color="auto"/>
            <w:right w:val="none" w:sz="0" w:space="0" w:color="auto"/>
          </w:divBdr>
        </w:div>
        <w:div w:id="1698311401">
          <w:marLeft w:val="0"/>
          <w:marRight w:val="0"/>
          <w:marTop w:val="0"/>
          <w:marBottom w:val="0"/>
          <w:divBdr>
            <w:top w:val="none" w:sz="0" w:space="0" w:color="auto"/>
            <w:left w:val="none" w:sz="0" w:space="0" w:color="auto"/>
            <w:bottom w:val="none" w:sz="0" w:space="0" w:color="auto"/>
            <w:right w:val="none" w:sz="0" w:space="0" w:color="auto"/>
          </w:divBdr>
        </w:div>
        <w:div w:id="1796606840">
          <w:marLeft w:val="0"/>
          <w:marRight w:val="0"/>
          <w:marTop w:val="0"/>
          <w:marBottom w:val="0"/>
          <w:divBdr>
            <w:top w:val="none" w:sz="0" w:space="0" w:color="auto"/>
            <w:left w:val="none" w:sz="0" w:space="0" w:color="auto"/>
            <w:bottom w:val="none" w:sz="0" w:space="0" w:color="auto"/>
            <w:right w:val="none" w:sz="0" w:space="0" w:color="auto"/>
          </w:divBdr>
        </w:div>
        <w:div w:id="1829053374">
          <w:marLeft w:val="0"/>
          <w:marRight w:val="0"/>
          <w:marTop w:val="0"/>
          <w:marBottom w:val="0"/>
          <w:divBdr>
            <w:top w:val="none" w:sz="0" w:space="0" w:color="auto"/>
            <w:left w:val="none" w:sz="0" w:space="0" w:color="auto"/>
            <w:bottom w:val="none" w:sz="0" w:space="0" w:color="auto"/>
            <w:right w:val="none" w:sz="0" w:space="0" w:color="auto"/>
          </w:divBdr>
        </w:div>
        <w:div w:id="1871141122">
          <w:marLeft w:val="0"/>
          <w:marRight w:val="0"/>
          <w:marTop w:val="0"/>
          <w:marBottom w:val="0"/>
          <w:divBdr>
            <w:top w:val="none" w:sz="0" w:space="0" w:color="auto"/>
            <w:left w:val="none" w:sz="0" w:space="0" w:color="auto"/>
            <w:bottom w:val="none" w:sz="0" w:space="0" w:color="auto"/>
            <w:right w:val="none" w:sz="0" w:space="0" w:color="auto"/>
          </w:divBdr>
        </w:div>
        <w:div w:id="1907298408">
          <w:marLeft w:val="0"/>
          <w:marRight w:val="0"/>
          <w:marTop w:val="0"/>
          <w:marBottom w:val="0"/>
          <w:divBdr>
            <w:top w:val="none" w:sz="0" w:space="0" w:color="auto"/>
            <w:left w:val="none" w:sz="0" w:space="0" w:color="auto"/>
            <w:bottom w:val="none" w:sz="0" w:space="0" w:color="auto"/>
            <w:right w:val="none" w:sz="0" w:space="0" w:color="auto"/>
          </w:divBdr>
        </w:div>
        <w:div w:id="1944603761">
          <w:marLeft w:val="0"/>
          <w:marRight w:val="0"/>
          <w:marTop w:val="0"/>
          <w:marBottom w:val="0"/>
          <w:divBdr>
            <w:top w:val="none" w:sz="0" w:space="0" w:color="auto"/>
            <w:left w:val="none" w:sz="0" w:space="0" w:color="auto"/>
            <w:bottom w:val="none" w:sz="0" w:space="0" w:color="auto"/>
            <w:right w:val="none" w:sz="0" w:space="0" w:color="auto"/>
          </w:divBdr>
        </w:div>
        <w:div w:id="1950040570">
          <w:marLeft w:val="0"/>
          <w:marRight w:val="0"/>
          <w:marTop w:val="0"/>
          <w:marBottom w:val="0"/>
          <w:divBdr>
            <w:top w:val="none" w:sz="0" w:space="0" w:color="auto"/>
            <w:left w:val="none" w:sz="0" w:space="0" w:color="auto"/>
            <w:bottom w:val="none" w:sz="0" w:space="0" w:color="auto"/>
            <w:right w:val="none" w:sz="0" w:space="0" w:color="auto"/>
          </w:divBdr>
        </w:div>
        <w:div w:id="1956788094">
          <w:marLeft w:val="0"/>
          <w:marRight w:val="0"/>
          <w:marTop w:val="0"/>
          <w:marBottom w:val="0"/>
          <w:divBdr>
            <w:top w:val="none" w:sz="0" w:space="0" w:color="auto"/>
            <w:left w:val="none" w:sz="0" w:space="0" w:color="auto"/>
            <w:bottom w:val="none" w:sz="0" w:space="0" w:color="auto"/>
            <w:right w:val="none" w:sz="0" w:space="0" w:color="auto"/>
          </w:divBdr>
        </w:div>
        <w:div w:id="1966543768">
          <w:marLeft w:val="0"/>
          <w:marRight w:val="0"/>
          <w:marTop w:val="0"/>
          <w:marBottom w:val="0"/>
          <w:divBdr>
            <w:top w:val="none" w:sz="0" w:space="0" w:color="auto"/>
            <w:left w:val="none" w:sz="0" w:space="0" w:color="auto"/>
            <w:bottom w:val="none" w:sz="0" w:space="0" w:color="auto"/>
            <w:right w:val="none" w:sz="0" w:space="0" w:color="auto"/>
          </w:divBdr>
        </w:div>
        <w:div w:id="1981420251">
          <w:marLeft w:val="0"/>
          <w:marRight w:val="0"/>
          <w:marTop w:val="0"/>
          <w:marBottom w:val="0"/>
          <w:divBdr>
            <w:top w:val="none" w:sz="0" w:space="0" w:color="auto"/>
            <w:left w:val="none" w:sz="0" w:space="0" w:color="auto"/>
            <w:bottom w:val="none" w:sz="0" w:space="0" w:color="auto"/>
            <w:right w:val="none" w:sz="0" w:space="0" w:color="auto"/>
          </w:divBdr>
        </w:div>
        <w:div w:id="2002925868">
          <w:marLeft w:val="0"/>
          <w:marRight w:val="0"/>
          <w:marTop w:val="0"/>
          <w:marBottom w:val="0"/>
          <w:divBdr>
            <w:top w:val="none" w:sz="0" w:space="0" w:color="auto"/>
            <w:left w:val="none" w:sz="0" w:space="0" w:color="auto"/>
            <w:bottom w:val="none" w:sz="0" w:space="0" w:color="auto"/>
            <w:right w:val="none" w:sz="0" w:space="0" w:color="auto"/>
          </w:divBdr>
          <w:divsChild>
            <w:div w:id="1067344629">
              <w:marLeft w:val="0"/>
              <w:marRight w:val="0"/>
              <w:marTop w:val="0"/>
              <w:marBottom w:val="0"/>
              <w:divBdr>
                <w:top w:val="none" w:sz="0" w:space="0" w:color="auto"/>
                <w:left w:val="none" w:sz="0" w:space="0" w:color="auto"/>
                <w:bottom w:val="none" w:sz="0" w:space="0" w:color="auto"/>
                <w:right w:val="none" w:sz="0" w:space="0" w:color="auto"/>
              </w:divBdr>
            </w:div>
            <w:div w:id="2017272040">
              <w:marLeft w:val="0"/>
              <w:marRight w:val="0"/>
              <w:marTop w:val="0"/>
              <w:marBottom w:val="0"/>
              <w:divBdr>
                <w:top w:val="none" w:sz="0" w:space="0" w:color="auto"/>
                <w:left w:val="none" w:sz="0" w:space="0" w:color="auto"/>
                <w:bottom w:val="none" w:sz="0" w:space="0" w:color="auto"/>
                <w:right w:val="none" w:sz="0" w:space="0" w:color="auto"/>
              </w:divBdr>
            </w:div>
          </w:divsChild>
        </w:div>
        <w:div w:id="2025013647">
          <w:marLeft w:val="0"/>
          <w:marRight w:val="0"/>
          <w:marTop w:val="0"/>
          <w:marBottom w:val="0"/>
          <w:divBdr>
            <w:top w:val="none" w:sz="0" w:space="0" w:color="auto"/>
            <w:left w:val="none" w:sz="0" w:space="0" w:color="auto"/>
            <w:bottom w:val="none" w:sz="0" w:space="0" w:color="auto"/>
            <w:right w:val="none" w:sz="0" w:space="0" w:color="auto"/>
          </w:divBdr>
        </w:div>
        <w:div w:id="2044093921">
          <w:marLeft w:val="0"/>
          <w:marRight w:val="0"/>
          <w:marTop w:val="0"/>
          <w:marBottom w:val="0"/>
          <w:divBdr>
            <w:top w:val="none" w:sz="0" w:space="0" w:color="auto"/>
            <w:left w:val="none" w:sz="0" w:space="0" w:color="auto"/>
            <w:bottom w:val="none" w:sz="0" w:space="0" w:color="auto"/>
            <w:right w:val="none" w:sz="0" w:space="0" w:color="auto"/>
          </w:divBdr>
        </w:div>
        <w:div w:id="2052223524">
          <w:marLeft w:val="0"/>
          <w:marRight w:val="0"/>
          <w:marTop w:val="0"/>
          <w:marBottom w:val="0"/>
          <w:divBdr>
            <w:top w:val="none" w:sz="0" w:space="0" w:color="auto"/>
            <w:left w:val="none" w:sz="0" w:space="0" w:color="auto"/>
            <w:bottom w:val="none" w:sz="0" w:space="0" w:color="auto"/>
            <w:right w:val="none" w:sz="0" w:space="0" w:color="auto"/>
          </w:divBdr>
        </w:div>
        <w:div w:id="2069381650">
          <w:marLeft w:val="0"/>
          <w:marRight w:val="0"/>
          <w:marTop w:val="0"/>
          <w:marBottom w:val="0"/>
          <w:divBdr>
            <w:top w:val="none" w:sz="0" w:space="0" w:color="auto"/>
            <w:left w:val="none" w:sz="0" w:space="0" w:color="auto"/>
            <w:bottom w:val="none" w:sz="0" w:space="0" w:color="auto"/>
            <w:right w:val="none" w:sz="0" w:space="0" w:color="auto"/>
          </w:divBdr>
        </w:div>
        <w:div w:id="2086805215">
          <w:marLeft w:val="0"/>
          <w:marRight w:val="0"/>
          <w:marTop w:val="0"/>
          <w:marBottom w:val="0"/>
          <w:divBdr>
            <w:top w:val="none" w:sz="0" w:space="0" w:color="auto"/>
            <w:left w:val="none" w:sz="0" w:space="0" w:color="auto"/>
            <w:bottom w:val="none" w:sz="0" w:space="0" w:color="auto"/>
            <w:right w:val="none" w:sz="0" w:space="0" w:color="auto"/>
          </w:divBdr>
        </w:div>
        <w:div w:id="2106532246">
          <w:marLeft w:val="0"/>
          <w:marRight w:val="0"/>
          <w:marTop w:val="0"/>
          <w:marBottom w:val="0"/>
          <w:divBdr>
            <w:top w:val="none" w:sz="0" w:space="0" w:color="auto"/>
            <w:left w:val="none" w:sz="0" w:space="0" w:color="auto"/>
            <w:bottom w:val="none" w:sz="0" w:space="0" w:color="auto"/>
            <w:right w:val="none" w:sz="0" w:space="0" w:color="auto"/>
          </w:divBdr>
        </w:div>
        <w:div w:id="2106656815">
          <w:marLeft w:val="0"/>
          <w:marRight w:val="0"/>
          <w:marTop w:val="0"/>
          <w:marBottom w:val="0"/>
          <w:divBdr>
            <w:top w:val="none" w:sz="0" w:space="0" w:color="auto"/>
            <w:left w:val="none" w:sz="0" w:space="0" w:color="auto"/>
            <w:bottom w:val="none" w:sz="0" w:space="0" w:color="auto"/>
            <w:right w:val="none" w:sz="0" w:space="0" w:color="auto"/>
          </w:divBdr>
        </w:div>
        <w:div w:id="2138182593">
          <w:marLeft w:val="0"/>
          <w:marRight w:val="0"/>
          <w:marTop w:val="0"/>
          <w:marBottom w:val="0"/>
          <w:divBdr>
            <w:top w:val="none" w:sz="0" w:space="0" w:color="auto"/>
            <w:left w:val="none" w:sz="0" w:space="0" w:color="auto"/>
            <w:bottom w:val="none" w:sz="0" w:space="0" w:color="auto"/>
            <w:right w:val="none" w:sz="0" w:space="0" w:color="auto"/>
          </w:divBdr>
          <w:divsChild>
            <w:div w:id="17463655">
              <w:marLeft w:val="0"/>
              <w:marRight w:val="0"/>
              <w:marTop w:val="0"/>
              <w:marBottom w:val="0"/>
              <w:divBdr>
                <w:top w:val="none" w:sz="0" w:space="0" w:color="auto"/>
                <w:left w:val="none" w:sz="0" w:space="0" w:color="auto"/>
                <w:bottom w:val="none" w:sz="0" w:space="0" w:color="auto"/>
                <w:right w:val="none" w:sz="0" w:space="0" w:color="auto"/>
              </w:divBdr>
            </w:div>
            <w:div w:id="117854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20980">
      <w:bodyDiv w:val="1"/>
      <w:marLeft w:val="0"/>
      <w:marRight w:val="0"/>
      <w:marTop w:val="0"/>
      <w:marBottom w:val="0"/>
      <w:divBdr>
        <w:top w:val="none" w:sz="0" w:space="0" w:color="auto"/>
        <w:left w:val="none" w:sz="0" w:space="0" w:color="auto"/>
        <w:bottom w:val="none" w:sz="0" w:space="0" w:color="auto"/>
        <w:right w:val="none" w:sz="0" w:space="0" w:color="auto"/>
      </w:divBdr>
    </w:div>
    <w:div w:id="875772743">
      <w:bodyDiv w:val="1"/>
      <w:marLeft w:val="0"/>
      <w:marRight w:val="0"/>
      <w:marTop w:val="0"/>
      <w:marBottom w:val="0"/>
      <w:divBdr>
        <w:top w:val="none" w:sz="0" w:space="0" w:color="auto"/>
        <w:left w:val="none" w:sz="0" w:space="0" w:color="auto"/>
        <w:bottom w:val="none" w:sz="0" w:space="0" w:color="auto"/>
        <w:right w:val="none" w:sz="0" w:space="0" w:color="auto"/>
      </w:divBdr>
    </w:div>
    <w:div w:id="905916041">
      <w:bodyDiv w:val="1"/>
      <w:marLeft w:val="0"/>
      <w:marRight w:val="0"/>
      <w:marTop w:val="0"/>
      <w:marBottom w:val="0"/>
      <w:divBdr>
        <w:top w:val="none" w:sz="0" w:space="0" w:color="auto"/>
        <w:left w:val="none" w:sz="0" w:space="0" w:color="auto"/>
        <w:bottom w:val="none" w:sz="0" w:space="0" w:color="auto"/>
        <w:right w:val="none" w:sz="0" w:space="0" w:color="auto"/>
      </w:divBdr>
    </w:div>
    <w:div w:id="907956993">
      <w:bodyDiv w:val="1"/>
      <w:marLeft w:val="0"/>
      <w:marRight w:val="0"/>
      <w:marTop w:val="0"/>
      <w:marBottom w:val="0"/>
      <w:divBdr>
        <w:top w:val="none" w:sz="0" w:space="0" w:color="auto"/>
        <w:left w:val="none" w:sz="0" w:space="0" w:color="auto"/>
        <w:bottom w:val="none" w:sz="0" w:space="0" w:color="auto"/>
        <w:right w:val="none" w:sz="0" w:space="0" w:color="auto"/>
      </w:divBdr>
    </w:div>
    <w:div w:id="908032458">
      <w:bodyDiv w:val="1"/>
      <w:marLeft w:val="0"/>
      <w:marRight w:val="0"/>
      <w:marTop w:val="0"/>
      <w:marBottom w:val="0"/>
      <w:divBdr>
        <w:top w:val="none" w:sz="0" w:space="0" w:color="auto"/>
        <w:left w:val="none" w:sz="0" w:space="0" w:color="auto"/>
        <w:bottom w:val="none" w:sz="0" w:space="0" w:color="auto"/>
        <w:right w:val="none" w:sz="0" w:space="0" w:color="auto"/>
      </w:divBdr>
      <w:divsChild>
        <w:div w:id="1061056969">
          <w:marLeft w:val="0"/>
          <w:marRight w:val="0"/>
          <w:marTop w:val="192"/>
          <w:marBottom w:val="0"/>
          <w:divBdr>
            <w:top w:val="none" w:sz="0" w:space="0" w:color="auto"/>
            <w:left w:val="none" w:sz="0" w:space="0" w:color="auto"/>
            <w:bottom w:val="none" w:sz="0" w:space="0" w:color="auto"/>
            <w:right w:val="none" w:sz="0" w:space="0" w:color="auto"/>
          </w:divBdr>
        </w:div>
        <w:div w:id="1761565520">
          <w:marLeft w:val="0"/>
          <w:marRight w:val="0"/>
          <w:marTop w:val="192"/>
          <w:marBottom w:val="0"/>
          <w:divBdr>
            <w:top w:val="none" w:sz="0" w:space="0" w:color="auto"/>
            <w:left w:val="none" w:sz="0" w:space="0" w:color="auto"/>
            <w:bottom w:val="none" w:sz="0" w:space="0" w:color="auto"/>
            <w:right w:val="none" w:sz="0" w:space="0" w:color="auto"/>
          </w:divBdr>
        </w:div>
      </w:divsChild>
    </w:div>
    <w:div w:id="911625654">
      <w:bodyDiv w:val="1"/>
      <w:marLeft w:val="0"/>
      <w:marRight w:val="0"/>
      <w:marTop w:val="0"/>
      <w:marBottom w:val="0"/>
      <w:divBdr>
        <w:top w:val="none" w:sz="0" w:space="0" w:color="auto"/>
        <w:left w:val="none" w:sz="0" w:space="0" w:color="auto"/>
        <w:bottom w:val="none" w:sz="0" w:space="0" w:color="auto"/>
        <w:right w:val="none" w:sz="0" w:space="0" w:color="auto"/>
      </w:divBdr>
    </w:div>
    <w:div w:id="921111418">
      <w:bodyDiv w:val="1"/>
      <w:marLeft w:val="0"/>
      <w:marRight w:val="0"/>
      <w:marTop w:val="0"/>
      <w:marBottom w:val="0"/>
      <w:divBdr>
        <w:top w:val="none" w:sz="0" w:space="0" w:color="auto"/>
        <w:left w:val="none" w:sz="0" w:space="0" w:color="auto"/>
        <w:bottom w:val="none" w:sz="0" w:space="0" w:color="auto"/>
        <w:right w:val="none" w:sz="0" w:space="0" w:color="auto"/>
      </w:divBdr>
    </w:div>
    <w:div w:id="951398554">
      <w:bodyDiv w:val="1"/>
      <w:marLeft w:val="0"/>
      <w:marRight w:val="0"/>
      <w:marTop w:val="0"/>
      <w:marBottom w:val="0"/>
      <w:divBdr>
        <w:top w:val="none" w:sz="0" w:space="0" w:color="auto"/>
        <w:left w:val="none" w:sz="0" w:space="0" w:color="auto"/>
        <w:bottom w:val="none" w:sz="0" w:space="0" w:color="auto"/>
        <w:right w:val="none" w:sz="0" w:space="0" w:color="auto"/>
      </w:divBdr>
    </w:div>
    <w:div w:id="953443486">
      <w:bodyDiv w:val="1"/>
      <w:marLeft w:val="0"/>
      <w:marRight w:val="0"/>
      <w:marTop w:val="0"/>
      <w:marBottom w:val="0"/>
      <w:divBdr>
        <w:top w:val="none" w:sz="0" w:space="0" w:color="auto"/>
        <w:left w:val="none" w:sz="0" w:space="0" w:color="auto"/>
        <w:bottom w:val="none" w:sz="0" w:space="0" w:color="auto"/>
        <w:right w:val="none" w:sz="0" w:space="0" w:color="auto"/>
      </w:divBdr>
    </w:div>
    <w:div w:id="962350564">
      <w:bodyDiv w:val="1"/>
      <w:marLeft w:val="0"/>
      <w:marRight w:val="0"/>
      <w:marTop w:val="0"/>
      <w:marBottom w:val="0"/>
      <w:divBdr>
        <w:top w:val="none" w:sz="0" w:space="0" w:color="auto"/>
        <w:left w:val="none" w:sz="0" w:space="0" w:color="auto"/>
        <w:bottom w:val="none" w:sz="0" w:space="0" w:color="auto"/>
        <w:right w:val="none" w:sz="0" w:space="0" w:color="auto"/>
      </w:divBdr>
      <w:divsChild>
        <w:div w:id="5137287">
          <w:marLeft w:val="0"/>
          <w:marRight w:val="0"/>
          <w:marTop w:val="192"/>
          <w:marBottom w:val="0"/>
          <w:divBdr>
            <w:top w:val="none" w:sz="0" w:space="0" w:color="auto"/>
            <w:left w:val="none" w:sz="0" w:space="0" w:color="auto"/>
            <w:bottom w:val="none" w:sz="0" w:space="0" w:color="auto"/>
            <w:right w:val="none" w:sz="0" w:space="0" w:color="auto"/>
          </w:divBdr>
        </w:div>
        <w:div w:id="229275540">
          <w:marLeft w:val="0"/>
          <w:marRight w:val="0"/>
          <w:marTop w:val="192"/>
          <w:marBottom w:val="0"/>
          <w:divBdr>
            <w:top w:val="none" w:sz="0" w:space="0" w:color="auto"/>
            <w:left w:val="none" w:sz="0" w:space="0" w:color="auto"/>
            <w:bottom w:val="none" w:sz="0" w:space="0" w:color="auto"/>
            <w:right w:val="none" w:sz="0" w:space="0" w:color="auto"/>
          </w:divBdr>
        </w:div>
        <w:div w:id="230967168">
          <w:marLeft w:val="0"/>
          <w:marRight w:val="0"/>
          <w:marTop w:val="192"/>
          <w:marBottom w:val="0"/>
          <w:divBdr>
            <w:top w:val="none" w:sz="0" w:space="0" w:color="auto"/>
            <w:left w:val="none" w:sz="0" w:space="0" w:color="auto"/>
            <w:bottom w:val="none" w:sz="0" w:space="0" w:color="auto"/>
            <w:right w:val="none" w:sz="0" w:space="0" w:color="auto"/>
          </w:divBdr>
        </w:div>
        <w:div w:id="249585923">
          <w:marLeft w:val="0"/>
          <w:marRight w:val="0"/>
          <w:marTop w:val="192"/>
          <w:marBottom w:val="0"/>
          <w:divBdr>
            <w:top w:val="none" w:sz="0" w:space="0" w:color="auto"/>
            <w:left w:val="none" w:sz="0" w:space="0" w:color="auto"/>
            <w:bottom w:val="none" w:sz="0" w:space="0" w:color="auto"/>
            <w:right w:val="none" w:sz="0" w:space="0" w:color="auto"/>
          </w:divBdr>
        </w:div>
        <w:div w:id="348945389">
          <w:marLeft w:val="0"/>
          <w:marRight w:val="0"/>
          <w:marTop w:val="192"/>
          <w:marBottom w:val="0"/>
          <w:divBdr>
            <w:top w:val="none" w:sz="0" w:space="0" w:color="auto"/>
            <w:left w:val="none" w:sz="0" w:space="0" w:color="auto"/>
            <w:bottom w:val="none" w:sz="0" w:space="0" w:color="auto"/>
            <w:right w:val="none" w:sz="0" w:space="0" w:color="auto"/>
          </w:divBdr>
        </w:div>
        <w:div w:id="568612872">
          <w:marLeft w:val="0"/>
          <w:marRight w:val="0"/>
          <w:marTop w:val="192"/>
          <w:marBottom w:val="0"/>
          <w:divBdr>
            <w:top w:val="none" w:sz="0" w:space="0" w:color="auto"/>
            <w:left w:val="none" w:sz="0" w:space="0" w:color="auto"/>
            <w:bottom w:val="none" w:sz="0" w:space="0" w:color="auto"/>
            <w:right w:val="none" w:sz="0" w:space="0" w:color="auto"/>
          </w:divBdr>
        </w:div>
        <w:div w:id="587156625">
          <w:marLeft w:val="0"/>
          <w:marRight w:val="0"/>
          <w:marTop w:val="192"/>
          <w:marBottom w:val="0"/>
          <w:divBdr>
            <w:top w:val="none" w:sz="0" w:space="0" w:color="auto"/>
            <w:left w:val="none" w:sz="0" w:space="0" w:color="auto"/>
            <w:bottom w:val="none" w:sz="0" w:space="0" w:color="auto"/>
            <w:right w:val="none" w:sz="0" w:space="0" w:color="auto"/>
          </w:divBdr>
        </w:div>
        <w:div w:id="592514143">
          <w:marLeft w:val="0"/>
          <w:marRight w:val="0"/>
          <w:marTop w:val="192"/>
          <w:marBottom w:val="0"/>
          <w:divBdr>
            <w:top w:val="none" w:sz="0" w:space="0" w:color="auto"/>
            <w:left w:val="none" w:sz="0" w:space="0" w:color="auto"/>
            <w:bottom w:val="none" w:sz="0" w:space="0" w:color="auto"/>
            <w:right w:val="none" w:sz="0" w:space="0" w:color="auto"/>
          </w:divBdr>
        </w:div>
        <w:div w:id="764808735">
          <w:marLeft w:val="0"/>
          <w:marRight w:val="0"/>
          <w:marTop w:val="192"/>
          <w:marBottom w:val="0"/>
          <w:divBdr>
            <w:top w:val="none" w:sz="0" w:space="0" w:color="auto"/>
            <w:left w:val="none" w:sz="0" w:space="0" w:color="auto"/>
            <w:bottom w:val="none" w:sz="0" w:space="0" w:color="auto"/>
            <w:right w:val="none" w:sz="0" w:space="0" w:color="auto"/>
          </w:divBdr>
        </w:div>
        <w:div w:id="835531848">
          <w:marLeft w:val="0"/>
          <w:marRight w:val="0"/>
          <w:marTop w:val="192"/>
          <w:marBottom w:val="0"/>
          <w:divBdr>
            <w:top w:val="none" w:sz="0" w:space="0" w:color="auto"/>
            <w:left w:val="none" w:sz="0" w:space="0" w:color="auto"/>
            <w:bottom w:val="none" w:sz="0" w:space="0" w:color="auto"/>
            <w:right w:val="none" w:sz="0" w:space="0" w:color="auto"/>
          </w:divBdr>
        </w:div>
        <w:div w:id="865559093">
          <w:marLeft w:val="0"/>
          <w:marRight w:val="0"/>
          <w:marTop w:val="192"/>
          <w:marBottom w:val="0"/>
          <w:divBdr>
            <w:top w:val="none" w:sz="0" w:space="0" w:color="auto"/>
            <w:left w:val="none" w:sz="0" w:space="0" w:color="auto"/>
            <w:bottom w:val="none" w:sz="0" w:space="0" w:color="auto"/>
            <w:right w:val="none" w:sz="0" w:space="0" w:color="auto"/>
          </w:divBdr>
        </w:div>
        <w:div w:id="1034041326">
          <w:marLeft w:val="0"/>
          <w:marRight w:val="0"/>
          <w:marTop w:val="192"/>
          <w:marBottom w:val="0"/>
          <w:divBdr>
            <w:top w:val="none" w:sz="0" w:space="0" w:color="auto"/>
            <w:left w:val="none" w:sz="0" w:space="0" w:color="auto"/>
            <w:bottom w:val="none" w:sz="0" w:space="0" w:color="auto"/>
            <w:right w:val="none" w:sz="0" w:space="0" w:color="auto"/>
          </w:divBdr>
        </w:div>
        <w:div w:id="1062369786">
          <w:marLeft w:val="0"/>
          <w:marRight w:val="0"/>
          <w:marTop w:val="192"/>
          <w:marBottom w:val="0"/>
          <w:divBdr>
            <w:top w:val="none" w:sz="0" w:space="0" w:color="auto"/>
            <w:left w:val="none" w:sz="0" w:space="0" w:color="auto"/>
            <w:bottom w:val="none" w:sz="0" w:space="0" w:color="auto"/>
            <w:right w:val="none" w:sz="0" w:space="0" w:color="auto"/>
          </w:divBdr>
        </w:div>
        <w:div w:id="1184172112">
          <w:marLeft w:val="0"/>
          <w:marRight w:val="0"/>
          <w:marTop w:val="192"/>
          <w:marBottom w:val="0"/>
          <w:divBdr>
            <w:top w:val="none" w:sz="0" w:space="0" w:color="auto"/>
            <w:left w:val="none" w:sz="0" w:space="0" w:color="auto"/>
            <w:bottom w:val="none" w:sz="0" w:space="0" w:color="auto"/>
            <w:right w:val="none" w:sz="0" w:space="0" w:color="auto"/>
          </w:divBdr>
        </w:div>
        <w:div w:id="1204289764">
          <w:marLeft w:val="0"/>
          <w:marRight w:val="0"/>
          <w:marTop w:val="192"/>
          <w:marBottom w:val="0"/>
          <w:divBdr>
            <w:top w:val="none" w:sz="0" w:space="0" w:color="auto"/>
            <w:left w:val="none" w:sz="0" w:space="0" w:color="auto"/>
            <w:bottom w:val="none" w:sz="0" w:space="0" w:color="auto"/>
            <w:right w:val="none" w:sz="0" w:space="0" w:color="auto"/>
          </w:divBdr>
        </w:div>
        <w:div w:id="1411000060">
          <w:marLeft w:val="0"/>
          <w:marRight w:val="0"/>
          <w:marTop w:val="192"/>
          <w:marBottom w:val="0"/>
          <w:divBdr>
            <w:top w:val="none" w:sz="0" w:space="0" w:color="auto"/>
            <w:left w:val="none" w:sz="0" w:space="0" w:color="auto"/>
            <w:bottom w:val="none" w:sz="0" w:space="0" w:color="auto"/>
            <w:right w:val="none" w:sz="0" w:space="0" w:color="auto"/>
          </w:divBdr>
        </w:div>
        <w:div w:id="1465925636">
          <w:marLeft w:val="0"/>
          <w:marRight w:val="0"/>
          <w:marTop w:val="192"/>
          <w:marBottom w:val="0"/>
          <w:divBdr>
            <w:top w:val="none" w:sz="0" w:space="0" w:color="auto"/>
            <w:left w:val="none" w:sz="0" w:space="0" w:color="auto"/>
            <w:bottom w:val="none" w:sz="0" w:space="0" w:color="auto"/>
            <w:right w:val="none" w:sz="0" w:space="0" w:color="auto"/>
          </w:divBdr>
        </w:div>
        <w:div w:id="1687363066">
          <w:marLeft w:val="0"/>
          <w:marRight w:val="0"/>
          <w:marTop w:val="192"/>
          <w:marBottom w:val="0"/>
          <w:divBdr>
            <w:top w:val="none" w:sz="0" w:space="0" w:color="auto"/>
            <w:left w:val="none" w:sz="0" w:space="0" w:color="auto"/>
            <w:bottom w:val="none" w:sz="0" w:space="0" w:color="auto"/>
            <w:right w:val="none" w:sz="0" w:space="0" w:color="auto"/>
          </w:divBdr>
        </w:div>
        <w:div w:id="1832870682">
          <w:marLeft w:val="0"/>
          <w:marRight w:val="0"/>
          <w:marTop w:val="192"/>
          <w:marBottom w:val="0"/>
          <w:divBdr>
            <w:top w:val="none" w:sz="0" w:space="0" w:color="auto"/>
            <w:left w:val="none" w:sz="0" w:space="0" w:color="auto"/>
            <w:bottom w:val="none" w:sz="0" w:space="0" w:color="auto"/>
            <w:right w:val="none" w:sz="0" w:space="0" w:color="auto"/>
          </w:divBdr>
        </w:div>
        <w:div w:id="1911499557">
          <w:marLeft w:val="0"/>
          <w:marRight w:val="0"/>
          <w:marTop w:val="192"/>
          <w:marBottom w:val="0"/>
          <w:divBdr>
            <w:top w:val="none" w:sz="0" w:space="0" w:color="auto"/>
            <w:left w:val="none" w:sz="0" w:space="0" w:color="auto"/>
            <w:bottom w:val="none" w:sz="0" w:space="0" w:color="auto"/>
            <w:right w:val="none" w:sz="0" w:space="0" w:color="auto"/>
          </w:divBdr>
        </w:div>
        <w:div w:id="2032023361">
          <w:marLeft w:val="0"/>
          <w:marRight w:val="0"/>
          <w:marTop w:val="192"/>
          <w:marBottom w:val="0"/>
          <w:divBdr>
            <w:top w:val="none" w:sz="0" w:space="0" w:color="auto"/>
            <w:left w:val="none" w:sz="0" w:space="0" w:color="auto"/>
            <w:bottom w:val="none" w:sz="0" w:space="0" w:color="auto"/>
            <w:right w:val="none" w:sz="0" w:space="0" w:color="auto"/>
          </w:divBdr>
        </w:div>
        <w:div w:id="2058700853">
          <w:marLeft w:val="0"/>
          <w:marRight w:val="0"/>
          <w:marTop w:val="192"/>
          <w:marBottom w:val="0"/>
          <w:divBdr>
            <w:top w:val="none" w:sz="0" w:space="0" w:color="auto"/>
            <w:left w:val="none" w:sz="0" w:space="0" w:color="auto"/>
            <w:bottom w:val="none" w:sz="0" w:space="0" w:color="auto"/>
            <w:right w:val="none" w:sz="0" w:space="0" w:color="auto"/>
          </w:divBdr>
        </w:div>
      </w:divsChild>
    </w:div>
    <w:div w:id="963075618">
      <w:bodyDiv w:val="1"/>
      <w:marLeft w:val="0"/>
      <w:marRight w:val="0"/>
      <w:marTop w:val="0"/>
      <w:marBottom w:val="0"/>
      <w:divBdr>
        <w:top w:val="none" w:sz="0" w:space="0" w:color="auto"/>
        <w:left w:val="none" w:sz="0" w:space="0" w:color="auto"/>
        <w:bottom w:val="none" w:sz="0" w:space="0" w:color="auto"/>
        <w:right w:val="none" w:sz="0" w:space="0" w:color="auto"/>
      </w:divBdr>
      <w:divsChild>
        <w:div w:id="597521231">
          <w:marLeft w:val="0"/>
          <w:marRight w:val="0"/>
          <w:marTop w:val="120"/>
          <w:marBottom w:val="0"/>
          <w:divBdr>
            <w:top w:val="none" w:sz="0" w:space="0" w:color="auto"/>
            <w:left w:val="none" w:sz="0" w:space="0" w:color="auto"/>
            <w:bottom w:val="none" w:sz="0" w:space="0" w:color="auto"/>
            <w:right w:val="none" w:sz="0" w:space="0" w:color="auto"/>
          </w:divBdr>
        </w:div>
        <w:div w:id="767431966">
          <w:marLeft w:val="0"/>
          <w:marRight w:val="0"/>
          <w:marTop w:val="120"/>
          <w:marBottom w:val="0"/>
          <w:divBdr>
            <w:top w:val="none" w:sz="0" w:space="0" w:color="auto"/>
            <w:left w:val="none" w:sz="0" w:space="0" w:color="auto"/>
            <w:bottom w:val="none" w:sz="0" w:space="0" w:color="auto"/>
            <w:right w:val="none" w:sz="0" w:space="0" w:color="auto"/>
          </w:divBdr>
        </w:div>
        <w:div w:id="1485242619">
          <w:marLeft w:val="0"/>
          <w:marRight w:val="0"/>
          <w:marTop w:val="120"/>
          <w:marBottom w:val="0"/>
          <w:divBdr>
            <w:top w:val="none" w:sz="0" w:space="0" w:color="auto"/>
            <w:left w:val="none" w:sz="0" w:space="0" w:color="auto"/>
            <w:bottom w:val="none" w:sz="0" w:space="0" w:color="auto"/>
            <w:right w:val="none" w:sz="0" w:space="0" w:color="auto"/>
          </w:divBdr>
        </w:div>
      </w:divsChild>
    </w:div>
    <w:div w:id="964241638">
      <w:bodyDiv w:val="1"/>
      <w:marLeft w:val="0"/>
      <w:marRight w:val="0"/>
      <w:marTop w:val="0"/>
      <w:marBottom w:val="0"/>
      <w:divBdr>
        <w:top w:val="none" w:sz="0" w:space="0" w:color="auto"/>
        <w:left w:val="none" w:sz="0" w:space="0" w:color="auto"/>
        <w:bottom w:val="none" w:sz="0" w:space="0" w:color="auto"/>
        <w:right w:val="none" w:sz="0" w:space="0" w:color="auto"/>
      </w:divBdr>
    </w:div>
    <w:div w:id="995375378">
      <w:bodyDiv w:val="1"/>
      <w:marLeft w:val="0"/>
      <w:marRight w:val="0"/>
      <w:marTop w:val="0"/>
      <w:marBottom w:val="0"/>
      <w:divBdr>
        <w:top w:val="none" w:sz="0" w:space="0" w:color="auto"/>
        <w:left w:val="none" w:sz="0" w:space="0" w:color="auto"/>
        <w:bottom w:val="none" w:sz="0" w:space="0" w:color="auto"/>
        <w:right w:val="none" w:sz="0" w:space="0" w:color="auto"/>
      </w:divBdr>
    </w:div>
    <w:div w:id="1006395503">
      <w:bodyDiv w:val="1"/>
      <w:marLeft w:val="0"/>
      <w:marRight w:val="0"/>
      <w:marTop w:val="0"/>
      <w:marBottom w:val="0"/>
      <w:divBdr>
        <w:top w:val="none" w:sz="0" w:space="0" w:color="auto"/>
        <w:left w:val="none" w:sz="0" w:space="0" w:color="auto"/>
        <w:bottom w:val="none" w:sz="0" w:space="0" w:color="auto"/>
        <w:right w:val="none" w:sz="0" w:space="0" w:color="auto"/>
      </w:divBdr>
    </w:div>
    <w:div w:id="1026174263">
      <w:bodyDiv w:val="1"/>
      <w:marLeft w:val="0"/>
      <w:marRight w:val="0"/>
      <w:marTop w:val="0"/>
      <w:marBottom w:val="0"/>
      <w:divBdr>
        <w:top w:val="none" w:sz="0" w:space="0" w:color="auto"/>
        <w:left w:val="none" w:sz="0" w:space="0" w:color="auto"/>
        <w:bottom w:val="none" w:sz="0" w:space="0" w:color="auto"/>
        <w:right w:val="none" w:sz="0" w:space="0" w:color="auto"/>
      </w:divBdr>
      <w:divsChild>
        <w:div w:id="72046720">
          <w:marLeft w:val="0"/>
          <w:marRight w:val="0"/>
          <w:marTop w:val="192"/>
          <w:marBottom w:val="0"/>
          <w:divBdr>
            <w:top w:val="none" w:sz="0" w:space="0" w:color="auto"/>
            <w:left w:val="none" w:sz="0" w:space="0" w:color="auto"/>
            <w:bottom w:val="none" w:sz="0" w:space="0" w:color="auto"/>
            <w:right w:val="none" w:sz="0" w:space="0" w:color="auto"/>
          </w:divBdr>
        </w:div>
        <w:div w:id="156193651">
          <w:marLeft w:val="0"/>
          <w:marRight w:val="0"/>
          <w:marTop w:val="0"/>
          <w:marBottom w:val="0"/>
          <w:divBdr>
            <w:top w:val="none" w:sz="0" w:space="0" w:color="auto"/>
            <w:left w:val="none" w:sz="0" w:space="0" w:color="auto"/>
            <w:bottom w:val="none" w:sz="0" w:space="0" w:color="auto"/>
            <w:right w:val="none" w:sz="0" w:space="0" w:color="auto"/>
          </w:divBdr>
          <w:divsChild>
            <w:div w:id="477111182">
              <w:marLeft w:val="0"/>
              <w:marRight w:val="0"/>
              <w:marTop w:val="192"/>
              <w:marBottom w:val="0"/>
              <w:divBdr>
                <w:top w:val="none" w:sz="0" w:space="0" w:color="auto"/>
                <w:left w:val="none" w:sz="0" w:space="0" w:color="auto"/>
                <w:bottom w:val="none" w:sz="0" w:space="0" w:color="auto"/>
                <w:right w:val="none" w:sz="0" w:space="0" w:color="auto"/>
              </w:divBdr>
            </w:div>
          </w:divsChild>
        </w:div>
        <w:div w:id="186334155">
          <w:marLeft w:val="0"/>
          <w:marRight w:val="0"/>
          <w:marTop w:val="0"/>
          <w:marBottom w:val="0"/>
          <w:divBdr>
            <w:top w:val="none" w:sz="0" w:space="0" w:color="auto"/>
            <w:left w:val="none" w:sz="0" w:space="0" w:color="auto"/>
            <w:bottom w:val="none" w:sz="0" w:space="0" w:color="auto"/>
            <w:right w:val="none" w:sz="0" w:space="0" w:color="auto"/>
          </w:divBdr>
        </w:div>
        <w:div w:id="190075244">
          <w:marLeft w:val="0"/>
          <w:marRight w:val="0"/>
          <w:marTop w:val="192"/>
          <w:marBottom w:val="0"/>
          <w:divBdr>
            <w:top w:val="none" w:sz="0" w:space="0" w:color="auto"/>
            <w:left w:val="none" w:sz="0" w:space="0" w:color="auto"/>
            <w:bottom w:val="none" w:sz="0" w:space="0" w:color="auto"/>
            <w:right w:val="none" w:sz="0" w:space="0" w:color="auto"/>
          </w:divBdr>
        </w:div>
        <w:div w:id="267852414">
          <w:marLeft w:val="0"/>
          <w:marRight w:val="0"/>
          <w:marTop w:val="192"/>
          <w:marBottom w:val="0"/>
          <w:divBdr>
            <w:top w:val="none" w:sz="0" w:space="0" w:color="auto"/>
            <w:left w:val="none" w:sz="0" w:space="0" w:color="auto"/>
            <w:bottom w:val="none" w:sz="0" w:space="0" w:color="auto"/>
            <w:right w:val="none" w:sz="0" w:space="0" w:color="auto"/>
          </w:divBdr>
        </w:div>
        <w:div w:id="273757579">
          <w:marLeft w:val="0"/>
          <w:marRight w:val="0"/>
          <w:marTop w:val="0"/>
          <w:marBottom w:val="0"/>
          <w:divBdr>
            <w:top w:val="none" w:sz="0" w:space="0" w:color="auto"/>
            <w:left w:val="none" w:sz="0" w:space="0" w:color="auto"/>
            <w:bottom w:val="none" w:sz="0" w:space="0" w:color="auto"/>
            <w:right w:val="none" w:sz="0" w:space="0" w:color="auto"/>
          </w:divBdr>
        </w:div>
        <w:div w:id="332757954">
          <w:marLeft w:val="0"/>
          <w:marRight w:val="0"/>
          <w:marTop w:val="192"/>
          <w:marBottom w:val="0"/>
          <w:divBdr>
            <w:top w:val="none" w:sz="0" w:space="0" w:color="auto"/>
            <w:left w:val="none" w:sz="0" w:space="0" w:color="auto"/>
            <w:bottom w:val="none" w:sz="0" w:space="0" w:color="auto"/>
            <w:right w:val="none" w:sz="0" w:space="0" w:color="auto"/>
          </w:divBdr>
        </w:div>
        <w:div w:id="460542805">
          <w:marLeft w:val="0"/>
          <w:marRight w:val="0"/>
          <w:marTop w:val="192"/>
          <w:marBottom w:val="0"/>
          <w:divBdr>
            <w:top w:val="none" w:sz="0" w:space="0" w:color="auto"/>
            <w:left w:val="none" w:sz="0" w:space="0" w:color="auto"/>
            <w:bottom w:val="none" w:sz="0" w:space="0" w:color="auto"/>
            <w:right w:val="none" w:sz="0" w:space="0" w:color="auto"/>
          </w:divBdr>
        </w:div>
        <w:div w:id="486747636">
          <w:marLeft w:val="0"/>
          <w:marRight w:val="0"/>
          <w:marTop w:val="192"/>
          <w:marBottom w:val="0"/>
          <w:divBdr>
            <w:top w:val="none" w:sz="0" w:space="0" w:color="auto"/>
            <w:left w:val="none" w:sz="0" w:space="0" w:color="auto"/>
            <w:bottom w:val="none" w:sz="0" w:space="0" w:color="auto"/>
            <w:right w:val="none" w:sz="0" w:space="0" w:color="auto"/>
          </w:divBdr>
        </w:div>
        <w:div w:id="566502506">
          <w:marLeft w:val="0"/>
          <w:marRight w:val="0"/>
          <w:marTop w:val="192"/>
          <w:marBottom w:val="0"/>
          <w:divBdr>
            <w:top w:val="none" w:sz="0" w:space="0" w:color="auto"/>
            <w:left w:val="none" w:sz="0" w:space="0" w:color="auto"/>
            <w:bottom w:val="none" w:sz="0" w:space="0" w:color="auto"/>
            <w:right w:val="none" w:sz="0" w:space="0" w:color="auto"/>
          </w:divBdr>
        </w:div>
        <w:div w:id="639379781">
          <w:marLeft w:val="0"/>
          <w:marRight w:val="0"/>
          <w:marTop w:val="0"/>
          <w:marBottom w:val="0"/>
          <w:divBdr>
            <w:top w:val="none" w:sz="0" w:space="0" w:color="auto"/>
            <w:left w:val="none" w:sz="0" w:space="0" w:color="auto"/>
            <w:bottom w:val="none" w:sz="0" w:space="0" w:color="auto"/>
            <w:right w:val="none" w:sz="0" w:space="0" w:color="auto"/>
          </w:divBdr>
          <w:divsChild>
            <w:div w:id="1254364019">
              <w:marLeft w:val="0"/>
              <w:marRight w:val="0"/>
              <w:marTop w:val="192"/>
              <w:marBottom w:val="0"/>
              <w:divBdr>
                <w:top w:val="none" w:sz="0" w:space="0" w:color="auto"/>
                <w:left w:val="none" w:sz="0" w:space="0" w:color="auto"/>
                <w:bottom w:val="none" w:sz="0" w:space="0" w:color="auto"/>
                <w:right w:val="none" w:sz="0" w:space="0" w:color="auto"/>
              </w:divBdr>
            </w:div>
          </w:divsChild>
        </w:div>
        <w:div w:id="719328259">
          <w:marLeft w:val="0"/>
          <w:marRight w:val="0"/>
          <w:marTop w:val="192"/>
          <w:marBottom w:val="0"/>
          <w:divBdr>
            <w:top w:val="none" w:sz="0" w:space="0" w:color="auto"/>
            <w:left w:val="none" w:sz="0" w:space="0" w:color="auto"/>
            <w:bottom w:val="none" w:sz="0" w:space="0" w:color="auto"/>
            <w:right w:val="none" w:sz="0" w:space="0" w:color="auto"/>
          </w:divBdr>
        </w:div>
        <w:div w:id="753940183">
          <w:marLeft w:val="0"/>
          <w:marRight w:val="0"/>
          <w:marTop w:val="192"/>
          <w:marBottom w:val="0"/>
          <w:divBdr>
            <w:top w:val="none" w:sz="0" w:space="0" w:color="auto"/>
            <w:left w:val="none" w:sz="0" w:space="0" w:color="auto"/>
            <w:bottom w:val="none" w:sz="0" w:space="0" w:color="auto"/>
            <w:right w:val="none" w:sz="0" w:space="0" w:color="auto"/>
          </w:divBdr>
        </w:div>
        <w:div w:id="794758045">
          <w:marLeft w:val="0"/>
          <w:marRight w:val="0"/>
          <w:marTop w:val="192"/>
          <w:marBottom w:val="0"/>
          <w:divBdr>
            <w:top w:val="none" w:sz="0" w:space="0" w:color="auto"/>
            <w:left w:val="none" w:sz="0" w:space="0" w:color="auto"/>
            <w:bottom w:val="none" w:sz="0" w:space="0" w:color="auto"/>
            <w:right w:val="none" w:sz="0" w:space="0" w:color="auto"/>
          </w:divBdr>
        </w:div>
        <w:div w:id="844978464">
          <w:marLeft w:val="0"/>
          <w:marRight w:val="0"/>
          <w:marTop w:val="0"/>
          <w:marBottom w:val="0"/>
          <w:divBdr>
            <w:top w:val="none" w:sz="0" w:space="0" w:color="auto"/>
            <w:left w:val="none" w:sz="0" w:space="0" w:color="auto"/>
            <w:bottom w:val="none" w:sz="0" w:space="0" w:color="auto"/>
            <w:right w:val="none" w:sz="0" w:space="0" w:color="auto"/>
          </w:divBdr>
          <w:divsChild>
            <w:div w:id="1566798540">
              <w:marLeft w:val="0"/>
              <w:marRight w:val="0"/>
              <w:marTop w:val="192"/>
              <w:marBottom w:val="0"/>
              <w:divBdr>
                <w:top w:val="none" w:sz="0" w:space="0" w:color="auto"/>
                <w:left w:val="none" w:sz="0" w:space="0" w:color="auto"/>
                <w:bottom w:val="none" w:sz="0" w:space="0" w:color="auto"/>
                <w:right w:val="none" w:sz="0" w:space="0" w:color="auto"/>
              </w:divBdr>
            </w:div>
          </w:divsChild>
        </w:div>
        <w:div w:id="879783464">
          <w:marLeft w:val="0"/>
          <w:marRight w:val="0"/>
          <w:marTop w:val="192"/>
          <w:marBottom w:val="0"/>
          <w:divBdr>
            <w:top w:val="none" w:sz="0" w:space="0" w:color="auto"/>
            <w:left w:val="none" w:sz="0" w:space="0" w:color="auto"/>
            <w:bottom w:val="none" w:sz="0" w:space="0" w:color="auto"/>
            <w:right w:val="none" w:sz="0" w:space="0" w:color="auto"/>
          </w:divBdr>
        </w:div>
        <w:div w:id="936249759">
          <w:marLeft w:val="0"/>
          <w:marRight w:val="0"/>
          <w:marTop w:val="0"/>
          <w:marBottom w:val="0"/>
          <w:divBdr>
            <w:top w:val="none" w:sz="0" w:space="0" w:color="auto"/>
            <w:left w:val="none" w:sz="0" w:space="0" w:color="auto"/>
            <w:bottom w:val="none" w:sz="0" w:space="0" w:color="auto"/>
            <w:right w:val="none" w:sz="0" w:space="0" w:color="auto"/>
          </w:divBdr>
        </w:div>
        <w:div w:id="1061706608">
          <w:marLeft w:val="0"/>
          <w:marRight w:val="0"/>
          <w:marTop w:val="0"/>
          <w:marBottom w:val="0"/>
          <w:divBdr>
            <w:top w:val="none" w:sz="0" w:space="0" w:color="auto"/>
            <w:left w:val="none" w:sz="0" w:space="0" w:color="auto"/>
            <w:bottom w:val="none" w:sz="0" w:space="0" w:color="auto"/>
            <w:right w:val="none" w:sz="0" w:space="0" w:color="auto"/>
          </w:divBdr>
          <w:divsChild>
            <w:div w:id="330177723">
              <w:marLeft w:val="0"/>
              <w:marRight w:val="0"/>
              <w:marTop w:val="192"/>
              <w:marBottom w:val="0"/>
              <w:divBdr>
                <w:top w:val="none" w:sz="0" w:space="0" w:color="auto"/>
                <w:left w:val="none" w:sz="0" w:space="0" w:color="auto"/>
                <w:bottom w:val="none" w:sz="0" w:space="0" w:color="auto"/>
                <w:right w:val="none" w:sz="0" w:space="0" w:color="auto"/>
              </w:divBdr>
            </w:div>
          </w:divsChild>
        </w:div>
        <w:div w:id="1104152117">
          <w:marLeft w:val="0"/>
          <w:marRight w:val="0"/>
          <w:marTop w:val="192"/>
          <w:marBottom w:val="0"/>
          <w:divBdr>
            <w:top w:val="none" w:sz="0" w:space="0" w:color="auto"/>
            <w:left w:val="none" w:sz="0" w:space="0" w:color="auto"/>
            <w:bottom w:val="none" w:sz="0" w:space="0" w:color="auto"/>
            <w:right w:val="none" w:sz="0" w:space="0" w:color="auto"/>
          </w:divBdr>
        </w:div>
        <w:div w:id="1131629636">
          <w:marLeft w:val="0"/>
          <w:marRight w:val="0"/>
          <w:marTop w:val="192"/>
          <w:marBottom w:val="0"/>
          <w:divBdr>
            <w:top w:val="none" w:sz="0" w:space="0" w:color="auto"/>
            <w:left w:val="none" w:sz="0" w:space="0" w:color="auto"/>
            <w:bottom w:val="none" w:sz="0" w:space="0" w:color="auto"/>
            <w:right w:val="none" w:sz="0" w:space="0" w:color="auto"/>
          </w:divBdr>
        </w:div>
        <w:div w:id="1289971516">
          <w:marLeft w:val="0"/>
          <w:marRight w:val="0"/>
          <w:marTop w:val="0"/>
          <w:marBottom w:val="0"/>
          <w:divBdr>
            <w:top w:val="none" w:sz="0" w:space="0" w:color="auto"/>
            <w:left w:val="none" w:sz="0" w:space="0" w:color="auto"/>
            <w:bottom w:val="none" w:sz="0" w:space="0" w:color="auto"/>
            <w:right w:val="none" w:sz="0" w:space="0" w:color="auto"/>
          </w:divBdr>
          <w:divsChild>
            <w:div w:id="1586109721">
              <w:marLeft w:val="0"/>
              <w:marRight w:val="0"/>
              <w:marTop w:val="192"/>
              <w:marBottom w:val="0"/>
              <w:divBdr>
                <w:top w:val="none" w:sz="0" w:space="0" w:color="auto"/>
                <w:left w:val="none" w:sz="0" w:space="0" w:color="auto"/>
                <w:bottom w:val="none" w:sz="0" w:space="0" w:color="auto"/>
                <w:right w:val="none" w:sz="0" w:space="0" w:color="auto"/>
              </w:divBdr>
            </w:div>
          </w:divsChild>
        </w:div>
        <w:div w:id="1310094902">
          <w:marLeft w:val="0"/>
          <w:marRight w:val="0"/>
          <w:marTop w:val="192"/>
          <w:marBottom w:val="0"/>
          <w:divBdr>
            <w:top w:val="none" w:sz="0" w:space="0" w:color="auto"/>
            <w:left w:val="none" w:sz="0" w:space="0" w:color="auto"/>
            <w:bottom w:val="none" w:sz="0" w:space="0" w:color="auto"/>
            <w:right w:val="none" w:sz="0" w:space="0" w:color="auto"/>
          </w:divBdr>
        </w:div>
        <w:div w:id="1364669914">
          <w:marLeft w:val="0"/>
          <w:marRight w:val="0"/>
          <w:marTop w:val="0"/>
          <w:marBottom w:val="0"/>
          <w:divBdr>
            <w:top w:val="none" w:sz="0" w:space="0" w:color="auto"/>
            <w:left w:val="none" w:sz="0" w:space="0" w:color="auto"/>
            <w:bottom w:val="none" w:sz="0" w:space="0" w:color="auto"/>
            <w:right w:val="none" w:sz="0" w:space="0" w:color="auto"/>
          </w:divBdr>
        </w:div>
        <w:div w:id="1396199921">
          <w:marLeft w:val="0"/>
          <w:marRight w:val="0"/>
          <w:marTop w:val="192"/>
          <w:marBottom w:val="0"/>
          <w:divBdr>
            <w:top w:val="none" w:sz="0" w:space="0" w:color="auto"/>
            <w:left w:val="none" w:sz="0" w:space="0" w:color="auto"/>
            <w:bottom w:val="none" w:sz="0" w:space="0" w:color="auto"/>
            <w:right w:val="none" w:sz="0" w:space="0" w:color="auto"/>
          </w:divBdr>
        </w:div>
        <w:div w:id="1521120260">
          <w:marLeft w:val="0"/>
          <w:marRight w:val="0"/>
          <w:marTop w:val="0"/>
          <w:marBottom w:val="0"/>
          <w:divBdr>
            <w:top w:val="none" w:sz="0" w:space="0" w:color="auto"/>
            <w:left w:val="none" w:sz="0" w:space="0" w:color="auto"/>
            <w:bottom w:val="none" w:sz="0" w:space="0" w:color="auto"/>
            <w:right w:val="none" w:sz="0" w:space="0" w:color="auto"/>
          </w:divBdr>
          <w:divsChild>
            <w:div w:id="1723098148">
              <w:marLeft w:val="0"/>
              <w:marRight w:val="0"/>
              <w:marTop w:val="192"/>
              <w:marBottom w:val="0"/>
              <w:divBdr>
                <w:top w:val="none" w:sz="0" w:space="0" w:color="auto"/>
                <w:left w:val="none" w:sz="0" w:space="0" w:color="auto"/>
                <w:bottom w:val="none" w:sz="0" w:space="0" w:color="auto"/>
                <w:right w:val="none" w:sz="0" w:space="0" w:color="auto"/>
              </w:divBdr>
            </w:div>
          </w:divsChild>
        </w:div>
        <w:div w:id="1639532545">
          <w:marLeft w:val="0"/>
          <w:marRight w:val="0"/>
          <w:marTop w:val="192"/>
          <w:marBottom w:val="0"/>
          <w:divBdr>
            <w:top w:val="none" w:sz="0" w:space="0" w:color="auto"/>
            <w:left w:val="none" w:sz="0" w:space="0" w:color="auto"/>
            <w:bottom w:val="none" w:sz="0" w:space="0" w:color="auto"/>
            <w:right w:val="none" w:sz="0" w:space="0" w:color="auto"/>
          </w:divBdr>
        </w:div>
        <w:div w:id="1799370180">
          <w:marLeft w:val="0"/>
          <w:marRight w:val="0"/>
          <w:marTop w:val="0"/>
          <w:marBottom w:val="0"/>
          <w:divBdr>
            <w:top w:val="none" w:sz="0" w:space="0" w:color="auto"/>
            <w:left w:val="none" w:sz="0" w:space="0" w:color="auto"/>
            <w:bottom w:val="none" w:sz="0" w:space="0" w:color="auto"/>
            <w:right w:val="none" w:sz="0" w:space="0" w:color="auto"/>
          </w:divBdr>
        </w:div>
        <w:div w:id="1894148298">
          <w:marLeft w:val="0"/>
          <w:marRight w:val="0"/>
          <w:marTop w:val="192"/>
          <w:marBottom w:val="0"/>
          <w:divBdr>
            <w:top w:val="none" w:sz="0" w:space="0" w:color="auto"/>
            <w:left w:val="none" w:sz="0" w:space="0" w:color="auto"/>
            <w:bottom w:val="none" w:sz="0" w:space="0" w:color="auto"/>
            <w:right w:val="none" w:sz="0" w:space="0" w:color="auto"/>
          </w:divBdr>
        </w:div>
        <w:div w:id="1950163049">
          <w:marLeft w:val="0"/>
          <w:marRight w:val="0"/>
          <w:marTop w:val="192"/>
          <w:marBottom w:val="0"/>
          <w:divBdr>
            <w:top w:val="none" w:sz="0" w:space="0" w:color="auto"/>
            <w:left w:val="none" w:sz="0" w:space="0" w:color="auto"/>
            <w:bottom w:val="none" w:sz="0" w:space="0" w:color="auto"/>
            <w:right w:val="none" w:sz="0" w:space="0" w:color="auto"/>
          </w:divBdr>
        </w:div>
        <w:div w:id="2115788611">
          <w:marLeft w:val="0"/>
          <w:marRight w:val="0"/>
          <w:marTop w:val="192"/>
          <w:marBottom w:val="0"/>
          <w:divBdr>
            <w:top w:val="none" w:sz="0" w:space="0" w:color="auto"/>
            <w:left w:val="none" w:sz="0" w:space="0" w:color="auto"/>
            <w:bottom w:val="none" w:sz="0" w:space="0" w:color="auto"/>
            <w:right w:val="none" w:sz="0" w:space="0" w:color="auto"/>
          </w:divBdr>
        </w:div>
      </w:divsChild>
    </w:div>
    <w:div w:id="1031151042">
      <w:bodyDiv w:val="1"/>
      <w:marLeft w:val="0"/>
      <w:marRight w:val="0"/>
      <w:marTop w:val="0"/>
      <w:marBottom w:val="0"/>
      <w:divBdr>
        <w:top w:val="none" w:sz="0" w:space="0" w:color="auto"/>
        <w:left w:val="none" w:sz="0" w:space="0" w:color="auto"/>
        <w:bottom w:val="none" w:sz="0" w:space="0" w:color="auto"/>
        <w:right w:val="none" w:sz="0" w:space="0" w:color="auto"/>
      </w:divBdr>
      <w:divsChild>
        <w:div w:id="3754091">
          <w:marLeft w:val="0"/>
          <w:marRight w:val="0"/>
          <w:marTop w:val="0"/>
          <w:marBottom w:val="0"/>
          <w:divBdr>
            <w:top w:val="none" w:sz="0" w:space="0" w:color="auto"/>
            <w:left w:val="none" w:sz="0" w:space="0" w:color="auto"/>
            <w:bottom w:val="none" w:sz="0" w:space="0" w:color="auto"/>
            <w:right w:val="none" w:sz="0" w:space="0" w:color="auto"/>
          </w:divBdr>
        </w:div>
        <w:div w:id="8214523">
          <w:marLeft w:val="0"/>
          <w:marRight w:val="0"/>
          <w:marTop w:val="0"/>
          <w:marBottom w:val="0"/>
          <w:divBdr>
            <w:top w:val="none" w:sz="0" w:space="0" w:color="auto"/>
            <w:left w:val="none" w:sz="0" w:space="0" w:color="auto"/>
            <w:bottom w:val="none" w:sz="0" w:space="0" w:color="auto"/>
            <w:right w:val="none" w:sz="0" w:space="0" w:color="auto"/>
          </w:divBdr>
        </w:div>
        <w:div w:id="10955582">
          <w:marLeft w:val="0"/>
          <w:marRight w:val="0"/>
          <w:marTop w:val="0"/>
          <w:marBottom w:val="0"/>
          <w:divBdr>
            <w:top w:val="none" w:sz="0" w:space="0" w:color="auto"/>
            <w:left w:val="none" w:sz="0" w:space="0" w:color="auto"/>
            <w:bottom w:val="none" w:sz="0" w:space="0" w:color="auto"/>
            <w:right w:val="none" w:sz="0" w:space="0" w:color="auto"/>
          </w:divBdr>
        </w:div>
        <w:div w:id="12849061">
          <w:marLeft w:val="0"/>
          <w:marRight w:val="0"/>
          <w:marTop w:val="0"/>
          <w:marBottom w:val="0"/>
          <w:divBdr>
            <w:top w:val="none" w:sz="0" w:space="0" w:color="auto"/>
            <w:left w:val="none" w:sz="0" w:space="0" w:color="auto"/>
            <w:bottom w:val="none" w:sz="0" w:space="0" w:color="auto"/>
            <w:right w:val="none" w:sz="0" w:space="0" w:color="auto"/>
          </w:divBdr>
        </w:div>
        <w:div w:id="42336672">
          <w:marLeft w:val="0"/>
          <w:marRight w:val="0"/>
          <w:marTop w:val="0"/>
          <w:marBottom w:val="0"/>
          <w:divBdr>
            <w:top w:val="none" w:sz="0" w:space="0" w:color="auto"/>
            <w:left w:val="none" w:sz="0" w:space="0" w:color="auto"/>
            <w:bottom w:val="none" w:sz="0" w:space="0" w:color="auto"/>
            <w:right w:val="none" w:sz="0" w:space="0" w:color="auto"/>
          </w:divBdr>
        </w:div>
        <w:div w:id="48118213">
          <w:marLeft w:val="0"/>
          <w:marRight w:val="0"/>
          <w:marTop w:val="0"/>
          <w:marBottom w:val="0"/>
          <w:divBdr>
            <w:top w:val="none" w:sz="0" w:space="0" w:color="auto"/>
            <w:left w:val="none" w:sz="0" w:space="0" w:color="auto"/>
            <w:bottom w:val="none" w:sz="0" w:space="0" w:color="auto"/>
            <w:right w:val="none" w:sz="0" w:space="0" w:color="auto"/>
          </w:divBdr>
          <w:divsChild>
            <w:div w:id="1103496699">
              <w:marLeft w:val="0"/>
              <w:marRight w:val="0"/>
              <w:marTop w:val="0"/>
              <w:marBottom w:val="0"/>
              <w:divBdr>
                <w:top w:val="none" w:sz="0" w:space="0" w:color="auto"/>
                <w:left w:val="none" w:sz="0" w:space="0" w:color="auto"/>
                <w:bottom w:val="none" w:sz="0" w:space="0" w:color="auto"/>
                <w:right w:val="none" w:sz="0" w:space="0" w:color="auto"/>
              </w:divBdr>
            </w:div>
            <w:div w:id="1563523049">
              <w:marLeft w:val="0"/>
              <w:marRight w:val="0"/>
              <w:marTop w:val="0"/>
              <w:marBottom w:val="0"/>
              <w:divBdr>
                <w:top w:val="none" w:sz="0" w:space="0" w:color="auto"/>
                <w:left w:val="none" w:sz="0" w:space="0" w:color="auto"/>
                <w:bottom w:val="none" w:sz="0" w:space="0" w:color="auto"/>
                <w:right w:val="none" w:sz="0" w:space="0" w:color="auto"/>
              </w:divBdr>
            </w:div>
          </w:divsChild>
        </w:div>
        <w:div w:id="95057050">
          <w:marLeft w:val="0"/>
          <w:marRight w:val="0"/>
          <w:marTop w:val="0"/>
          <w:marBottom w:val="0"/>
          <w:divBdr>
            <w:top w:val="none" w:sz="0" w:space="0" w:color="auto"/>
            <w:left w:val="none" w:sz="0" w:space="0" w:color="auto"/>
            <w:bottom w:val="none" w:sz="0" w:space="0" w:color="auto"/>
            <w:right w:val="none" w:sz="0" w:space="0" w:color="auto"/>
          </w:divBdr>
        </w:div>
        <w:div w:id="111636625">
          <w:marLeft w:val="0"/>
          <w:marRight w:val="0"/>
          <w:marTop w:val="0"/>
          <w:marBottom w:val="0"/>
          <w:divBdr>
            <w:top w:val="none" w:sz="0" w:space="0" w:color="auto"/>
            <w:left w:val="none" w:sz="0" w:space="0" w:color="auto"/>
            <w:bottom w:val="none" w:sz="0" w:space="0" w:color="auto"/>
            <w:right w:val="none" w:sz="0" w:space="0" w:color="auto"/>
          </w:divBdr>
        </w:div>
        <w:div w:id="123617003">
          <w:marLeft w:val="0"/>
          <w:marRight w:val="0"/>
          <w:marTop w:val="0"/>
          <w:marBottom w:val="0"/>
          <w:divBdr>
            <w:top w:val="none" w:sz="0" w:space="0" w:color="auto"/>
            <w:left w:val="none" w:sz="0" w:space="0" w:color="auto"/>
            <w:bottom w:val="none" w:sz="0" w:space="0" w:color="auto"/>
            <w:right w:val="none" w:sz="0" w:space="0" w:color="auto"/>
          </w:divBdr>
        </w:div>
        <w:div w:id="126775723">
          <w:marLeft w:val="0"/>
          <w:marRight w:val="0"/>
          <w:marTop w:val="0"/>
          <w:marBottom w:val="0"/>
          <w:divBdr>
            <w:top w:val="none" w:sz="0" w:space="0" w:color="auto"/>
            <w:left w:val="none" w:sz="0" w:space="0" w:color="auto"/>
            <w:bottom w:val="none" w:sz="0" w:space="0" w:color="auto"/>
            <w:right w:val="none" w:sz="0" w:space="0" w:color="auto"/>
          </w:divBdr>
        </w:div>
        <w:div w:id="142628623">
          <w:marLeft w:val="0"/>
          <w:marRight w:val="0"/>
          <w:marTop w:val="0"/>
          <w:marBottom w:val="0"/>
          <w:divBdr>
            <w:top w:val="none" w:sz="0" w:space="0" w:color="auto"/>
            <w:left w:val="none" w:sz="0" w:space="0" w:color="auto"/>
            <w:bottom w:val="none" w:sz="0" w:space="0" w:color="auto"/>
            <w:right w:val="none" w:sz="0" w:space="0" w:color="auto"/>
          </w:divBdr>
        </w:div>
        <w:div w:id="167185174">
          <w:marLeft w:val="0"/>
          <w:marRight w:val="0"/>
          <w:marTop w:val="0"/>
          <w:marBottom w:val="0"/>
          <w:divBdr>
            <w:top w:val="none" w:sz="0" w:space="0" w:color="auto"/>
            <w:left w:val="none" w:sz="0" w:space="0" w:color="auto"/>
            <w:bottom w:val="none" w:sz="0" w:space="0" w:color="auto"/>
            <w:right w:val="none" w:sz="0" w:space="0" w:color="auto"/>
          </w:divBdr>
        </w:div>
        <w:div w:id="195777021">
          <w:marLeft w:val="0"/>
          <w:marRight w:val="0"/>
          <w:marTop w:val="0"/>
          <w:marBottom w:val="0"/>
          <w:divBdr>
            <w:top w:val="none" w:sz="0" w:space="0" w:color="auto"/>
            <w:left w:val="none" w:sz="0" w:space="0" w:color="auto"/>
            <w:bottom w:val="none" w:sz="0" w:space="0" w:color="auto"/>
            <w:right w:val="none" w:sz="0" w:space="0" w:color="auto"/>
          </w:divBdr>
        </w:div>
        <w:div w:id="239599806">
          <w:marLeft w:val="0"/>
          <w:marRight w:val="0"/>
          <w:marTop w:val="0"/>
          <w:marBottom w:val="0"/>
          <w:divBdr>
            <w:top w:val="none" w:sz="0" w:space="0" w:color="auto"/>
            <w:left w:val="none" w:sz="0" w:space="0" w:color="auto"/>
            <w:bottom w:val="none" w:sz="0" w:space="0" w:color="auto"/>
            <w:right w:val="none" w:sz="0" w:space="0" w:color="auto"/>
          </w:divBdr>
        </w:div>
        <w:div w:id="317655766">
          <w:marLeft w:val="0"/>
          <w:marRight w:val="0"/>
          <w:marTop w:val="0"/>
          <w:marBottom w:val="0"/>
          <w:divBdr>
            <w:top w:val="none" w:sz="0" w:space="0" w:color="auto"/>
            <w:left w:val="none" w:sz="0" w:space="0" w:color="auto"/>
            <w:bottom w:val="none" w:sz="0" w:space="0" w:color="auto"/>
            <w:right w:val="none" w:sz="0" w:space="0" w:color="auto"/>
          </w:divBdr>
        </w:div>
        <w:div w:id="327175825">
          <w:marLeft w:val="0"/>
          <w:marRight w:val="0"/>
          <w:marTop w:val="0"/>
          <w:marBottom w:val="0"/>
          <w:divBdr>
            <w:top w:val="none" w:sz="0" w:space="0" w:color="auto"/>
            <w:left w:val="none" w:sz="0" w:space="0" w:color="auto"/>
            <w:bottom w:val="none" w:sz="0" w:space="0" w:color="auto"/>
            <w:right w:val="none" w:sz="0" w:space="0" w:color="auto"/>
          </w:divBdr>
        </w:div>
        <w:div w:id="347755097">
          <w:marLeft w:val="0"/>
          <w:marRight w:val="0"/>
          <w:marTop w:val="0"/>
          <w:marBottom w:val="0"/>
          <w:divBdr>
            <w:top w:val="none" w:sz="0" w:space="0" w:color="auto"/>
            <w:left w:val="none" w:sz="0" w:space="0" w:color="auto"/>
            <w:bottom w:val="none" w:sz="0" w:space="0" w:color="auto"/>
            <w:right w:val="none" w:sz="0" w:space="0" w:color="auto"/>
          </w:divBdr>
        </w:div>
        <w:div w:id="356548103">
          <w:marLeft w:val="0"/>
          <w:marRight w:val="0"/>
          <w:marTop w:val="0"/>
          <w:marBottom w:val="0"/>
          <w:divBdr>
            <w:top w:val="none" w:sz="0" w:space="0" w:color="auto"/>
            <w:left w:val="none" w:sz="0" w:space="0" w:color="auto"/>
            <w:bottom w:val="none" w:sz="0" w:space="0" w:color="auto"/>
            <w:right w:val="none" w:sz="0" w:space="0" w:color="auto"/>
          </w:divBdr>
        </w:div>
        <w:div w:id="364446012">
          <w:marLeft w:val="0"/>
          <w:marRight w:val="0"/>
          <w:marTop w:val="0"/>
          <w:marBottom w:val="0"/>
          <w:divBdr>
            <w:top w:val="none" w:sz="0" w:space="0" w:color="auto"/>
            <w:left w:val="none" w:sz="0" w:space="0" w:color="auto"/>
            <w:bottom w:val="none" w:sz="0" w:space="0" w:color="auto"/>
            <w:right w:val="none" w:sz="0" w:space="0" w:color="auto"/>
          </w:divBdr>
        </w:div>
        <w:div w:id="372657060">
          <w:marLeft w:val="0"/>
          <w:marRight w:val="0"/>
          <w:marTop w:val="0"/>
          <w:marBottom w:val="0"/>
          <w:divBdr>
            <w:top w:val="none" w:sz="0" w:space="0" w:color="auto"/>
            <w:left w:val="none" w:sz="0" w:space="0" w:color="auto"/>
            <w:bottom w:val="none" w:sz="0" w:space="0" w:color="auto"/>
            <w:right w:val="none" w:sz="0" w:space="0" w:color="auto"/>
          </w:divBdr>
        </w:div>
        <w:div w:id="393815988">
          <w:marLeft w:val="0"/>
          <w:marRight w:val="0"/>
          <w:marTop w:val="0"/>
          <w:marBottom w:val="0"/>
          <w:divBdr>
            <w:top w:val="none" w:sz="0" w:space="0" w:color="auto"/>
            <w:left w:val="none" w:sz="0" w:space="0" w:color="auto"/>
            <w:bottom w:val="none" w:sz="0" w:space="0" w:color="auto"/>
            <w:right w:val="none" w:sz="0" w:space="0" w:color="auto"/>
          </w:divBdr>
        </w:div>
        <w:div w:id="422839220">
          <w:marLeft w:val="0"/>
          <w:marRight w:val="0"/>
          <w:marTop w:val="0"/>
          <w:marBottom w:val="0"/>
          <w:divBdr>
            <w:top w:val="none" w:sz="0" w:space="0" w:color="auto"/>
            <w:left w:val="none" w:sz="0" w:space="0" w:color="auto"/>
            <w:bottom w:val="none" w:sz="0" w:space="0" w:color="auto"/>
            <w:right w:val="none" w:sz="0" w:space="0" w:color="auto"/>
          </w:divBdr>
        </w:div>
        <w:div w:id="485323297">
          <w:marLeft w:val="0"/>
          <w:marRight w:val="0"/>
          <w:marTop w:val="0"/>
          <w:marBottom w:val="0"/>
          <w:divBdr>
            <w:top w:val="none" w:sz="0" w:space="0" w:color="auto"/>
            <w:left w:val="none" w:sz="0" w:space="0" w:color="auto"/>
            <w:bottom w:val="none" w:sz="0" w:space="0" w:color="auto"/>
            <w:right w:val="none" w:sz="0" w:space="0" w:color="auto"/>
          </w:divBdr>
        </w:div>
        <w:div w:id="490751984">
          <w:marLeft w:val="0"/>
          <w:marRight w:val="0"/>
          <w:marTop w:val="0"/>
          <w:marBottom w:val="0"/>
          <w:divBdr>
            <w:top w:val="none" w:sz="0" w:space="0" w:color="auto"/>
            <w:left w:val="none" w:sz="0" w:space="0" w:color="auto"/>
            <w:bottom w:val="none" w:sz="0" w:space="0" w:color="auto"/>
            <w:right w:val="none" w:sz="0" w:space="0" w:color="auto"/>
          </w:divBdr>
        </w:div>
        <w:div w:id="500583831">
          <w:marLeft w:val="0"/>
          <w:marRight w:val="0"/>
          <w:marTop w:val="0"/>
          <w:marBottom w:val="0"/>
          <w:divBdr>
            <w:top w:val="none" w:sz="0" w:space="0" w:color="auto"/>
            <w:left w:val="none" w:sz="0" w:space="0" w:color="auto"/>
            <w:bottom w:val="none" w:sz="0" w:space="0" w:color="auto"/>
            <w:right w:val="none" w:sz="0" w:space="0" w:color="auto"/>
          </w:divBdr>
        </w:div>
        <w:div w:id="509637542">
          <w:marLeft w:val="0"/>
          <w:marRight w:val="0"/>
          <w:marTop w:val="0"/>
          <w:marBottom w:val="0"/>
          <w:divBdr>
            <w:top w:val="none" w:sz="0" w:space="0" w:color="auto"/>
            <w:left w:val="none" w:sz="0" w:space="0" w:color="auto"/>
            <w:bottom w:val="none" w:sz="0" w:space="0" w:color="auto"/>
            <w:right w:val="none" w:sz="0" w:space="0" w:color="auto"/>
          </w:divBdr>
          <w:divsChild>
            <w:div w:id="488862627">
              <w:marLeft w:val="0"/>
              <w:marRight w:val="0"/>
              <w:marTop w:val="0"/>
              <w:marBottom w:val="0"/>
              <w:divBdr>
                <w:top w:val="none" w:sz="0" w:space="0" w:color="auto"/>
                <w:left w:val="none" w:sz="0" w:space="0" w:color="auto"/>
                <w:bottom w:val="none" w:sz="0" w:space="0" w:color="auto"/>
                <w:right w:val="none" w:sz="0" w:space="0" w:color="auto"/>
              </w:divBdr>
            </w:div>
            <w:div w:id="1444685637">
              <w:marLeft w:val="0"/>
              <w:marRight w:val="0"/>
              <w:marTop w:val="0"/>
              <w:marBottom w:val="0"/>
              <w:divBdr>
                <w:top w:val="none" w:sz="0" w:space="0" w:color="auto"/>
                <w:left w:val="none" w:sz="0" w:space="0" w:color="auto"/>
                <w:bottom w:val="none" w:sz="0" w:space="0" w:color="auto"/>
                <w:right w:val="none" w:sz="0" w:space="0" w:color="auto"/>
              </w:divBdr>
            </w:div>
          </w:divsChild>
        </w:div>
        <w:div w:id="545802046">
          <w:marLeft w:val="0"/>
          <w:marRight w:val="0"/>
          <w:marTop w:val="0"/>
          <w:marBottom w:val="0"/>
          <w:divBdr>
            <w:top w:val="none" w:sz="0" w:space="0" w:color="auto"/>
            <w:left w:val="none" w:sz="0" w:space="0" w:color="auto"/>
            <w:bottom w:val="none" w:sz="0" w:space="0" w:color="auto"/>
            <w:right w:val="none" w:sz="0" w:space="0" w:color="auto"/>
          </w:divBdr>
        </w:div>
        <w:div w:id="627665028">
          <w:marLeft w:val="0"/>
          <w:marRight w:val="0"/>
          <w:marTop w:val="0"/>
          <w:marBottom w:val="0"/>
          <w:divBdr>
            <w:top w:val="none" w:sz="0" w:space="0" w:color="auto"/>
            <w:left w:val="none" w:sz="0" w:space="0" w:color="auto"/>
            <w:bottom w:val="none" w:sz="0" w:space="0" w:color="auto"/>
            <w:right w:val="none" w:sz="0" w:space="0" w:color="auto"/>
          </w:divBdr>
        </w:div>
        <w:div w:id="639112866">
          <w:marLeft w:val="0"/>
          <w:marRight w:val="0"/>
          <w:marTop w:val="0"/>
          <w:marBottom w:val="0"/>
          <w:divBdr>
            <w:top w:val="none" w:sz="0" w:space="0" w:color="auto"/>
            <w:left w:val="none" w:sz="0" w:space="0" w:color="auto"/>
            <w:bottom w:val="none" w:sz="0" w:space="0" w:color="auto"/>
            <w:right w:val="none" w:sz="0" w:space="0" w:color="auto"/>
          </w:divBdr>
        </w:div>
        <w:div w:id="652946849">
          <w:marLeft w:val="0"/>
          <w:marRight w:val="0"/>
          <w:marTop w:val="0"/>
          <w:marBottom w:val="0"/>
          <w:divBdr>
            <w:top w:val="none" w:sz="0" w:space="0" w:color="auto"/>
            <w:left w:val="none" w:sz="0" w:space="0" w:color="auto"/>
            <w:bottom w:val="none" w:sz="0" w:space="0" w:color="auto"/>
            <w:right w:val="none" w:sz="0" w:space="0" w:color="auto"/>
          </w:divBdr>
        </w:div>
        <w:div w:id="675612616">
          <w:marLeft w:val="0"/>
          <w:marRight w:val="0"/>
          <w:marTop w:val="0"/>
          <w:marBottom w:val="0"/>
          <w:divBdr>
            <w:top w:val="none" w:sz="0" w:space="0" w:color="auto"/>
            <w:left w:val="none" w:sz="0" w:space="0" w:color="auto"/>
            <w:bottom w:val="none" w:sz="0" w:space="0" w:color="auto"/>
            <w:right w:val="none" w:sz="0" w:space="0" w:color="auto"/>
          </w:divBdr>
        </w:div>
        <w:div w:id="708338548">
          <w:marLeft w:val="0"/>
          <w:marRight w:val="0"/>
          <w:marTop w:val="0"/>
          <w:marBottom w:val="0"/>
          <w:divBdr>
            <w:top w:val="none" w:sz="0" w:space="0" w:color="auto"/>
            <w:left w:val="none" w:sz="0" w:space="0" w:color="auto"/>
            <w:bottom w:val="none" w:sz="0" w:space="0" w:color="auto"/>
            <w:right w:val="none" w:sz="0" w:space="0" w:color="auto"/>
          </w:divBdr>
        </w:div>
        <w:div w:id="708650370">
          <w:marLeft w:val="0"/>
          <w:marRight w:val="0"/>
          <w:marTop w:val="0"/>
          <w:marBottom w:val="0"/>
          <w:divBdr>
            <w:top w:val="none" w:sz="0" w:space="0" w:color="auto"/>
            <w:left w:val="none" w:sz="0" w:space="0" w:color="auto"/>
            <w:bottom w:val="none" w:sz="0" w:space="0" w:color="auto"/>
            <w:right w:val="none" w:sz="0" w:space="0" w:color="auto"/>
          </w:divBdr>
        </w:div>
        <w:div w:id="737828629">
          <w:marLeft w:val="0"/>
          <w:marRight w:val="0"/>
          <w:marTop w:val="0"/>
          <w:marBottom w:val="0"/>
          <w:divBdr>
            <w:top w:val="none" w:sz="0" w:space="0" w:color="auto"/>
            <w:left w:val="none" w:sz="0" w:space="0" w:color="auto"/>
            <w:bottom w:val="none" w:sz="0" w:space="0" w:color="auto"/>
            <w:right w:val="none" w:sz="0" w:space="0" w:color="auto"/>
          </w:divBdr>
        </w:div>
        <w:div w:id="741761092">
          <w:marLeft w:val="0"/>
          <w:marRight w:val="0"/>
          <w:marTop w:val="0"/>
          <w:marBottom w:val="0"/>
          <w:divBdr>
            <w:top w:val="none" w:sz="0" w:space="0" w:color="auto"/>
            <w:left w:val="none" w:sz="0" w:space="0" w:color="auto"/>
            <w:bottom w:val="none" w:sz="0" w:space="0" w:color="auto"/>
            <w:right w:val="none" w:sz="0" w:space="0" w:color="auto"/>
          </w:divBdr>
        </w:div>
        <w:div w:id="759057470">
          <w:marLeft w:val="0"/>
          <w:marRight w:val="0"/>
          <w:marTop w:val="0"/>
          <w:marBottom w:val="0"/>
          <w:divBdr>
            <w:top w:val="none" w:sz="0" w:space="0" w:color="auto"/>
            <w:left w:val="none" w:sz="0" w:space="0" w:color="auto"/>
            <w:bottom w:val="none" w:sz="0" w:space="0" w:color="auto"/>
            <w:right w:val="none" w:sz="0" w:space="0" w:color="auto"/>
          </w:divBdr>
        </w:div>
        <w:div w:id="828591512">
          <w:marLeft w:val="0"/>
          <w:marRight w:val="0"/>
          <w:marTop w:val="0"/>
          <w:marBottom w:val="0"/>
          <w:divBdr>
            <w:top w:val="none" w:sz="0" w:space="0" w:color="auto"/>
            <w:left w:val="none" w:sz="0" w:space="0" w:color="auto"/>
            <w:bottom w:val="none" w:sz="0" w:space="0" w:color="auto"/>
            <w:right w:val="none" w:sz="0" w:space="0" w:color="auto"/>
          </w:divBdr>
        </w:div>
        <w:div w:id="858007405">
          <w:marLeft w:val="0"/>
          <w:marRight w:val="0"/>
          <w:marTop w:val="0"/>
          <w:marBottom w:val="0"/>
          <w:divBdr>
            <w:top w:val="none" w:sz="0" w:space="0" w:color="auto"/>
            <w:left w:val="none" w:sz="0" w:space="0" w:color="auto"/>
            <w:bottom w:val="none" w:sz="0" w:space="0" w:color="auto"/>
            <w:right w:val="none" w:sz="0" w:space="0" w:color="auto"/>
          </w:divBdr>
        </w:div>
        <w:div w:id="865142718">
          <w:marLeft w:val="0"/>
          <w:marRight w:val="0"/>
          <w:marTop w:val="0"/>
          <w:marBottom w:val="0"/>
          <w:divBdr>
            <w:top w:val="none" w:sz="0" w:space="0" w:color="auto"/>
            <w:left w:val="none" w:sz="0" w:space="0" w:color="auto"/>
            <w:bottom w:val="none" w:sz="0" w:space="0" w:color="auto"/>
            <w:right w:val="none" w:sz="0" w:space="0" w:color="auto"/>
          </w:divBdr>
        </w:div>
        <w:div w:id="868226183">
          <w:marLeft w:val="0"/>
          <w:marRight w:val="0"/>
          <w:marTop w:val="0"/>
          <w:marBottom w:val="0"/>
          <w:divBdr>
            <w:top w:val="none" w:sz="0" w:space="0" w:color="auto"/>
            <w:left w:val="none" w:sz="0" w:space="0" w:color="auto"/>
            <w:bottom w:val="none" w:sz="0" w:space="0" w:color="auto"/>
            <w:right w:val="none" w:sz="0" w:space="0" w:color="auto"/>
          </w:divBdr>
        </w:div>
        <w:div w:id="883953376">
          <w:marLeft w:val="0"/>
          <w:marRight w:val="0"/>
          <w:marTop w:val="0"/>
          <w:marBottom w:val="0"/>
          <w:divBdr>
            <w:top w:val="none" w:sz="0" w:space="0" w:color="auto"/>
            <w:left w:val="none" w:sz="0" w:space="0" w:color="auto"/>
            <w:bottom w:val="none" w:sz="0" w:space="0" w:color="auto"/>
            <w:right w:val="none" w:sz="0" w:space="0" w:color="auto"/>
          </w:divBdr>
        </w:div>
        <w:div w:id="942032233">
          <w:marLeft w:val="0"/>
          <w:marRight w:val="0"/>
          <w:marTop w:val="0"/>
          <w:marBottom w:val="0"/>
          <w:divBdr>
            <w:top w:val="none" w:sz="0" w:space="0" w:color="auto"/>
            <w:left w:val="none" w:sz="0" w:space="0" w:color="auto"/>
            <w:bottom w:val="none" w:sz="0" w:space="0" w:color="auto"/>
            <w:right w:val="none" w:sz="0" w:space="0" w:color="auto"/>
          </w:divBdr>
        </w:div>
        <w:div w:id="947736071">
          <w:marLeft w:val="0"/>
          <w:marRight w:val="0"/>
          <w:marTop w:val="0"/>
          <w:marBottom w:val="0"/>
          <w:divBdr>
            <w:top w:val="none" w:sz="0" w:space="0" w:color="auto"/>
            <w:left w:val="none" w:sz="0" w:space="0" w:color="auto"/>
            <w:bottom w:val="none" w:sz="0" w:space="0" w:color="auto"/>
            <w:right w:val="none" w:sz="0" w:space="0" w:color="auto"/>
          </w:divBdr>
          <w:divsChild>
            <w:div w:id="304774255">
              <w:marLeft w:val="0"/>
              <w:marRight w:val="0"/>
              <w:marTop w:val="0"/>
              <w:marBottom w:val="0"/>
              <w:divBdr>
                <w:top w:val="none" w:sz="0" w:space="0" w:color="auto"/>
                <w:left w:val="none" w:sz="0" w:space="0" w:color="auto"/>
                <w:bottom w:val="none" w:sz="0" w:space="0" w:color="auto"/>
                <w:right w:val="none" w:sz="0" w:space="0" w:color="auto"/>
              </w:divBdr>
            </w:div>
            <w:div w:id="1464037449">
              <w:marLeft w:val="0"/>
              <w:marRight w:val="0"/>
              <w:marTop w:val="0"/>
              <w:marBottom w:val="0"/>
              <w:divBdr>
                <w:top w:val="none" w:sz="0" w:space="0" w:color="auto"/>
                <w:left w:val="none" w:sz="0" w:space="0" w:color="auto"/>
                <w:bottom w:val="none" w:sz="0" w:space="0" w:color="auto"/>
                <w:right w:val="none" w:sz="0" w:space="0" w:color="auto"/>
              </w:divBdr>
            </w:div>
          </w:divsChild>
        </w:div>
        <w:div w:id="956639915">
          <w:marLeft w:val="0"/>
          <w:marRight w:val="0"/>
          <w:marTop w:val="0"/>
          <w:marBottom w:val="0"/>
          <w:divBdr>
            <w:top w:val="none" w:sz="0" w:space="0" w:color="auto"/>
            <w:left w:val="none" w:sz="0" w:space="0" w:color="auto"/>
            <w:bottom w:val="none" w:sz="0" w:space="0" w:color="auto"/>
            <w:right w:val="none" w:sz="0" w:space="0" w:color="auto"/>
          </w:divBdr>
        </w:div>
        <w:div w:id="957680661">
          <w:marLeft w:val="0"/>
          <w:marRight w:val="0"/>
          <w:marTop w:val="0"/>
          <w:marBottom w:val="0"/>
          <w:divBdr>
            <w:top w:val="none" w:sz="0" w:space="0" w:color="auto"/>
            <w:left w:val="none" w:sz="0" w:space="0" w:color="auto"/>
            <w:bottom w:val="none" w:sz="0" w:space="0" w:color="auto"/>
            <w:right w:val="none" w:sz="0" w:space="0" w:color="auto"/>
          </w:divBdr>
        </w:div>
        <w:div w:id="970742968">
          <w:marLeft w:val="0"/>
          <w:marRight w:val="0"/>
          <w:marTop w:val="0"/>
          <w:marBottom w:val="0"/>
          <w:divBdr>
            <w:top w:val="none" w:sz="0" w:space="0" w:color="auto"/>
            <w:left w:val="none" w:sz="0" w:space="0" w:color="auto"/>
            <w:bottom w:val="none" w:sz="0" w:space="0" w:color="auto"/>
            <w:right w:val="none" w:sz="0" w:space="0" w:color="auto"/>
          </w:divBdr>
        </w:div>
        <w:div w:id="997920529">
          <w:marLeft w:val="0"/>
          <w:marRight w:val="0"/>
          <w:marTop w:val="0"/>
          <w:marBottom w:val="0"/>
          <w:divBdr>
            <w:top w:val="none" w:sz="0" w:space="0" w:color="auto"/>
            <w:left w:val="none" w:sz="0" w:space="0" w:color="auto"/>
            <w:bottom w:val="none" w:sz="0" w:space="0" w:color="auto"/>
            <w:right w:val="none" w:sz="0" w:space="0" w:color="auto"/>
          </w:divBdr>
        </w:div>
        <w:div w:id="1013843946">
          <w:marLeft w:val="0"/>
          <w:marRight w:val="0"/>
          <w:marTop w:val="0"/>
          <w:marBottom w:val="0"/>
          <w:divBdr>
            <w:top w:val="none" w:sz="0" w:space="0" w:color="auto"/>
            <w:left w:val="none" w:sz="0" w:space="0" w:color="auto"/>
            <w:bottom w:val="none" w:sz="0" w:space="0" w:color="auto"/>
            <w:right w:val="none" w:sz="0" w:space="0" w:color="auto"/>
          </w:divBdr>
        </w:div>
        <w:div w:id="1035157914">
          <w:marLeft w:val="0"/>
          <w:marRight w:val="0"/>
          <w:marTop w:val="0"/>
          <w:marBottom w:val="0"/>
          <w:divBdr>
            <w:top w:val="none" w:sz="0" w:space="0" w:color="auto"/>
            <w:left w:val="none" w:sz="0" w:space="0" w:color="auto"/>
            <w:bottom w:val="none" w:sz="0" w:space="0" w:color="auto"/>
            <w:right w:val="none" w:sz="0" w:space="0" w:color="auto"/>
          </w:divBdr>
          <w:divsChild>
            <w:div w:id="655307514">
              <w:marLeft w:val="0"/>
              <w:marRight w:val="0"/>
              <w:marTop w:val="0"/>
              <w:marBottom w:val="0"/>
              <w:divBdr>
                <w:top w:val="none" w:sz="0" w:space="0" w:color="auto"/>
                <w:left w:val="none" w:sz="0" w:space="0" w:color="auto"/>
                <w:bottom w:val="none" w:sz="0" w:space="0" w:color="auto"/>
                <w:right w:val="none" w:sz="0" w:space="0" w:color="auto"/>
              </w:divBdr>
            </w:div>
            <w:div w:id="958147442">
              <w:marLeft w:val="0"/>
              <w:marRight w:val="0"/>
              <w:marTop w:val="0"/>
              <w:marBottom w:val="0"/>
              <w:divBdr>
                <w:top w:val="none" w:sz="0" w:space="0" w:color="auto"/>
                <w:left w:val="none" w:sz="0" w:space="0" w:color="auto"/>
                <w:bottom w:val="none" w:sz="0" w:space="0" w:color="auto"/>
                <w:right w:val="none" w:sz="0" w:space="0" w:color="auto"/>
              </w:divBdr>
            </w:div>
          </w:divsChild>
        </w:div>
        <w:div w:id="1063985824">
          <w:marLeft w:val="0"/>
          <w:marRight w:val="0"/>
          <w:marTop w:val="0"/>
          <w:marBottom w:val="0"/>
          <w:divBdr>
            <w:top w:val="none" w:sz="0" w:space="0" w:color="auto"/>
            <w:left w:val="none" w:sz="0" w:space="0" w:color="auto"/>
            <w:bottom w:val="none" w:sz="0" w:space="0" w:color="auto"/>
            <w:right w:val="none" w:sz="0" w:space="0" w:color="auto"/>
          </w:divBdr>
          <w:divsChild>
            <w:div w:id="333608464">
              <w:marLeft w:val="0"/>
              <w:marRight w:val="0"/>
              <w:marTop w:val="0"/>
              <w:marBottom w:val="0"/>
              <w:divBdr>
                <w:top w:val="none" w:sz="0" w:space="0" w:color="auto"/>
                <w:left w:val="none" w:sz="0" w:space="0" w:color="auto"/>
                <w:bottom w:val="none" w:sz="0" w:space="0" w:color="auto"/>
                <w:right w:val="none" w:sz="0" w:space="0" w:color="auto"/>
              </w:divBdr>
            </w:div>
            <w:div w:id="2141222835">
              <w:marLeft w:val="0"/>
              <w:marRight w:val="0"/>
              <w:marTop w:val="0"/>
              <w:marBottom w:val="0"/>
              <w:divBdr>
                <w:top w:val="none" w:sz="0" w:space="0" w:color="auto"/>
                <w:left w:val="none" w:sz="0" w:space="0" w:color="auto"/>
                <w:bottom w:val="none" w:sz="0" w:space="0" w:color="auto"/>
                <w:right w:val="none" w:sz="0" w:space="0" w:color="auto"/>
              </w:divBdr>
            </w:div>
          </w:divsChild>
        </w:div>
        <w:div w:id="1131091288">
          <w:marLeft w:val="0"/>
          <w:marRight w:val="0"/>
          <w:marTop w:val="0"/>
          <w:marBottom w:val="0"/>
          <w:divBdr>
            <w:top w:val="none" w:sz="0" w:space="0" w:color="auto"/>
            <w:left w:val="none" w:sz="0" w:space="0" w:color="auto"/>
            <w:bottom w:val="none" w:sz="0" w:space="0" w:color="auto"/>
            <w:right w:val="none" w:sz="0" w:space="0" w:color="auto"/>
          </w:divBdr>
        </w:div>
        <w:div w:id="1153642248">
          <w:marLeft w:val="0"/>
          <w:marRight w:val="0"/>
          <w:marTop w:val="0"/>
          <w:marBottom w:val="0"/>
          <w:divBdr>
            <w:top w:val="none" w:sz="0" w:space="0" w:color="auto"/>
            <w:left w:val="none" w:sz="0" w:space="0" w:color="auto"/>
            <w:bottom w:val="none" w:sz="0" w:space="0" w:color="auto"/>
            <w:right w:val="none" w:sz="0" w:space="0" w:color="auto"/>
          </w:divBdr>
        </w:div>
        <w:div w:id="1233737756">
          <w:marLeft w:val="0"/>
          <w:marRight w:val="0"/>
          <w:marTop w:val="0"/>
          <w:marBottom w:val="0"/>
          <w:divBdr>
            <w:top w:val="none" w:sz="0" w:space="0" w:color="auto"/>
            <w:left w:val="none" w:sz="0" w:space="0" w:color="auto"/>
            <w:bottom w:val="none" w:sz="0" w:space="0" w:color="auto"/>
            <w:right w:val="none" w:sz="0" w:space="0" w:color="auto"/>
          </w:divBdr>
        </w:div>
        <w:div w:id="1250655420">
          <w:marLeft w:val="0"/>
          <w:marRight w:val="0"/>
          <w:marTop w:val="0"/>
          <w:marBottom w:val="0"/>
          <w:divBdr>
            <w:top w:val="none" w:sz="0" w:space="0" w:color="auto"/>
            <w:left w:val="none" w:sz="0" w:space="0" w:color="auto"/>
            <w:bottom w:val="none" w:sz="0" w:space="0" w:color="auto"/>
            <w:right w:val="none" w:sz="0" w:space="0" w:color="auto"/>
          </w:divBdr>
        </w:div>
        <w:div w:id="1251740133">
          <w:marLeft w:val="0"/>
          <w:marRight w:val="0"/>
          <w:marTop w:val="0"/>
          <w:marBottom w:val="0"/>
          <w:divBdr>
            <w:top w:val="none" w:sz="0" w:space="0" w:color="auto"/>
            <w:left w:val="none" w:sz="0" w:space="0" w:color="auto"/>
            <w:bottom w:val="none" w:sz="0" w:space="0" w:color="auto"/>
            <w:right w:val="none" w:sz="0" w:space="0" w:color="auto"/>
          </w:divBdr>
        </w:div>
        <w:div w:id="1268807734">
          <w:marLeft w:val="0"/>
          <w:marRight w:val="0"/>
          <w:marTop w:val="0"/>
          <w:marBottom w:val="0"/>
          <w:divBdr>
            <w:top w:val="none" w:sz="0" w:space="0" w:color="auto"/>
            <w:left w:val="none" w:sz="0" w:space="0" w:color="auto"/>
            <w:bottom w:val="none" w:sz="0" w:space="0" w:color="auto"/>
            <w:right w:val="none" w:sz="0" w:space="0" w:color="auto"/>
          </w:divBdr>
        </w:div>
        <w:div w:id="1280530540">
          <w:marLeft w:val="0"/>
          <w:marRight w:val="0"/>
          <w:marTop w:val="0"/>
          <w:marBottom w:val="0"/>
          <w:divBdr>
            <w:top w:val="none" w:sz="0" w:space="0" w:color="auto"/>
            <w:left w:val="none" w:sz="0" w:space="0" w:color="auto"/>
            <w:bottom w:val="none" w:sz="0" w:space="0" w:color="auto"/>
            <w:right w:val="none" w:sz="0" w:space="0" w:color="auto"/>
          </w:divBdr>
        </w:div>
        <w:div w:id="1285691569">
          <w:marLeft w:val="0"/>
          <w:marRight w:val="0"/>
          <w:marTop w:val="0"/>
          <w:marBottom w:val="0"/>
          <w:divBdr>
            <w:top w:val="none" w:sz="0" w:space="0" w:color="auto"/>
            <w:left w:val="none" w:sz="0" w:space="0" w:color="auto"/>
            <w:bottom w:val="none" w:sz="0" w:space="0" w:color="auto"/>
            <w:right w:val="none" w:sz="0" w:space="0" w:color="auto"/>
          </w:divBdr>
        </w:div>
        <w:div w:id="1293561730">
          <w:marLeft w:val="0"/>
          <w:marRight w:val="0"/>
          <w:marTop w:val="0"/>
          <w:marBottom w:val="0"/>
          <w:divBdr>
            <w:top w:val="none" w:sz="0" w:space="0" w:color="auto"/>
            <w:left w:val="none" w:sz="0" w:space="0" w:color="auto"/>
            <w:bottom w:val="none" w:sz="0" w:space="0" w:color="auto"/>
            <w:right w:val="none" w:sz="0" w:space="0" w:color="auto"/>
          </w:divBdr>
        </w:div>
        <w:div w:id="1296761991">
          <w:marLeft w:val="0"/>
          <w:marRight w:val="0"/>
          <w:marTop w:val="0"/>
          <w:marBottom w:val="0"/>
          <w:divBdr>
            <w:top w:val="none" w:sz="0" w:space="0" w:color="auto"/>
            <w:left w:val="none" w:sz="0" w:space="0" w:color="auto"/>
            <w:bottom w:val="none" w:sz="0" w:space="0" w:color="auto"/>
            <w:right w:val="none" w:sz="0" w:space="0" w:color="auto"/>
          </w:divBdr>
        </w:div>
        <w:div w:id="1377580085">
          <w:marLeft w:val="0"/>
          <w:marRight w:val="0"/>
          <w:marTop w:val="0"/>
          <w:marBottom w:val="0"/>
          <w:divBdr>
            <w:top w:val="none" w:sz="0" w:space="0" w:color="auto"/>
            <w:left w:val="none" w:sz="0" w:space="0" w:color="auto"/>
            <w:bottom w:val="none" w:sz="0" w:space="0" w:color="auto"/>
            <w:right w:val="none" w:sz="0" w:space="0" w:color="auto"/>
          </w:divBdr>
        </w:div>
        <w:div w:id="1377660973">
          <w:marLeft w:val="0"/>
          <w:marRight w:val="0"/>
          <w:marTop w:val="0"/>
          <w:marBottom w:val="0"/>
          <w:divBdr>
            <w:top w:val="none" w:sz="0" w:space="0" w:color="auto"/>
            <w:left w:val="none" w:sz="0" w:space="0" w:color="auto"/>
            <w:bottom w:val="none" w:sz="0" w:space="0" w:color="auto"/>
            <w:right w:val="none" w:sz="0" w:space="0" w:color="auto"/>
          </w:divBdr>
        </w:div>
        <w:div w:id="1410275051">
          <w:marLeft w:val="0"/>
          <w:marRight w:val="0"/>
          <w:marTop w:val="0"/>
          <w:marBottom w:val="0"/>
          <w:divBdr>
            <w:top w:val="none" w:sz="0" w:space="0" w:color="auto"/>
            <w:left w:val="none" w:sz="0" w:space="0" w:color="auto"/>
            <w:bottom w:val="none" w:sz="0" w:space="0" w:color="auto"/>
            <w:right w:val="none" w:sz="0" w:space="0" w:color="auto"/>
          </w:divBdr>
        </w:div>
        <w:div w:id="1455324734">
          <w:marLeft w:val="0"/>
          <w:marRight w:val="0"/>
          <w:marTop w:val="0"/>
          <w:marBottom w:val="0"/>
          <w:divBdr>
            <w:top w:val="none" w:sz="0" w:space="0" w:color="auto"/>
            <w:left w:val="none" w:sz="0" w:space="0" w:color="auto"/>
            <w:bottom w:val="none" w:sz="0" w:space="0" w:color="auto"/>
            <w:right w:val="none" w:sz="0" w:space="0" w:color="auto"/>
          </w:divBdr>
        </w:div>
        <w:div w:id="1476483739">
          <w:marLeft w:val="0"/>
          <w:marRight w:val="0"/>
          <w:marTop w:val="0"/>
          <w:marBottom w:val="0"/>
          <w:divBdr>
            <w:top w:val="none" w:sz="0" w:space="0" w:color="auto"/>
            <w:left w:val="none" w:sz="0" w:space="0" w:color="auto"/>
            <w:bottom w:val="none" w:sz="0" w:space="0" w:color="auto"/>
            <w:right w:val="none" w:sz="0" w:space="0" w:color="auto"/>
          </w:divBdr>
        </w:div>
        <w:div w:id="1501506349">
          <w:marLeft w:val="0"/>
          <w:marRight w:val="0"/>
          <w:marTop w:val="0"/>
          <w:marBottom w:val="0"/>
          <w:divBdr>
            <w:top w:val="none" w:sz="0" w:space="0" w:color="auto"/>
            <w:left w:val="none" w:sz="0" w:space="0" w:color="auto"/>
            <w:bottom w:val="none" w:sz="0" w:space="0" w:color="auto"/>
            <w:right w:val="none" w:sz="0" w:space="0" w:color="auto"/>
          </w:divBdr>
        </w:div>
        <w:div w:id="1512990894">
          <w:marLeft w:val="0"/>
          <w:marRight w:val="0"/>
          <w:marTop w:val="0"/>
          <w:marBottom w:val="0"/>
          <w:divBdr>
            <w:top w:val="none" w:sz="0" w:space="0" w:color="auto"/>
            <w:left w:val="none" w:sz="0" w:space="0" w:color="auto"/>
            <w:bottom w:val="none" w:sz="0" w:space="0" w:color="auto"/>
            <w:right w:val="none" w:sz="0" w:space="0" w:color="auto"/>
          </w:divBdr>
        </w:div>
        <w:div w:id="1544059226">
          <w:marLeft w:val="0"/>
          <w:marRight w:val="0"/>
          <w:marTop w:val="0"/>
          <w:marBottom w:val="0"/>
          <w:divBdr>
            <w:top w:val="none" w:sz="0" w:space="0" w:color="auto"/>
            <w:left w:val="none" w:sz="0" w:space="0" w:color="auto"/>
            <w:bottom w:val="none" w:sz="0" w:space="0" w:color="auto"/>
            <w:right w:val="none" w:sz="0" w:space="0" w:color="auto"/>
          </w:divBdr>
        </w:div>
        <w:div w:id="1610744570">
          <w:marLeft w:val="0"/>
          <w:marRight w:val="0"/>
          <w:marTop w:val="0"/>
          <w:marBottom w:val="0"/>
          <w:divBdr>
            <w:top w:val="none" w:sz="0" w:space="0" w:color="auto"/>
            <w:left w:val="none" w:sz="0" w:space="0" w:color="auto"/>
            <w:bottom w:val="none" w:sz="0" w:space="0" w:color="auto"/>
            <w:right w:val="none" w:sz="0" w:space="0" w:color="auto"/>
          </w:divBdr>
        </w:div>
        <w:div w:id="1616399153">
          <w:marLeft w:val="0"/>
          <w:marRight w:val="0"/>
          <w:marTop w:val="0"/>
          <w:marBottom w:val="0"/>
          <w:divBdr>
            <w:top w:val="none" w:sz="0" w:space="0" w:color="auto"/>
            <w:left w:val="none" w:sz="0" w:space="0" w:color="auto"/>
            <w:bottom w:val="none" w:sz="0" w:space="0" w:color="auto"/>
            <w:right w:val="none" w:sz="0" w:space="0" w:color="auto"/>
          </w:divBdr>
        </w:div>
        <w:div w:id="1625500149">
          <w:marLeft w:val="0"/>
          <w:marRight w:val="0"/>
          <w:marTop w:val="0"/>
          <w:marBottom w:val="0"/>
          <w:divBdr>
            <w:top w:val="none" w:sz="0" w:space="0" w:color="auto"/>
            <w:left w:val="none" w:sz="0" w:space="0" w:color="auto"/>
            <w:bottom w:val="none" w:sz="0" w:space="0" w:color="auto"/>
            <w:right w:val="none" w:sz="0" w:space="0" w:color="auto"/>
          </w:divBdr>
        </w:div>
        <w:div w:id="1637763271">
          <w:marLeft w:val="0"/>
          <w:marRight w:val="0"/>
          <w:marTop w:val="0"/>
          <w:marBottom w:val="0"/>
          <w:divBdr>
            <w:top w:val="none" w:sz="0" w:space="0" w:color="auto"/>
            <w:left w:val="none" w:sz="0" w:space="0" w:color="auto"/>
            <w:bottom w:val="none" w:sz="0" w:space="0" w:color="auto"/>
            <w:right w:val="none" w:sz="0" w:space="0" w:color="auto"/>
          </w:divBdr>
        </w:div>
        <w:div w:id="1671443947">
          <w:marLeft w:val="0"/>
          <w:marRight w:val="0"/>
          <w:marTop w:val="0"/>
          <w:marBottom w:val="0"/>
          <w:divBdr>
            <w:top w:val="none" w:sz="0" w:space="0" w:color="auto"/>
            <w:left w:val="none" w:sz="0" w:space="0" w:color="auto"/>
            <w:bottom w:val="none" w:sz="0" w:space="0" w:color="auto"/>
            <w:right w:val="none" w:sz="0" w:space="0" w:color="auto"/>
          </w:divBdr>
        </w:div>
        <w:div w:id="1698385386">
          <w:marLeft w:val="0"/>
          <w:marRight w:val="0"/>
          <w:marTop w:val="0"/>
          <w:marBottom w:val="0"/>
          <w:divBdr>
            <w:top w:val="none" w:sz="0" w:space="0" w:color="auto"/>
            <w:left w:val="none" w:sz="0" w:space="0" w:color="auto"/>
            <w:bottom w:val="none" w:sz="0" w:space="0" w:color="auto"/>
            <w:right w:val="none" w:sz="0" w:space="0" w:color="auto"/>
          </w:divBdr>
        </w:div>
        <w:div w:id="1709573939">
          <w:marLeft w:val="0"/>
          <w:marRight w:val="0"/>
          <w:marTop w:val="0"/>
          <w:marBottom w:val="0"/>
          <w:divBdr>
            <w:top w:val="none" w:sz="0" w:space="0" w:color="auto"/>
            <w:left w:val="none" w:sz="0" w:space="0" w:color="auto"/>
            <w:bottom w:val="none" w:sz="0" w:space="0" w:color="auto"/>
            <w:right w:val="none" w:sz="0" w:space="0" w:color="auto"/>
          </w:divBdr>
        </w:div>
        <w:div w:id="1739016845">
          <w:marLeft w:val="0"/>
          <w:marRight w:val="0"/>
          <w:marTop w:val="0"/>
          <w:marBottom w:val="0"/>
          <w:divBdr>
            <w:top w:val="none" w:sz="0" w:space="0" w:color="auto"/>
            <w:left w:val="none" w:sz="0" w:space="0" w:color="auto"/>
            <w:bottom w:val="none" w:sz="0" w:space="0" w:color="auto"/>
            <w:right w:val="none" w:sz="0" w:space="0" w:color="auto"/>
          </w:divBdr>
        </w:div>
        <w:div w:id="1750618172">
          <w:marLeft w:val="0"/>
          <w:marRight w:val="0"/>
          <w:marTop w:val="0"/>
          <w:marBottom w:val="0"/>
          <w:divBdr>
            <w:top w:val="none" w:sz="0" w:space="0" w:color="auto"/>
            <w:left w:val="none" w:sz="0" w:space="0" w:color="auto"/>
            <w:bottom w:val="none" w:sz="0" w:space="0" w:color="auto"/>
            <w:right w:val="none" w:sz="0" w:space="0" w:color="auto"/>
          </w:divBdr>
        </w:div>
        <w:div w:id="1766850815">
          <w:marLeft w:val="0"/>
          <w:marRight w:val="0"/>
          <w:marTop w:val="0"/>
          <w:marBottom w:val="0"/>
          <w:divBdr>
            <w:top w:val="none" w:sz="0" w:space="0" w:color="auto"/>
            <w:left w:val="none" w:sz="0" w:space="0" w:color="auto"/>
            <w:bottom w:val="none" w:sz="0" w:space="0" w:color="auto"/>
            <w:right w:val="none" w:sz="0" w:space="0" w:color="auto"/>
          </w:divBdr>
        </w:div>
        <w:div w:id="1887643421">
          <w:marLeft w:val="0"/>
          <w:marRight w:val="0"/>
          <w:marTop w:val="0"/>
          <w:marBottom w:val="0"/>
          <w:divBdr>
            <w:top w:val="none" w:sz="0" w:space="0" w:color="auto"/>
            <w:left w:val="none" w:sz="0" w:space="0" w:color="auto"/>
            <w:bottom w:val="none" w:sz="0" w:space="0" w:color="auto"/>
            <w:right w:val="none" w:sz="0" w:space="0" w:color="auto"/>
          </w:divBdr>
        </w:div>
        <w:div w:id="1897081423">
          <w:marLeft w:val="0"/>
          <w:marRight w:val="0"/>
          <w:marTop w:val="0"/>
          <w:marBottom w:val="0"/>
          <w:divBdr>
            <w:top w:val="none" w:sz="0" w:space="0" w:color="auto"/>
            <w:left w:val="none" w:sz="0" w:space="0" w:color="auto"/>
            <w:bottom w:val="none" w:sz="0" w:space="0" w:color="auto"/>
            <w:right w:val="none" w:sz="0" w:space="0" w:color="auto"/>
          </w:divBdr>
        </w:div>
        <w:div w:id="1944218163">
          <w:marLeft w:val="0"/>
          <w:marRight w:val="0"/>
          <w:marTop w:val="0"/>
          <w:marBottom w:val="0"/>
          <w:divBdr>
            <w:top w:val="none" w:sz="0" w:space="0" w:color="auto"/>
            <w:left w:val="none" w:sz="0" w:space="0" w:color="auto"/>
            <w:bottom w:val="none" w:sz="0" w:space="0" w:color="auto"/>
            <w:right w:val="none" w:sz="0" w:space="0" w:color="auto"/>
          </w:divBdr>
        </w:div>
        <w:div w:id="1961380390">
          <w:marLeft w:val="0"/>
          <w:marRight w:val="0"/>
          <w:marTop w:val="0"/>
          <w:marBottom w:val="0"/>
          <w:divBdr>
            <w:top w:val="none" w:sz="0" w:space="0" w:color="auto"/>
            <w:left w:val="none" w:sz="0" w:space="0" w:color="auto"/>
            <w:bottom w:val="none" w:sz="0" w:space="0" w:color="auto"/>
            <w:right w:val="none" w:sz="0" w:space="0" w:color="auto"/>
          </w:divBdr>
        </w:div>
        <w:div w:id="1973249648">
          <w:marLeft w:val="0"/>
          <w:marRight w:val="0"/>
          <w:marTop w:val="0"/>
          <w:marBottom w:val="0"/>
          <w:divBdr>
            <w:top w:val="none" w:sz="0" w:space="0" w:color="auto"/>
            <w:left w:val="none" w:sz="0" w:space="0" w:color="auto"/>
            <w:bottom w:val="none" w:sz="0" w:space="0" w:color="auto"/>
            <w:right w:val="none" w:sz="0" w:space="0" w:color="auto"/>
          </w:divBdr>
          <w:divsChild>
            <w:div w:id="486634764">
              <w:marLeft w:val="0"/>
              <w:marRight w:val="0"/>
              <w:marTop w:val="0"/>
              <w:marBottom w:val="0"/>
              <w:divBdr>
                <w:top w:val="none" w:sz="0" w:space="0" w:color="auto"/>
                <w:left w:val="none" w:sz="0" w:space="0" w:color="auto"/>
                <w:bottom w:val="none" w:sz="0" w:space="0" w:color="auto"/>
                <w:right w:val="none" w:sz="0" w:space="0" w:color="auto"/>
              </w:divBdr>
            </w:div>
            <w:div w:id="1358199247">
              <w:marLeft w:val="0"/>
              <w:marRight w:val="0"/>
              <w:marTop w:val="0"/>
              <w:marBottom w:val="0"/>
              <w:divBdr>
                <w:top w:val="none" w:sz="0" w:space="0" w:color="auto"/>
                <w:left w:val="none" w:sz="0" w:space="0" w:color="auto"/>
                <w:bottom w:val="none" w:sz="0" w:space="0" w:color="auto"/>
                <w:right w:val="none" w:sz="0" w:space="0" w:color="auto"/>
              </w:divBdr>
            </w:div>
          </w:divsChild>
        </w:div>
        <w:div w:id="1976250642">
          <w:marLeft w:val="0"/>
          <w:marRight w:val="0"/>
          <w:marTop w:val="0"/>
          <w:marBottom w:val="0"/>
          <w:divBdr>
            <w:top w:val="none" w:sz="0" w:space="0" w:color="auto"/>
            <w:left w:val="none" w:sz="0" w:space="0" w:color="auto"/>
            <w:bottom w:val="none" w:sz="0" w:space="0" w:color="auto"/>
            <w:right w:val="none" w:sz="0" w:space="0" w:color="auto"/>
          </w:divBdr>
        </w:div>
        <w:div w:id="2003852745">
          <w:marLeft w:val="0"/>
          <w:marRight w:val="0"/>
          <w:marTop w:val="0"/>
          <w:marBottom w:val="0"/>
          <w:divBdr>
            <w:top w:val="none" w:sz="0" w:space="0" w:color="auto"/>
            <w:left w:val="none" w:sz="0" w:space="0" w:color="auto"/>
            <w:bottom w:val="none" w:sz="0" w:space="0" w:color="auto"/>
            <w:right w:val="none" w:sz="0" w:space="0" w:color="auto"/>
          </w:divBdr>
        </w:div>
        <w:div w:id="2113814087">
          <w:marLeft w:val="0"/>
          <w:marRight w:val="0"/>
          <w:marTop w:val="0"/>
          <w:marBottom w:val="0"/>
          <w:divBdr>
            <w:top w:val="none" w:sz="0" w:space="0" w:color="auto"/>
            <w:left w:val="none" w:sz="0" w:space="0" w:color="auto"/>
            <w:bottom w:val="none" w:sz="0" w:space="0" w:color="auto"/>
            <w:right w:val="none" w:sz="0" w:space="0" w:color="auto"/>
          </w:divBdr>
        </w:div>
        <w:div w:id="2134712819">
          <w:marLeft w:val="0"/>
          <w:marRight w:val="0"/>
          <w:marTop w:val="0"/>
          <w:marBottom w:val="0"/>
          <w:divBdr>
            <w:top w:val="none" w:sz="0" w:space="0" w:color="auto"/>
            <w:left w:val="none" w:sz="0" w:space="0" w:color="auto"/>
            <w:bottom w:val="none" w:sz="0" w:space="0" w:color="auto"/>
            <w:right w:val="none" w:sz="0" w:space="0" w:color="auto"/>
          </w:divBdr>
        </w:div>
        <w:div w:id="2136873278">
          <w:marLeft w:val="0"/>
          <w:marRight w:val="0"/>
          <w:marTop w:val="0"/>
          <w:marBottom w:val="0"/>
          <w:divBdr>
            <w:top w:val="none" w:sz="0" w:space="0" w:color="auto"/>
            <w:left w:val="none" w:sz="0" w:space="0" w:color="auto"/>
            <w:bottom w:val="none" w:sz="0" w:space="0" w:color="auto"/>
            <w:right w:val="none" w:sz="0" w:space="0" w:color="auto"/>
          </w:divBdr>
        </w:div>
        <w:div w:id="2144955310">
          <w:marLeft w:val="0"/>
          <w:marRight w:val="0"/>
          <w:marTop w:val="0"/>
          <w:marBottom w:val="0"/>
          <w:divBdr>
            <w:top w:val="none" w:sz="0" w:space="0" w:color="auto"/>
            <w:left w:val="none" w:sz="0" w:space="0" w:color="auto"/>
            <w:bottom w:val="none" w:sz="0" w:space="0" w:color="auto"/>
            <w:right w:val="none" w:sz="0" w:space="0" w:color="auto"/>
          </w:divBdr>
        </w:div>
      </w:divsChild>
    </w:div>
    <w:div w:id="1037123388">
      <w:bodyDiv w:val="1"/>
      <w:marLeft w:val="0"/>
      <w:marRight w:val="0"/>
      <w:marTop w:val="0"/>
      <w:marBottom w:val="0"/>
      <w:divBdr>
        <w:top w:val="none" w:sz="0" w:space="0" w:color="auto"/>
        <w:left w:val="none" w:sz="0" w:space="0" w:color="auto"/>
        <w:bottom w:val="none" w:sz="0" w:space="0" w:color="auto"/>
        <w:right w:val="none" w:sz="0" w:space="0" w:color="auto"/>
      </w:divBdr>
    </w:div>
    <w:div w:id="1050542972">
      <w:bodyDiv w:val="1"/>
      <w:marLeft w:val="0"/>
      <w:marRight w:val="0"/>
      <w:marTop w:val="0"/>
      <w:marBottom w:val="0"/>
      <w:divBdr>
        <w:top w:val="none" w:sz="0" w:space="0" w:color="auto"/>
        <w:left w:val="none" w:sz="0" w:space="0" w:color="auto"/>
        <w:bottom w:val="none" w:sz="0" w:space="0" w:color="auto"/>
        <w:right w:val="none" w:sz="0" w:space="0" w:color="auto"/>
      </w:divBdr>
    </w:div>
    <w:div w:id="1052581933">
      <w:bodyDiv w:val="1"/>
      <w:marLeft w:val="0"/>
      <w:marRight w:val="0"/>
      <w:marTop w:val="0"/>
      <w:marBottom w:val="0"/>
      <w:divBdr>
        <w:top w:val="none" w:sz="0" w:space="0" w:color="auto"/>
        <w:left w:val="none" w:sz="0" w:space="0" w:color="auto"/>
        <w:bottom w:val="none" w:sz="0" w:space="0" w:color="auto"/>
        <w:right w:val="none" w:sz="0" w:space="0" w:color="auto"/>
      </w:divBdr>
    </w:div>
    <w:div w:id="1057822312">
      <w:bodyDiv w:val="1"/>
      <w:marLeft w:val="0"/>
      <w:marRight w:val="0"/>
      <w:marTop w:val="0"/>
      <w:marBottom w:val="0"/>
      <w:divBdr>
        <w:top w:val="none" w:sz="0" w:space="0" w:color="auto"/>
        <w:left w:val="none" w:sz="0" w:space="0" w:color="auto"/>
        <w:bottom w:val="none" w:sz="0" w:space="0" w:color="auto"/>
        <w:right w:val="none" w:sz="0" w:space="0" w:color="auto"/>
      </w:divBdr>
    </w:div>
    <w:div w:id="1064331342">
      <w:bodyDiv w:val="1"/>
      <w:marLeft w:val="0"/>
      <w:marRight w:val="0"/>
      <w:marTop w:val="0"/>
      <w:marBottom w:val="0"/>
      <w:divBdr>
        <w:top w:val="none" w:sz="0" w:space="0" w:color="auto"/>
        <w:left w:val="none" w:sz="0" w:space="0" w:color="auto"/>
        <w:bottom w:val="none" w:sz="0" w:space="0" w:color="auto"/>
        <w:right w:val="none" w:sz="0" w:space="0" w:color="auto"/>
      </w:divBdr>
    </w:div>
    <w:div w:id="1089233294">
      <w:bodyDiv w:val="1"/>
      <w:marLeft w:val="0"/>
      <w:marRight w:val="0"/>
      <w:marTop w:val="0"/>
      <w:marBottom w:val="0"/>
      <w:divBdr>
        <w:top w:val="none" w:sz="0" w:space="0" w:color="auto"/>
        <w:left w:val="none" w:sz="0" w:space="0" w:color="auto"/>
        <w:bottom w:val="none" w:sz="0" w:space="0" w:color="auto"/>
        <w:right w:val="none" w:sz="0" w:space="0" w:color="auto"/>
      </w:divBdr>
    </w:div>
    <w:div w:id="1099524656">
      <w:bodyDiv w:val="1"/>
      <w:marLeft w:val="0"/>
      <w:marRight w:val="0"/>
      <w:marTop w:val="0"/>
      <w:marBottom w:val="0"/>
      <w:divBdr>
        <w:top w:val="none" w:sz="0" w:space="0" w:color="auto"/>
        <w:left w:val="none" w:sz="0" w:space="0" w:color="auto"/>
        <w:bottom w:val="none" w:sz="0" w:space="0" w:color="auto"/>
        <w:right w:val="none" w:sz="0" w:space="0" w:color="auto"/>
      </w:divBdr>
    </w:div>
    <w:div w:id="1121993832">
      <w:bodyDiv w:val="1"/>
      <w:marLeft w:val="0"/>
      <w:marRight w:val="0"/>
      <w:marTop w:val="0"/>
      <w:marBottom w:val="0"/>
      <w:divBdr>
        <w:top w:val="none" w:sz="0" w:space="0" w:color="auto"/>
        <w:left w:val="none" w:sz="0" w:space="0" w:color="auto"/>
        <w:bottom w:val="none" w:sz="0" w:space="0" w:color="auto"/>
        <w:right w:val="none" w:sz="0" w:space="0" w:color="auto"/>
      </w:divBdr>
    </w:div>
    <w:div w:id="1123034378">
      <w:bodyDiv w:val="1"/>
      <w:marLeft w:val="0"/>
      <w:marRight w:val="0"/>
      <w:marTop w:val="0"/>
      <w:marBottom w:val="0"/>
      <w:divBdr>
        <w:top w:val="none" w:sz="0" w:space="0" w:color="auto"/>
        <w:left w:val="none" w:sz="0" w:space="0" w:color="auto"/>
        <w:bottom w:val="none" w:sz="0" w:space="0" w:color="auto"/>
        <w:right w:val="none" w:sz="0" w:space="0" w:color="auto"/>
      </w:divBdr>
    </w:div>
    <w:div w:id="1125081680">
      <w:bodyDiv w:val="1"/>
      <w:marLeft w:val="0"/>
      <w:marRight w:val="0"/>
      <w:marTop w:val="0"/>
      <w:marBottom w:val="0"/>
      <w:divBdr>
        <w:top w:val="none" w:sz="0" w:space="0" w:color="auto"/>
        <w:left w:val="none" w:sz="0" w:space="0" w:color="auto"/>
        <w:bottom w:val="none" w:sz="0" w:space="0" w:color="auto"/>
        <w:right w:val="none" w:sz="0" w:space="0" w:color="auto"/>
      </w:divBdr>
      <w:divsChild>
        <w:div w:id="473182606">
          <w:marLeft w:val="0"/>
          <w:marRight w:val="0"/>
          <w:marTop w:val="120"/>
          <w:marBottom w:val="0"/>
          <w:divBdr>
            <w:top w:val="none" w:sz="0" w:space="0" w:color="auto"/>
            <w:left w:val="none" w:sz="0" w:space="0" w:color="auto"/>
            <w:bottom w:val="none" w:sz="0" w:space="0" w:color="auto"/>
            <w:right w:val="none" w:sz="0" w:space="0" w:color="auto"/>
          </w:divBdr>
        </w:div>
      </w:divsChild>
    </w:div>
    <w:div w:id="1128157415">
      <w:bodyDiv w:val="1"/>
      <w:marLeft w:val="0"/>
      <w:marRight w:val="0"/>
      <w:marTop w:val="0"/>
      <w:marBottom w:val="0"/>
      <w:divBdr>
        <w:top w:val="none" w:sz="0" w:space="0" w:color="auto"/>
        <w:left w:val="none" w:sz="0" w:space="0" w:color="auto"/>
        <w:bottom w:val="none" w:sz="0" w:space="0" w:color="auto"/>
        <w:right w:val="none" w:sz="0" w:space="0" w:color="auto"/>
      </w:divBdr>
    </w:div>
    <w:div w:id="1137799060">
      <w:bodyDiv w:val="1"/>
      <w:marLeft w:val="0"/>
      <w:marRight w:val="0"/>
      <w:marTop w:val="0"/>
      <w:marBottom w:val="0"/>
      <w:divBdr>
        <w:top w:val="none" w:sz="0" w:space="0" w:color="auto"/>
        <w:left w:val="none" w:sz="0" w:space="0" w:color="auto"/>
        <w:bottom w:val="none" w:sz="0" w:space="0" w:color="auto"/>
        <w:right w:val="none" w:sz="0" w:space="0" w:color="auto"/>
      </w:divBdr>
    </w:div>
    <w:div w:id="1161698229">
      <w:bodyDiv w:val="1"/>
      <w:marLeft w:val="0"/>
      <w:marRight w:val="0"/>
      <w:marTop w:val="0"/>
      <w:marBottom w:val="0"/>
      <w:divBdr>
        <w:top w:val="none" w:sz="0" w:space="0" w:color="auto"/>
        <w:left w:val="none" w:sz="0" w:space="0" w:color="auto"/>
        <w:bottom w:val="none" w:sz="0" w:space="0" w:color="auto"/>
        <w:right w:val="none" w:sz="0" w:space="0" w:color="auto"/>
      </w:divBdr>
    </w:div>
    <w:div w:id="1163861589">
      <w:bodyDiv w:val="1"/>
      <w:marLeft w:val="0"/>
      <w:marRight w:val="0"/>
      <w:marTop w:val="0"/>
      <w:marBottom w:val="0"/>
      <w:divBdr>
        <w:top w:val="none" w:sz="0" w:space="0" w:color="auto"/>
        <w:left w:val="none" w:sz="0" w:space="0" w:color="auto"/>
        <w:bottom w:val="none" w:sz="0" w:space="0" w:color="auto"/>
        <w:right w:val="none" w:sz="0" w:space="0" w:color="auto"/>
      </w:divBdr>
      <w:divsChild>
        <w:div w:id="1009481645">
          <w:marLeft w:val="0"/>
          <w:marRight w:val="0"/>
          <w:marTop w:val="0"/>
          <w:marBottom w:val="0"/>
          <w:divBdr>
            <w:top w:val="none" w:sz="0" w:space="0" w:color="auto"/>
            <w:left w:val="none" w:sz="0" w:space="0" w:color="auto"/>
            <w:bottom w:val="none" w:sz="0" w:space="0" w:color="auto"/>
            <w:right w:val="none" w:sz="0" w:space="0" w:color="auto"/>
          </w:divBdr>
        </w:div>
      </w:divsChild>
    </w:div>
    <w:div w:id="1180969259">
      <w:bodyDiv w:val="1"/>
      <w:marLeft w:val="0"/>
      <w:marRight w:val="0"/>
      <w:marTop w:val="0"/>
      <w:marBottom w:val="0"/>
      <w:divBdr>
        <w:top w:val="none" w:sz="0" w:space="0" w:color="auto"/>
        <w:left w:val="none" w:sz="0" w:space="0" w:color="auto"/>
        <w:bottom w:val="none" w:sz="0" w:space="0" w:color="auto"/>
        <w:right w:val="none" w:sz="0" w:space="0" w:color="auto"/>
      </w:divBdr>
    </w:div>
    <w:div w:id="1198736655">
      <w:bodyDiv w:val="1"/>
      <w:marLeft w:val="0"/>
      <w:marRight w:val="0"/>
      <w:marTop w:val="0"/>
      <w:marBottom w:val="0"/>
      <w:divBdr>
        <w:top w:val="none" w:sz="0" w:space="0" w:color="auto"/>
        <w:left w:val="none" w:sz="0" w:space="0" w:color="auto"/>
        <w:bottom w:val="none" w:sz="0" w:space="0" w:color="auto"/>
        <w:right w:val="none" w:sz="0" w:space="0" w:color="auto"/>
      </w:divBdr>
    </w:div>
    <w:div w:id="1210846289">
      <w:bodyDiv w:val="1"/>
      <w:marLeft w:val="0"/>
      <w:marRight w:val="0"/>
      <w:marTop w:val="0"/>
      <w:marBottom w:val="0"/>
      <w:divBdr>
        <w:top w:val="none" w:sz="0" w:space="0" w:color="auto"/>
        <w:left w:val="none" w:sz="0" w:space="0" w:color="auto"/>
        <w:bottom w:val="none" w:sz="0" w:space="0" w:color="auto"/>
        <w:right w:val="none" w:sz="0" w:space="0" w:color="auto"/>
      </w:divBdr>
    </w:div>
    <w:div w:id="1216114429">
      <w:bodyDiv w:val="1"/>
      <w:marLeft w:val="0"/>
      <w:marRight w:val="0"/>
      <w:marTop w:val="0"/>
      <w:marBottom w:val="0"/>
      <w:divBdr>
        <w:top w:val="none" w:sz="0" w:space="0" w:color="auto"/>
        <w:left w:val="none" w:sz="0" w:space="0" w:color="auto"/>
        <w:bottom w:val="none" w:sz="0" w:space="0" w:color="auto"/>
        <w:right w:val="none" w:sz="0" w:space="0" w:color="auto"/>
      </w:divBdr>
      <w:divsChild>
        <w:div w:id="70393916">
          <w:marLeft w:val="0"/>
          <w:marRight w:val="0"/>
          <w:marTop w:val="120"/>
          <w:marBottom w:val="0"/>
          <w:divBdr>
            <w:top w:val="none" w:sz="0" w:space="0" w:color="auto"/>
            <w:left w:val="none" w:sz="0" w:space="0" w:color="auto"/>
            <w:bottom w:val="none" w:sz="0" w:space="0" w:color="auto"/>
            <w:right w:val="none" w:sz="0" w:space="0" w:color="auto"/>
          </w:divBdr>
        </w:div>
        <w:div w:id="81487704">
          <w:marLeft w:val="0"/>
          <w:marRight w:val="0"/>
          <w:marTop w:val="120"/>
          <w:marBottom w:val="0"/>
          <w:divBdr>
            <w:top w:val="none" w:sz="0" w:space="0" w:color="auto"/>
            <w:left w:val="none" w:sz="0" w:space="0" w:color="auto"/>
            <w:bottom w:val="none" w:sz="0" w:space="0" w:color="auto"/>
            <w:right w:val="none" w:sz="0" w:space="0" w:color="auto"/>
          </w:divBdr>
        </w:div>
        <w:div w:id="226301571">
          <w:marLeft w:val="0"/>
          <w:marRight w:val="0"/>
          <w:marTop w:val="120"/>
          <w:marBottom w:val="0"/>
          <w:divBdr>
            <w:top w:val="none" w:sz="0" w:space="0" w:color="auto"/>
            <w:left w:val="none" w:sz="0" w:space="0" w:color="auto"/>
            <w:bottom w:val="none" w:sz="0" w:space="0" w:color="auto"/>
            <w:right w:val="none" w:sz="0" w:space="0" w:color="auto"/>
          </w:divBdr>
        </w:div>
        <w:div w:id="245304354">
          <w:marLeft w:val="0"/>
          <w:marRight w:val="0"/>
          <w:marTop w:val="120"/>
          <w:marBottom w:val="0"/>
          <w:divBdr>
            <w:top w:val="none" w:sz="0" w:space="0" w:color="auto"/>
            <w:left w:val="none" w:sz="0" w:space="0" w:color="auto"/>
            <w:bottom w:val="none" w:sz="0" w:space="0" w:color="auto"/>
            <w:right w:val="none" w:sz="0" w:space="0" w:color="auto"/>
          </w:divBdr>
        </w:div>
        <w:div w:id="340091382">
          <w:marLeft w:val="0"/>
          <w:marRight w:val="0"/>
          <w:marTop w:val="120"/>
          <w:marBottom w:val="0"/>
          <w:divBdr>
            <w:top w:val="none" w:sz="0" w:space="0" w:color="auto"/>
            <w:left w:val="none" w:sz="0" w:space="0" w:color="auto"/>
            <w:bottom w:val="none" w:sz="0" w:space="0" w:color="auto"/>
            <w:right w:val="none" w:sz="0" w:space="0" w:color="auto"/>
          </w:divBdr>
        </w:div>
        <w:div w:id="425077175">
          <w:marLeft w:val="0"/>
          <w:marRight w:val="0"/>
          <w:marTop w:val="120"/>
          <w:marBottom w:val="0"/>
          <w:divBdr>
            <w:top w:val="none" w:sz="0" w:space="0" w:color="auto"/>
            <w:left w:val="none" w:sz="0" w:space="0" w:color="auto"/>
            <w:bottom w:val="none" w:sz="0" w:space="0" w:color="auto"/>
            <w:right w:val="none" w:sz="0" w:space="0" w:color="auto"/>
          </w:divBdr>
        </w:div>
        <w:div w:id="524750779">
          <w:marLeft w:val="0"/>
          <w:marRight w:val="0"/>
          <w:marTop w:val="120"/>
          <w:marBottom w:val="0"/>
          <w:divBdr>
            <w:top w:val="none" w:sz="0" w:space="0" w:color="auto"/>
            <w:left w:val="none" w:sz="0" w:space="0" w:color="auto"/>
            <w:bottom w:val="none" w:sz="0" w:space="0" w:color="auto"/>
            <w:right w:val="none" w:sz="0" w:space="0" w:color="auto"/>
          </w:divBdr>
        </w:div>
        <w:div w:id="748042190">
          <w:marLeft w:val="0"/>
          <w:marRight w:val="0"/>
          <w:marTop w:val="120"/>
          <w:marBottom w:val="0"/>
          <w:divBdr>
            <w:top w:val="none" w:sz="0" w:space="0" w:color="auto"/>
            <w:left w:val="none" w:sz="0" w:space="0" w:color="auto"/>
            <w:bottom w:val="none" w:sz="0" w:space="0" w:color="auto"/>
            <w:right w:val="none" w:sz="0" w:space="0" w:color="auto"/>
          </w:divBdr>
        </w:div>
        <w:div w:id="763957296">
          <w:marLeft w:val="0"/>
          <w:marRight w:val="0"/>
          <w:marTop w:val="120"/>
          <w:marBottom w:val="0"/>
          <w:divBdr>
            <w:top w:val="none" w:sz="0" w:space="0" w:color="auto"/>
            <w:left w:val="none" w:sz="0" w:space="0" w:color="auto"/>
            <w:bottom w:val="none" w:sz="0" w:space="0" w:color="auto"/>
            <w:right w:val="none" w:sz="0" w:space="0" w:color="auto"/>
          </w:divBdr>
        </w:div>
        <w:div w:id="837617223">
          <w:marLeft w:val="0"/>
          <w:marRight w:val="0"/>
          <w:marTop w:val="120"/>
          <w:marBottom w:val="0"/>
          <w:divBdr>
            <w:top w:val="none" w:sz="0" w:space="0" w:color="auto"/>
            <w:left w:val="none" w:sz="0" w:space="0" w:color="auto"/>
            <w:bottom w:val="none" w:sz="0" w:space="0" w:color="auto"/>
            <w:right w:val="none" w:sz="0" w:space="0" w:color="auto"/>
          </w:divBdr>
        </w:div>
        <w:div w:id="910308443">
          <w:marLeft w:val="0"/>
          <w:marRight w:val="0"/>
          <w:marTop w:val="120"/>
          <w:marBottom w:val="0"/>
          <w:divBdr>
            <w:top w:val="none" w:sz="0" w:space="0" w:color="auto"/>
            <w:left w:val="none" w:sz="0" w:space="0" w:color="auto"/>
            <w:bottom w:val="none" w:sz="0" w:space="0" w:color="auto"/>
            <w:right w:val="none" w:sz="0" w:space="0" w:color="auto"/>
          </w:divBdr>
        </w:div>
        <w:div w:id="917983664">
          <w:marLeft w:val="0"/>
          <w:marRight w:val="0"/>
          <w:marTop w:val="120"/>
          <w:marBottom w:val="0"/>
          <w:divBdr>
            <w:top w:val="none" w:sz="0" w:space="0" w:color="auto"/>
            <w:left w:val="none" w:sz="0" w:space="0" w:color="auto"/>
            <w:bottom w:val="none" w:sz="0" w:space="0" w:color="auto"/>
            <w:right w:val="none" w:sz="0" w:space="0" w:color="auto"/>
          </w:divBdr>
        </w:div>
        <w:div w:id="1063138449">
          <w:marLeft w:val="0"/>
          <w:marRight w:val="0"/>
          <w:marTop w:val="120"/>
          <w:marBottom w:val="0"/>
          <w:divBdr>
            <w:top w:val="none" w:sz="0" w:space="0" w:color="auto"/>
            <w:left w:val="none" w:sz="0" w:space="0" w:color="auto"/>
            <w:bottom w:val="none" w:sz="0" w:space="0" w:color="auto"/>
            <w:right w:val="none" w:sz="0" w:space="0" w:color="auto"/>
          </w:divBdr>
        </w:div>
        <w:div w:id="1443450218">
          <w:marLeft w:val="0"/>
          <w:marRight w:val="0"/>
          <w:marTop w:val="120"/>
          <w:marBottom w:val="0"/>
          <w:divBdr>
            <w:top w:val="none" w:sz="0" w:space="0" w:color="auto"/>
            <w:left w:val="none" w:sz="0" w:space="0" w:color="auto"/>
            <w:bottom w:val="none" w:sz="0" w:space="0" w:color="auto"/>
            <w:right w:val="none" w:sz="0" w:space="0" w:color="auto"/>
          </w:divBdr>
        </w:div>
        <w:div w:id="1474059001">
          <w:marLeft w:val="0"/>
          <w:marRight w:val="0"/>
          <w:marTop w:val="120"/>
          <w:marBottom w:val="0"/>
          <w:divBdr>
            <w:top w:val="none" w:sz="0" w:space="0" w:color="auto"/>
            <w:left w:val="none" w:sz="0" w:space="0" w:color="auto"/>
            <w:bottom w:val="none" w:sz="0" w:space="0" w:color="auto"/>
            <w:right w:val="none" w:sz="0" w:space="0" w:color="auto"/>
          </w:divBdr>
        </w:div>
        <w:div w:id="1719166156">
          <w:marLeft w:val="0"/>
          <w:marRight w:val="0"/>
          <w:marTop w:val="120"/>
          <w:marBottom w:val="0"/>
          <w:divBdr>
            <w:top w:val="none" w:sz="0" w:space="0" w:color="auto"/>
            <w:left w:val="none" w:sz="0" w:space="0" w:color="auto"/>
            <w:bottom w:val="none" w:sz="0" w:space="0" w:color="auto"/>
            <w:right w:val="none" w:sz="0" w:space="0" w:color="auto"/>
          </w:divBdr>
        </w:div>
        <w:div w:id="1740446414">
          <w:marLeft w:val="0"/>
          <w:marRight w:val="0"/>
          <w:marTop w:val="120"/>
          <w:marBottom w:val="0"/>
          <w:divBdr>
            <w:top w:val="none" w:sz="0" w:space="0" w:color="auto"/>
            <w:left w:val="none" w:sz="0" w:space="0" w:color="auto"/>
            <w:bottom w:val="none" w:sz="0" w:space="0" w:color="auto"/>
            <w:right w:val="none" w:sz="0" w:space="0" w:color="auto"/>
          </w:divBdr>
        </w:div>
      </w:divsChild>
    </w:div>
    <w:div w:id="1254973757">
      <w:bodyDiv w:val="1"/>
      <w:marLeft w:val="0"/>
      <w:marRight w:val="0"/>
      <w:marTop w:val="0"/>
      <w:marBottom w:val="0"/>
      <w:divBdr>
        <w:top w:val="none" w:sz="0" w:space="0" w:color="auto"/>
        <w:left w:val="none" w:sz="0" w:space="0" w:color="auto"/>
        <w:bottom w:val="none" w:sz="0" w:space="0" w:color="auto"/>
        <w:right w:val="none" w:sz="0" w:space="0" w:color="auto"/>
      </w:divBdr>
    </w:div>
    <w:div w:id="1265309553">
      <w:bodyDiv w:val="1"/>
      <w:marLeft w:val="0"/>
      <w:marRight w:val="0"/>
      <w:marTop w:val="0"/>
      <w:marBottom w:val="0"/>
      <w:divBdr>
        <w:top w:val="none" w:sz="0" w:space="0" w:color="auto"/>
        <w:left w:val="none" w:sz="0" w:space="0" w:color="auto"/>
        <w:bottom w:val="none" w:sz="0" w:space="0" w:color="auto"/>
        <w:right w:val="none" w:sz="0" w:space="0" w:color="auto"/>
      </w:divBdr>
    </w:div>
    <w:div w:id="1268271595">
      <w:bodyDiv w:val="1"/>
      <w:marLeft w:val="0"/>
      <w:marRight w:val="0"/>
      <w:marTop w:val="0"/>
      <w:marBottom w:val="0"/>
      <w:divBdr>
        <w:top w:val="none" w:sz="0" w:space="0" w:color="auto"/>
        <w:left w:val="none" w:sz="0" w:space="0" w:color="auto"/>
        <w:bottom w:val="none" w:sz="0" w:space="0" w:color="auto"/>
        <w:right w:val="none" w:sz="0" w:space="0" w:color="auto"/>
      </w:divBdr>
    </w:div>
    <w:div w:id="1269267804">
      <w:bodyDiv w:val="1"/>
      <w:marLeft w:val="0"/>
      <w:marRight w:val="0"/>
      <w:marTop w:val="0"/>
      <w:marBottom w:val="0"/>
      <w:divBdr>
        <w:top w:val="none" w:sz="0" w:space="0" w:color="auto"/>
        <w:left w:val="none" w:sz="0" w:space="0" w:color="auto"/>
        <w:bottom w:val="none" w:sz="0" w:space="0" w:color="auto"/>
        <w:right w:val="none" w:sz="0" w:space="0" w:color="auto"/>
      </w:divBdr>
    </w:div>
    <w:div w:id="1281381227">
      <w:bodyDiv w:val="1"/>
      <w:marLeft w:val="0"/>
      <w:marRight w:val="0"/>
      <w:marTop w:val="0"/>
      <w:marBottom w:val="0"/>
      <w:divBdr>
        <w:top w:val="none" w:sz="0" w:space="0" w:color="auto"/>
        <w:left w:val="none" w:sz="0" w:space="0" w:color="auto"/>
        <w:bottom w:val="none" w:sz="0" w:space="0" w:color="auto"/>
        <w:right w:val="none" w:sz="0" w:space="0" w:color="auto"/>
      </w:divBdr>
    </w:div>
    <w:div w:id="1295020432">
      <w:bodyDiv w:val="1"/>
      <w:marLeft w:val="0"/>
      <w:marRight w:val="0"/>
      <w:marTop w:val="0"/>
      <w:marBottom w:val="0"/>
      <w:divBdr>
        <w:top w:val="none" w:sz="0" w:space="0" w:color="auto"/>
        <w:left w:val="none" w:sz="0" w:space="0" w:color="auto"/>
        <w:bottom w:val="none" w:sz="0" w:space="0" w:color="auto"/>
        <w:right w:val="none" w:sz="0" w:space="0" w:color="auto"/>
      </w:divBdr>
    </w:div>
    <w:div w:id="1295793493">
      <w:bodyDiv w:val="1"/>
      <w:marLeft w:val="0"/>
      <w:marRight w:val="0"/>
      <w:marTop w:val="0"/>
      <w:marBottom w:val="0"/>
      <w:divBdr>
        <w:top w:val="none" w:sz="0" w:space="0" w:color="auto"/>
        <w:left w:val="none" w:sz="0" w:space="0" w:color="auto"/>
        <w:bottom w:val="none" w:sz="0" w:space="0" w:color="auto"/>
        <w:right w:val="none" w:sz="0" w:space="0" w:color="auto"/>
      </w:divBdr>
    </w:div>
    <w:div w:id="1308630766">
      <w:bodyDiv w:val="1"/>
      <w:marLeft w:val="0"/>
      <w:marRight w:val="0"/>
      <w:marTop w:val="0"/>
      <w:marBottom w:val="0"/>
      <w:divBdr>
        <w:top w:val="none" w:sz="0" w:space="0" w:color="auto"/>
        <w:left w:val="none" w:sz="0" w:space="0" w:color="auto"/>
        <w:bottom w:val="none" w:sz="0" w:space="0" w:color="auto"/>
        <w:right w:val="none" w:sz="0" w:space="0" w:color="auto"/>
      </w:divBdr>
    </w:div>
    <w:div w:id="1313023893">
      <w:bodyDiv w:val="1"/>
      <w:marLeft w:val="0"/>
      <w:marRight w:val="0"/>
      <w:marTop w:val="0"/>
      <w:marBottom w:val="0"/>
      <w:divBdr>
        <w:top w:val="none" w:sz="0" w:space="0" w:color="auto"/>
        <w:left w:val="none" w:sz="0" w:space="0" w:color="auto"/>
        <w:bottom w:val="none" w:sz="0" w:space="0" w:color="auto"/>
        <w:right w:val="none" w:sz="0" w:space="0" w:color="auto"/>
      </w:divBdr>
    </w:div>
    <w:div w:id="1322926453">
      <w:bodyDiv w:val="1"/>
      <w:marLeft w:val="0"/>
      <w:marRight w:val="0"/>
      <w:marTop w:val="0"/>
      <w:marBottom w:val="0"/>
      <w:divBdr>
        <w:top w:val="none" w:sz="0" w:space="0" w:color="auto"/>
        <w:left w:val="none" w:sz="0" w:space="0" w:color="auto"/>
        <w:bottom w:val="none" w:sz="0" w:space="0" w:color="auto"/>
        <w:right w:val="none" w:sz="0" w:space="0" w:color="auto"/>
      </w:divBdr>
    </w:div>
    <w:div w:id="1326670015">
      <w:bodyDiv w:val="1"/>
      <w:marLeft w:val="0"/>
      <w:marRight w:val="0"/>
      <w:marTop w:val="0"/>
      <w:marBottom w:val="0"/>
      <w:divBdr>
        <w:top w:val="none" w:sz="0" w:space="0" w:color="auto"/>
        <w:left w:val="none" w:sz="0" w:space="0" w:color="auto"/>
        <w:bottom w:val="none" w:sz="0" w:space="0" w:color="auto"/>
        <w:right w:val="none" w:sz="0" w:space="0" w:color="auto"/>
      </w:divBdr>
    </w:div>
    <w:div w:id="1334601195">
      <w:bodyDiv w:val="1"/>
      <w:marLeft w:val="0"/>
      <w:marRight w:val="0"/>
      <w:marTop w:val="0"/>
      <w:marBottom w:val="0"/>
      <w:divBdr>
        <w:top w:val="none" w:sz="0" w:space="0" w:color="auto"/>
        <w:left w:val="none" w:sz="0" w:space="0" w:color="auto"/>
        <w:bottom w:val="none" w:sz="0" w:space="0" w:color="auto"/>
        <w:right w:val="none" w:sz="0" w:space="0" w:color="auto"/>
      </w:divBdr>
    </w:div>
    <w:div w:id="1338340563">
      <w:bodyDiv w:val="1"/>
      <w:marLeft w:val="0"/>
      <w:marRight w:val="0"/>
      <w:marTop w:val="0"/>
      <w:marBottom w:val="0"/>
      <w:divBdr>
        <w:top w:val="none" w:sz="0" w:space="0" w:color="auto"/>
        <w:left w:val="none" w:sz="0" w:space="0" w:color="auto"/>
        <w:bottom w:val="none" w:sz="0" w:space="0" w:color="auto"/>
        <w:right w:val="none" w:sz="0" w:space="0" w:color="auto"/>
      </w:divBdr>
    </w:div>
    <w:div w:id="1346713422">
      <w:bodyDiv w:val="1"/>
      <w:marLeft w:val="0"/>
      <w:marRight w:val="0"/>
      <w:marTop w:val="0"/>
      <w:marBottom w:val="0"/>
      <w:divBdr>
        <w:top w:val="none" w:sz="0" w:space="0" w:color="auto"/>
        <w:left w:val="none" w:sz="0" w:space="0" w:color="auto"/>
        <w:bottom w:val="none" w:sz="0" w:space="0" w:color="auto"/>
        <w:right w:val="none" w:sz="0" w:space="0" w:color="auto"/>
      </w:divBdr>
    </w:div>
    <w:div w:id="1360740875">
      <w:bodyDiv w:val="1"/>
      <w:marLeft w:val="0"/>
      <w:marRight w:val="0"/>
      <w:marTop w:val="0"/>
      <w:marBottom w:val="0"/>
      <w:divBdr>
        <w:top w:val="none" w:sz="0" w:space="0" w:color="auto"/>
        <w:left w:val="none" w:sz="0" w:space="0" w:color="auto"/>
        <w:bottom w:val="none" w:sz="0" w:space="0" w:color="auto"/>
        <w:right w:val="none" w:sz="0" w:space="0" w:color="auto"/>
      </w:divBdr>
    </w:div>
    <w:div w:id="1372799933">
      <w:bodyDiv w:val="1"/>
      <w:marLeft w:val="0"/>
      <w:marRight w:val="0"/>
      <w:marTop w:val="0"/>
      <w:marBottom w:val="0"/>
      <w:divBdr>
        <w:top w:val="none" w:sz="0" w:space="0" w:color="auto"/>
        <w:left w:val="none" w:sz="0" w:space="0" w:color="auto"/>
        <w:bottom w:val="none" w:sz="0" w:space="0" w:color="auto"/>
        <w:right w:val="none" w:sz="0" w:space="0" w:color="auto"/>
      </w:divBdr>
    </w:div>
    <w:div w:id="1380131224">
      <w:bodyDiv w:val="1"/>
      <w:marLeft w:val="0"/>
      <w:marRight w:val="0"/>
      <w:marTop w:val="0"/>
      <w:marBottom w:val="0"/>
      <w:divBdr>
        <w:top w:val="none" w:sz="0" w:space="0" w:color="auto"/>
        <w:left w:val="none" w:sz="0" w:space="0" w:color="auto"/>
        <w:bottom w:val="none" w:sz="0" w:space="0" w:color="auto"/>
        <w:right w:val="none" w:sz="0" w:space="0" w:color="auto"/>
      </w:divBdr>
    </w:div>
    <w:div w:id="1386636638">
      <w:bodyDiv w:val="1"/>
      <w:marLeft w:val="0"/>
      <w:marRight w:val="0"/>
      <w:marTop w:val="0"/>
      <w:marBottom w:val="0"/>
      <w:divBdr>
        <w:top w:val="none" w:sz="0" w:space="0" w:color="auto"/>
        <w:left w:val="none" w:sz="0" w:space="0" w:color="auto"/>
        <w:bottom w:val="none" w:sz="0" w:space="0" w:color="auto"/>
        <w:right w:val="none" w:sz="0" w:space="0" w:color="auto"/>
      </w:divBdr>
    </w:div>
    <w:div w:id="1396661855">
      <w:bodyDiv w:val="1"/>
      <w:marLeft w:val="0"/>
      <w:marRight w:val="0"/>
      <w:marTop w:val="0"/>
      <w:marBottom w:val="0"/>
      <w:divBdr>
        <w:top w:val="none" w:sz="0" w:space="0" w:color="auto"/>
        <w:left w:val="none" w:sz="0" w:space="0" w:color="auto"/>
        <w:bottom w:val="none" w:sz="0" w:space="0" w:color="auto"/>
        <w:right w:val="none" w:sz="0" w:space="0" w:color="auto"/>
      </w:divBdr>
    </w:div>
    <w:div w:id="1398554324">
      <w:bodyDiv w:val="1"/>
      <w:marLeft w:val="0"/>
      <w:marRight w:val="0"/>
      <w:marTop w:val="0"/>
      <w:marBottom w:val="0"/>
      <w:divBdr>
        <w:top w:val="none" w:sz="0" w:space="0" w:color="auto"/>
        <w:left w:val="none" w:sz="0" w:space="0" w:color="auto"/>
        <w:bottom w:val="none" w:sz="0" w:space="0" w:color="auto"/>
        <w:right w:val="none" w:sz="0" w:space="0" w:color="auto"/>
      </w:divBdr>
      <w:divsChild>
        <w:div w:id="855836">
          <w:marLeft w:val="0"/>
          <w:marRight w:val="0"/>
          <w:marTop w:val="192"/>
          <w:marBottom w:val="0"/>
          <w:divBdr>
            <w:top w:val="none" w:sz="0" w:space="0" w:color="auto"/>
            <w:left w:val="none" w:sz="0" w:space="0" w:color="auto"/>
            <w:bottom w:val="none" w:sz="0" w:space="0" w:color="auto"/>
            <w:right w:val="none" w:sz="0" w:space="0" w:color="auto"/>
          </w:divBdr>
        </w:div>
        <w:div w:id="277369528">
          <w:marLeft w:val="0"/>
          <w:marRight w:val="0"/>
          <w:marTop w:val="192"/>
          <w:marBottom w:val="0"/>
          <w:divBdr>
            <w:top w:val="none" w:sz="0" w:space="0" w:color="auto"/>
            <w:left w:val="none" w:sz="0" w:space="0" w:color="auto"/>
            <w:bottom w:val="none" w:sz="0" w:space="0" w:color="auto"/>
            <w:right w:val="none" w:sz="0" w:space="0" w:color="auto"/>
          </w:divBdr>
        </w:div>
        <w:div w:id="881752658">
          <w:marLeft w:val="0"/>
          <w:marRight w:val="0"/>
          <w:marTop w:val="192"/>
          <w:marBottom w:val="0"/>
          <w:divBdr>
            <w:top w:val="none" w:sz="0" w:space="0" w:color="auto"/>
            <w:left w:val="none" w:sz="0" w:space="0" w:color="auto"/>
            <w:bottom w:val="none" w:sz="0" w:space="0" w:color="auto"/>
            <w:right w:val="none" w:sz="0" w:space="0" w:color="auto"/>
          </w:divBdr>
        </w:div>
        <w:div w:id="929005362">
          <w:marLeft w:val="0"/>
          <w:marRight w:val="0"/>
          <w:marTop w:val="192"/>
          <w:marBottom w:val="0"/>
          <w:divBdr>
            <w:top w:val="none" w:sz="0" w:space="0" w:color="auto"/>
            <w:left w:val="none" w:sz="0" w:space="0" w:color="auto"/>
            <w:bottom w:val="none" w:sz="0" w:space="0" w:color="auto"/>
            <w:right w:val="none" w:sz="0" w:space="0" w:color="auto"/>
          </w:divBdr>
        </w:div>
        <w:div w:id="1087266229">
          <w:marLeft w:val="0"/>
          <w:marRight w:val="0"/>
          <w:marTop w:val="192"/>
          <w:marBottom w:val="0"/>
          <w:divBdr>
            <w:top w:val="none" w:sz="0" w:space="0" w:color="auto"/>
            <w:left w:val="none" w:sz="0" w:space="0" w:color="auto"/>
            <w:bottom w:val="none" w:sz="0" w:space="0" w:color="auto"/>
            <w:right w:val="none" w:sz="0" w:space="0" w:color="auto"/>
          </w:divBdr>
        </w:div>
        <w:div w:id="1437674828">
          <w:marLeft w:val="0"/>
          <w:marRight w:val="0"/>
          <w:marTop w:val="192"/>
          <w:marBottom w:val="0"/>
          <w:divBdr>
            <w:top w:val="none" w:sz="0" w:space="0" w:color="auto"/>
            <w:left w:val="none" w:sz="0" w:space="0" w:color="auto"/>
            <w:bottom w:val="none" w:sz="0" w:space="0" w:color="auto"/>
            <w:right w:val="none" w:sz="0" w:space="0" w:color="auto"/>
          </w:divBdr>
        </w:div>
        <w:div w:id="2116560137">
          <w:marLeft w:val="0"/>
          <w:marRight w:val="0"/>
          <w:marTop w:val="192"/>
          <w:marBottom w:val="0"/>
          <w:divBdr>
            <w:top w:val="none" w:sz="0" w:space="0" w:color="auto"/>
            <w:left w:val="none" w:sz="0" w:space="0" w:color="auto"/>
            <w:bottom w:val="none" w:sz="0" w:space="0" w:color="auto"/>
            <w:right w:val="none" w:sz="0" w:space="0" w:color="auto"/>
          </w:divBdr>
        </w:div>
      </w:divsChild>
    </w:div>
    <w:div w:id="1421490574">
      <w:bodyDiv w:val="1"/>
      <w:marLeft w:val="0"/>
      <w:marRight w:val="0"/>
      <w:marTop w:val="0"/>
      <w:marBottom w:val="0"/>
      <w:divBdr>
        <w:top w:val="none" w:sz="0" w:space="0" w:color="auto"/>
        <w:left w:val="none" w:sz="0" w:space="0" w:color="auto"/>
        <w:bottom w:val="none" w:sz="0" w:space="0" w:color="auto"/>
        <w:right w:val="none" w:sz="0" w:space="0" w:color="auto"/>
      </w:divBdr>
      <w:divsChild>
        <w:div w:id="337199121">
          <w:marLeft w:val="0"/>
          <w:marRight w:val="0"/>
          <w:marTop w:val="0"/>
          <w:marBottom w:val="0"/>
          <w:divBdr>
            <w:top w:val="none" w:sz="0" w:space="0" w:color="auto"/>
            <w:left w:val="none" w:sz="0" w:space="0" w:color="auto"/>
            <w:bottom w:val="none" w:sz="0" w:space="0" w:color="auto"/>
            <w:right w:val="none" w:sz="0" w:space="0" w:color="auto"/>
          </w:divBdr>
          <w:divsChild>
            <w:div w:id="9379015">
              <w:marLeft w:val="0"/>
              <w:marRight w:val="0"/>
              <w:marTop w:val="0"/>
              <w:marBottom w:val="0"/>
              <w:divBdr>
                <w:top w:val="none" w:sz="0" w:space="0" w:color="auto"/>
                <w:left w:val="none" w:sz="0" w:space="0" w:color="auto"/>
                <w:bottom w:val="none" w:sz="0" w:space="0" w:color="auto"/>
                <w:right w:val="none" w:sz="0" w:space="0" w:color="auto"/>
              </w:divBdr>
              <w:divsChild>
                <w:div w:id="433867848">
                  <w:marLeft w:val="0"/>
                  <w:marRight w:val="0"/>
                  <w:marTop w:val="0"/>
                  <w:marBottom w:val="0"/>
                  <w:divBdr>
                    <w:top w:val="none" w:sz="0" w:space="0" w:color="auto"/>
                    <w:left w:val="none" w:sz="0" w:space="0" w:color="auto"/>
                    <w:bottom w:val="none" w:sz="0" w:space="0" w:color="auto"/>
                    <w:right w:val="none" w:sz="0" w:space="0" w:color="auto"/>
                  </w:divBdr>
                  <w:divsChild>
                    <w:div w:id="383019763">
                      <w:marLeft w:val="0"/>
                      <w:marRight w:val="0"/>
                      <w:marTop w:val="0"/>
                      <w:marBottom w:val="0"/>
                      <w:divBdr>
                        <w:top w:val="none" w:sz="0" w:space="0" w:color="auto"/>
                        <w:left w:val="none" w:sz="0" w:space="0" w:color="auto"/>
                        <w:bottom w:val="none" w:sz="0" w:space="0" w:color="auto"/>
                        <w:right w:val="none" w:sz="0" w:space="0" w:color="auto"/>
                      </w:divBdr>
                      <w:divsChild>
                        <w:div w:id="225070736">
                          <w:marLeft w:val="0"/>
                          <w:marRight w:val="0"/>
                          <w:marTop w:val="0"/>
                          <w:marBottom w:val="0"/>
                          <w:divBdr>
                            <w:top w:val="none" w:sz="0" w:space="0" w:color="auto"/>
                            <w:left w:val="none" w:sz="0" w:space="0" w:color="auto"/>
                            <w:bottom w:val="none" w:sz="0" w:space="0" w:color="auto"/>
                            <w:right w:val="none" w:sz="0" w:space="0" w:color="auto"/>
                          </w:divBdr>
                        </w:div>
                      </w:divsChild>
                    </w:div>
                    <w:div w:id="913663560">
                      <w:marLeft w:val="0"/>
                      <w:marRight w:val="0"/>
                      <w:marTop w:val="0"/>
                      <w:marBottom w:val="0"/>
                      <w:divBdr>
                        <w:top w:val="none" w:sz="0" w:space="0" w:color="auto"/>
                        <w:left w:val="none" w:sz="0" w:space="0" w:color="auto"/>
                        <w:bottom w:val="none" w:sz="0" w:space="0" w:color="auto"/>
                        <w:right w:val="none" w:sz="0" w:space="0" w:color="auto"/>
                      </w:divBdr>
                      <w:divsChild>
                        <w:div w:id="495614856">
                          <w:marLeft w:val="0"/>
                          <w:marRight w:val="0"/>
                          <w:marTop w:val="0"/>
                          <w:marBottom w:val="0"/>
                          <w:divBdr>
                            <w:top w:val="none" w:sz="0" w:space="0" w:color="auto"/>
                            <w:left w:val="none" w:sz="0" w:space="0" w:color="auto"/>
                            <w:bottom w:val="none" w:sz="0" w:space="0" w:color="auto"/>
                            <w:right w:val="none" w:sz="0" w:space="0" w:color="auto"/>
                          </w:divBdr>
                        </w:div>
                      </w:divsChild>
                    </w:div>
                    <w:div w:id="118983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774020">
      <w:bodyDiv w:val="1"/>
      <w:marLeft w:val="0"/>
      <w:marRight w:val="0"/>
      <w:marTop w:val="0"/>
      <w:marBottom w:val="0"/>
      <w:divBdr>
        <w:top w:val="none" w:sz="0" w:space="0" w:color="auto"/>
        <w:left w:val="none" w:sz="0" w:space="0" w:color="auto"/>
        <w:bottom w:val="none" w:sz="0" w:space="0" w:color="auto"/>
        <w:right w:val="none" w:sz="0" w:space="0" w:color="auto"/>
      </w:divBdr>
    </w:div>
    <w:div w:id="1470169751">
      <w:bodyDiv w:val="1"/>
      <w:marLeft w:val="0"/>
      <w:marRight w:val="0"/>
      <w:marTop w:val="0"/>
      <w:marBottom w:val="0"/>
      <w:divBdr>
        <w:top w:val="none" w:sz="0" w:space="0" w:color="auto"/>
        <w:left w:val="none" w:sz="0" w:space="0" w:color="auto"/>
        <w:bottom w:val="none" w:sz="0" w:space="0" w:color="auto"/>
        <w:right w:val="none" w:sz="0" w:space="0" w:color="auto"/>
      </w:divBdr>
      <w:divsChild>
        <w:div w:id="215170898">
          <w:marLeft w:val="0"/>
          <w:marRight w:val="0"/>
          <w:marTop w:val="0"/>
          <w:marBottom w:val="0"/>
          <w:divBdr>
            <w:top w:val="none" w:sz="0" w:space="0" w:color="auto"/>
            <w:left w:val="none" w:sz="0" w:space="0" w:color="auto"/>
            <w:bottom w:val="none" w:sz="0" w:space="0" w:color="auto"/>
            <w:right w:val="none" w:sz="0" w:space="0" w:color="auto"/>
          </w:divBdr>
        </w:div>
        <w:div w:id="649948248">
          <w:marLeft w:val="0"/>
          <w:marRight w:val="0"/>
          <w:marTop w:val="0"/>
          <w:marBottom w:val="0"/>
          <w:divBdr>
            <w:top w:val="none" w:sz="0" w:space="0" w:color="auto"/>
            <w:left w:val="none" w:sz="0" w:space="0" w:color="auto"/>
            <w:bottom w:val="none" w:sz="0" w:space="0" w:color="auto"/>
            <w:right w:val="none" w:sz="0" w:space="0" w:color="auto"/>
          </w:divBdr>
        </w:div>
        <w:div w:id="1329939385">
          <w:marLeft w:val="0"/>
          <w:marRight w:val="0"/>
          <w:marTop w:val="0"/>
          <w:marBottom w:val="0"/>
          <w:divBdr>
            <w:top w:val="none" w:sz="0" w:space="0" w:color="auto"/>
            <w:left w:val="none" w:sz="0" w:space="0" w:color="auto"/>
            <w:bottom w:val="none" w:sz="0" w:space="0" w:color="auto"/>
            <w:right w:val="none" w:sz="0" w:space="0" w:color="auto"/>
          </w:divBdr>
        </w:div>
        <w:div w:id="1885558926">
          <w:marLeft w:val="0"/>
          <w:marRight w:val="0"/>
          <w:marTop w:val="0"/>
          <w:marBottom w:val="0"/>
          <w:divBdr>
            <w:top w:val="none" w:sz="0" w:space="0" w:color="auto"/>
            <w:left w:val="none" w:sz="0" w:space="0" w:color="auto"/>
            <w:bottom w:val="none" w:sz="0" w:space="0" w:color="auto"/>
            <w:right w:val="none" w:sz="0" w:space="0" w:color="auto"/>
          </w:divBdr>
        </w:div>
      </w:divsChild>
    </w:div>
    <w:div w:id="1474520496">
      <w:bodyDiv w:val="1"/>
      <w:marLeft w:val="0"/>
      <w:marRight w:val="0"/>
      <w:marTop w:val="0"/>
      <w:marBottom w:val="0"/>
      <w:divBdr>
        <w:top w:val="none" w:sz="0" w:space="0" w:color="auto"/>
        <w:left w:val="none" w:sz="0" w:space="0" w:color="auto"/>
        <w:bottom w:val="none" w:sz="0" w:space="0" w:color="auto"/>
        <w:right w:val="none" w:sz="0" w:space="0" w:color="auto"/>
      </w:divBdr>
    </w:div>
    <w:div w:id="1478691757">
      <w:bodyDiv w:val="1"/>
      <w:marLeft w:val="0"/>
      <w:marRight w:val="0"/>
      <w:marTop w:val="0"/>
      <w:marBottom w:val="0"/>
      <w:divBdr>
        <w:top w:val="none" w:sz="0" w:space="0" w:color="auto"/>
        <w:left w:val="none" w:sz="0" w:space="0" w:color="auto"/>
        <w:bottom w:val="none" w:sz="0" w:space="0" w:color="auto"/>
        <w:right w:val="none" w:sz="0" w:space="0" w:color="auto"/>
      </w:divBdr>
    </w:div>
    <w:div w:id="1479419784">
      <w:bodyDiv w:val="1"/>
      <w:marLeft w:val="0"/>
      <w:marRight w:val="0"/>
      <w:marTop w:val="0"/>
      <w:marBottom w:val="0"/>
      <w:divBdr>
        <w:top w:val="none" w:sz="0" w:space="0" w:color="auto"/>
        <w:left w:val="none" w:sz="0" w:space="0" w:color="auto"/>
        <w:bottom w:val="none" w:sz="0" w:space="0" w:color="auto"/>
        <w:right w:val="none" w:sz="0" w:space="0" w:color="auto"/>
      </w:divBdr>
    </w:div>
    <w:div w:id="1484002723">
      <w:bodyDiv w:val="1"/>
      <w:marLeft w:val="0"/>
      <w:marRight w:val="0"/>
      <w:marTop w:val="0"/>
      <w:marBottom w:val="0"/>
      <w:divBdr>
        <w:top w:val="none" w:sz="0" w:space="0" w:color="auto"/>
        <w:left w:val="none" w:sz="0" w:space="0" w:color="auto"/>
        <w:bottom w:val="none" w:sz="0" w:space="0" w:color="auto"/>
        <w:right w:val="none" w:sz="0" w:space="0" w:color="auto"/>
      </w:divBdr>
    </w:div>
    <w:div w:id="1505048689">
      <w:bodyDiv w:val="1"/>
      <w:marLeft w:val="0"/>
      <w:marRight w:val="0"/>
      <w:marTop w:val="0"/>
      <w:marBottom w:val="0"/>
      <w:divBdr>
        <w:top w:val="none" w:sz="0" w:space="0" w:color="auto"/>
        <w:left w:val="none" w:sz="0" w:space="0" w:color="auto"/>
        <w:bottom w:val="none" w:sz="0" w:space="0" w:color="auto"/>
        <w:right w:val="none" w:sz="0" w:space="0" w:color="auto"/>
      </w:divBdr>
    </w:div>
    <w:div w:id="1514110166">
      <w:bodyDiv w:val="1"/>
      <w:marLeft w:val="0"/>
      <w:marRight w:val="0"/>
      <w:marTop w:val="0"/>
      <w:marBottom w:val="0"/>
      <w:divBdr>
        <w:top w:val="none" w:sz="0" w:space="0" w:color="auto"/>
        <w:left w:val="none" w:sz="0" w:space="0" w:color="auto"/>
        <w:bottom w:val="none" w:sz="0" w:space="0" w:color="auto"/>
        <w:right w:val="none" w:sz="0" w:space="0" w:color="auto"/>
      </w:divBdr>
    </w:div>
    <w:div w:id="1520270134">
      <w:bodyDiv w:val="1"/>
      <w:marLeft w:val="0"/>
      <w:marRight w:val="0"/>
      <w:marTop w:val="0"/>
      <w:marBottom w:val="0"/>
      <w:divBdr>
        <w:top w:val="none" w:sz="0" w:space="0" w:color="auto"/>
        <w:left w:val="none" w:sz="0" w:space="0" w:color="auto"/>
        <w:bottom w:val="none" w:sz="0" w:space="0" w:color="auto"/>
        <w:right w:val="none" w:sz="0" w:space="0" w:color="auto"/>
      </w:divBdr>
    </w:div>
    <w:div w:id="1571041797">
      <w:bodyDiv w:val="1"/>
      <w:marLeft w:val="0"/>
      <w:marRight w:val="0"/>
      <w:marTop w:val="0"/>
      <w:marBottom w:val="0"/>
      <w:divBdr>
        <w:top w:val="none" w:sz="0" w:space="0" w:color="auto"/>
        <w:left w:val="none" w:sz="0" w:space="0" w:color="auto"/>
        <w:bottom w:val="none" w:sz="0" w:space="0" w:color="auto"/>
        <w:right w:val="none" w:sz="0" w:space="0" w:color="auto"/>
      </w:divBdr>
    </w:div>
    <w:div w:id="1585606573">
      <w:bodyDiv w:val="1"/>
      <w:marLeft w:val="0"/>
      <w:marRight w:val="0"/>
      <w:marTop w:val="0"/>
      <w:marBottom w:val="0"/>
      <w:divBdr>
        <w:top w:val="none" w:sz="0" w:space="0" w:color="auto"/>
        <w:left w:val="none" w:sz="0" w:space="0" w:color="auto"/>
        <w:bottom w:val="none" w:sz="0" w:space="0" w:color="auto"/>
        <w:right w:val="none" w:sz="0" w:space="0" w:color="auto"/>
      </w:divBdr>
    </w:div>
    <w:div w:id="1610239676">
      <w:bodyDiv w:val="1"/>
      <w:marLeft w:val="0"/>
      <w:marRight w:val="0"/>
      <w:marTop w:val="0"/>
      <w:marBottom w:val="0"/>
      <w:divBdr>
        <w:top w:val="none" w:sz="0" w:space="0" w:color="auto"/>
        <w:left w:val="none" w:sz="0" w:space="0" w:color="auto"/>
        <w:bottom w:val="none" w:sz="0" w:space="0" w:color="auto"/>
        <w:right w:val="none" w:sz="0" w:space="0" w:color="auto"/>
      </w:divBdr>
      <w:divsChild>
        <w:div w:id="55976548">
          <w:marLeft w:val="0"/>
          <w:marRight w:val="0"/>
          <w:marTop w:val="192"/>
          <w:marBottom w:val="0"/>
          <w:divBdr>
            <w:top w:val="none" w:sz="0" w:space="0" w:color="auto"/>
            <w:left w:val="none" w:sz="0" w:space="0" w:color="auto"/>
            <w:bottom w:val="none" w:sz="0" w:space="0" w:color="auto"/>
            <w:right w:val="none" w:sz="0" w:space="0" w:color="auto"/>
          </w:divBdr>
        </w:div>
        <w:div w:id="143203520">
          <w:marLeft w:val="0"/>
          <w:marRight w:val="0"/>
          <w:marTop w:val="192"/>
          <w:marBottom w:val="0"/>
          <w:divBdr>
            <w:top w:val="none" w:sz="0" w:space="0" w:color="auto"/>
            <w:left w:val="none" w:sz="0" w:space="0" w:color="auto"/>
            <w:bottom w:val="none" w:sz="0" w:space="0" w:color="auto"/>
            <w:right w:val="none" w:sz="0" w:space="0" w:color="auto"/>
          </w:divBdr>
        </w:div>
        <w:div w:id="143358395">
          <w:marLeft w:val="0"/>
          <w:marRight w:val="0"/>
          <w:marTop w:val="192"/>
          <w:marBottom w:val="0"/>
          <w:divBdr>
            <w:top w:val="none" w:sz="0" w:space="0" w:color="auto"/>
            <w:left w:val="none" w:sz="0" w:space="0" w:color="auto"/>
            <w:bottom w:val="none" w:sz="0" w:space="0" w:color="auto"/>
            <w:right w:val="none" w:sz="0" w:space="0" w:color="auto"/>
          </w:divBdr>
        </w:div>
        <w:div w:id="155460568">
          <w:marLeft w:val="0"/>
          <w:marRight w:val="0"/>
          <w:marTop w:val="192"/>
          <w:marBottom w:val="0"/>
          <w:divBdr>
            <w:top w:val="none" w:sz="0" w:space="0" w:color="auto"/>
            <w:left w:val="none" w:sz="0" w:space="0" w:color="auto"/>
            <w:bottom w:val="none" w:sz="0" w:space="0" w:color="auto"/>
            <w:right w:val="none" w:sz="0" w:space="0" w:color="auto"/>
          </w:divBdr>
        </w:div>
        <w:div w:id="170729629">
          <w:marLeft w:val="0"/>
          <w:marRight w:val="0"/>
          <w:marTop w:val="192"/>
          <w:marBottom w:val="0"/>
          <w:divBdr>
            <w:top w:val="none" w:sz="0" w:space="0" w:color="auto"/>
            <w:left w:val="none" w:sz="0" w:space="0" w:color="auto"/>
            <w:bottom w:val="none" w:sz="0" w:space="0" w:color="auto"/>
            <w:right w:val="none" w:sz="0" w:space="0" w:color="auto"/>
          </w:divBdr>
        </w:div>
        <w:div w:id="213935180">
          <w:marLeft w:val="0"/>
          <w:marRight w:val="0"/>
          <w:marTop w:val="192"/>
          <w:marBottom w:val="0"/>
          <w:divBdr>
            <w:top w:val="none" w:sz="0" w:space="0" w:color="auto"/>
            <w:left w:val="none" w:sz="0" w:space="0" w:color="auto"/>
            <w:bottom w:val="none" w:sz="0" w:space="0" w:color="auto"/>
            <w:right w:val="none" w:sz="0" w:space="0" w:color="auto"/>
          </w:divBdr>
        </w:div>
        <w:div w:id="319771235">
          <w:marLeft w:val="0"/>
          <w:marRight w:val="0"/>
          <w:marTop w:val="192"/>
          <w:marBottom w:val="0"/>
          <w:divBdr>
            <w:top w:val="none" w:sz="0" w:space="0" w:color="auto"/>
            <w:left w:val="none" w:sz="0" w:space="0" w:color="auto"/>
            <w:bottom w:val="none" w:sz="0" w:space="0" w:color="auto"/>
            <w:right w:val="none" w:sz="0" w:space="0" w:color="auto"/>
          </w:divBdr>
        </w:div>
        <w:div w:id="363989215">
          <w:marLeft w:val="0"/>
          <w:marRight w:val="0"/>
          <w:marTop w:val="192"/>
          <w:marBottom w:val="0"/>
          <w:divBdr>
            <w:top w:val="none" w:sz="0" w:space="0" w:color="auto"/>
            <w:left w:val="none" w:sz="0" w:space="0" w:color="auto"/>
            <w:bottom w:val="none" w:sz="0" w:space="0" w:color="auto"/>
            <w:right w:val="none" w:sz="0" w:space="0" w:color="auto"/>
          </w:divBdr>
        </w:div>
        <w:div w:id="377171453">
          <w:marLeft w:val="0"/>
          <w:marRight w:val="0"/>
          <w:marTop w:val="192"/>
          <w:marBottom w:val="0"/>
          <w:divBdr>
            <w:top w:val="none" w:sz="0" w:space="0" w:color="auto"/>
            <w:left w:val="none" w:sz="0" w:space="0" w:color="auto"/>
            <w:bottom w:val="none" w:sz="0" w:space="0" w:color="auto"/>
            <w:right w:val="none" w:sz="0" w:space="0" w:color="auto"/>
          </w:divBdr>
        </w:div>
        <w:div w:id="466363419">
          <w:marLeft w:val="0"/>
          <w:marRight w:val="0"/>
          <w:marTop w:val="192"/>
          <w:marBottom w:val="0"/>
          <w:divBdr>
            <w:top w:val="none" w:sz="0" w:space="0" w:color="auto"/>
            <w:left w:val="none" w:sz="0" w:space="0" w:color="auto"/>
            <w:bottom w:val="none" w:sz="0" w:space="0" w:color="auto"/>
            <w:right w:val="none" w:sz="0" w:space="0" w:color="auto"/>
          </w:divBdr>
        </w:div>
        <w:div w:id="492456204">
          <w:marLeft w:val="0"/>
          <w:marRight w:val="0"/>
          <w:marTop w:val="192"/>
          <w:marBottom w:val="0"/>
          <w:divBdr>
            <w:top w:val="none" w:sz="0" w:space="0" w:color="auto"/>
            <w:left w:val="none" w:sz="0" w:space="0" w:color="auto"/>
            <w:bottom w:val="none" w:sz="0" w:space="0" w:color="auto"/>
            <w:right w:val="none" w:sz="0" w:space="0" w:color="auto"/>
          </w:divBdr>
        </w:div>
        <w:div w:id="688218600">
          <w:marLeft w:val="0"/>
          <w:marRight w:val="0"/>
          <w:marTop w:val="192"/>
          <w:marBottom w:val="0"/>
          <w:divBdr>
            <w:top w:val="none" w:sz="0" w:space="0" w:color="auto"/>
            <w:left w:val="none" w:sz="0" w:space="0" w:color="auto"/>
            <w:bottom w:val="none" w:sz="0" w:space="0" w:color="auto"/>
            <w:right w:val="none" w:sz="0" w:space="0" w:color="auto"/>
          </w:divBdr>
        </w:div>
        <w:div w:id="713697796">
          <w:marLeft w:val="0"/>
          <w:marRight w:val="0"/>
          <w:marTop w:val="192"/>
          <w:marBottom w:val="0"/>
          <w:divBdr>
            <w:top w:val="none" w:sz="0" w:space="0" w:color="auto"/>
            <w:left w:val="none" w:sz="0" w:space="0" w:color="auto"/>
            <w:bottom w:val="none" w:sz="0" w:space="0" w:color="auto"/>
            <w:right w:val="none" w:sz="0" w:space="0" w:color="auto"/>
          </w:divBdr>
        </w:div>
        <w:div w:id="730468688">
          <w:marLeft w:val="0"/>
          <w:marRight w:val="0"/>
          <w:marTop w:val="192"/>
          <w:marBottom w:val="0"/>
          <w:divBdr>
            <w:top w:val="none" w:sz="0" w:space="0" w:color="auto"/>
            <w:left w:val="none" w:sz="0" w:space="0" w:color="auto"/>
            <w:bottom w:val="none" w:sz="0" w:space="0" w:color="auto"/>
            <w:right w:val="none" w:sz="0" w:space="0" w:color="auto"/>
          </w:divBdr>
        </w:div>
        <w:div w:id="770971235">
          <w:marLeft w:val="0"/>
          <w:marRight w:val="0"/>
          <w:marTop w:val="192"/>
          <w:marBottom w:val="0"/>
          <w:divBdr>
            <w:top w:val="none" w:sz="0" w:space="0" w:color="auto"/>
            <w:left w:val="none" w:sz="0" w:space="0" w:color="auto"/>
            <w:bottom w:val="none" w:sz="0" w:space="0" w:color="auto"/>
            <w:right w:val="none" w:sz="0" w:space="0" w:color="auto"/>
          </w:divBdr>
        </w:div>
        <w:div w:id="891385728">
          <w:marLeft w:val="0"/>
          <w:marRight w:val="0"/>
          <w:marTop w:val="192"/>
          <w:marBottom w:val="0"/>
          <w:divBdr>
            <w:top w:val="none" w:sz="0" w:space="0" w:color="auto"/>
            <w:left w:val="none" w:sz="0" w:space="0" w:color="auto"/>
            <w:bottom w:val="none" w:sz="0" w:space="0" w:color="auto"/>
            <w:right w:val="none" w:sz="0" w:space="0" w:color="auto"/>
          </w:divBdr>
        </w:div>
        <w:div w:id="954096412">
          <w:marLeft w:val="0"/>
          <w:marRight w:val="0"/>
          <w:marTop w:val="192"/>
          <w:marBottom w:val="0"/>
          <w:divBdr>
            <w:top w:val="none" w:sz="0" w:space="0" w:color="auto"/>
            <w:left w:val="none" w:sz="0" w:space="0" w:color="auto"/>
            <w:bottom w:val="none" w:sz="0" w:space="0" w:color="auto"/>
            <w:right w:val="none" w:sz="0" w:space="0" w:color="auto"/>
          </w:divBdr>
        </w:div>
        <w:div w:id="1026326287">
          <w:marLeft w:val="0"/>
          <w:marRight w:val="0"/>
          <w:marTop w:val="192"/>
          <w:marBottom w:val="0"/>
          <w:divBdr>
            <w:top w:val="none" w:sz="0" w:space="0" w:color="auto"/>
            <w:left w:val="none" w:sz="0" w:space="0" w:color="auto"/>
            <w:bottom w:val="none" w:sz="0" w:space="0" w:color="auto"/>
            <w:right w:val="none" w:sz="0" w:space="0" w:color="auto"/>
          </w:divBdr>
        </w:div>
        <w:div w:id="1223566022">
          <w:marLeft w:val="0"/>
          <w:marRight w:val="0"/>
          <w:marTop w:val="192"/>
          <w:marBottom w:val="0"/>
          <w:divBdr>
            <w:top w:val="none" w:sz="0" w:space="0" w:color="auto"/>
            <w:left w:val="none" w:sz="0" w:space="0" w:color="auto"/>
            <w:bottom w:val="none" w:sz="0" w:space="0" w:color="auto"/>
            <w:right w:val="none" w:sz="0" w:space="0" w:color="auto"/>
          </w:divBdr>
        </w:div>
        <w:div w:id="1272475230">
          <w:marLeft w:val="0"/>
          <w:marRight w:val="0"/>
          <w:marTop w:val="192"/>
          <w:marBottom w:val="0"/>
          <w:divBdr>
            <w:top w:val="none" w:sz="0" w:space="0" w:color="auto"/>
            <w:left w:val="none" w:sz="0" w:space="0" w:color="auto"/>
            <w:bottom w:val="none" w:sz="0" w:space="0" w:color="auto"/>
            <w:right w:val="none" w:sz="0" w:space="0" w:color="auto"/>
          </w:divBdr>
        </w:div>
        <w:div w:id="1449424933">
          <w:marLeft w:val="0"/>
          <w:marRight w:val="0"/>
          <w:marTop w:val="192"/>
          <w:marBottom w:val="0"/>
          <w:divBdr>
            <w:top w:val="none" w:sz="0" w:space="0" w:color="auto"/>
            <w:left w:val="none" w:sz="0" w:space="0" w:color="auto"/>
            <w:bottom w:val="none" w:sz="0" w:space="0" w:color="auto"/>
            <w:right w:val="none" w:sz="0" w:space="0" w:color="auto"/>
          </w:divBdr>
        </w:div>
        <w:div w:id="1529368992">
          <w:marLeft w:val="0"/>
          <w:marRight w:val="0"/>
          <w:marTop w:val="192"/>
          <w:marBottom w:val="0"/>
          <w:divBdr>
            <w:top w:val="none" w:sz="0" w:space="0" w:color="auto"/>
            <w:left w:val="none" w:sz="0" w:space="0" w:color="auto"/>
            <w:bottom w:val="none" w:sz="0" w:space="0" w:color="auto"/>
            <w:right w:val="none" w:sz="0" w:space="0" w:color="auto"/>
          </w:divBdr>
        </w:div>
        <w:div w:id="1530100793">
          <w:marLeft w:val="0"/>
          <w:marRight w:val="0"/>
          <w:marTop w:val="192"/>
          <w:marBottom w:val="0"/>
          <w:divBdr>
            <w:top w:val="none" w:sz="0" w:space="0" w:color="auto"/>
            <w:left w:val="none" w:sz="0" w:space="0" w:color="auto"/>
            <w:bottom w:val="none" w:sz="0" w:space="0" w:color="auto"/>
            <w:right w:val="none" w:sz="0" w:space="0" w:color="auto"/>
          </w:divBdr>
        </w:div>
        <w:div w:id="1559701834">
          <w:marLeft w:val="0"/>
          <w:marRight w:val="0"/>
          <w:marTop w:val="192"/>
          <w:marBottom w:val="0"/>
          <w:divBdr>
            <w:top w:val="none" w:sz="0" w:space="0" w:color="auto"/>
            <w:left w:val="none" w:sz="0" w:space="0" w:color="auto"/>
            <w:bottom w:val="none" w:sz="0" w:space="0" w:color="auto"/>
            <w:right w:val="none" w:sz="0" w:space="0" w:color="auto"/>
          </w:divBdr>
        </w:div>
        <w:div w:id="1683318967">
          <w:marLeft w:val="0"/>
          <w:marRight w:val="0"/>
          <w:marTop w:val="192"/>
          <w:marBottom w:val="0"/>
          <w:divBdr>
            <w:top w:val="none" w:sz="0" w:space="0" w:color="auto"/>
            <w:left w:val="none" w:sz="0" w:space="0" w:color="auto"/>
            <w:bottom w:val="none" w:sz="0" w:space="0" w:color="auto"/>
            <w:right w:val="none" w:sz="0" w:space="0" w:color="auto"/>
          </w:divBdr>
        </w:div>
        <w:div w:id="1751657062">
          <w:marLeft w:val="0"/>
          <w:marRight w:val="0"/>
          <w:marTop w:val="192"/>
          <w:marBottom w:val="0"/>
          <w:divBdr>
            <w:top w:val="none" w:sz="0" w:space="0" w:color="auto"/>
            <w:left w:val="none" w:sz="0" w:space="0" w:color="auto"/>
            <w:bottom w:val="none" w:sz="0" w:space="0" w:color="auto"/>
            <w:right w:val="none" w:sz="0" w:space="0" w:color="auto"/>
          </w:divBdr>
        </w:div>
        <w:div w:id="1857382337">
          <w:marLeft w:val="0"/>
          <w:marRight w:val="0"/>
          <w:marTop w:val="192"/>
          <w:marBottom w:val="0"/>
          <w:divBdr>
            <w:top w:val="none" w:sz="0" w:space="0" w:color="auto"/>
            <w:left w:val="none" w:sz="0" w:space="0" w:color="auto"/>
            <w:bottom w:val="none" w:sz="0" w:space="0" w:color="auto"/>
            <w:right w:val="none" w:sz="0" w:space="0" w:color="auto"/>
          </w:divBdr>
        </w:div>
        <w:div w:id="2053263869">
          <w:marLeft w:val="0"/>
          <w:marRight w:val="0"/>
          <w:marTop w:val="192"/>
          <w:marBottom w:val="0"/>
          <w:divBdr>
            <w:top w:val="none" w:sz="0" w:space="0" w:color="auto"/>
            <w:left w:val="none" w:sz="0" w:space="0" w:color="auto"/>
            <w:bottom w:val="none" w:sz="0" w:space="0" w:color="auto"/>
            <w:right w:val="none" w:sz="0" w:space="0" w:color="auto"/>
          </w:divBdr>
        </w:div>
        <w:div w:id="2117478074">
          <w:marLeft w:val="0"/>
          <w:marRight w:val="0"/>
          <w:marTop w:val="192"/>
          <w:marBottom w:val="0"/>
          <w:divBdr>
            <w:top w:val="none" w:sz="0" w:space="0" w:color="auto"/>
            <w:left w:val="none" w:sz="0" w:space="0" w:color="auto"/>
            <w:bottom w:val="none" w:sz="0" w:space="0" w:color="auto"/>
            <w:right w:val="none" w:sz="0" w:space="0" w:color="auto"/>
          </w:divBdr>
        </w:div>
        <w:div w:id="2139372138">
          <w:marLeft w:val="0"/>
          <w:marRight w:val="0"/>
          <w:marTop w:val="192"/>
          <w:marBottom w:val="0"/>
          <w:divBdr>
            <w:top w:val="none" w:sz="0" w:space="0" w:color="auto"/>
            <w:left w:val="none" w:sz="0" w:space="0" w:color="auto"/>
            <w:bottom w:val="none" w:sz="0" w:space="0" w:color="auto"/>
            <w:right w:val="none" w:sz="0" w:space="0" w:color="auto"/>
          </w:divBdr>
        </w:div>
      </w:divsChild>
    </w:div>
    <w:div w:id="1658849223">
      <w:bodyDiv w:val="1"/>
      <w:marLeft w:val="0"/>
      <w:marRight w:val="0"/>
      <w:marTop w:val="0"/>
      <w:marBottom w:val="0"/>
      <w:divBdr>
        <w:top w:val="none" w:sz="0" w:space="0" w:color="auto"/>
        <w:left w:val="none" w:sz="0" w:space="0" w:color="auto"/>
        <w:bottom w:val="none" w:sz="0" w:space="0" w:color="auto"/>
        <w:right w:val="none" w:sz="0" w:space="0" w:color="auto"/>
      </w:divBdr>
    </w:div>
    <w:div w:id="1663048224">
      <w:bodyDiv w:val="1"/>
      <w:marLeft w:val="0"/>
      <w:marRight w:val="0"/>
      <w:marTop w:val="0"/>
      <w:marBottom w:val="0"/>
      <w:divBdr>
        <w:top w:val="none" w:sz="0" w:space="0" w:color="auto"/>
        <w:left w:val="none" w:sz="0" w:space="0" w:color="auto"/>
        <w:bottom w:val="none" w:sz="0" w:space="0" w:color="auto"/>
        <w:right w:val="none" w:sz="0" w:space="0" w:color="auto"/>
      </w:divBdr>
    </w:div>
    <w:div w:id="1665742366">
      <w:bodyDiv w:val="1"/>
      <w:marLeft w:val="0"/>
      <w:marRight w:val="0"/>
      <w:marTop w:val="0"/>
      <w:marBottom w:val="0"/>
      <w:divBdr>
        <w:top w:val="none" w:sz="0" w:space="0" w:color="auto"/>
        <w:left w:val="none" w:sz="0" w:space="0" w:color="auto"/>
        <w:bottom w:val="none" w:sz="0" w:space="0" w:color="auto"/>
        <w:right w:val="none" w:sz="0" w:space="0" w:color="auto"/>
      </w:divBdr>
    </w:div>
    <w:div w:id="1669407514">
      <w:bodyDiv w:val="1"/>
      <w:marLeft w:val="0"/>
      <w:marRight w:val="0"/>
      <w:marTop w:val="0"/>
      <w:marBottom w:val="109"/>
      <w:divBdr>
        <w:top w:val="none" w:sz="0" w:space="0" w:color="auto"/>
        <w:left w:val="none" w:sz="0" w:space="0" w:color="auto"/>
        <w:bottom w:val="none" w:sz="0" w:space="0" w:color="auto"/>
        <w:right w:val="none" w:sz="0" w:space="0" w:color="auto"/>
      </w:divBdr>
      <w:divsChild>
        <w:div w:id="445808441">
          <w:marLeft w:val="0"/>
          <w:marRight w:val="0"/>
          <w:marTop w:val="0"/>
          <w:marBottom w:val="0"/>
          <w:divBdr>
            <w:top w:val="single" w:sz="4" w:space="0" w:color="777777"/>
            <w:left w:val="single" w:sz="4" w:space="0" w:color="777777"/>
            <w:bottom w:val="single" w:sz="4" w:space="0" w:color="777777"/>
            <w:right w:val="single" w:sz="4" w:space="0" w:color="777777"/>
          </w:divBdr>
          <w:divsChild>
            <w:div w:id="624897248">
              <w:marLeft w:val="0"/>
              <w:marRight w:val="0"/>
              <w:marTop w:val="0"/>
              <w:marBottom w:val="0"/>
              <w:divBdr>
                <w:top w:val="none" w:sz="0" w:space="0" w:color="auto"/>
                <w:left w:val="none" w:sz="0" w:space="0" w:color="auto"/>
                <w:bottom w:val="none" w:sz="0" w:space="0" w:color="auto"/>
                <w:right w:val="none" w:sz="0" w:space="0" w:color="auto"/>
              </w:divBdr>
              <w:divsChild>
                <w:div w:id="1210066854">
                  <w:marLeft w:val="0"/>
                  <w:marRight w:val="0"/>
                  <w:marTop w:val="0"/>
                  <w:marBottom w:val="0"/>
                  <w:divBdr>
                    <w:top w:val="none" w:sz="0" w:space="0" w:color="auto"/>
                    <w:left w:val="none" w:sz="0" w:space="0" w:color="auto"/>
                    <w:bottom w:val="none" w:sz="0" w:space="0" w:color="auto"/>
                    <w:right w:val="none" w:sz="0" w:space="0" w:color="auto"/>
                  </w:divBdr>
                  <w:divsChild>
                    <w:div w:id="3743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615806">
      <w:bodyDiv w:val="1"/>
      <w:marLeft w:val="0"/>
      <w:marRight w:val="0"/>
      <w:marTop w:val="0"/>
      <w:marBottom w:val="0"/>
      <w:divBdr>
        <w:top w:val="none" w:sz="0" w:space="0" w:color="auto"/>
        <w:left w:val="none" w:sz="0" w:space="0" w:color="auto"/>
        <w:bottom w:val="none" w:sz="0" w:space="0" w:color="auto"/>
        <w:right w:val="none" w:sz="0" w:space="0" w:color="auto"/>
      </w:divBdr>
    </w:div>
    <w:div w:id="1682511368">
      <w:bodyDiv w:val="1"/>
      <w:marLeft w:val="0"/>
      <w:marRight w:val="0"/>
      <w:marTop w:val="0"/>
      <w:marBottom w:val="0"/>
      <w:divBdr>
        <w:top w:val="none" w:sz="0" w:space="0" w:color="auto"/>
        <w:left w:val="none" w:sz="0" w:space="0" w:color="auto"/>
        <w:bottom w:val="none" w:sz="0" w:space="0" w:color="auto"/>
        <w:right w:val="none" w:sz="0" w:space="0" w:color="auto"/>
      </w:divBdr>
    </w:div>
    <w:div w:id="1699351988">
      <w:bodyDiv w:val="1"/>
      <w:marLeft w:val="0"/>
      <w:marRight w:val="0"/>
      <w:marTop w:val="0"/>
      <w:marBottom w:val="0"/>
      <w:divBdr>
        <w:top w:val="none" w:sz="0" w:space="0" w:color="auto"/>
        <w:left w:val="none" w:sz="0" w:space="0" w:color="auto"/>
        <w:bottom w:val="none" w:sz="0" w:space="0" w:color="auto"/>
        <w:right w:val="none" w:sz="0" w:space="0" w:color="auto"/>
      </w:divBdr>
    </w:div>
    <w:div w:id="1727680586">
      <w:bodyDiv w:val="1"/>
      <w:marLeft w:val="0"/>
      <w:marRight w:val="0"/>
      <w:marTop w:val="0"/>
      <w:marBottom w:val="0"/>
      <w:divBdr>
        <w:top w:val="none" w:sz="0" w:space="0" w:color="auto"/>
        <w:left w:val="none" w:sz="0" w:space="0" w:color="auto"/>
        <w:bottom w:val="none" w:sz="0" w:space="0" w:color="auto"/>
        <w:right w:val="none" w:sz="0" w:space="0" w:color="auto"/>
      </w:divBdr>
      <w:divsChild>
        <w:div w:id="147941963">
          <w:marLeft w:val="0"/>
          <w:marRight w:val="0"/>
          <w:marTop w:val="192"/>
          <w:marBottom w:val="0"/>
          <w:divBdr>
            <w:top w:val="none" w:sz="0" w:space="0" w:color="auto"/>
            <w:left w:val="none" w:sz="0" w:space="0" w:color="auto"/>
            <w:bottom w:val="none" w:sz="0" w:space="0" w:color="auto"/>
            <w:right w:val="none" w:sz="0" w:space="0" w:color="auto"/>
          </w:divBdr>
        </w:div>
        <w:div w:id="233589299">
          <w:marLeft w:val="0"/>
          <w:marRight w:val="0"/>
          <w:marTop w:val="192"/>
          <w:marBottom w:val="0"/>
          <w:divBdr>
            <w:top w:val="none" w:sz="0" w:space="0" w:color="auto"/>
            <w:left w:val="none" w:sz="0" w:space="0" w:color="auto"/>
            <w:bottom w:val="none" w:sz="0" w:space="0" w:color="auto"/>
            <w:right w:val="none" w:sz="0" w:space="0" w:color="auto"/>
          </w:divBdr>
        </w:div>
        <w:div w:id="295531501">
          <w:marLeft w:val="0"/>
          <w:marRight w:val="0"/>
          <w:marTop w:val="192"/>
          <w:marBottom w:val="0"/>
          <w:divBdr>
            <w:top w:val="none" w:sz="0" w:space="0" w:color="auto"/>
            <w:left w:val="none" w:sz="0" w:space="0" w:color="auto"/>
            <w:bottom w:val="none" w:sz="0" w:space="0" w:color="auto"/>
            <w:right w:val="none" w:sz="0" w:space="0" w:color="auto"/>
          </w:divBdr>
        </w:div>
        <w:div w:id="450978317">
          <w:marLeft w:val="0"/>
          <w:marRight w:val="0"/>
          <w:marTop w:val="192"/>
          <w:marBottom w:val="0"/>
          <w:divBdr>
            <w:top w:val="none" w:sz="0" w:space="0" w:color="auto"/>
            <w:left w:val="none" w:sz="0" w:space="0" w:color="auto"/>
            <w:bottom w:val="none" w:sz="0" w:space="0" w:color="auto"/>
            <w:right w:val="none" w:sz="0" w:space="0" w:color="auto"/>
          </w:divBdr>
        </w:div>
        <w:div w:id="470899634">
          <w:marLeft w:val="0"/>
          <w:marRight w:val="0"/>
          <w:marTop w:val="192"/>
          <w:marBottom w:val="0"/>
          <w:divBdr>
            <w:top w:val="none" w:sz="0" w:space="0" w:color="auto"/>
            <w:left w:val="none" w:sz="0" w:space="0" w:color="auto"/>
            <w:bottom w:val="none" w:sz="0" w:space="0" w:color="auto"/>
            <w:right w:val="none" w:sz="0" w:space="0" w:color="auto"/>
          </w:divBdr>
        </w:div>
        <w:div w:id="483354705">
          <w:marLeft w:val="0"/>
          <w:marRight w:val="0"/>
          <w:marTop w:val="192"/>
          <w:marBottom w:val="0"/>
          <w:divBdr>
            <w:top w:val="none" w:sz="0" w:space="0" w:color="auto"/>
            <w:left w:val="none" w:sz="0" w:space="0" w:color="auto"/>
            <w:bottom w:val="none" w:sz="0" w:space="0" w:color="auto"/>
            <w:right w:val="none" w:sz="0" w:space="0" w:color="auto"/>
          </w:divBdr>
        </w:div>
        <w:div w:id="582376971">
          <w:marLeft w:val="0"/>
          <w:marRight w:val="0"/>
          <w:marTop w:val="192"/>
          <w:marBottom w:val="0"/>
          <w:divBdr>
            <w:top w:val="none" w:sz="0" w:space="0" w:color="auto"/>
            <w:left w:val="none" w:sz="0" w:space="0" w:color="auto"/>
            <w:bottom w:val="none" w:sz="0" w:space="0" w:color="auto"/>
            <w:right w:val="none" w:sz="0" w:space="0" w:color="auto"/>
          </w:divBdr>
        </w:div>
        <w:div w:id="832915426">
          <w:marLeft w:val="0"/>
          <w:marRight w:val="0"/>
          <w:marTop w:val="192"/>
          <w:marBottom w:val="0"/>
          <w:divBdr>
            <w:top w:val="none" w:sz="0" w:space="0" w:color="auto"/>
            <w:left w:val="none" w:sz="0" w:space="0" w:color="auto"/>
            <w:bottom w:val="none" w:sz="0" w:space="0" w:color="auto"/>
            <w:right w:val="none" w:sz="0" w:space="0" w:color="auto"/>
          </w:divBdr>
        </w:div>
        <w:div w:id="1143624806">
          <w:marLeft w:val="0"/>
          <w:marRight w:val="0"/>
          <w:marTop w:val="192"/>
          <w:marBottom w:val="0"/>
          <w:divBdr>
            <w:top w:val="none" w:sz="0" w:space="0" w:color="auto"/>
            <w:left w:val="none" w:sz="0" w:space="0" w:color="auto"/>
            <w:bottom w:val="none" w:sz="0" w:space="0" w:color="auto"/>
            <w:right w:val="none" w:sz="0" w:space="0" w:color="auto"/>
          </w:divBdr>
        </w:div>
        <w:div w:id="1156456220">
          <w:marLeft w:val="0"/>
          <w:marRight w:val="0"/>
          <w:marTop w:val="192"/>
          <w:marBottom w:val="0"/>
          <w:divBdr>
            <w:top w:val="none" w:sz="0" w:space="0" w:color="auto"/>
            <w:left w:val="none" w:sz="0" w:space="0" w:color="auto"/>
            <w:bottom w:val="none" w:sz="0" w:space="0" w:color="auto"/>
            <w:right w:val="none" w:sz="0" w:space="0" w:color="auto"/>
          </w:divBdr>
        </w:div>
        <w:div w:id="1267541617">
          <w:marLeft w:val="0"/>
          <w:marRight w:val="0"/>
          <w:marTop w:val="192"/>
          <w:marBottom w:val="0"/>
          <w:divBdr>
            <w:top w:val="none" w:sz="0" w:space="0" w:color="auto"/>
            <w:left w:val="none" w:sz="0" w:space="0" w:color="auto"/>
            <w:bottom w:val="none" w:sz="0" w:space="0" w:color="auto"/>
            <w:right w:val="none" w:sz="0" w:space="0" w:color="auto"/>
          </w:divBdr>
        </w:div>
        <w:div w:id="1303727933">
          <w:marLeft w:val="0"/>
          <w:marRight w:val="0"/>
          <w:marTop w:val="192"/>
          <w:marBottom w:val="0"/>
          <w:divBdr>
            <w:top w:val="none" w:sz="0" w:space="0" w:color="auto"/>
            <w:left w:val="none" w:sz="0" w:space="0" w:color="auto"/>
            <w:bottom w:val="none" w:sz="0" w:space="0" w:color="auto"/>
            <w:right w:val="none" w:sz="0" w:space="0" w:color="auto"/>
          </w:divBdr>
        </w:div>
        <w:div w:id="1412039751">
          <w:marLeft w:val="0"/>
          <w:marRight w:val="0"/>
          <w:marTop w:val="192"/>
          <w:marBottom w:val="0"/>
          <w:divBdr>
            <w:top w:val="none" w:sz="0" w:space="0" w:color="auto"/>
            <w:left w:val="none" w:sz="0" w:space="0" w:color="auto"/>
            <w:bottom w:val="none" w:sz="0" w:space="0" w:color="auto"/>
            <w:right w:val="none" w:sz="0" w:space="0" w:color="auto"/>
          </w:divBdr>
        </w:div>
        <w:div w:id="1542013343">
          <w:marLeft w:val="0"/>
          <w:marRight w:val="0"/>
          <w:marTop w:val="192"/>
          <w:marBottom w:val="0"/>
          <w:divBdr>
            <w:top w:val="none" w:sz="0" w:space="0" w:color="auto"/>
            <w:left w:val="none" w:sz="0" w:space="0" w:color="auto"/>
            <w:bottom w:val="none" w:sz="0" w:space="0" w:color="auto"/>
            <w:right w:val="none" w:sz="0" w:space="0" w:color="auto"/>
          </w:divBdr>
        </w:div>
        <w:div w:id="1559242987">
          <w:marLeft w:val="0"/>
          <w:marRight w:val="0"/>
          <w:marTop w:val="192"/>
          <w:marBottom w:val="0"/>
          <w:divBdr>
            <w:top w:val="none" w:sz="0" w:space="0" w:color="auto"/>
            <w:left w:val="none" w:sz="0" w:space="0" w:color="auto"/>
            <w:bottom w:val="none" w:sz="0" w:space="0" w:color="auto"/>
            <w:right w:val="none" w:sz="0" w:space="0" w:color="auto"/>
          </w:divBdr>
        </w:div>
        <w:div w:id="1645769162">
          <w:marLeft w:val="0"/>
          <w:marRight w:val="0"/>
          <w:marTop w:val="192"/>
          <w:marBottom w:val="0"/>
          <w:divBdr>
            <w:top w:val="none" w:sz="0" w:space="0" w:color="auto"/>
            <w:left w:val="none" w:sz="0" w:space="0" w:color="auto"/>
            <w:bottom w:val="none" w:sz="0" w:space="0" w:color="auto"/>
            <w:right w:val="none" w:sz="0" w:space="0" w:color="auto"/>
          </w:divBdr>
        </w:div>
        <w:div w:id="1966495755">
          <w:marLeft w:val="0"/>
          <w:marRight w:val="0"/>
          <w:marTop w:val="192"/>
          <w:marBottom w:val="0"/>
          <w:divBdr>
            <w:top w:val="none" w:sz="0" w:space="0" w:color="auto"/>
            <w:left w:val="none" w:sz="0" w:space="0" w:color="auto"/>
            <w:bottom w:val="none" w:sz="0" w:space="0" w:color="auto"/>
            <w:right w:val="none" w:sz="0" w:space="0" w:color="auto"/>
          </w:divBdr>
        </w:div>
        <w:div w:id="2010519408">
          <w:marLeft w:val="0"/>
          <w:marRight w:val="0"/>
          <w:marTop w:val="192"/>
          <w:marBottom w:val="0"/>
          <w:divBdr>
            <w:top w:val="none" w:sz="0" w:space="0" w:color="auto"/>
            <w:left w:val="none" w:sz="0" w:space="0" w:color="auto"/>
            <w:bottom w:val="none" w:sz="0" w:space="0" w:color="auto"/>
            <w:right w:val="none" w:sz="0" w:space="0" w:color="auto"/>
          </w:divBdr>
        </w:div>
        <w:div w:id="2089300500">
          <w:marLeft w:val="0"/>
          <w:marRight w:val="0"/>
          <w:marTop w:val="192"/>
          <w:marBottom w:val="0"/>
          <w:divBdr>
            <w:top w:val="none" w:sz="0" w:space="0" w:color="auto"/>
            <w:left w:val="none" w:sz="0" w:space="0" w:color="auto"/>
            <w:bottom w:val="none" w:sz="0" w:space="0" w:color="auto"/>
            <w:right w:val="none" w:sz="0" w:space="0" w:color="auto"/>
          </w:divBdr>
        </w:div>
      </w:divsChild>
    </w:div>
    <w:div w:id="1731885991">
      <w:bodyDiv w:val="1"/>
      <w:marLeft w:val="0"/>
      <w:marRight w:val="0"/>
      <w:marTop w:val="0"/>
      <w:marBottom w:val="0"/>
      <w:divBdr>
        <w:top w:val="none" w:sz="0" w:space="0" w:color="auto"/>
        <w:left w:val="none" w:sz="0" w:space="0" w:color="auto"/>
        <w:bottom w:val="none" w:sz="0" w:space="0" w:color="auto"/>
        <w:right w:val="none" w:sz="0" w:space="0" w:color="auto"/>
      </w:divBdr>
      <w:divsChild>
        <w:div w:id="246809226">
          <w:marLeft w:val="0"/>
          <w:marRight w:val="0"/>
          <w:marTop w:val="120"/>
          <w:marBottom w:val="0"/>
          <w:divBdr>
            <w:top w:val="none" w:sz="0" w:space="0" w:color="auto"/>
            <w:left w:val="none" w:sz="0" w:space="0" w:color="auto"/>
            <w:bottom w:val="none" w:sz="0" w:space="0" w:color="auto"/>
            <w:right w:val="none" w:sz="0" w:space="0" w:color="auto"/>
          </w:divBdr>
        </w:div>
        <w:div w:id="1237516521">
          <w:marLeft w:val="0"/>
          <w:marRight w:val="0"/>
          <w:marTop w:val="120"/>
          <w:marBottom w:val="0"/>
          <w:divBdr>
            <w:top w:val="none" w:sz="0" w:space="0" w:color="auto"/>
            <w:left w:val="none" w:sz="0" w:space="0" w:color="auto"/>
            <w:bottom w:val="none" w:sz="0" w:space="0" w:color="auto"/>
            <w:right w:val="none" w:sz="0" w:space="0" w:color="auto"/>
          </w:divBdr>
        </w:div>
        <w:div w:id="1569461588">
          <w:marLeft w:val="0"/>
          <w:marRight w:val="0"/>
          <w:marTop w:val="120"/>
          <w:marBottom w:val="0"/>
          <w:divBdr>
            <w:top w:val="none" w:sz="0" w:space="0" w:color="auto"/>
            <w:left w:val="none" w:sz="0" w:space="0" w:color="auto"/>
            <w:bottom w:val="none" w:sz="0" w:space="0" w:color="auto"/>
            <w:right w:val="none" w:sz="0" w:space="0" w:color="auto"/>
          </w:divBdr>
        </w:div>
        <w:div w:id="1730037811">
          <w:marLeft w:val="0"/>
          <w:marRight w:val="0"/>
          <w:marTop w:val="120"/>
          <w:marBottom w:val="0"/>
          <w:divBdr>
            <w:top w:val="none" w:sz="0" w:space="0" w:color="auto"/>
            <w:left w:val="none" w:sz="0" w:space="0" w:color="auto"/>
            <w:bottom w:val="none" w:sz="0" w:space="0" w:color="auto"/>
            <w:right w:val="none" w:sz="0" w:space="0" w:color="auto"/>
          </w:divBdr>
        </w:div>
        <w:div w:id="1861580642">
          <w:marLeft w:val="0"/>
          <w:marRight w:val="0"/>
          <w:marTop w:val="120"/>
          <w:marBottom w:val="0"/>
          <w:divBdr>
            <w:top w:val="none" w:sz="0" w:space="0" w:color="auto"/>
            <w:left w:val="none" w:sz="0" w:space="0" w:color="auto"/>
            <w:bottom w:val="none" w:sz="0" w:space="0" w:color="auto"/>
            <w:right w:val="none" w:sz="0" w:space="0" w:color="auto"/>
          </w:divBdr>
        </w:div>
      </w:divsChild>
    </w:div>
    <w:div w:id="1744527065">
      <w:bodyDiv w:val="1"/>
      <w:marLeft w:val="0"/>
      <w:marRight w:val="0"/>
      <w:marTop w:val="0"/>
      <w:marBottom w:val="0"/>
      <w:divBdr>
        <w:top w:val="none" w:sz="0" w:space="0" w:color="auto"/>
        <w:left w:val="none" w:sz="0" w:space="0" w:color="auto"/>
        <w:bottom w:val="none" w:sz="0" w:space="0" w:color="auto"/>
        <w:right w:val="none" w:sz="0" w:space="0" w:color="auto"/>
      </w:divBdr>
    </w:div>
    <w:div w:id="1768455750">
      <w:bodyDiv w:val="1"/>
      <w:marLeft w:val="0"/>
      <w:marRight w:val="0"/>
      <w:marTop w:val="0"/>
      <w:marBottom w:val="0"/>
      <w:divBdr>
        <w:top w:val="none" w:sz="0" w:space="0" w:color="auto"/>
        <w:left w:val="none" w:sz="0" w:space="0" w:color="auto"/>
        <w:bottom w:val="none" w:sz="0" w:space="0" w:color="auto"/>
        <w:right w:val="none" w:sz="0" w:space="0" w:color="auto"/>
      </w:divBdr>
    </w:div>
    <w:div w:id="1774083935">
      <w:bodyDiv w:val="1"/>
      <w:marLeft w:val="0"/>
      <w:marRight w:val="0"/>
      <w:marTop w:val="0"/>
      <w:marBottom w:val="0"/>
      <w:divBdr>
        <w:top w:val="none" w:sz="0" w:space="0" w:color="auto"/>
        <w:left w:val="none" w:sz="0" w:space="0" w:color="auto"/>
        <w:bottom w:val="none" w:sz="0" w:space="0" w:color="auto"/>
        <w:right w:val="none" w:sz="0" w:space="0" w:color="auto"/>
      </w:divBdr>
      <w:divsChild>
        <w:div w:id="13389837">
          <w:marLeft w:val="0"/>
          <w:marRight w:val="0"/>
          <w:marTop w:val="120"/>
          <w:marBottom w:val="0"/>
          <w:divBdr>
            <w:top w:val="none" w:sz="0" w:space="0" w:color="auto"/>
            <w:left w:val="none" w:sz="0" w:space="0" w:color="auto"/>
            <w:bottom w:val="none" w:sz="0" w:space="0" w:color="auto"/>
            <w:right w:val="none" w:sz="0" w:space="0" w:color="auto"/>
          </w:divBdr>
        </w:div>
        <w:div w:id="68579886">
          <w:marLeft w:val="0"/>
          <w:marRight w:val="0"/>
          <w:marTop w:val="120"/>
          <w:marBottom w:val="0"/>
          <w:divBdr>
            <w:top w:val="none" w:sz="0" w:space="0" w:color="auto"/>
            <w:left w:val="none" w:sz="0" w:space="0" w:color="auto"/>
            <w:bottom w:val="none" w:sz="0" w:space="0" w:color="auto"/>
            <w:right w:val="none" w:sz="0" w:space="0" w:color="auto"/>
          </w:divBdr>
        </w:div>
        <w:div w:id="102724442">
          <w:marLeft w:val="0"/>
          <w:marRight w:val="0"/>
          <w:marTop w:val="120"/>
          <w:marBottom w:val="0"/>
          <w:divBdr>
            <w:top w:val="none" w:sz="0" w:space="0" w:color="auto"/>
            <w:left w:val="none" w:sz="0" w:space="0" w:color="auto"/>
            <w:bottom w:val="none" w:sz="0" w:space="0" w:color="auto"/>
            <w:right w:val="none" w:sz="0" w:space="0" w:color="auto"/>
          </w:divBdr>
        </w:div>
        <w:div w:id="127748075">
          <w:marLeft w:val="0"/>
          <w:marRight w:val="0"/>
          <w:marTop w:val="120"/>
          <w:marBottom w:val="0"/>
          <w:divBdr>
            <w:top w:val="none" w:sz="0" w:space="0" w:color="auto"/>
            <w:left w:val="none" w:sz="0" w:space="0" w:color="auto"/>
            <w:bottom w:val="none" w:sz="0" w:space="0" w:color="auto"/>
            <w:right w:val="none" w:sz="0" w:space="0" w:color="auto"/>
          </w:divBdr>
        </w:div>
        <w:div w:id="225410799">
          <w:marLeft w:val="0"/>
          <w:marRight w:val="0"/>
          <w:marTop w:val="120"/>
          <w:marBottom w:val="0"/>
          <w:divBdr>
            <w:top w:val="none" w:sz="0" w:space="0" w:color="auto"/>
            <w:left w:val="none" w:sz="0" w:space="0" w:color="auto"/>
            <w:bottom w:val="none" w:sz="0" w:space="0" w:color="auto"/>
            <w:right w:val="none" w:sz="0" w:space="0" w:color="auto"/>
          </w:divBdr>
        </w:div>
        <w:div w:id="232980542">
          <w:marLeft w:val="0"/>
          <w:marRight w:val="0"/>
          <w:marTop w:val="120"/>
          <w:marBottom w:val="0"/>
          <w:divBdr>
            <w:top w:val="none" w:sz="0" w:space="0" w:color="auto"/>
            <w:left w:val="none" w:sz="0" w:space="0" w:color="auto"/>
            <w:bottom w:val="none" w:sz="0" w:space="0" w:color="auto"/>
            <w:right w:val="none" w:sz="0" w:space="0" w:color="auto"/>
          </w:divBdr>
        </w:div>
        <w:div w:id="342167409">
          <w:marLeft w:val="0"/>
          <w:marRight w:val="0"/>
          <w:marTop w:val="120"/>
          <w:marBottom w:val="0"/>
          <w:divBdr>
            <w:top w:val="none" w:sz="0" w:space="0" w:color="auto"/>
            <w:left w:val="none" w:sz="0" w:space="0" w:color="auto"/>
            <w:bottom w:val="none" w:sz="0" w:space="0" w:color="auto"/>
            <w:right w:val="none" w:sz="0" w:space="0" w:color="auto"/>
          </w:divBdr>
        </w:div>
        <w:div w:id="391387407">
          <w:marLeft w:val="0"/>
          <w:marRight w:val="0"/>
          <w:marTop w:val="120"/>
          <w:marBottom w:val="0"/>
          <w:divBdr>
            <w:top w:val="none" w:sz="0" w:space="0" w:color="auto"/>
            <w:left w:val="none" w:sz="0" w:space="0" w:color="auto"/>
            <w:bottom w:val="none" w:sz="0" w:space="0" w:color="auto"/>
            <w:right w:val="none" w:sz="0" w:space="0" w:color="auto"/>
          </w:divBdr>
        </w:div>
        <w:div w:id="403769189">
          <w:marLeft w:val="0"/>
          <w:marRight w:val="0"/>
          <w:marTop w:val="120"/>
          <w:marBottom w:val="0"/>
          <w:divBdr>
            <w:top w:val="none" w:sz="0" w:space="0" w:color="auto"/>
            <w:left w:val="none" w:sz="0" w:space="0" w:color="auto"/>
            <w:bottom w:val="none" w:sz="0" w:space="0" w:color="auto"/>
            <w:right w:val="none" w:sz="0" w:space="0" w:color="auto"/>
          </w:divBdr>
        </w:div>
        <w:div w:id="419570501">
          <w:marLeft w:val="0"/>
          <w:marRight w:val="0"/>
          <w:marTop w:val="120"/>
          <w:marBottom w:val="0"/>
          <w:divBdr>
            <w:top w:val="none" w:sz="0" w:space="0" w:color="auto"/>
            <w:left w:val="none" w:sz="0" w:space="0" w:color="auto"/>
            <w:bottom w:val="none" w:sz="0" w:space="0" w:color="auto"/>
            <w:right w:val="none" w:sz="0" w:space="0" w:color="auto"/>
          </w:divBdr>
        </w:div>
        <w:div w:id="442578839">
          <w:marLeft w:val="0"/>
          <w:marRight w:val="0"/>
          <w:marTop w:val="120"/>
          <w:marBottom w:val="0"/>
          <w:divBdr>
            <w:top w:val="none" w:sz="0" w:space="0" w:color="auto"/>
            <w:left w:val="none" w:sz="0" w:space="0" w:color="auto"/>
            <w:bottom w:val="none" w:sz="0" w:space="0" w:color="auto"/>
            <w:right w:val="none" w:sz="0" w:space="0" w:color="auto"/>
          </w:divBdr>
        </w:div>
        <w:div w:id="447358863">
          <w:marLeft w:val="0"/>
          <w:marRight w:val="0"/>
          <w:marTop w:val="120"/>
          <w:marBottom w:val="0"/>
          <w:divBdr>
            <w:top w:val="none" w:sz="0" w:space="0" w:color="auto"/>
            <w:left w:val="none" w:sz="0" w:space="0" w:color="auto"/>
            <w:bottom w:val="none" w:sz="0" w:space="0" w:color="auto"/>
            <w:right w:val="none" w:sz="0" w:space="0" w:color="auto"/>
          </w:divBdr>
        </w:div>
        <w:div w:id="476459880">
          <w:marLeft w:val="0"/>
          <w:marRight w:val="0"/>
          <w:marTop w:val="120"/>
          <w:marBottom w:val="0"/>
          <w:divBdr>
            <w:top w:val="none" w:sz="0" w:space="0" w:color="auto"/>
            <w:left w:val="none" w:sz="0" w:space="0" w:color="auto"/>
            <w:bottom w:val="none" w:sz="0" w:space="0" w:color="auto"/>
            <w:right w:val="none" w:sz="0" w:space="0" w:color="auto"/>
          </w:divBdr>
        </w:div>
        <w:div w:id="517080778">
          <w:marLeft w:val="0"/>
          <w:marRight w:val="0"/>
          <w:marTop w:val="120"/>
          <w:marBottom w:val="0"/>
          <w:divBdr>
            <w:top w:val="none" w:sz="0" w:space="0" w:color="auto"/>
            <w:left w:val="none" w:sz="0" w:space="0" w:color="auto"/>
            <w:bottom w:val="none" w:sz="0" w:space="0" w:color="auto"/>
            <w:right w:val="none" w:sz="0" w:space="0" w:color="auto"/>
          </w:divBdr>
        </w:div>
        <w:div w:id="521633418">
          <w:marLeft w:val="0"/>
          <w:marRight w:val="0"/>
          <w:marTop w:val="120"/>
          <w:marBottom w:val="0"/>
          <w:divBdr>
            <w:top w:val="none" w:sz="0" w:space="0" w:color="auto"/>
            <w:left w:val="none" w:sz="0" w:space="0" w:color="auto"/>
            <w:bottom w:val="none" w:sz="0" w:space="0" w:color="auto"/>
            <w:right w:val="none" w:sz="0" w:space="0" w:color="auto"/>
          </w:divBdr>
        </w:div>
        <w:div w:id="585580069">
          <w:marLeft w:val="0"/>
          <w:marRight w:val="0"/>
          <w:marTop w:val="120"/>
          <w:marBottom w:val="0"/>
          <w:divBdr>
            <w:top w:val="none" w:sz="0" w:space="0" w:color="auto"/>
            <w:left w:val="none" w:sz="0" w:space="0" w:color="auto"/>
            <w:bottom w:val="none" w:sz="0" w:space="0" w:color="auto"/>
            <w:right w:val="none" w:sz="0" w:space="0" w:color="auto"/>
          </w:divBdr>
        </w:div>
        <w:div w:id="599414179">
          <w:marLeft w:val="0"/>
          <w:marRight w:val="0"/>
          <w:marTop w:val="120"/>
          <w:marBottom w:val="0"/>
          <w:divBdr>
            <w:top w:val="none" w:sz="0" w:space="0" w:color="auto"/>
            <w:left w:val="none" w:sz="0" w:space="0" w:color="auto"/>
            <w:bottom w:val="none" w:sz="0" w:space="0" w:color="auto"/>
            <w:right w:val="none" w:sz="0" w:space="0" w:color="auto"/>
          </w:divBdr>
        </w:div>
        <w:div w:id="600651727">
          <w:marLeft w:val="0"/>
          <w:marRight w:val="0"/>
          <w:marTop w:val="120"/>
          <w:marBottom w:val="0"/>
          <w:divBdr>
            <w:top w:val="none" w:sz="0" w:space="0" w:color="auto"/>
            <w:left w:val="none" w:sz="0" w:space="0" w:color="auto"/>
            <w:bottom w:val="none" w:sz="0" w:space="0" w:color="auto"/>
            <w:right w:val="none" w:sz="0" w:space="0" w:color="auto"/>
          </w:divBdr>
        </w:div>
        <w:div w:id="615992370">
          <w:marLeft w:val="0"/>
          <w:marRight w:val="0"/>
          <w:marTop w:val="120"/>
          <w:marBottom w:val="0"/>
          <w:divBdr>
            <w:top w:val="none" w:sz="0" w:space="0" w:color="auto"/>
            <w:left w:val="none" w:sz="0" w:space="0" w:color="auto"/>
            <w:bottom w:val="none" w:sz="0" w:space="0" w:color="auto"/>
            <w:right w:val="none" w:sz="0" w:space="0" w:color="auto"/>
          </w:divBdr>
        </w:div>
        <w:div w:id="651563249">
          <w:marLeft w:val="0"/>
          <w:marRight w:val="0"/>
          <w:marTop w:val="120"/>
          <w:marBottom w:val="0"/>
          <w:divBdr>
            <w:top w:val="none" w:sz="0" w:space="0" w:color="auto"/>
            <w:left w:val="none" w:sz="0" w:space="0" w:color="auto"/>
            <w:bottom w:val="none" w:sz="0" w:space="0" w:color="auto"/>
            <w:right w:val="none" w:sz="0" w:space="0" w:color="auto"/>
          </w:divBdr>
        </w:div>
        <w:div w:id="668942782">
          <w:marLeft w:val="0"/>
          <w:marRight w:val="0"/>
          <w:marTop w:val="120"/>
          <w:marBottom w:val="0"/>
          <w:divBdr>
            <w:top w:val="none" w:sz="0" w:space="0" w:color="auto"/>
            <w:left w:val="none" w:sz="0" w:space="0" w:color="auto"/>
            <w:bottom w:val="none" w:sz="0" w:space="0" w:color="auto"/>
            <w:right w:val="none" w:sz="0" w:space="0" w:color="auto"/>
          </w:divBdr>
        </w:div>
        <w:div w:id="705372913">
          <w:marLeft w:val="0"/>
          <w:marRight w:val="0"/>
          <w:marTop w:val="120"/>
          <w:marBottom w:val="0"/>
          <w:divBdr>
            <w:top w:val="none" w:sz="0" w:space="0" w:color="auto"/>
            <w:left w:val="none" w:sz="0" w:space="0" w:color="auto"/>
            <w:bottom w:val="none" w:sz="0" w:space="0" w:color="auto"/>
            <w:right w:val="none" w:sz="0" w:space="0" w:color="auto"/>
          </w:divBdr>
        </w:div>
        <w:div w:id="734934121">
          <w:marLeft w:val="0"/>
          <w:marRight w:val="0"/>
          <w:marTop w:val="120"/>
          <w:marBottom w:val="0"/>
          <w:divBdr>
            <w:top w:val="none" w:sz="0" w:space="0" w:color="auto"/>
            <w:left w:val="none" w:sz="0" w:space="0" w:color="auto"/>
            <w:bottom w:val="none" w:sz="0" w:space="0" w:color="auto"/>
            <w:right w:val="none" w:sz="0" w:space="0" w:color="auto"/>
          </w:divBdr>
        </w:div>
        <w:div w:id="761146598">
          <w:marLeft w:val="0"/>
          <w:marRight w:val="0"/>
          <w:marTop w:val="120"/>
          <w:marBottom w:val="0"/>
          <w:divBdr>
            <w:top w:val="none" w:sz="0" w:space="0" w:color="auto"/>
            <w:left w:val="none" w:sz="0" w:space="0" w:color="auto"/>
            <w:bottom w:val="none" w:sz="0" w:space="0" w:color="auto"/>
            <w:right w:val="none" w:sz="0" w:space="0" w:color="auto"/>
          </w:divBdr>
        </w:div>
        <w:div w:id="783891382">
          <w:marLeft w:val="0"/>
          <w:marRight w:val="0"/>
          <w:marTop w:val="120"/>
          <w:marBottom w:val="0"/>
          <w:divBdr>
            <w:top w:val="none" w:sz="0" w:space="0" w:color="auto"/>
            <w:left w:val="none" w:sz="0" w:space="0" w:color="auto"/>
            <w:bottom w:val="none" w:sz="0" w:space="0" w:color="auto"/>
            <w:right w:val="none" w:sz="0" w:space="0" w:color="auto"/>
          </w:divBdr>
        </w:div>
        <w:div w:id="799303002">
          <w:marLeft w:val="0"/>
          <w:marRight w:val="0"/>
          <w:marTop w:val="120"/>
          <w:marBottom w:val="0"/>
          <w:divBdr>
            <w:top w:val="none" w:sz="0" w:space="0" w:color="auto"/>
            <w:left w:val="none" w:sz="0" w:space="0" w:color="auto"/>
            <w:bottom w:val="none" w:sz="0" w:space="0" w:color="auto"/>
            <w:right w:val="none" w:sz="0" w:space="0" w:color="auto"/>
          </w:divBdr>
        </w:div>
        <w:div w:id="862743505">
          <w:marLeft w:val="0"/>
          <w:marRight w:val="0"/>
          <w:marTop w:val="120"/>
          <w:marBottom w:val="0"/>
          <w:divBdr>
            <w:top w:val="none" w:sz="0" w:space="0" w:color="auto"/>
            <w:left w:val="none" w:sz="0" w:space="0" w:color="auto"/>
            <w:bottom w:val="none" w:sz="0" w:space="0" w:color="auto"/>
            <w:right w:val="none" w:sz="0" w:space="0" w:color="auto"/>
          </w:divBdr>
        </w:div>
        <w:div w:id="871113016">
          <w:marLeft w:val="0"/>
          <w:marRight w:val="0"/>
          <w:marTop w:val="120"/>
          <w:marBottom w:val="0"/>
          <w:divBdr>
            <w:top w:val="none" w:sz="0" w:space="0" w:color="auto"/>
            <w:left w:val="none" w:sz="0" w:space="0" w:color="auto"/>
            <w:bottom w:val="none" w:sz="0" w:space="0" w:color="auto"/>
            <w:right w:val="none" w:sz="0" w:space="0" w:color="auto"/>
          </w:divBdr>
        </w:div>
        <w:div w:id="914827699">
          <w:marLeft w:val="0"/>
          <w:marRight w:val="0"/>
          <w:marTop w:val="120"/>
          <w:marBottom w:val="0"/>
          <w:divBdr>
            <w:top w:val="none" w:sz="0" w:space="0" w:color="auto"/>
            <w:left w:val="none" w:sz="0" w:space="0" w:color="auto"/>
            <w:bottom w:val="none" w:sz="0" w:space="0" w:color="auto"/>
            <w:right w:val="none" w:sz="0" w:space="0" w:color="auto"/>
          </w:divBdr>
        </w:div>
        <w:div w:id="978612389">
          <w:marLeft w:val="0"/>
          <w:marRight w:val="0"/>
          <w:marTop w:val="120"/>
          <w:marBottom w:val="0"/>
          <w:divBdr>
            <w:top w:val="none" w:sz="0" w:space="0" w:color="auto"/>
            <w:left w:val="none" w:sz="0" w:space="0" w:color="auto"/>
            <w:bottom w:val="none" w:sz="0" w:space="0" w:color="auto"/>
            <w:right w:val="none" w:sz="0" w:space="0" w:color="auto"/>
          </w:divBdr>
        </w:div>
        <w:div w:id="1093090154">
          <w:marLeft w:val="0"/>
          <w:marRight w:val="0"/>
          <w:marTop w:val="120"/>
          <w:marBottom w:val="0"/>
          <w:divBdr>
            <w:top w:val="none" w:sz="0" w:space="0" w:color="auto"/>
            <w:left w:val="none" w:sz="0" w:space="0" w:color="auto"/>
            <w:bottom w:val="none" w:sz="0" w:space="0" w:color="auto"/>
            <w:right w:val="none" w:sz="0" w:space="0" w:color="auto"/>
          </w:divBdr>
        </w:div>
        <w:div w:id="1118446677">
          <w:marLeft w:val="0"/>
          <w:marRight w:val="0"/>
          <w:marTop w:val="120"/>
          <w:marBottom w:val="0"/>
          <w:divBdr>
            <w:top w:val="none" w:sz="0" w:space="0" w:color="auto"/>
            <w:left w:val="none" w:sz="0" w:space="0" w:color="auto"/>
            <w:bottom w:val="none" w:sz="0" w:space="0" w:color="auto"/>
            <w:right w:val="none" w:sz="0" w:space="0" w:color="auto"/>
          </w:divBdr>
        </w:div>
        <w:div w:id="1164055204">
          <w:marLeft w:val="0"/>
          <w:marRight w:val="0"/>
          <w:marTop w:val="120"/>
          <w:marBottom w:val="0"/>
          <w:divBdr>
            <w:top w:val="none" w:sz="0" w:space="0" w:color="auto"/>
            <w:left w:val="none" w:sz="0" w:space="0" w:color="auto"/>
            <w:bottom w:val="none" w:sz="0" w:space="0" w:color="auto"/>
            <w:right w:val="none" w:sz="0" w:space="0" w:color="auto"/>
          </w:divBdr>
        </w:div>
        <w:div w:id="1169906006">
          <w:marLeft w:val="0"/>
          <w:marRight w:val="0"/>
          <w:marTop w:val="120"/>
          <w:marBottom w:val="0"/>
          <w:divBdr>
            <w:top w:val="none" w:sz="0" w:space="0" w:color="auto"/>
            <w:left w:val="none" w:sz="0" w:space="0" w:color="auto"/>
            <w:bottom w:val="none" w:sz="0" w:space="0" w:color="auto"/>
            <w:right w:val="none" w:sz="0" w:space="0" w:color="auto"/>
          </w:divBdr>
        </w:div>
        <w:div w:id="1172715903">
          <w:marLeft w:val="0"/>
          <w:marRight w:val="0"/>
          <w:marTop w:val="120"/>
          <w:marBottom w:val="0"/>
          <w:divBdr>
            <w:top w:val="none" w:sz="0" w:space="0" w:color="auto"/>
            <w:left w:val="none" w:sz="0" w:space="0" w:color="auto"/>
            <w:bottom w:val="none" w:sz="0" w:space="0" w:color="auto"/>
            <w:right w:val="none" w:sz="0" w:space="0" w:color="auto"/>
          </w:divBdr>
        </w:div>
        <w:div w:id="1180121704">
          <w:marLeft w:val="0"/>
          <w:marRight w:val="0"/>
          <w:marTop w:val="120"/>
          <w:marBottom w:val="0"/>
          <w:divBdr>
            <w:top w:val="none" w:sz="0" w:space="0" w:color="auto"/>
            <w:left w:val="none" w:sz="0" w:space="0" w:color="auto"/>
            <w:bottom w:val="none" w:sz="0" w:space="0" w:color="auto"/>
            <w:right w:val="none" w:sz="0" w:space="0" w:color="auto"/>
          </w:divBdr>
        </w:div>
        <w:div w:id="1209494693">
          <w:marLeft w:val="0"/>
          <w:marRight w:val="0"/>
          <w:marTop w:val="120"/>
          <w:marBottom w:val="0"/>
          <w:divBdr>
            <w:top w:val="none" w:sz="0" w:space="0" w:color="auto"/>
            <w:left w:val="none" w:sz="0" w:space="0" w:color="auto"/>
            <w:bottom w:val="none" w:sz="0" w:space="0" w:color="auto"/>
            <w:right w:val="none" w:sz="0" w:space="0" w:color="auto"/>
          </w:divBdr>
        </w:div>
        <w:div w:id="1265842469">
          <w:marLeft w:val="0"/>
          <w:marRight w:val="0"/>
          <w:marTop w:val="120"/>
          <w:marBottom w:val="0"/>
          <w:divBdr>
            <w:top w:val="none" w:sz="0" w:space="0" w:color="auto"/>
            <w:left w:val="none" w:sz="0" w:space="0" w:color="auto"/>
            <w:bottom w:val="none" w:sz="0" w:space="0" w:color="auto"/>
            <w:right w:val="none" w:sz="0" w:space="0" w:color="auto"/>
          </w:divBdr>
        </w:div>
        <w:div w:id="1293512455">
          <w:marLeft w:val="0"/>
          <w:marRight w:val="0"/>
          <w:marTop w:val="120"/>
          <w:marBottom w:val="0"/>
          <w:divBdr>
            <w:top w:val="none" w:sz="0" w:space="0" w:color="auto"/>
            <w:left w:val="none" w:sz="0" w:space="0" w:color="auto"/>
            <w:bottom w:val="none" w:sz="0" w:space="0" w:color="auto"/>
            <w:right w:val="none" w:sz="0" w:space="0" w:color="auto"/>
          </w:divBdr>
        </w:div>
        <w:div w:id="1304309375">
          <w:marLeft w:val="0"/>
          <w:marRight w:val="0"/>
          <w:marTop w:val="120"/>
          <w:marBottom w:val="0"/>
          <w:divBdr>
            <w:top w:val="none" w:sz="0" w:space="0" w:color="auto"/>
            <w:left w:val="none" w:sz="0" w:space="0" w:color="auto"/>
            <w:bottom w:val="none" w:sz="0" w:space="0" w:color="auto"/>
            <w:right w:val="none" w:sz="0" w:space="0" w:color="auto"/>
          </w:divBdr>
        </w:div>
        <w:div w:id="1328679169">
          <w:marLeft w:val="0"/>
          <w:marRight w:val="0"/>
          <w:marTop w:val="120"/>
          <w:marBottom w:val="0"/>
          <w:divBdr>
            <w:top w:val="none" w:sz="0" w:space="0" w:color="auto"/>
            <w:left w:val="none" w:sz="0" w:space="0" w:color="auto"/>
            <w:bottom w:val="none" w:sz="0" w:space="0" w:color="auto"/>
            <w:right w:val="none" w:sz="0" w:space="0" w:color="auto"/>
          </w:divBdr>
        </w:div>
        <w:div w:id="1330520073">
          <w:marLeft w:val="0"/>
          <w:marRight w:val="0"/>
          <w:marTop w:val="120"/>
          <w:marBottom w:val="0"/>
          <w:divBdr>
            <w:top w:val="none" w:sz="0" w:space="0" w:color="auto"/>
            <w:left w:val="none" w:sz="0" w:space="0" w:color="auto"/>
            <w:bottom w:val="none" w:sz="0" w:space="0" w:color="auto"/>
            <w:right w:val="none" w:sz="0" w:space="0" w:color="auto"/>
          </w:divBdr>
        </w:div>
        <w:div w:id="1345470951">
          <w:marLeft w:val="0"/>
          <w:marRight w:val="0"/>
          <w:marTop w:val="120"/>
          <w:marBottom w:val="0"/>
          <w:divBdr>
            <w:top w:val="none" w:sz="0" w:space="0" w:color="auto"/>
            <w:left w:val="none" w:sz="0" w:space="0" w:color="auto"/>
            <w:bottom w:val="none" w:sz="0" w:space="0" w:color="auto"/>
            <w:right w:val="none" w:sz="0" w:space="0" w:color="auto"/>
          </w:divBdr>
        </w:div>
        <w:div w:id="1385104558">
          <w:marLeft w:val="0"/>
          <w:marRight w:val="0"/>
          <w:marTop w:val="120"/>
          <w:marBottom w:val="0"/>
          <w:divBdr>
            <w:top w:val="none" w:sz="0" w:space="0" w:color="auto"/>
            <w:left w:val="none" w:sz="0" w:space="0" w:color="auto"/>
            <w:bottom w:val="none" w:sz="0" w:space="0" w:color="auto"/>
            <w:right w:val="none" w:sz="0" w:space="0" w:color="auto"/>
          </w:divBdr>
        </w:div>
        <w:div w:id="1404909121">
          <w:marLeft w:val="0"/>
          <w:marRight w:val="0"/>
          <w:marTop w:val="120"/>
          <w:marBottom w:val="0"/>
          <w:divBdr>
            <w:top w:val="none" w:sz="0" w:space="0" w:color="auto"/>
            <w:left w:val="none" w:sz="0" w:space="0" w:color="auto"/>
            <w:bottom w:val="none" w:sz="0" w:space="0" w:color="auto"/>
            <w:right w:val="none" w:sz="0" w:space="0" w:color="auto"/>
          </w:divBdr>
        </w:div>
        <w:div w:id="1408307832">
          <w:marLeft w:val="0"/>
          <w:marRight w:val="0"/>
          <w:marTop w:val="120"/>
          <w:marBottom w:val="0"/>
          <w:divBdr>
            <w:top w:val="none" w:sz="0" w:space="0" w:color="auto"/>
            <w:left w:val="none" w:sz="0" w:space="0" w:color="auto"/>
            <w:bottom w:val="none" w:sz="0" w:space="0" w:color="auto"/>
            <w:right w:val="none" w:sz="0" w:space="0" w:color="auto"/>
          </w:divBdr>
        </w:div>
        <w:div w:id="1470316633">
          <w:marLeft w:val="0"/>
          <w:marRight w:val="0"/>
          <w:marTop w:val="120"/>
          <w:marBottom w:val="0"/>
          <w:divBdr>
            <w:top w:val="none" w:sz="0" w:space="0" w:color="auto"/>
            <w:left w:val="none" w:sz="0" w:space="0" w:color="auto"/>
            <w:bottom w:val="none" w:sz="0" w:space="0" w:color="auto"/>
            <w:right w:val="none" w:sz="0" w:space="0" w:color="auto"/>
          </w:divBdr>
        </w:div>
        <w:div w:id="1597208286">
          <w:marLeft w:val="0"/>
          <w:marRight w:val="0"/>
          <w:marTop w:val="120"/>
          <w:marBottom w:val="0"/>
          <w:divBdr>
            <w:top w:val="none" w:sz="0" w:space="0" w:color="auto"/>
            <w:left w:val="none" w:sz="0" w:space="0" w:color="auto"/>
            <w:bottom w:val="none" w:sz="0" w:space="0" w:color="auto"/>
            <w:right w:val="none" w:sz="0" w:space="0" w:color="auto"/>
          </w:divBdr>
        </w:div>
        <w:div w:id="1599171698">
          <w:marLeft w:val="0"/>
          <w:marRight w:val="0"/>
          <w:marTop w:val="120"/>
          <w:marBottom w:val="0"/>
          <w:divBdr>
            <w:top w:val="none" w:sz="0" w:space="0" w:color="auto"/>
            <w:left w:val="none" w:sz="0" w:space="0" w:color="auto"/>
            <w:bottom w:val="none" w:sz="0" w:space="0" w:color="auto"/>
            <w:right w:val="none" w:sz="0" w:space="0" w:color="auto"/>
          </w:divBdr>
        </w:div>
        <w:div w:id="1610626419">
          <w:marLeft w:val="0"/>
          <w:marRight w:val="0"/>
          <w:marTop w:val="120"/>
          <w:marBottom w:val="0"/>
          <w:divBdr>
            <w:top w:val="none" w:sz="0" w:space="0" w:color="auto"/>
            <w:left w:val="none" w:sz="0" w:space="0" w:color="auto"/>
            <w:bottom w:val="none" w:sz="0" w:space="0" w:color="auto"/>
            <w:right w:val="none" w:sz="0" w:space="0" w:color="auto"/>
          </w:divBdr>
        </w:div>
        <w:div w:id="1744794568">
          <w:marLeft w:val="0"/>
          <w:marRight w:val="0"/>
          <w:marTop w:val="120"/>
          <w:marBottom w:val="0"/>
          <w:divBdr>
            <w:top w:val="none" w:sz="0" w:space="0" w:color="auto"/>
            <w:left w:val="none" w:sz="0" w:space="0" w:color="auto"/>
            <w:bottom w:val="none" w:sz="0" w:space="0" w:color="auto"/>
            <w:right w:val="none" w:sz="0" w:space="0" w:color="auto"/>
          </w:divBdr>
        </w:div>
        <w:div w:id="1746220366">
          <w:marLeft w:val="0"/>
          <w:marRight w:val="0"/>
          <w:marTop w:val="120"/>
          <w:marBottom w:val="0"/>
          <w:divBdr>
            <w:top w:val="none" w:sz="0" w:space="0" w:color="auto"/>
            <w:left w:val="none" w:sz="0" w:space="0" w:color="auto"/>
            <w:bottom w:val="none" w:sz="0" w:space="0" w:color="auto"/>
            <w:right w:val="none" w:sz="0" w:space="0" w:color="auto"/>
          </w:divBdr>
        </w:div>
        <w:div w:id="1755859432">
          <w:marLeft w:val="0"/>
          <w:marRight w:val="0"/>
          <w:marTop w:val="120"/>
          <w:marBottom w:val="0"/>
          <w:divBdr>
            <w:top w:val="none" w:sz="0" w:space="0" w:color="auto"/>
            <w:left w:val="none" w:sz="0" w:space="0" w:color="auto"/>
            <w:bottom w:val="none" w:sz="0" w:space="0" w:color="auto"/>
            <w:right w:val="none" w:sz="0" w:space="0" w:color="auto"/>
          </w:divBdr>
        </w:div>
        <w:div w:id="1772386341">
          <w:marLeft w:val="0"/>
          <w:marRight w:val="0"/>
          <w:marTop w:val="120"/>
          <w:marBottom w:val="0"/>
          <w:divBdr>
            <w:top w:val="none" w:sz="0" w:space="0" w:color="auto"/>
            <w:left w:val="none" w:sz="0" w:space="0" w:color="auto"/>
            <w:bottom w:val="none" w:sz="0" w:space="0" w:color="auto"/>
            <w:right w:val="none" w:sz="0" w:space="0" w:color="auto"/>
          </w:divBdr>
        </w:div>
        <w:div w:id="1779058496">
          <w:marLeft w:val="0"/>
          <w:marRight w:val="0"/>
          <w:marTop w:val="120"/>
          <w:marBottom w:val="0"/>
          <w:divBdr>
            <w:top w:val="none" w:sz="0" w:space="0" w:color="auto"/>
            <w:left w:val="none" w:sz="0" w:space="0" w:color="auto"/>
            <w:bottom w:val="none" w:sz="0" w:space="0" w:color="auto"/>
            <w:right w:val="none" w:sz="0" w:space="0" w:color="auto"/>
          </w:divBdr>
        </w:div>
        <w:div w:id="1784305226">
          <w:marLeft w:val="0"/>
          <w:marRight w:val="0"/>
          <w:marTop w:val="120"/>
          <w:marBottom w:val="0"/>
          <w:divBdr>
            <w:top w:val="none" w:sz="0" w:space="0" w:color="auto"/>
            <w:left w:val="none" w:sz="0" w:space="0" w:color="auto"/>
            <w:bottom w:val="none" w:sz="0" w:space="0" w:color="auto"/>
            <w:right w:val="none" w:sz="0" w:space="0" w:color="auto"/>
          </w:divBdr>
        </w:div>
        <w:div w:id="1850557227">
          <w:marLeft w:val="0"/>
          <w:marRight w:val="0"/>
          <w:marTop w:val="120"/>
          <w:marBottom w:val="0"/>
          <w:divBdr>
            <w:top w:val="none" w:sz="0" w:space="0" w:color="auto"/>
            <w:left w:val="none" w:sz="0" w:space="0" w:color="auto"/>
            <w:bottom w:val="none" w:sz="0" w:space="0" w:color="auto"/>
            <w:right w:val="none" w:sz="0" w:space="0" w:color="auto"/>
          </w:divBdr>
        </w:div>
        <w:div w:id="1909655330">
          <w:marLeft w:val="0"/>
          <w:marRight w:val="0"/>
          <w:marTop w:val="120"/>
          <w:marBottom w:val="0"/>
          <w:divBdr>
            <w:top w:val="none" w:sz="0" w:space="0" w:color="auto"/>
            <w:left w:val="none" w:sz="0" w:space="0" w:color="auto"/>
            <w:bottom w:val="none" w:sz="0" w:space="0" w:color="auto"/>
            <w:right w:val="none" w:sz="0" w:space="0" w:color="auto"/>
          </w:divBdr>
        </w:div>
        <w:div w:id="1919558337">
          <w:marLeft w:val="0"/>
          <w:marRight w:val="0"/>
          <w:marTop w:val="120"/>
          <w:marBottom w:val="0"/>
          <w:divBdr>
            <w:top w:val="none" w:sz="0" w:space="0" w:color="auto"/>
            <w:left w:val="none" w:sz="0" w:space="0" w:color="auto"/>
            <w:bottom w:val="none" w:sz="0" w:space="0" w:color="auto"/>
            <w:right w:val="none" w:sz="0" w:space="0" w:color="auto"/>
          </w:divBdr>
        </w:div>
        <w:div w:id="1927495719">
          <w:marLeft w:val="0"/>
          <w:marRight w:val="0"/>
          <w:marTop w:val="120"/>
          <w:marBottom w:val="0"/>
          <w:divBdr>
            <w:top w:val="none" w:sz="0" w:space="0" w:color="auto"/>
            <w:left w:val="none" w:sz="0" w:space="0" w:color="auto"/>
            <w:bottom w:val="none" w:sz="0" w:space="0" w:color="auto"/>
            <w:right w:val="none" w:sz="0" w:space="0" w:color="auto"/>
          </w:divBdr>
        </w:div>
        <w:div w:id="1937011492">
          <w:marLeft w:val="0"/>
          <w:marRight w:val="0"/>
          <w:marTop w:val="120"/>
          <w:marBottom w:val="0"/>
          <w:divBdr>
            <w:top w:val="none" w:sz="0" w:space="0" w:color="auto"/>
            <w:left w:val="none" w:sz="0" w:space="0" w:color="auto"/>
            <w:bottom w:val="none" w:sz="0" w:space="0" w:color="auto"/>
            <w:right w:val="none" w:sz="0" w:space="0" w:color="auto"/>
          </w:divBdr>
        </w:div>
        <w:div w:id="1952585561">
          <w:marLeft w:val="0"/>
          <w:marRight w:val="0"/>
          <w:marTop w:val="120"/>
          <w:marBottom w:val="0"/>
          <w:divBdr>
            <w:top w:val="none" w:sz="0" w:space="0" w:color="auto"/>
            <w:left w:val="none" w:sz="0" w:space="0" w:color="auto"/>
            <w:bottom w:val="none" w:sz="0" w:space="0" w:color="auto"/>
            <w:right w:val="none" w:sz="0" w:space="0" w:color="auto"/>
          </w:divBdr>
        </w:div>
        <w:div w:id="1964922191">
          <w:marLeft w:val="0"/>
          <w:marRight w:val="0"/>
          <w:marTop w:val="120"/>
          <w:marBottom w:val="0"/>
          <w:divBdr>
            <w:top w:val="none" w:sz="0" w:space="0" w:color="auto"/>
            <w:left w:val="none" w:sz="0" w:space="0" w:color="auto"/>
            <w:bottom w:val="none" w:sz="0" w:space="0" w:color="auto"/>
            <w:right w:val="none" w:sz="0" w:space="0" w:color="auto"/>
          </w:divBdr>
        </w:div>
        <w:div w:id="1982927638">
          <w:marLeft w:val="0"/>
          <w:marRight w:val="0"/>
          <w:marTop w:val="120"/>
          <w:marBottom w:val="0"/>
          <w:divBdr>
            <w:top w:val="none" w:sz="0" w:space="0" w:color="auto"/>
            <w:left w:val="none" w:sz="0" w:space="0" w:color="auto"/>
            <w:bottom w:val="none" w:sz="0" w:space="0" w:color="auto"/>
            <w:right w:val="none" w:sz="0" w:space="0" w:color="auto"/>
          </w:divBdr>
        </w:div>
        <w:div w:id="2109540405">
          <w:marLeft w:val="0"/>
          <w:marRight w:val="0"/>
          <w:marTop w:val="120"/>
          <w:marBottom w:val="0"/>
          <w:divBdr>
            <w:top w:val="none" w:sz="0" w:space="0" w:color="auto"/>
            <w:left w:val="none" w:sz="0" w:space="0" w:color="auto"/>
            <w:bottom w:val="none" w:sz="0" w:space="0" w:color="auto"/>
            <w:right w:val="none" w:sz="0" w:space="0" w:color="auto"/>
          </w:divBdr>
        </w:div>
      </w:divsChild>
    </w:div>
    <w:div w:id="1795057055">
      <w:bodyDiv w:val="1"/>
      <w:marLeft w:val="0"/>
      <w:marRight w:val="0"/>
      <w:marTop w:val="0"/>
      <w:marBottom w:val="0"/>
      <w:divBdr>
        <w:top w:val="none" w:sz="0" w:space="0" w:color="auto"/>
        <w:left w:val="none" w:sz="0" w:space="0" w:color="auto"/>
        <w:bottom w:val="none" w:sz="0" w:space="0" w:color="auto"/>
        <w:right w:val="none" w:sz="0" w:space="0" w:color="auto"/>
      </w:divBdr>
    </w:div>
    <w:div w:id="1814567625">
      <w:bodyDiv w:val="1"/>
      <w:marLeft w:val="0"/>
      <w:marRight w:val="0"/>
      <w:marTop w:val="0"/>
      <w:marBottom w:val="0"/>
      <w:divBdr>
        <w:top w:val="none" w:sz="0" w:space="0" w:color="auto"/>
        <w:left w:val="none" w:sz="0" w:space="0" w:color="auto"/>
        <w:bottom w:val="none" w:sz="0" w:space="0" w:color="auto"/>
        <w:right w:val="none" w:sz="0" w:space="0" w:color="auto"/>
      </w:divBdr>
    </w:div>
    <w:div w:id="1821266577">
      <w:bodyDiv w:val="1"/>
      <w:marLeft w:val="0"/>
      <w:marRight w:val="0"/>
      <w:marTop w:val="0"/>
      <w:marBottom w:val="0"/>
      <w:divBdr>
        <w:top w:val="none" w:sz="0" w:space="0" w:color="auto"/>
        <w:left w:val="none" w:sz="0" w:space="0" w:color="auto"/>
        <w:bottom w:val="none" w:sz="0" w:space="0" w:color="auto"/>
        <w:right w:val="none" w:sz="0" w:space="0" w:color="auto"/>
      </w:divBdr>
    </w:div>
    <w:div w:id="1827623033">
      <w:bodyDiv w:val="1"/>
      <w:marLeft w:val="0"/>
      <w:marRight w:val="0"/>
      <w:marTop w:val="0"/>
      <w:marBottom w:val="0"/>
      <w:divBdr>
        <w:top w:val="none" w:sz="0" w:space="0" w:color="auto"/>
        <w:left w:val="none" w:sz="0" w:space="0" w:color="auto"/>
        <w:bottom w:val="none" w:sz="0" w:space="0" w:color="auto"/>
        <w:right w:val="none" w:sz="0" w:space="0" w:color="auto"/>
      </w:divBdr>
    </w:div>
    <w:div w:id="1827700333">
      <w:bodyDiv w:val="1"/>
      <w:marLeft w:val="0"/>
      <w:marRight w:val="0"/>
      <w:marTop w:val="0"/>
      <w:marBottom w:val="0"/>
      <w:divBdr>
        <w:top w:val="none" w:sz="0" w:space="0" w:color="auto"/>
        <w:left w:val="none" w:sz="0" w:space="0" w:color="auto"/>
        <w:bottom w:val="none" w:sz="0" w:space="0" w:color="auto"/>
        <w:right w:val="none" w:sz="0" w:space="0" w:color="auto"/>
      </w:divBdr>
      <w:divsChild>
        <w:div w:id="59064486">
          <w:marLeft w:val="0"/>
          <w:marRight w:val="0"/>
          <w:marTop w:val="120"/>
          <w:marBottom w:val="0"/>
          <w:divBdr>
            <w:top w:val="none" w:sz="0" w:space="0" w:color="auto"/>
            <w:left w:val="none" w:sz="0" w:space="0" w:color="auto"/>
            <w:bottom w:val="none" w:sz="0" w:space="0" w:color="auto"/>
            <w:right w:val="none" w:sz="0" w:space="0" w:color="auto"/>
          </w:divBdr>
        </w:div>
        <w:div w:id="434712804">
          <w:marLeft w:val="0"/>
          <w:marRight w:val="0"/>
          <w:marTop w:val="120"/>
          <w:marBottom w:val="0"/>
          <w:divBdr>
            <w:top w:val="none" w:sz="0" w:space="0" w:color="auto"/>
            <w:left w:val="none" w:sz="0" w:space="0" w:color="auto"/>
            <w:bottom w:val="none" w:sz="0" w:space="0" w:color="auto"/>
            <w:right w:val="none" w:sz="0" w:space="0" w:color="auto"/>
          </w:divBdr>
        </w:div>
        <w:div w:id="456222025">
          <w:marLeft w:val="0"/>
          <w:marRight w:val="0"/>
          <w:marTop w:val="120"/>
          <w:marBottom w:val="0"/>
          <w:divBdr>
            <w:top w:val="none" w:sz="0" w:space="0" w:color="auto"/>
            <w:left w:val="none" w:sz="0" w:space="0" w:color="auto"/>
            <w:bottom w:val="none" w:sz="0" w:space="0" w:color="auto"/>
            <w:right w:val="none" w:sz="0" w:space="0" w:color="auto"/>
          </w:divBdr>
        </w:div>
        <w:div w:id="677466586">
          <w:marLeft w:val="0"/>
          <w:marRight w:val="0"/>
          <w:marTop w:val="120"/>
          <w:marBottom w:val="0"/>
          <w:divBdr>
            <w:top w:val="none" w:sz="0" w:space="0" w:color="auto"/>
            <w:left w:val="none" w:sz="0" w:space="0" w:color="auto"/>
            <w:bottom w:val="none" w:sz="0" w:space="0" w:color="auto"/>
            <w:right w:val="none" w:sz="0" w:space="0" w:color="auto"/>
          </w:divBdr>
        </w:div>
        <w:div w:id="712389399">
          <w:marLeft w:val="0"/>
          <w:marRight w:val="0"/>
          <w:marTop w:val="120"/>
          <w:marBottom w:val="0"/>
          <w:divBdr>
            <w:top w:val="none" w:sz="0" w:space="0" w:color="auto"/>
            <w:left w:val="none" w:sz="0" w:space="0" w:color="auto"/>
            <w:bottom w:val="none" w:sz="0" w:space="0" w:color="auto"/>
            <w:right w:val="none" w:sz="0" w:space="0" w:color="auto"/>
          </w:divBdr>
        </w:div>
        <w:div w:id="713039451">
          <w:marLeft w:val="0"/>
          <w:marRight w:val="0"/>
          <w:marTop w:val="120"/>
          <w:marBottom w:val="0"/>
          <w:divBdr>
            <w:top w:val="none" w:sz="0" w:space="0" w:color="auto"/>
            <w:left w:val="none" w:sz="0" w:space="0" w:color="auto"/>
            <w:bottom w:val="none" w:sz="0" w:space="0" w:color="auto"/>
            <w:right w:val="none" w:sz="0" w:space="0" w:color="auto"/>
          </w:divBdr>
        </w:div>
        <w:div w:id="1004288554">
          <w:marLeft w:val="0"/>
          <w:marRight w:val="0"/>
          <w:marTop w:val="120"/>
          <w:marBottom w:val="0"/>
          <w:divBdr>
            <w:top w:val="none" w:sz="0" w:space="0" w:color="auto"/>
            <w:left w:val="none" w:sz="0" w:space="0" w:color="auto"/>
            <w:bottom w:val="none" w:sz="0" w:space="0" w:color="auto"/>
            <w:right w:val="none" w:sz="0" w:space="0" w:color="auto"/>
          </w:divBdr>
        </w:div>
        <w:div w:id="1083794085">
          <w:marLeft w:val="0"/>
          <w:marRight w:val="0"/>
          <w:marTop w:val="120"/>
          <w:marBottom w:val="0"/>
          <w:divBdr>
            <w:top w:val="none" w:sz="0" w:space="0" w:color="auto"/>
            <w:left w:val="none" w:sz="0" w:space="0" w:color="auto"/>
            <w:bottom w:val="none" w:sz="0" w:space="0" w:color="auto"/>
            <w:right w:val="none" w:sz="0" w:space="0" w:color="auto"/>
          </w:divBdr>
        </w:div>
        <w:div w:id="1130904548">
          <w:marLeft w:val="0"/>
          <w:marRight w:val="0"/>
          <w:marTop w:val="120"/>
          <w:marBottom w:val="0"/>
          <w:divBdr>
            <w:top w:val="none" w:sz="0" w:space="0" w:color="auto"/>
            <w:left w:val="none" w:sz="0" w:space="0" w:color="auto"/>
            <w:bottom w:val="none" w:sz="0" w:space="0" w:color="auto"/>
            <w:right w:val="none" w:sz="0" w:space="0" w:color="auto"/>
          </w:divBdr>
        </w:div>
        <w:div w:id="1204052669">
          <w:marLeft w:val="0"/>
          <w:marRight w:val="0"/>
          <w:marTop w:val="120"/>
          <w:marBottom w:val="0"/>
          <w:divBdr>
            <w:top w:val="none" w:sz="0" w:space="0" w:color="auto"/>
            <w:left w:val="none" w:sz="0" w:space="0" w:color="auto"/>
            <w:bottom w:val="none" w:sz="0" w:space="0" w:color="auto"/>
            <w:right w:val="none" w:sz="0" w:space="0" w:color="auto"/>
          </w:divBdr>
        </w:div>
        <w:div w:id="1237285088">
          <w:marLeft w:val="0"/>
          <w:marRight w:val="0"/>
          <w:marTop w:val="120"/>
          <w:marBottom w:val="0"/>
          <w:divBdr>
            <w:top w:val="none" w:sz="0" w:space="0" w:color="auto"/>
            <w:left w:val="none" w:sz="0" w:space="0" w:color="auto"/>
            <w:bottom w:val="none" w:sz="0" w:space="0" w:color="auto"/>
            <w:right w:val="none" w:sz="0" w:space="0" w:color="auto"/>
          </w:divBdr>
        </w:div>
        <w:div w:id="1237663391">
          <w:marLeft w:val="0"/>
          <w:marRight w:val="0"/>
          <w:marTop w:val="120"/>
          <w:marBottom w:val="0"/>
          <w:divBdr>
            <w:top w:val="none" w:sz="0" w:space="0" w:color="auto"/>
            <w:left w:val="none" w:sz="0" w:space="0" w:color="auto"/>
            <w:bottom w:val="none" w:sz="0" w:space="0" w:color="auto"/>
            <w:right w:val="none" w:sz="0" w:space="0" w:color="auto"/>
          </w:divBdr>
        </w:div>
        <w:div w:id="1332248324">
          <w:marLeft w:val="0"/>
          <w:marRight w:val="0"/>
          <w:marTop w:val="120"/>
          <w:marBottom w:val="0"/>
          <w:divBdr>
            <w:top w:val="none" w:sz="0" w:space="0" w:color="auto"/>
            <w:left w:val="none" w:sz="0" w:space="0" w:color="auto"/>
            <w:bottom w:val="none" w:sz="0" w:space="0" w:color="auto"/>
            <w:right w:val="none" w:sz="0" w:space="0" w:color="auto"/>
          </w:divBdr>
        </w:div>
        <w:div w:id="1656839922">
          <w:marLeft w:val="0"/>
          <w:marRight w:val="0"/>
          <w:marTop w:val="120"/>
          <w:marBottom w:val="0"/>
          <w:divBdr>
            <w:top w:val="none" w:sz="0" w:space="0" w:color="auto"/>
            <w:left w:val="none" w:sz="0" w:space="0" w:color="auto"/>
            <w:bottom w:val="none" w:sz="0" w:space="0" w:color="auto"/>
            <w:right w:val="none" w:sz="0" w:space="0" w:color="auto"/>
          </w:divBdr>
        </w:div>
        <w:div w:id="1704399956">
          <w:marLeft w:val="0"/>
          <w:marRight w:val="0"/>
          <w:marTop w:val="120"/>
          <w:marBottom w:val="0"/>
          <w:divBdr>
            <w:top w:val="none" w:sz="0" w:space="0" w:color="auto"/>
            <w:left w:val="none" w:sz="0" w:space="0" w:color="auto"/>
            <w:bottom w:val="none" w:sz="0" w:space="0" w:color="auto"/>
            <w:right w:val="none" w:sz="0" w:space="0" w:color="auto"/>
          </w:divBdr>
        </w:div>
        <w:div w:id="1732921965">
          <w:marLeft w:val="0"/>
          <w:marRight w:val="0"/>
          <w:marTop w:val="120"/>
          <w:marBottom w:val="0"/>
          <w:divBdr>
            <w:top w:val="none" w:sz="0" w:space="0" w:color="auto"/>
            <w:left w:val="none" w:sz="0" w:space="0" w:color="auto"/>
            <w:bottom w:val="none" w:sz="0" w:space="0" w:color="auto"/>
            <w:right w:val="none" w:sz="0" w:space="0" w:color="auto"/>
          </w:divBdr>
        </w:div>
        <w:div w:id="1858152916">
          <w:marLeft w:val="0"/>
          <w:marRight w:val="0"/>
          <w:marTop w:val="120"/>
          <w:marBottom w:val="0"/>
          <w:divBdr>
            <w:top w:val="none" w:sz="0" w:space="0" w:color="auto"/>
            <w:left w:val="none" w:sz="0" w:space="0" w:color="auto"/>
            <w:bottom w:val="none" w:sz="0" w:space="0" w:color="auto"/>
            <w:right w:val="none" w:sz="0" w:space="0" w:color="auto"/>
          </w:divBdr>
        </w:div>
        <w:div w:id="2065711701">
          <w:marLeft w:val="0"/>
          <w:marRight w:val="0"/>
          <w:marTop w:val="120"/>
          <w:marBottom w:val="0"/>
          <w:divBdr>
            <w:top w:val="none" w:sz="0" w:space="0" w:color="auto"/>
            <w:left w:val="none" w:sz="0" w:space="0" w:color="auto"/>
            <w:bottom w:val="none" w:sz="0" w:space="0" w:color="auto"/>
            <w:right w:val="none" w:sz="0" w:space="0" w:color="auto"/>
          </w:divBdr>
        </w:div>
      </w:divsChild>
    </w:div>
    <w:div w:id="1839343208">
      <w:bodyDiv w:val="1"/>
      <w:marLeft w:val="0"/>
      <w:marRight w:val="0"/>
      <w:marTop w:val="0"/>
      <w:marBottom w:val="0"/>
      <w:divBdr>
        <w:top w:val="none" w:sz="0" w:space="0" w:color="auto"/>
        <w:left w:val="none" w:sz="0" w:space="0" w:color="auto"/>
        <w:bottom w:val="none" w:sz="0" w:space="0" w:color="auto"/>
        <w:right w:val="none" w:sz="0" w:space="0" w:color="auto"/>
      </w:divBdr>
    </w:div>
    <w:div w:id="1840533491">
      <w:bodyDiv w:val="1"/>
      <w:marLeft w:val="0"/>
      <w:marRight w:val="0"/>
      <w:marTop w:val="0"/>
      <w:marBottom w:val="0"/>
      <w:divBdr>
        <w:top w:val="none" w:sz="0" w:space="0" w:color="auto"/>
        <w:left w:val="none" w:sz="0" w:space="0" w:color="auto"/>
        <w:bottom w:val="none" w:sz="0" w:space="0" w:color="auto"/>
        <w:right w:val="none" w:sz="0" w:space="0" w:color="auto"/>
      </w:divBdr>
    </w:div>
    <w:div w:id="1864856508">
      <w:bodyDiv w:val="1"/>
      <w:marLeft w:val="0"/>
      <w:marRight w:val="0"/>
      <w:marTop w:val="0"/>
      <w:marBottom w:val="0"/>
      <w:divBdr>
        <w:top w:val="none" w:sz="0" w:space="0" w:color="auto"/>
        <w:left w:val="none" w:sz="0" w:space="0" w:color="auto"/>
        <w:bottom w:val="none" w:sz="0" w:space="0" w:color="auto"/>
        <w:right w:val="none" w:sz="0" w:space="0" w:color="auto"/>
      </w:divBdr>
    </w:div>
    <w:div w:id="1878464696">
      <w:bodyDiv w:val="1"/>
      <w:marLeft w:val="0"/>
      <w:marRight w:val="0"/>
      <w:marTop w:val="0"/>
      <w:marBottom w:val="0"/>
      <w:divBdr>
        <w:top w:val="none" w:sz="0" w:space="0" w:color="auto"/>
        <w:left w:val="none" w:sz="0" w:space="0" w:color="auto"/>
        <w:bottom w:val="none" w:sz="0" w:space="0" w:color="auto"/>
        <w:right w:val="none" w:sz="0" w:space="0" w:color="auto"/>
      </w:divBdr>
    </w:div>
    <w:div w:id="1882471983">
      <w:bodyDiv w:val="1"/>
      <w:marLeft w:val="0"/>
      <w:marRight w:val="0"/>
      <w:marTop w:val="0"/>
      <w:marBottom w:val="0"/>
      <w:divBdr>
        <w:top w:val="none" w:sz="0" w:space="0" w:color="auto"/>
        <w:left w:val="none" w:sz="0" w:space="0" w:color="auto"/>
        <w:bottom w:val="none" w:sz="0" w:space="0" w:color="auto"/>
        <w:right w:val="none" w:sz="0" w:space="0" w:color="auto"/>
      </w:divBdr>
    </w:div>
    <w:div w:id="1896968422">
      <w:bodyDiv w:val="1"/>
      <w:marLeft w:val="0"/>
      <w:marRight w:val="0"/>
      <w:marTop w:val="0"/>
      <w:marBottom w:val="0"/>
      <w:divBdr>
        <w:top w:val="none" w:sz="0" w:space="0" w:color="auto"/>
        <w:left w:val="none" w:sz="0" w:space="0" w:color="auto"/>
        <w:bottom w:val="none" w:sz="0" w:space="0" w:color="auto"/>
        <w:right w:val="none" w:sz="0" w:space="0" w:color="auto"/>
      </w:divBdr>
      <w:divsChild>
        <w:div w:id="213351229">
          <w:marLeft w:val="0"/>
          <w:marRight w:val="0"/>
          <w:marTop w:val="192"/>
          <w:marBottom w:val="0"/>
          <w:divBdr>
            <w:top w:val="none" w:sz="0" w:space="0" w:color="auto"/>
            <w:left w:val="none" w:sz="0" w:space="0" w:color="auto"/>
            <w:bottom w:val="none" w:sz="0" w:space="0" w:color="auto"/>
            <w:right w:val="none" w:sz="0" w:space="0" w:color="auto"/>
          </w:divBdr>
        </w:div>
        <w:div w:id="2035302117">
          <w:marLeft w:val="0"/>
          <w:marRight w:val="0"/>
          <w:marTop w:val="192"/>
          <w:marBottom w:val="0"/>
          <w:divBdr>
            <w:top w:val="none" w:sz="0" w:space="0" w:color="auto"/>
            <w:left w:val="none" w:sz="0" w:space="0" w:color="auto"/>
            <w:bottom w:val="none" w:sz="0" w:space="0" w:color="auto"/>
            <w:right w:val="none" w:sz="0" w:space="0" w:color="auto"/>
          </w:divBdr>
        </w:div>
      </w:divsChild>
    </w:div>
    <w:div w:id="1897545941">
      <w:bodyDiv w:val="1"/>
      <w:marLeft w:val="0"/>
      <w:marRight w:val="0"/>
      <w:marTop w:val="0"/>
      <w:marBottom w:val="0"/>
      <w:divBdr>
        <w:top w:val="none" w:sz="0" w:space="0" w:color="auto"/>
        <w:left w:val="none" w:sz="0" w:space="0" w:color="auto"/>
        <w:bottom w:val="none" w:sz="0" w:space="0" w:color="auto"/>
        <w:right w:val="none" w:sz="0" w:space="0" w:color="auto"/>
      </w:divBdr>
    </w:div>
    <w:div w:id="1918900378">
      <w:bodyDiv w:val="1"/>
      <w:marLeft w:val="0"/>
      <w:marRight w:val="0"/>
      <w:marTop w:val="0"/>
      <w:marBottom w:val="0"/>
      <w:divBdr>
        <w:top w:val="none" w:sz="0" w:space="0" w:color="auto"/>
        <w:left w:val="none" w:sz="0" w:space="0" w:color="auto"/>
        <w:bottom w:val="none" w:sz="0" w:space="0" w:color="auto"/>
        <w:right w:val="none" w:sz="0" w:space="0" w:color="auto"/>
      </w:divBdr>
    </w:div>
    <w:div w:id="1920551696">
      <w:bodyDiv w:val="1"/>
      <w:marLeft w:val="0"/>
      <w:marRight w:val="0"/>
      <w:marTop w:val="0"/>
      <w:marBottom w:val="0"/>
      <w:divBdr>
        <w:top w:val="none" w:sz="0" w:space="0" w:color="auto"/>
        <w:left w:val="none" w:sz="0" w:space="0" w:color="auto"/>
        <w:bottom w:val="none" w:sz="0" w:space="0" w:color="auto"/>
        <w:right w:val="none" w:sz="0" w:space="0" w:color="auto"/>
      </w:divBdr>
    </w:div>
    <w:div w:id="1921989383">
      <w:bodyDiv w:val="1"/>
      <w:marLeft w:val="0"/>
      <w:marRight w:val="0"/>
      <w:marTop w:val="0"/>
      <w:marBottom w:val="0"/>
      <w:divBdr>
        <w:top w:val="none" w:sz="0" w:space="0" w:color="auto"/>
        <w:left w:val="none" w:sz="0" w:space="0" w:color="auto"/>
        <w:bottom w:val="none" w:sz="0" w:space="0" w:color="auto"/>
        <w:right w:val="none" w:sz="0" w:space="0" w:color="auto"/>
      </w:divBdr>
    </w:div>
    <w:div w:id="1935283074">
      <w:bodyDiv w:val="1"/>
      <w:marLeft w:val="0"/>
      <w:marRight w:val="0"/>
      <w:marTop w:val="0"/>
      <w:marBottom w:val="0"/>
      <w:divBdr>
        <w:top w:val="none" w:sz="0" w:space="0" w:color="auto"/>
        <w:left w:val="none" w:sz="0" w:space="0" w:color="auto"/>
        <w:bottom w:val="none" w:sz="0" w:space="0" w:color="auto"/>
        <w:right w:val="none" w:sz="0" w:space="0" w:color="auto"/>
      </w:divBdr>
    </w:div>
    <w:div w:id="1955286998">
      <w:bodyDiv w:val="1"/>
      <w:marLeft w:val="0"/>
      <w:marRight w:val="0"/>
      <w:marTop w:val="0"/>
      <w:marBottom w:val="0"/>
      <w:divBdr>
        <w:top w:val="none" w:sz="0" w:space="0" w:color="auto"/>
        <w:left w:val="none" w:sz="0" w:space="0" w:color="auto"/>
        <w:bottom w:val="none" w:sz="0" w:space="0" w:color="auto"/>
        <w:right w:val="none" w:sz="0" w:space="0" w:color="auto"/>
      </w:divBdr>
    </w:div>
    <w:div w:id="1969897770">
      <w:bodyDiv w:val="1"/>
      <w:marLeft w:val="0"/>
      <w:marRight w:val="0"/>
      <w:marTop w:val="0"/>
      <w:marBottom w:val="0"/>
      <w:divBdr>
        <w:top w:val="none" w:sz="0" w:space="0" w:color="auto"/>
        <w:left w:val="none" w:sz="0" w:space="0" w:color="auto"/>
        <w:bottom w:val="none" w:sz="0" w:space="0" w:color="auto"/>
        <w:right w:val="none" w:sz="0" w:space="0" w:color="auto"/>
      </w:divBdr>
    </w:div>
    <w:div w:id="1971855758">
      <w:bodyDiv w:val="1"/>
      <w:marLeft w:val="0"/>
      <w:marRight w:val="0"/>
      <w:marTop w:val="0"/>
      <w:marBottom w:val="0"/>
      <w:divBdr>
        <w:top w:val="none" w:sz="0" w:space="0" w:color="auto"/>
        <w:left w:val="none" w:sz="0" w:space="0" w:color="auto"/>
        <w:bottom w:val="none" w:sz="0" w:space="0" w:color="auto"/>
        <w:right w:val="none" w:sz="0" w:space="0" w:color="auto"/>
      </w:divBdr>
    </w:div>
    <w:div w:id="1983460169">
      <w:bodyDiv w:val="1"/>
      <w:marLeft w:val="0"/>
      <w:marRight w:val="0"/>
      <w:marTop w:val="0"/>
      <w:marBottom w:val="0"/>
      <w:divBdr>
        <w:top w:val="none" w:sz="0" w:space="0" w:color="auto"/>
        <w:left w:val="none" w:sz="0" w:space="0" w:color="auto"/>
        <w:bottom w:val="none" w:sz="0" w:space="0" w:color="auto"/>
        <w:right w:val="none" w:sz="0" w:space="0" w:color="auto"/>
      </w:divBdr>
    </w:div>
    <w:div w:id="1988893096">
      <w:bodyDiv w:val="1"/>
      <w:marLeft w:val="0"/>
      <w:marRight w:val="0"/>
      <w:marTop w:val="0"/>
      <w:marBottom w:val="0"/>
      <w:divBdr>
        <w:top w:val="none" w:sz="0" w:space="0" w:color="auto"/>
        <w:left w:val="none" w:sz="0" w:space="0" w:color="auto"/>
        <w:bottom w:val="none" w:sz="0" w:space="0" w:color="auto"/>
        <w:right w:val="none" w:sz="0" w:space="0" w:color="auto"/>
      </w:divBdr>
    </w:div>
    <w:div w:id="1999962246">
      <w:bodyDiv w:val="1"/>
      <w:marLeft w:val="0"/>
      <w:marRight w:val="0"/>
      <w:marTop w:val="0"/>
      <w:marBottom w:val="0"/>
      <w:divBdr>
        <w:top w:val="none" w:sz="0" w:space="0" w:color="auto"/>
        <w:left w:val="none" w:sz="0" w:space="0" w:color="auto"/>
        <w:bottom w:val="none" w:sz="0" w:space="0" w:color="auto"/>
        <w:right w:val="none" w:sz="0" w:space="0" w:color="auto"/>
      </w:divBdr>
    </w:div>
    <w:div w:id="2006127276">
      <w:bodyDiv w:val="1"/>
      <w:marLeft w:val="0"/>
      <w:marRight w:val="0"/>
      <w:marTop w:val="0"/>
      <w:marBottom w:val="0"/>
      <w:divBdr>
        <w:top w:val="none" w:sz="0" w:space="0" w:color="auto"/>
        <w:left w:val="none" w:sz="0" w:space="0" w:color="auto"/>
        <w:bottom w:val="none" w:sz="0" w:space="0" w:color="auto"/>
        <w:right w:val="none" w:sz="0" w:space="0" w:color="auto"/>
      </w:divBdr>
    </w:div>
    <w:div w:id="2009863292">
      <w:bodyDiv w:val="1"/>
      <w:marLeft w:val="0"/>
      <w:marRight w:val="0"/>
      <w:marTop w:val="0"/>
      <w:marBottom w:val="0"/>
      <w:divBdr>
        <w:top w:val="none" w:sz="0" w:space="0" w:color="auto"/>
        <w:left w:val="none" w:sz="0" w:space="0" w:color="auto"/>
        <w:bottom w:val="none" w:sz="0" w:space="0" w:color="auto"/>
        <w:right w:val="none" w:sz="0" w:space="0" w:color="auto"/>
      </w:divBdr>
    </w:div>
    <w:div w:id="2050838451">
      <w:bodyDiv w:val="1"/>
      <w:marLeft w:val="0"/>
      <w:marRight w:val="0"/>
      <w:marTop w:val="0"/>
      <w:marBottom w:val="0"/>
      <w:divBdr>
        <w:top w:val="none" w:sz="0" w:space="0" w:color="auto"/>
        <w:left w:val="none" w:sz="0" w:space="0" w:color="auto"/>
        <w:bottom w:val="none" w:sz="0" w:space="0" w:color="auto"/>
        <w:right w:val="none" w:sz="0" w:space="0" w:color="auto"/>
      </w:divBdr>
    </w:div>
    <w:div w:id="2057047908">
      <w:bodyDiv w:val="1"/>
      <w:marLeft w:val="0"/>
      <w:marRight w:val="0"/>
      <w:marTop w:val="0"/>
      <w:marBottom w:val="0"/>
      <w:divBdr>
        <w:top w:val="none" w:sz="0" w:space="0" w:color="auto"/>
        <w:left w:val="none" w:sz="0" w:space="0" w:color="auto"/>
        <w:bottom w:val="none" w:sz="0" w:space="0" w:color="auto"/>
        <w:right w:val="none" w:sz="0" w:space="0" w:color="auto"/>
      </w:divBdr>
    </w:div>
    <w:div w:id="2096243127">
      <w:bodyDiv w:val="1"/>
      <w:marLeft w:val="0"/>
      <w:marRight w:val="0"/>
      <w:marTop w:val="0"/>
      <w:marBottom w:val="0"/>
      <w:divBdr>
        <w:top w:val="none" w:sz="0" w:space="0" w:color="auto"/>
        <w:left w:val="none" w:sz="0" w:space="0" w:color="auto"/>
        <w:bottom w:val="none" w:sz="0" w:space="0" w:color="auto"/>
        <w:right w:val="none" w:sz="0" w:space="0" w:color="auto"/>
      </w:divBdr>
    </w:div>
    <w:div w:id="2101027438">
      <w:bodyDiv w:val="1"/>
      <w:marLeft w:val="0"/>
      <w:marRight w:val="0"/>
      <w:marTop w:val="0"/>
      <w:marBottom w:val="0"/>
      <w:divBdr>
        <w:top w:val="none" w:sz="0" w:space="0" w:color="auto"/>
        <w:left w:val="none" w:sz="0" w:space="0" w:color="auto"/>
        <w:bottom w:val="none" w:sz="0" w:space="0" w:color="auto"/>
        <w:right w:val="none" w:sz="0" w:space="0" w:color="auto"/>
      </w:divBdr>
    </w:div>
    <w:div w:id="212639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373276/c1c2bfc679fb74ed4c4da6be176c8d5a7da42c49/" TargetMode="External"/><Relationship Id="rId18" Type="http://schemas.openxmlformats.org/officeDocument/2006/relationships/hyperlink" Target="http://www.consultant.ru/document/cons_doc_LAW_373276/ef7f37a43741b89c0d5fc101a4df835833548c5e/" TargetMode="External"/><Relationship Id="rId26" Type="http://schemas.openxmlformats.org/officeDocument/2006/relationships/hyperlink" Target="http://www.consultant.ru/document/cons_doc_LAW_373276/ef7f37a43741b89c0d5fc101a4df835833548c5e/" TargetMode="External"/><Relationship Id="rId39" Type="http://schemas.openxmlformats.org/officeDocument/2006/relationships/hyperlink" Target="http://www.consultant.ru/document/cons_doc_LAW_373276/fc77c7117187684ab0cb02c7ee53952df0de55be/" TargetMode="External"/><Relationship Id="rId21" Type="http://schemas.openxmlformats.org/officeDocument/2006/relationships/hyperlink" Target="http://www.consultant.ru/document/cons_doc_LAW_373276/ef7f37a43741b89c0d5fc101a4df835833548c5e/" TargetMode="External"/><Relationship Id="rId34" Type="http://schemas.openxmlformats.org/officeDocument/2006/relationships/hyperlink" Target="http://www.consultant.ru/document/cons_doc_LAW_373276/fb76ce1fdb5356574b298a9dcdafcfc8fc6c937b/" TargetMode="External"/><Relationship Id="rId42" Type="http://schemas.openxmlformats.org/officeDocument/2006/relationships/hyperlink" Target="http://www.consultant.ru/document/cons_doc_LAW_373276/fc77c7117187684ab0cb02c7ee53952df0de55be/" TargetMode="External"/><Relationship Id="rId47" Type="http://schemas.openxmlformats.org/officeDocument/2006/relationships/hyperlink" Target="http://www.consultant.ru/document/cons_doc_LAW_373276/fc77c7117187684ab0cb02c7ee53952df0de55be/" TargetMode="External"/><Relationship Id="rId50" Type="http://schemas.openxmlformats.org/officeDocument/2006/relationships/hyperlink" Target="https://www.consultant.ru/document/cons_doc_LAW_449675/10a6891eac8e297d348c2ecab51075f1366db6b3/" TargetMode="External"/><Relationship Id="rId55" Type="http://schemas.openxmlformats.org/officeDocument/2006/relationships/hyperlink" Target="consultantplus://offline/ref=EA90B51517C3E26B5B34E53AE2BEE5AC2ECBA73608C3B46E8D0137027Cr6hEQ" TargetMode="External"/><Relationship Id="rId63" Type="http://schemas.openxmlformats.org/officeDocument/2006/relationships/hyperlink" Target="http://www.consultant.ru/document/cons_doc_LAW_342030/94050c1b72b36222ea765a98f890b52187a0838c/" TargetMode="External"/><Relationship Id="rId68" Type="http://schemas.openxmlformats.org/officeDocument/2006/relationships/hyperlink" Target="http://www.consultant.ru/document/cons_doc_LAW_373276/91122874bbcf628c0e5c6bceb7fe613ee682fc73/"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base.garant.ru/70736874/" TargetMode="External"/><Relationship Id="rId2" Type="http://schemas.openxmlformats.org/officeDocument/2006/relationships/numbering" Target="numbering.xml"/><Relationship Id="rId16" Type="http://schemas.openxmlformats.org/officeDocument/2006/relationships/hyperlink" Target="http://www.consultant.ru/document/cons_doc_LAW_373276/f111b9e03a38b2b3937951a4e8401a29754eeb8d/" TargetMode="External"/><Relationship Id="rId29" Type="http://schemas.openxmlformats.org/officeDocument/2006/relationships/hyperlink" Target="http://www.consultant.ru/document/cons_doc_LAW_373276/0956dbda06f096d5307b892f34fe835b65ebec51/" TargetMode="External"/><Relationship Id="rId11" Type="http://schemas.openxmlformats.org/officeDocument/2006/relationships/hyperlink" Target="http://www.consultant.ru/document/cons_doc_LAW_373276/0191aa9c976e314b34da4d2c3a9c70a3d2929912/" TargetMode="External"/><Relationship Id="rId24" Type="http://schemas.openxmlformats.org/officeDocument/2006/relationships/hyperlink" Target="http://www.consultant.ru/document/cons_doc_LAW_373276/c1c2bfc679fb74ed4c4da6be176c8d5a7da42c49/" TargetMode="External"/><Relationship Id="rId32" Type="http://schemas.openxmlformats.org/officeDocument/2006/relationships/hyperlink" Target="http://www.consultant.ru/document/cons_doc_LAW_373276/fb76ce1fdb5356574b298a9dcdafcfc8fc6c937b/" TargetMode="External"/><Relationship Id="rId37" Type="http://schemas.openxmlformats.org/officeDocument/2006/relationships/hyperlink" Target="http://www.consultant.ru/document/cons_doc_LAW_373276/fc77c7117187684ab0cb02c7ee53952df0de55be/" TargetMode="External"/><Relationship Id="rId40" Type="http://schemas.openxmlformats.org/officeDocument/2006/relationships/hyperlink" Target="http://www.consultant.ru/document/cons_doc_LAW_373276/fc77c7117187684ab0cb02c7ee53952df0de55be/" TargetMode="External"/><Relationship Id="rId45" Type="http://schemas.openxmlformats.org/officeDocument/2006/relationships/hyperlink" Target="http://www.consultant.ru/document/cons_doc_LAW_373276/fc77c7117187684ab0cb02c7ee53952df0de55be/" TargetMode="External"/><Relationship Id="rId53" Type="http://schemas.openxmlformats.org/officeDocument/2006/relationships/hyperlink" Target="consultantplus://offline/ref=05739B8DE1268ADA6162A71C463B067C4BDAF818B26117CDDA9A21DB6F49FDC29FE14159C0A28FBC56W0P" TargetMode="External"/><Relationship Id="rId58" Type="http://schemas.openxmlformats.org/officeDocument/2006/relationships/hyperlink" Target="https://www.consultant.ru/document/cons_doc_LAW_449641/4c65ff0f232195d8dccc08535d2c3923d5b67f1c/" TargetMode="External"/><Relationship Id="rId66" Type="http://schemas.openxmlformats.org/officeDocument/2006/relationships/hyperlink" Target="http://www.consultant.ru/document/cons_doc_LAW_373276/fc77c7117187684ab0cb02c7ee53952df0de55be/" TargetMode="External"/><Relationship Id="rId74" Type="http://schemas.openxmlformats.org/officeDocument/2006/relationships/hyperlink" Target="http://base.garant.ru/70736874/" TargetMode="External"/><Relationship Id="rId5" Type="http://schemas.openxmlformats.org/officeDocument/2006/relationships/webSettings" Target="webSettings.xml"/><Relationship Id="rId15" Type="http://schemas.openxmlformats.org/officeDocument/2006/relationships/hyperlink" Target="http://www.consultant.ru/document/cons_doc_LAW_373276/c1c2bfc679fb74ed4c4da6be176c8d5a7da42c49/" TargetMode="External"/><Relationship Id="rId23" Type="http://schemas.openxmlformats.org/officeDocument/2006/relationships/hyperlink" Target="http://www.consultant.ru/document/cons_doc_LAW_373276/ef7f37a43741b89c0d5fc101a4df835833548c5e/" TargetMode="External"/><Relationship Id="rId28" Type="http://schemas.openxmlformats.org/officeDocument/2006/relationships/hyperlink" Target="http://www.consultant.ru/document/cons_doc_LAW_373276/0956dbda06f096d5307b892f34fe835b65ebec51/" TargetMode="External"/><Relationship Id="rId36" Type="http://schemas.openxmlformats.org/officeDocument/2006/relationships/hyperlink" Target="http://www.consultant.ru/document/cons_doc_LAW_373276/fc77c7117187684ab0cb02c7ee53952df0de55be/" TargetMode="External"/><Relationship Id="rId49" Type="http://schemas.openxmlformats.org/officeDocument/2006/relationships/hyperlink" Target="https://www.consultant.ru/document/cons_doc_LAW_449675/0956dbda06f096d5307b892f34fe835b65ebec51/" TargetMode="External"/><Relationship Id="rId57" Type="http://schemas.openxmlformats.org/officeDocument/2006/relationships/hyperlink" Target="consultantplus://offline/ref=D99962332398DCFD73A9A66DBE2A7F7E5F457DD429B9E02BF5B3BDEDFE1850E09E7B5653QA2DN" TargetMode="External"/><Relationship Id="rId61" Type="http://schemas.openxmlformats.org/officeDocument/2006/relationships/hyperlink" Target="http://www.consultant.ru/document/cons_doc_LAW_378817/" TargetMode="External"/><Relationship Id="rId10" Type="http://schemas.openxmlformats.org/officeDocument/2006/relationships/hyperlink" Target="https://www.consultant.ru/document/cons_doc_LAW_449675/36fb3e57a8031adb90c7b7d13d835d1f31efff63/" TargetMode="External"/><Relationship Id="rId19" Type="http://schemas.openxmlformats.org/officeDocument/2006/relationships/hyperlink" Target="http://www.consultant.ru/document/cons_doc_LAW_359152/0557090a2e817f69bfa375f57e587679e355ba13/" TargetMode="External"/><Relationship Id="rId31" Type="http://schemas.openxmlformats.org/officeDocument/2006/relationships/hyperlink" Target="http://www.consultant.ru/document/cons_doc_LAW_373276/b7c37bc66ae87a24a6d573fa52ebbc061d275c9f/" TargetMode="External"/><Relationship Id="rId44" Type="http://schemas.openxmlformats.org/officeDocument/2006/relationships/hyperlink" Target="http://www.consultant.ru/document/cons_doc_LAW_373276/fc77c7117187684ab0cb02c7ee53952df0de55be/" TargetMode="External"/><Relationship Id="rId52" Type="http://schemas.openxmlformats.org/officeDocument/2006/relationships/hyperlink" Target="https://www.consultant.ru/document/cons_doc_LAW_449675/7c8c059348e924abae02207c9bb5afc513f2b59f/" TargetMode="External"/><Relationship Id="rId60" Type="http://schemas.openxmlformats.org/officeDocument/2006/relationships/hyperlink" Target="http://www.consultant.ru/document/cons_doc_LAW_378817/8e5f7a01dac4fc52d5869c72e2b40c6a9dd21c46/" TargetMode="External"/><Relationship Id="rId65" Type="http://schemas.openxmlformats.org/officeDocument/2006/relationships/hyperlink" Target="http://www.consultant.ru/document/cons_doc_LAW_373276/d43ae8ece00bbaa3bc825d04067c64adebeae28c/" TargetMode="External"/><Relationship Id="rId73" Type="http://schemas.openxmlformats.org/officeDocument/2006/relationships/hyperlink" Target="http://base.garant.ru/70736874/" TargetMode="External"/><Relationship Id="rId4" Type="http://schemas.openxmlformats.org/officeDocument/2006/relationships/settings" Target="settings.xml"/><Relationship Id="rId9" Type="http://schemas.openxmlformats.org/officeDocument/2006/relationships/hyperlink" Target="http://www.consultant.ru/document/cons_doc_LAW_340349/" TargetMode="External"/><Relationship Id="rId14" Type="http://schemas.openxmlformats.org/officeDocument/2006/relationships/hyperlink" Target="http://www.consultant.ru/document/cons_doc_LAW_373276/c1c2bfc679fb74ed4c4da6be176c8d5a7da42c49/" TargetMode="External"/><Relationship Id="rId22" Type="http://schemas.openxmlformats.org/officeDocument/2006/relationships/hyperlink" Target="http://www.consultant.ru/document/cons_doc_LAW_373276/ef7f37a43741b89c0d5fc101a4df835833548c5e/" TargetMode="External"/><Relationship Id="rId27" Type="http://schemas.openxmlformats.org/officeDocument/2006/relationships/hyperlink" Target="http://www.consultant.ru/document/cons_doc_LAW_373276/0956dbda06f096d5307b892f34fe835b65ebec51/" TargetMode="External"/><Relationship Id="rId30" Type="http://schemas.openxmlformats.org/officeDocument/2006/relationships/hyperlink" Target="http://www.consultant.ru/document/cons_doc_LAW_360402/" TargetMode="External"/><Relationship Id="rId35" Type="http://schemas.openxmlformats.org/officeDocument/2006/relationships/hyperlink" Target="http://www.consultant.ru/document/cons_doc_LAW_373276/d43ae8ece00bbaa3bc825d04067c64adebeae28c/" TargetMode="External"/><Relationship Id="rId43" Type="http://schemas.openxmlformats.org/officeDocument/2006/relationships/hyperlink" Target="http://www.consultant.ru/document/cons_doc_LAW_373276/fc77c7117187684ab0cb02c7ee53952df0de55be/" TargetMode="External"/><Relationship Id="rId48" Type="http://schemas.openxmlformats.org/officeDocument/2006/relationships/hyperlink" Target="https://www.consultant.ru/document/cons_doc_LAW_449675/10a6891eac8e297d348c2ecab51075f1366db6b3/" TargetMode="External"/><Relationship Id="rId56" Type="http://schemas.openxmlformats.org/officeDocument/2006/relationships/hyperlink" Target="consultantplus://offline/ref=65CE5F2A30158543D3206AA0FE2F3AEC180E84A790C97325539EA0CA6FC9EF477CF59752DFA847bD11M" TargetMode="External"/><Relationship Id="rId64" Type="http://schemas.openxmlformats.org/officeDocument/2006/relationships/hyperlink" Target="http://www.consultant.ru/document/cons_doc_LAW_342030/94050c1b72b36222ea765a98f890b52187a0838c/" TargetMode="External"/><Relationship Id="rId69"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https://www.consultant.ru/document/cons_doc_LAW_449675/7cb66e0f239f00b0e1d59f167cd46beb2182ece1/" TargetMode="External"/><Relationship Id="rId72" Type="http://schemas.openxmlformats.org/officeDocument/2006/relationships/hyperlink" Target="http://base.garant.ru/70736874/" TargetMode="External"/><Relationship Id="rId3" Type="http://schemas.openxmlformats.org/officeDocument/2006/relationships/styles" Target="styles.xml"/><Relationship Id="rId12" Type="http://schemas.openxmlformats.org/officeDocument/2006/relationships/hyperlink" Target="http://www.consultant.ru/document/cons_doc_LAW_373276/c1c2bfc679fb74ed4c4da6be176c8d5a7da42c49/" TargetMode="External"/><Relationship Id="rId17" Type="http://schemas.openxmlformats.org/officeDocument/2006/relationships/hyperlink" Target="http://www.consultant.ru/document/cons_doc_LAW_373276/ef7f37a43741b89c0d5fc101a4df835833548c5e/" TargetMode="External"/><Relationship Id="rId25" Type="http://schemas.openxmlformats.org/officeDocument/2006/relationships/hyperlink" Target="http://www.consultant.ru/document/cons_doc_LAW_353404/" TargetMode="External"/><Relationship Id="rId33" Type="http://schemas.openxmlformats.org/officeDocument/2006/relationships/hyperlink" Target="http://www.consultant.ru/document/cons_doc_LAW_373276/94050c1b72b36222ea765a98f890b52187a0838c/" TargetMode="External"/><Relationship Id="rId38" Type="http://schemas.openxmlformats.org/officeDocument/2006/relationships/hyperlink" Target="http://www.consultant.ru/document/cons_doc_LAW_373276/fc77c7117187684ab0cb02c7ee53952df0de55be/" TargetMode="External"/><Relationship Id="rId46" Type="http://schemas.openxmlformats.org/officeDocument/2006/relationships/hyperlink" Target="http://www.consultant.ru/document/cons_doc_LAW_373130/" TargetMode="External"/><Relationship Id="rId59" Type="http://schemas.openxmlformats.org/officeDocument/2006/relationships/hyperlink" Target="https://www.consultant.ru/document/cons_doc_LAW_449641/4c65ff0f232195d8dccc08535d2c3923d5b67f1c/" TargetMode="External"/><Relationship Id="rId67" Type="http://schemas.openxmlformats.org/officeDocument/2006/relationships/hyperlink" Target="http://www.consultant.ru/document/cons_doc_LAW_373276/d43ae8ece00bbaa3bc825d04067c64adebeae28c/" TargetMode="External"/><Relationship Id="rId20" Type="http://schemas.openxmlformats.org/officeDocument/2006/relationships/hyperlink" Target="http://www.consultant.ru/document/cons_doc_LAW_373276/ef7f37a43741b89c0d5fc101a4df835833548c5e/" TargetMode="External"/><Relationship Id="rId41" Type="http://schemas.openxmlformats.org/officeDocument/2006/relationships/hyperlink" Target="http://www.consultant.ru/document/cons_doc_LAW_373276/fc77c7117187684ab0cb02c7ee53952df0de55be/" TargetMode="External"/><Relationship Id="rId54" Type="http://schemas.openxmlformats.org/officeDocument/2006/relationships/hyperlink" Target="https://base.garant.ru/71764524/c180ab926ed7aa4dbc9aa69793f2ee7a/" TargetMode="External"/><Relationship Id="rId62" Type="http://schemas.openxmlformats.org/officeDocument/2006/relationships/hyperlink" Target="http://www.consultant.ru/document/cons_doc_LAW_372890/" TargetMode="External"/><Relationship Id="rId70" Type="http://schemas.openxmlformats.org/officeDocument/2006/relationships/footer" Target="footer2.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18EE3-A059-4F33-9E58-9020CE49E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79</Pages>
  <Words>41750</Words>
  <Characters>237979</Characters>
  <Application>Microsoft Office Word</Application>
  <DocSecurity>0</DocSecurity>
  <Lines>1983</Lines>
  <Paragraphs>558</Paragraphs>
  <ScaleCrop>false</ScaleCrop>
  <HeadingPairs>
    <vt:vector size="2" baseType="variant">
      <vt:variant>
        <vt:lpstr>Название</vt:lpstr>
      </vt:variant>
      <vt:variant>
        <vt:i4>1</vt:i4>
      </vt:variant>
    </vt:vector>
  </HeadingPairs>
  <TitlesOfParts>
    <vt:vector size="1" baseType="lpstr">
      <vt:lpstr>ПРАВИЛА ЗЕМЛЕПОЛЬЗОВАНИЯ И ЗАСТРОЙКИ Г</vt:lpstr>
    </vt:vector>
  </TitlesOfParts>
  <Company>Mera</Company>
  <LinksUpToDate>false</LinksUpToDate>
  <CharactersWithSpaces>279171</CharactersWithSpaces>
  <SharedDoc>false</SharedDoc>
  <HLinks>
    <vt:vector size="654" baseType="variant">
      <vt:variant>
        <vt:i4>6488136</vt:i4>
      </vt:variant>
      <vt:variant>
        <vt:i4>441</vt:i4>
      </vt:variant>
      <vt:variant>
        <vt:i4>0</vt:i4>
      </vt:variant>
      <vt:variant>
        <vt:i4>5</vt:i4>
      </vt:variant>
      <vt:variant>
        <vt:lpwstr>http://base.garant.ru/70736874/</vt:lpwstr>
      </vt:variant>
      <vt:variant>
        <vt:lpwstr>block_1031</vt:lpwstr>
      </vt:variant>
      <vt:variant>
        <vt:i4>6488136</vt:i4>
      </vt:variant>
      <vt:variant>
        <vt:i4>438</vt:i4>
      </vt:variant>
      <vt:variant>
        <vt:i4>0</vt:i4>
      </vt:variant>
      <vt:variant>
        <vt:i4>5</vt:i4>
      </vt:variant>
      <vt:variant>
        <vt:lpwstr>http://base.garant.ru/70736874/</vt:lpwstr>
      </vt:variant>
      <vt:variant>
        <vt:lpwstr>block_1031</vt:lpwstr>
      </vt:variant>
      <vt:variant>
        <vt:i4>6488136</vt:i4>
      </vt:variant>
      <vt:variant>
        <vt:i4>435</vt:i4>
      </vt:variant>
      <vt:variant>
        <vt:i4>0</vt:i4>
      </vt:variant>
      <vt:variant>
        <vt:i4>5</vt:i4>
      </vt:variant>
      <vt:variant>
        <vt:lpwstr>http://base.garant.ru/70736874/</vt:lpwstr>
      </vt:variant>
      <vt:variant>
        <vt:lpwstr>block_1031</vt:lpwstr>
      </vt:variant>
      <vt:variant>
        <vt:i4>6488136</vt:i4>
      </vt:variant>
      <vt:variant>
        <vt:i4>432</vt:i4>
      </vt:variant>
      <vt:variant>
        <vt:i4>0</vt:i4>
      </vt:variant>
      <vt:variant>
        <vt:i4>5</vt:i4>
      </vt:variant>
      <vt:variant>
        <vt:lpwstr>http://base.garant.ru/70736874/</vt:lpwstr>
      </vt:variant>
      <vt:variant>
        <vt:lpwstr>block_1031</vt:lpwstr>
      </vt:variant>
      <vt:variant>
        <vt:i4>5898354</vt:i4>
      </vt:variant>
      <vt:variant>
        <vt:i4>429</vt:i4>
      </vt:variant>
      <vt:variant>
        <vt:i4>0</vt:i4>
      </vt:variant>
      <vt:variant>
        <vt:i4>5</vt:i4>
      </vt:variant>
      <vt:variant>
        <vt:lpwstr>http://www.consultant.ru/document/cons_doc_LAW_373276/91122874bbcf628c0e5c6bceb7fe613ee682fc73/</vt:lpwstr>
      </vt:variant>
      <vt:variant>
        <vt:lpwstr>dst3127</vt:lpwstr>
      </vt:variant>
      <vt:variant>
        <vt:i4>3801161</vt:i4>
      </vt:variant>
      <vt:variant>
        <vt:i4>426</vt:i4>
      </vt:variant>
      <vt:variant>
        <vt:i4>0</vt:i4>
      </vt:variant>
      <vt:variant>
        <vt:i4>5</vt:i4>
      </vt:variant>
      <vt:variant>
        <vt:lpwstr>http://www.consultant.ru/document/cons_doc_LAW_373276/d43ae8ece00bbaa3bc825d04067c64adebeae28c/</vt:lpwstr>
      </vt:variant>
      <vt:variant>
        <vt:lpwstr>dst100615</vt:lpwstr>
      </vt:variant>
      <vt:variant>
        <vt:i4>524415</vt:i4>
      </vt:variant>
      <vt:variant>
        <vt:i4>423</vt:i4>
      </vt:variant>
      <vt:variant>
        <vt:i4>0</vt:i4>
      </vt:variant>
      <vt:variant>
        <vt:i4>5</vt:i4>
      </vt:variant>
      <vt:variant>
        <vt:lpwstr>http://www.consultant.ru/document/cons_doc_LAW_373276/fc77c7117187684ab0cb02c7ee53952df0de55be/</vt:lpwstr>
      </vt:variant>
      <vt:variant>
        <vt:lpwstr>dst2104</vt:lpwstr>
      </vt:variant>
      <vt:variant>
        <vt:i4>3801161</vt:i4>
      </vt:variant>
      <vt:variant>
        <vt:i4>420</vt:i4>
      </vt:variant>
      <vt:variant>
        <vt:i4>0</vt:i4>
      </vt:variant>
      <vt:variant>
        <vt:i4>5</vt:i4>
      </vt:variant>
      <vt:variant>
        <vt:lpwstr>http://www.consultant.ru/document/cons_doc_LAW_373276/d43ae8ece00bbaa3bc825d04067c64adebeae28c/</vt:lpwstr>
      </vt:variant>
      <vt:variant>
        <vt:lpwstr>dst100615</vt:lpwstr>
      </vt:variant>
      <vt:variant>
        <vt:i4>3866703</vt:i4>
      </vt:variant>
      <vt:variant>
        <vt:i4>417</vt:i4>
      </vt:variant>
      <vt:variant>
        <vt:i4>0</vt:i4>
      </vt:variant>
      <vt:variant>
        <vt:i4>5</vt:i4>
      </vt:variant>
      <vt:variant>
        <vt:lpwstr>http://www.consultant.ru/document/cons_doc_LAW_342030/94050c1b72b36222ea765a98f890b52187a0838c/</vt:lpwstr>
      </vt:variant>
      <vt:variant>
        <vt:lpwstr>dst100592</vt:lpwstr>
      </vt:variant>
      <vt:variant>
        <vt:i4>3866703</vt:i4>
      </vt:variant>
      <vt:variant>
        <vt:i4>414</vt:i4>
      </vt:variant>
      <vt:variant>
        <vt:i4>0</vt:i4>
      </vt:variant>
      <vt:variant>
        <vt:i4>5</vt:i4>
      </vt:variant>
      <vt:variant>
        <vt:lpwstr>http://www.consultant.ru/document/cons_doc_LAW_342030/94050c1b72b36222ea765a98f890b52187a0838c/</vt:lpwstr>
      </vt:variant>
      <vt:variant>
        <vt:lpwstr>dst100592</vt:lpwstr>
      </vt:variant>
      <vt:variant>
        <vt:i4>7143440</vt:i4>
      </vt:variant>
      <vt:variant>
        <vt:i4>411</vt:i4>
      </vt:variant>
      <vt:variant>
        <vt:i4>0</vt:i4>
      </vt:variant>
      <vt:variant>
        <vt:i4>5</vt:i4>
      </vt:variant>
      <vt:variant>
        <vt:lpwstr>http://www.consultant.ru/document/cons_doc_LAW_372890/</vt:lpwstr>
      </vt:variant>
      <vt:variant>
        <vt:lpwstr>dst0</vt:lpwstr>
      </vt:variant>
      <vt:variant>
        <vt:i4>7274519</vt:i4>
      </vt:variant>
      <vt:variant>
        <vt:i4>408</vt:i4>
      </vt:variant>
      <vt:variant>
        <vt:i4>0</vt:i4>
      </vt:variant>
      <vt:variant>
        <vt:i4>5</vt:i4>
      </vt:variant>
      <vt:variant>
        <vt:lpwstr>http://www.consultant.ru/document/cons_doc_LAW_378817/</vt:lpwstr>
      </vt:variant>
      <vt:variant>
        <vt:lpwstr>dst0</vt:lpwstr>
      </vt:variant>
      <vt:variant>
        <vt:i4>6553671</vt:i4>
      </vt:variant>
      <vt:variant>
        <vt:i4>405</vt:i4>
      </vt:variant>
      <vt:variant>
        <vt:i4>0</vt:i4>
      </vt:variant>
      <vt:variant>
        <vt:i4>5</vt:i4>
      </vt:variant>
      <vt:variant>
        <vt:lpwstr>http://www.consultant.ru/document/cons_doc_LAW_378817/8e5f7a01dac4fc52d5869c72e2b40c6a9dd21c46/</vt:lpwstr>
      </vt:variant>
      <vt:variant>
        <vt:lpwstr>dst100581</vt:lpwstr>
      </vt:variant>
      <vt:variant>
        <vt:i4>8126472</vt:i4>
      </vt:variant>
      <vt:variant>
        <vt:i4>402</vt:i4>
      </vt:variant>
      <vt:variant>
        <vt:i4>0</vt:i4>
      </vt:variant>
      <vt:variant>
        <vt:i4>5</vt:i4>
      </vt:variant>
      <vt:variant>
        <vt:lpwstr>https://www.consultant.ru/document/cons_doc_LAW_449641/4c65ff0f232195d8dccc08535d2c3923d5b67f1c/</vt:lpwstr>
      </vt:variant>
      <vt:variant>
        <vt:lpwstr>dst100589</vt:lpwstr>
      </vt:variant>
      <vt:variant>
        <vt:i4>8126477</vt:i4>
      </vt:variant>
      <vt:variant>
        <vt:i4>399</vt:i4>
      </vt:variant>
      <vt:variant>
        <vt:i4>0</vt:i4>
      </vt:variant>
      <vt:variant>
        <vt:i4>5</vt:i4>
      </vt:variant>
      <vt:variant>
        <vt:lpwstr>https://www.consultant.ru/document/cons_doc_LAW_449641/4c65ff0f232195d8dccc08535d2c3923d5b67f1c/</vt:lpwstr>
      </vt:variant>
      <vt:variant>
        <vt:lpwstr>dst99</vt:lpwstr>
      </vt:variant>
      <vt:variant>
        <vt:i4>3539006</vt:i4>
      </vt:variant>
      <vt:variant>
        <vt:i4>396</vt:i4>
      </vt:variant>
      <vt:variant>
        <vt:i4>0</vt:i4>
      </vt:variant>
      <vt:variant>
        <vt:i4>5</vt:i4>
      </vt:variant>
      <vt:variant>
        <vt:lpwstr>consultantplus://offline/ref=D99962332398DCFD73A9A66DBE2A7F7E5F457DD429B9E02BF5B3BDEDFE1850E09E7B5653QA2DN</vt:lpwstr>
      </vt:variant>
      <vt:variant>
        <vt:lpwstr/>
      </vt:variant>
      <vt:variant>
        <vt:i4>4456529</vt:i4>
      </vt:variant>
      <vt:variant>
        <vt:i4>393</vt:i4>
      </vt:variant>
      <vt:variant>
        <vt:i4>0</vt:i4>
      </vt:variant>
      <vt:variant>
        <vt:i4>5</vt:i4>
      </vt:variant>
      <vt:variant>
        <vt:lpwstr>consultantplus://offline/ref=65CE5F2A30158543D3206AA0FE2F3AEC180E84A790C97325539EA0CA6FC9EF477CF59752DFA847bD11M</vt:lpwstr>
      </vt:variant>
      <vt:variant>
        <vt:lpwstr/>
      </vt:variant>
      <vt:variant>
        <vt:i4>4849755</vt:i4>
      </vt:variant>
      <vt:variant>
        <vt:i4>390</vt:i4>
      </vt:variant>
      <vt:variant>
        <vt:i4>0</vt:i4>
      </vt:variant>
      <vt:variant>
        <vt:i4>5</vt:i4>
      </vt:variant>
      <vt:variant>
        <vt:lpwstr>consultantplus://offline/ref=EA90B51517C3E26B5B34E53AE2BEE5AC2ECBA73608C3B46E8D0137027Cr6hEQ</vt:lpwstr>
      </vt:variant>
      <vt:variant>
        <vt:lpwstr/>
      </vt:variant>
      <vt:variant>
        <vt:i4>4915259</vt:i4>
      </vt:variant>
      <vt:variant>
        <vt:i4>387</vt:i4>
      </vt:variant>
      <vt:variant>
        <vt:i4>0</vt:i4>
      </vt:variant>
      <vt:variant>
        <vt:i4>5</vt:i4>
      </vt:variant>
      <vt:variant>
        <vt:lpwstr>https://base.garant.ru/71764524/c180ab926ed7aa4dbc9aa69793f2ee7a/</vt:lpwstr>
      </vt:variant>
      <vt:variant>
        <vt:lpwstr>block_1067</vt:lpwstr>
      </vt:variant>
      <vt:variant>
        <vt:i4>2293863</vt:i4>
      </vt:variant>
      <vt:variant>
        <vt:i4>384</vt:i4>
      </vt:variant>
      <vt:variant>
        <vt:i4>0</vt:i4>
      </vt:variant>
      <vt:variant>
        <vt:i4>5</vt:i4>
      </vt:variant>
      <vt:variant>
        <vt:lpwstr>consultantplus://offline/ref=05739B8DE1268ADA6162A71C463B067C4BDAF818B26117CDDA9A21DB6F49FDC29FE14159C0A28FBC56W0P</vt:lpwstr>
      </vt:variant>
      <vt:variant>
        <vt:lpwstr/>
      </vt:variant>
      <vt:variant>
        <vt:i4>7864402</vt:i4>
      </vt:variant>
      <vt:variant>
        <vt:i4>381</vt:i4>
      </vt:variant>
      <vt:variant>
        <vt:i4>0</vt:i4>
      </vt:variant>
      <vt:variant>
        <vt:i4>5</vt:i4>
      </vt:variant>
      <vt:variant>
        <vt:lpwstr>https://www.consultant.ru/document/cons_doc_LAW_449675/7c8c059348e924abae02207c9bb5afc513f2b59f/</vt:lpwstr>
      </vt:variant>
      <vt:variant>
        <vt:lpwstr>dst101612</vt:lpwstr>
      </vt:variant>
      <vt:variant>
        <vt:i4>4653118</vt:i4>
      </vt:variant>
      <vt:variant>
        <vt:i4>378</vt:i4>
      </vt:variant>
      <vt:variant>
        <vt:i4>0</vt:i4>
      </vt:variant>
      <vt:variant>
        <vt:i4>5</vt:i4>
      </vt:variant>
      <vt:variant>
        <vt:lpwstr>https://www.consultant.ru/document/cons_doc_LAW_449675/7cb66e0f239f00b0e1d59f167cd46beb2182ece1/</vt:lpwstr>
      </vt:variant>
      <vt:variant>
        <vt:lpwstr>dst2800</vt:lpwstr>
      </vt:variant>
      <vt:variant>
        <vt:i4>393281</vt:i4>
      </vt:variant>
      <vt:variant>
        <vt:i4>375</vt:i4>
      </vt:variant>
      <vt:variant>
        <vt:i4>0</vt:i4>
      </vt:variant>
      <vt:variant>
        <vt:i4>5</vt:i4>
      </vt:variant>
      <vt:variant>
        <vt:lpwstr/>
      </vt:variant>
      <vt:variant>
        <vt:lpwstr>p5139</vt:lpwstr>
      </vt:variant>
      <vt:variant>
        <vt:i4>1048675</vt:i4>
      </vt:variant>
      <vt:variant>
        <vt:i4>372</vt:i4>
      </vt:variant>
      <vt:variant>
        <vt:i4>0</vt:i4>
      </vt:variant>
      <vt:variant>
        <vt:i4>5</vt:i4>
      </vt:variant>
      <vt:variant>
        <vt:lpwstr>https://www.consultant.ru/document/cons_doc_LAW_449675/10a6891eac8e297d348c2ecab51075f1366db6b3/</vt:lpwstr>
      </vt:variant>
      <vt:variant>
        <vt:lpwstr>dst4004</vt:lpwstr>
      </vt:variant>
      <vt:variant>
        <vt:i4>1114210</vt:i4>
      </vt:variant>
      <vt:variant>
        <vt:i4>369</vt:i4>
      </vt:variant>
      <vt:variant>
        <vt:i4>0</vt:i4>
      </vt:variant>
      <vt:variant>
        <vt:i4>5</vt:i4>
      </vt:variant>
      <vt:variant>
        <vt:lpwstr>https://www.consultant.ru/document/cons_doc_LAW_449675/0956dbda06f096d5307b892f34fe835b65ebec51/</vt:lpwstr>
      </vt:variant>
      <vt:variant>
        <vt:lpwstr>dst3453</vt:lpwstr>
      </vt:variant>
      <vt:variant>
        <vt:i4>1048675</vt:i4>
      </vt:variant>
      <vt:variant>
        <vt:i4>366</vt:i4>
      </vt:variant>
      <vt:variant>
        <vt:i4>0</vt:i4>
      </vt:variant>
      <vt:variant>
        <vt:i4>5</vt:i4>
      </vt:variant>
      <vt:variant>
        <vt:lpwstr>https://www.consultant.ru/document/cons_doc_LAW_449675/10a6891eac8e297d348c2ecab51075f1366db6b3/</vt:lpwstr>
      </vt:variant>
      <vt:variant>
        <vt:lpwstr>dst4005</vt:lpwstr>
      </vt:variant>
      <vt:variant>
        <vt:i4>721023</vt:i4>
      </vt:variant>
      <vt:variant>
        <vt:i4>363</vt:i4>
      </vt:variant>
      <vt:variant>
        <vt:i4>0</vt:i4>
      </vt:variant>
      <vt:variant>
        <vt:i4>5</vt:i4>
      </vt:variant>
      <vt:variant>
        <vt:lpwstr>http://www.consultant.ru/document/cons_doc_LAW_373276/fc77c7117187684ab0cb02c7ee53952df0de55be/</vt:lpwstr>
      </vt:variant>
      <vt:variant>
        <vt:lpwstr>dst2131</vt:lpwstr>
      </vt:variant>
      <vt:variant>
        <vt:i4>6684697</vt:i4>
      </vt:variant>
      <vt:variant>
        <vt:i4>360</vt:i4>
      </vt:variant>
      <vt:variant>
        <vt:i4>0</vt:i4>
      </vt:variant>
      <vt:variant>
        <vt:i4>5</vt:i4>
      </vt:variant>
      <vt:variant>
        <vt:lpwstr>http://www.consultant.ru/document/cons_doc_LAW_373130/</vt:lpwstr>
      </vt:variant>
      <vt:variant>
        <vt:lpwstr>dst0</vt:lpwstr>
      </vt:variant>
      <vt:variant>
        <vt:i4>721023</vt:i4>
      </vt:variant>
      <vt:variant>
        <vt:i4>357</vt:i4>
      </vt:variant>
      <vt:variant>
        <vt:i4>0</vt:i4>
      </vt:variant>
      <vt:variant>
        <vt:i4>5</vt:i4>
      </vt:variant>
      <vt:variant>
        <vt:lpwstr>http://www.consultant.ru/document/cons_doc_LAW_373276/fc77c7117187684ab0cb02c7ee53952df0de55be/</vt:lpwstr>
      </vt:variant>
      <vt:variant>
        <vt:lpwstr>dst2137</vt:lpwstr>
      </vt:variant>
      <vt:variant>
        <vt:i4>721023</vt:i4>
      </vt:variant>
      <vt:variant>
        <vt:i4>354</vt:i4>
      </vt:variant>
      <vt:variant>
        <vt:i4>0</vt:i4>
      </vt:variant>
      <vt:variant>
        <vt:i4>5</vt:i4>
      </vt:variant>
      <vt:variant>
        <vt:lpwstr>http://www.consultant.ru/document/cons_doc_LAW_373276/fc77c7117187684ab0cb02c7ee53952df0de55be/</vt:lpwstr>
      </vt:variant>
      <vt:variant>
        <vt:lpwstr>dst2137</vt:lpwstr>
      </vt:variant>
      <vt:variant>
        <vt:i4>786559</vt:i4>
      </vt:variant>
      <vt:variant>
        <vt:i4>351</vt:i4>
      </vt:variant>
      <vt:variant>
        <vt:i4>0</vt:i4>
      </vt:variant>
      <vt:variant>
        <vt:i4>5</vt:i4>
      </vt:variant>
      <vt:variant>
        <vt:lpwstr>http://www.consultant.ru/document/cons_doc_LAW_373276/fc77c7117187684ab0cb02c7ee53952df0de55be/</vt:lpwstr>
      </vt:variant>
      <vt:variant>
        <vt:lpwstr>dst2140</vt:lpwstr>
      </vt:variant>
      <vt:variant>
        <vt:i4>721023</vt:i4>
      </vt:variant>
      <vt:variant>
        <vt:i4>348</vt:i4>
      </vt:variant>
      <vt:variant>
        <vt:i4>0</vt:i4>
      </vt:variant>
      <vt:variant>
        <vt:i4>5</vt:i4>
      </vt:variant>
      <vt:variant>
        <vt:lpwstr>http://www.consultant.ru/document/cons_doc_LAW_373276/fc77c7117187684ab0cb02c7ee53952df0de55be/</vt:lpwstr>
      </vt:variant>
      <vt:variant>
        <vt:lpwstr>dst2131</vt:lpwstr>
      </vt:variant>
      <vt:variant>
        <vt:i4>721023</vt:i4>
      </vt:variant>
      <vt:variant>
        <vt:i4>345</vt:i4>
      </vt:variant>
      <vt:variant>
        <vt:i4>0</vt:i4>
      </vt:variant>
      <vt:variant>
        <vt:i4>5</vt:i4>
      </vt:variant>
      <vt:variant>
        <vt:lpwstr>http://www.consultant.ru/document/cons_doc_LAW_373276/fc77c7117187684ab0cb02c7ee53952df0de55be/</vt:lpwstr>
      </vt:variant>
      <vt:variant>
        <vt:lpwstr>dst2137</vt:lpwstr>
      </vt:variant>
      <vt:variant>
        <vt:i4>589951</vt:i4>
      </vt:variant>
      <vt:variant>
        <vt:i4>342</vt:i4>
      </vt:variant>
      <vt:variant>
        <vt:i4>0</vt:i4>
      </vt:variant>
      <vt:variant>
        <vt:i4>5</vt:i4>
      </vt:variant>
      <vt:variant>
        <vt:lpwstr>http://www.consultant.ru/document/cons_doc_LAW_373276/fc77c7117187684ab0cb02c7ee53952df0de55be/</vt:lpwstr>
      </vt:variant>
      <vt:variant>
        <vt:lpwstr>dst2116</vt:lpwstr>
      </vt:variant>
      <vt:variant>
        <vt:i4>589951</vt:i4>
      </vt:variant>
      <vt:variant>
        <vt:i4>339</vt:i4>
      </vt:variant>
      <vt:variant>
        <vt:i4>0</vt:i4>
      </vt:variant>
      <vt:variant>
        <vt:i4>5</vt:i4>
      </vt:variant>
      <vt:variant>
        <vt:lpwstr>http://www.consultant.ru/document/cons_doc_LAW_373276/fc77c7117187684ab0cb02c7ee53952df0de55be/</vt:lpwstr>
      </vt:variant>
      <vt:variant>
        <vt:lpwstr>dst2110</vt:lpwstr>
      </vt:variant>
      <vt:variant>
        <vt:i4>589951</vt:i4>
      </vt:variant>
      <vt:variant>
        <vt:i4>336</vt:i4>
      </vt:variant>
      <vt:variant>
        <vt:i4>0</vt:i4>
      </vt:variant>
      <vt:variant>
        <vt:i4>5</vt:i4>
      </vt:variant>
      <vt:variant>
        <vt:lpwstr>http://www.consultant.ru/document/cons_doc_LAW_373276/fc77c7117187684ab0cb02c7ee53952df0de55be/</vt:lpwstr>
      </vt:variant>
      <vt:variant>
        <vt:lpwstr>dst2116</vt:lpwstr>
      </vt:variant>
      <vt:variant>
        <vt:i4>589951</vt:i4>
      </vt:variant>
      <vt:variant>
        <vt:i4>333</vt:i4>
      </vt:variant>
      <vt:variant>
        <vt:i4>0</vt:i4>
      </vt:variant>
      <vt:variant>
        <vt:i4>5</vt:i4>
      </vt:variant>
      <vt:variant>
        <vt:lpwstr>http://www.consultant.ru/document/cons_doc_LAW_373276/fc77c7117187684ab0cb02c7ee53952df0de55be/</vt:lpwstr>
      </vt:variant>
      <vt:variant>
        <vt:lpwstr>dst2110</vt:lpwstr>
      </vt:variant>
      <vt:variant>
        <vt:i4>524415</vt:i4>
      </vt:variant>
      <vt:variant>
        <vt:i4>330</vt:i4>
      </vt:variant>
      <vt:variant>
        <vt:i4>0</vt:i4>
      </vt:variant>
      <vt:variant>
        <vt:i4>5</vt:i4>
      </vt:variant>
      <vt:variant>
        <vt:lpwstr>http://www.consultant.ru/document/cons_doc_LAW_373276/fc77c7117187684ab0cb02c7ee53952df0de55be/</vt:lpwstr>
      </vt:variant>
      <vt:variant>
        <vt:lpwstr>dst2107</vt:lpwstr>
      </vt:variant>
      <vt:variant>
        <vt:i4>65662</vt:i4>
      </vt:variant>
      <vt:variant>
        <vt:i4>327</vt:i4>
      </vt:variant>
      <vt:variant>
        <vt:i4>0</vt:i4>
      </vt:variant>
      <vt:variant>
        <vt:i4>5</vt:i4>
      </vt:variant>
      <vt:variant>
        <vt:lpwstr>http://www.consultant.ru/document/cons_doc_LAW_373276/d43ae8ece00bbaa3bc825d04067c64adebeae28c/</vt:lpwstr>
      </vt:variant>
      <vt:variant>
        <vt:lpwstr>dst2195</vt:lpwstr>
      </vt:variant>
      <vt:variant>
        <vt:i4>852013</vt:i4>
      </vt:variant>
      <vt:variant>
        <vt:i4>324</vt:i4>
      </vt:variant>
      <vt:variant>
        <vt:i4>0</vt:i4>
      </vt:variant>
      <vt:variant>
        <vt:i4>5</vt:i4>
      </vt:variant>
      <vt:variant>
        <vt:lpwstr>http://www.consultant.ru/document/cons_doc_LAW_373276/fb76ce1fdb5356574b298a9dcdafcfc8fc6c937b/</vt:lpwstr>
      </vt:variant>
      <vt:variant>
        <vt:lpwstr>dst2890</vt:lpwstr>
      </vt:variant>
      <vt:variant>
        <vt:i4>65656</vt:i4>
      </vt:variant>
      <vt:variant>
        <vt:i4>321</vt:i4>
      </vt:variant>
      <vt:variant>
        <vt:i4>0</vt:i4>
      </vt:variant>
      <vt:variant>
        <vt:i4>5</vt:i4>
      </vt:variant>
      <vt:variant>
        <vt:lpwstr>http://www.consultant.ru/document/cons_doc_LAW_373276/94050c1b72b36222ea765a98f890b52187a0838c/</vt:lpwstr>
      </vt:variant>
      <vt:variant>
        <vt:lpwstr>dst3544</vt:lpwstr>
      </vt:variant>
      <vt:variant>
        <vt:i4>786468</vt:i4>
      </vt:variant>
      <vt:variant>
        <vt:i4>318</vt:i4>
      </vt:variant>
      <vt:variant>
        <vt:i4>0</vt:i4>
      </vt:variant>
      <vt:variant>
        <vt:i4>5</vt:i4>
      </vt:variant>
      <vt:variant>
        <vt:lpwstr>http://www.consultant.ru/document/cons_doc_LAW_373276/fb76ce1fdb5356574b298a9dcdafcfc8fc6c937b/</vt:lpwstr>
      </vt:variant>
      <vt:variant>
        <vt:lpwstr>dst3192</vt:lpwstr>
      </vt:variant>
      <vt:variant>
        <vt:i4>589938</vt:i4>
      </vt:variant>
      <vt:variant>
        <vt:i4>315</vt:i4>
      </vt:variant>
      <vt:variant>
        <vt:i4>0</vt:i4>
      </vt:variant>
      <vt:variant>
        <vt:i4>5</vt:i4>
      </vt:variant>
      <vt:variant>
        <vt:lpwstr>http://www.consultant.ru/document/cons_doc_LAW_373276/b7c37bc66ae87a24a6d573fa52ebbc061d275c9f/</vt:lpwstr>
      </vt:variant>
      <vt:variant>
        <vt:lpwstr>dst3467</vt:lpwstr>
      </vt:variant>
      <vt:variant>
        <vt:i4>6750239</vt:i4>
      </vt:variant>
      <vt:variant>
        <vt:i4>312</vt:i4>
      </vt:variant>
      <vt:variant>
        <vt:i4>0</vt:i4>
      </vt:variant>
      <vt:variant>
        <vt:i4>5</vt:i4>
      </vt:variant>
      <vt:variant>
        <vt:lpwstr>http://www.consultant.ru/document/cons_doc_LAW_360402/</vt:lpwstr>
      </vt:variant>
      <vt:variant>
        <vt:lpwstr>dst100008</vt:lpwstr>
      </vt:variant>
      <vt:variant>
        <vt:i4>5636211</vt:i4>
      </vt:variant>
      <vt:variant>
        <vt:i4>309</vt:i4>
      </vt:variant>
      <vt:variant>
        <vt:i4>0</vt:i4>
      </vt:variant>
      <vt:variant>
        <vt:i4>5</vt:i4>
      </vt:variant>
      <vt:variant>
        <vt:lpwstr>http://www.consultant.ru/document/cons_doc_LAW_373276/0956dbda06f096d5307b892f34fe835b65ebec51/</vt:lpwstr>
      </vt:variant>
      <vt:variant>
        <vt:lpwstr>dst3465</vt:lpwstr>
      </vt:variant>
      <vt:variant>
        <vt:i4>5636211</vt:i4>
      </vt:variant>
      <vt:variant>
        <vt:i4>306</vt:i4>
      </vt:variant>
      <vt:variant>
        <vt:i4>0</vt:i4>
      </vt:variant>
      <vt:variant>
        <vt:i4>5</vt:i4>
      </vt:variant>
      <vt:variant>
        <vt:lpwstr>http://www.consultant.ru/document/cons_doc_LAW_373276/0956dbda06f096d5307b892f34fe835b65ebec51/</vt:lpwstr>
      </vt:variant>
      <vt:variant>
        <vt:lpwstr>dst3464</vt:lpwstr>
      </vt:variant>
      <vt:variant>
        <vt:i4>5636211</vt:i4>
      </vt:variant>
      <vt:variant>
        <vt:i4>303</vt:i4>
      </vt:variant>
      <vt:variant>
        <vt:i4>0</vt:i4>
      </vt:variant>
      <vt:variant>
        <vt:i4>5</vt:i4>
      </vt:variant>
      <vt:variant>
        <vt:lpwstr>http://www.consultant.ru/document/cons_doc_LAW_373276/0956dbda06f096d5307b892f34fe835b65ebec51/</vt:lpwstr>
      </vt:variant>
      <vt:variant>
        <vt:lpwstr>dst3464</vt:lpwstr>
      </vt:variant>
      <vt:variant>
        <vt:i4>6094886</vt:i4>
      </vt:variant>
      <vt:variant>
        <vt:i4>300</vt:i4>
      </vt:variant>
      <vt:variant>
        <vt:i4>0</vt:i4>
      </vt:variant>
      <vt:variant>
        <vt:i4>5</vt:i4>
      </vt:variant>
      <vt:variant>
        <vt:lpwstr>http://www.consultant.ru/document/cons_doc_LAW_373276/ef7f37a43741b89c0d5fc101a4df835833548c5e/</vt:lpwstr>
      </vt:variant>
      <vt:variant>
        <vt:lpwstr>dst3382</vt:lpwstr>
      </vt:variant>
      <vt:variant>
        <vt:i4>6619162</vt:i4>
      </vt:variant>
      <vt:variant>
        <vt:i4>297</vt:i4>
      </vt:variant>
      <vt:variant>
        <vt:i4>0</vt:i4>
      </vt:variant>
      <vt:variant>
        <vt:i4>5</vt:i4>
      </vt:variant>
      <vt:variant>
        <vt:lpwstr>http://www.consultant.ru/document/cons_doc_LAW_353404/</vt:lpwstr>
      </vt:variant>
      <vt:variant>
        <vt:lpwstr>dst100010</vt:lpwstr>
      </vt:variant>
      <vt:variant>
        <vt:i4>131188</vt:i4>
      </vt:variant>
      <vt:variant>
        <vt:i4>294</vt:i4>
      </vt:variant>
      <vt:variant>
        <vt:i4>0</vt:i4>
      </vt:variant>
      <vt:variant>
        <vt:i4>5</vt:i4>
      </vt:variant>
      <vt:variant>
        <vt:lpwstr>http://www.consultant.ru/document/cons_doc_LAW_373276/c1c2bfc679fb74ed4c4da6be176c8d5a7da42c49/</vt:lpwstr>
      </vt:variant>
      <vt:variant>
        <vt:lpwstr>dst3341</vt:lpwstr>
      </vt:variant>
      <vt:variant>
        <vt:i4>6094886</vt:i4>
      </vt:variant>
      <vt:variant>
        <vt:i4>291</vt:i4>
      </vt:variant>
      <vt:variant>
        <vt:i4>0</vt:i4>
      </vt:variant>
      <vt:variant>
        <vt:i4>5</vt:i4>
      </vt:variant>
      <vt:variant>
        <vt:lpwstr>http://www.consultant.ru/document/cons_doc_LAW_373276/ef7f37a43741b89c0d5fc101a4df835833548c5e/</vt:lpwstr>
      </vt:variant>
      <vt:variant>
        <vt:lpwstr>dst3389</vt:lpwstr>
      </vt:variant>
      <vt:variant>
        <vt:i4>6094886</vt:i4>
      </vt:variant>
      <vt:variant>
        <vt:i4>288</vt:i4>
      </vt:variant>
      <vt:variant>
        <vt:i4>0</vt:i4>
      </vt:variant>
      <vt:variant>
        <vt:i4>5</vt:i4>
      </vt:variant>
      <vt:variant>
        <vt:lpwstr>http://www.consultant.ru/document/cons_doc_LAW_373276/ef7f37a43741b89c0d5fc101a4df835833548c5e/</vt:lpwstr>
      </vt:variant>
      <vt:variant>
        <vt:lpwstr>dst3389</vt:lpwstr>
      </vt:variant>
      <vt:variant>
        <vt:i4>6094886</vt:i4>
      </vt:variant>
      <vt:variant>
        <vt:i4>285</vt:i4>
      </vt:variant>
      <vt:variant>
        <vt:i4>0</vt:i4>
      </vt:variant>
      <vt:variant>
        <vt:i4>5</vt:i4>
      </vt:variant>
      <vt:variant>
        <vt:lpwstr>http://www.consultant.ru/document/cons_doc_LAW_373276/ef7f37a43741b89c0d5fc101a4df835833548c5e/</vt:lpwstr>
      </vt:variant>
      <vt:variant>
        <vt:lpwstr>dst3380</vt:lpwstr>
      </vt:variant>
      <vt:variant>
        <vt:i4>6094886</vt:i4>
      </vt:variant>
      <vt:variant>
        <vt:i4>282</vt:i4>
      </vt:variant>
      <vt:variant>
        <vt:i4>0</vt:i4>
      </vt:variant>
      <vt:variant>
        <vt:i4>5</vt:i4>
      </vt:variant>
      <vt:variant>
        <vt:lpwstr>http://www.consultant.ru/document/cons_doc_LAW_373276/ef7f37a43741b89c0d5fc101a4df835833548c5e/</vt:lpwstr>
      </vt:variant>
      <vt:variant>
        <vt:lpwstr>dst3380</vt:lpwstr>
      </vt:variant>
      <vt:variant>
        <vt:i4>6357061</vt:i4>
      </vt:variant>
      <vt:variant>
        <vt:i4>279</vt:i4>
      </vt:variant>
      <vt:variant>
        <vt:i4>0</vt:i4>
      </vt:variant>
      <vt:variant>
        <vt:i4>5</vt:i4>
      </vt:variant>
      <vt:variant>
        <vt:lpwstr>http://www.consultant.ru/document/cons_doc_LAW_359152/0557090a2e817f69bfa375f57e587679e355ba13/</vt:lpwstr>
      </vt:variant>
      <vt:variant>
        <vt:lpwstr>dst100188</vt:lpwstr>
      </vt:variant>
      <vt:variant>
        <vt:i4>6094886</vt:i4>
      </vt:variant>
      <vt:variant>
        <vt:i4>276</vt:i4>
      </vt:variant>
      <vt:variant>
        <vt:i4>0</vt:i4>
      </vt:variant>
      <vt:variant>
        <vt:i4>5</vt:i4>
      </vt:variant>
      <vt:variant>
        <vt:lpwstr>http://www.consultant.ru/document/cons_doc_LAW_373276/ef7f37a43741b89c0d5fc101a4df835833548c5e/</vt:lpwstr>
      </vt:variant>
      <vt:variant>
        <vt:lpwstr>dst3389</vt:lpwstr>
      </vt:variant>
      <vt:variant>
        <vt:i4>6094886</vt:i4>
      </vt:variant>
      <vt:variant>
        <vt:i4>273</vt:i4>
      </vt:variant>
      <vt:variant>
        <vt:i4>0</vt:i4>
      </vt:variant>
      <vt:variant>
        <vt:i4>5</vt:i4>
      </vt:variant>
      <vt:variant>
        <vt:lpwstr>http://www.consultant.ru/document/cons_doc_LAW_373276/ef7f37a43741b89c0d5fc101a4df835833548c5e/</vt:lpwstr>
      </vt:variant>
      <vt:variant>
        <vt:lpwstr>dst3380</vt:lpwstr>
      </vt:variant>
      <vt:variant>
        <vt:i4>327745</vt:i4>
      </vt:variant>
      <vt:variant>
        <vt:i4>270</vt:i4>
      </vt:variant>
      <vt:variant>
        <vt:i4>0</vt:i4>
      </vt:variant>
      <vt:variant>
        <vt:i4>5</vt:i4>
      </vt:variant>
      <vt:variant>
        <vt:lpwstr/>
      </vt:variant>
      <vt:variant>
        <vt:lpwstr>p2171</vt:lpwstr>
      </vt:variant>
      <vt:variant>
        <vt:i4>64</vt:i4>
      </vt:variant>
      <vt:variant>
        <vt:i4>267</vt:i4>
      </vt:variant>
      <vt:variant>
        <vt:i4>0</vt:i4>
      </vt:variant>
      <vt:variant>
        <vt:i4>5</vt:i4>
      </vt:variant>
      <vt:variant>
        <vt:lpwstr/>
      </vt:variant>
      <vt:variant>
        <vt:lpwstr>p2023</vt:lpwstr>
      </vt:variant>
      <vt:variant>
        <vt:i4>131113</vt:i4>
      </vt:variant>
      <vt:variant>
        <vt:i4>264</vt:i4>
      </vt:variant>
      <vt:variant>
        <vt:i4>0</vt:i4>
      </vt:variant>
      <vt:variant>
        <vt:i4>5</vt:i4>
      </vt:variant>
      <vt:variant>
        <vt:lpwstr>http://www.consultant.ru/document/cons_doc_LAW_373276/f111b9e03a38b2b3937951a4e8401a29754eeb8d/</vt:lpwstr>
      </vt:variant>
      <vt:variant>
        <vt:lpwstr>dst1398</vt:lpwstr>
      </vt:variant>
      <vt:variant>
        <vt:i4>393332</vt:i4>
      </vt:variant>
      <vt:variant>
        <vt:i4>261</vt:i4>
      </vt:variant>
      <vt:variant>
        <vt:i4>0</vt:i4>
      </vt:variant>
      <vt:variant>
        <vt:i4>5</vt:i4>
      </vt:variant>
      <vt:variant>
        <vt:lpwstr>http://www.consultant.ru/document/cons_doc_LAW_373276/c1c2bfc679fb74ed4c4da6be176c8d5a7da42c49/</vt:lpwstr>
      </vt:variant>
      <vt:variant>
        <vt:lpwstr>dst3302</vt:lpwstr>
      </vt:variant>
      <vt:variant>
        <vt:i4>116</vt:i4>
      </vt:variant>
      <vt:variant>
        <vt:i4>258</vt:i4>
      </vt:variant>
      <vt:variant>
        <vt:i4>0</vt:i4>
      </vt:variant>
      <vt:variant>
        <vt:i4>5</vt:i4>
      </vt:variant>
      <vt:variant>
        <vt:lpwstr>http://www.consultant.ru/document/cons_doc_LAW_373276/c1c2bfc679fb74ed4c4da6be176c8d5a7da42c49/</vt:lpwstr>
      </vt:variant>
      <vt:variant>
        <vt:lpwstr>dst1346</vt:lpwstr>
      </vt:variant>
      <vt:variant>
        <vt:i4>327796</vt:i4>
      </vt:variant>
      <vt:variant>
        <vt:i4>255</vt:i4>
      </vt:variant>
      <vt:variant>
        <vt:i4>0</vt:i4>
      </vt:variant>
      <vt:variant>
        <vt:i4>5</vt:i4>
      </vt:variant>
      <vt:variant>
        <vt:lpwstr>http://www.consultant.ru/document/cons_doc_LAW_373276/c1c2bfc679fb74ed4c4da6be176c8d5a7da42c49/</vt:lpwstr>
      </vt:variant>
      <vt:variant>
        <vt:lpwstr>dst3337</vt:lpwstr>
      </vt:variant>
      <vt:variant>
        <vt:i4>131187</vt:i4>
      </vt:variant>
      <vt:variant>
        <vt:i4>252</vt:i4>
      </vt:variant>
      <vt:variant>
        <vt:i4>0</vt:i4>
      </vt:variant>
      <vt:variant>
        <vt:i4>5</vt:i4>
      </vt:variant>
      <vt:variant>
        <vt:lpwstr>http://www.consultant.ru/document/cons_doc_LAW_373276/c1c2bfc679fb74ed4c4da6be176c8d5a7da42c49/</vt:lpwstr>
      </vt:variant>
      <vt:variant>
        <vt:lpwstr>dst2456</vt:lpwstr>
      </vt:variant>
      <vt:variant>
        <vt:i4>720939</vt:i4>
      </vt:variant>
      <vt:variant>
        <vt:i4>249</vt:i4>
      </vt:variant>
      <vt:variant>
        <vt:i4>0</vt:i4>
      </vt:variant>
      <vt:variant>
        <vt:i4>5</vt:i4>
      </vt:variant>
      <vt:variant>
        <vt:lpwstr>http://www.consultant.ru/document/cons_doc_LAW_373276/0191aa9c976e314b34da4d2c3a9c70a3d2929912/</vt:lpwstr>
      </vt:variant>
      <vt:variant>
        <vt:lpwstr>dst1639</vt:lpwstr>
      </vt:variant>
      <vt:variant>
        <vt:i4>8323082</vt:i4>
      </vt:variant>
      <vt:variant>
        <vt:i4>246</vt:i4>
      </vt:variant>
      <vt:variant>
        <vt:i4>0</vt:i4>
      </vt:variant>
      <vt:variant>
        <vt:i4>5</vt:i4>
      </vt:variant>
      <vt:variant>
        <vt:lpwstr>https://www.consultant.ru/document/cons_doc_LAW_449675/36fb3e57a8031adb90c7b7d13d835d1f31efff63/</vt:lpwstr>
      </vt:variant>
      <vt:variant>
        <vt:lpwstr>dst100507</vt:lpwstr>
      </vt:variant>
      <vt:variant>
        <vt:i4>6422545</vt:i4>
      </vt:variant>
      <vt:variant>
        <vt:i4>243</vt:i4>
      </vt:variant>
      <vt:variant>
        <vt:i4>0</vt:i4>
      </vt:variant>
      <vt:variant>
        <vt:i4>5</vt:i4>
      </vt:variant>
      <vt:variant>
        <vt:lpwstr>http://www.consultant.ru/document/cons_doc_LAW_340349/</vt:lpwstr>
      </vt:variant>
      <vt:variant>
        <vt:lpwstr>dst0</vt:lpwstr>
      </vt:variant>
      <vt:variant>
        <vt:i4>1507382</vt:i4>
      </vt:variant>
      <vt:variant>
        <vt:i4>239</vt:i4>
      </vt:variant>
      <vt:variant>
        <vt:i4>0</vt:i4>
      </vt:variant>
      <vt:variant>
        <vt:i4>5</vt:i4>
      </vt:variant>
      <vt:variant>
        <vt:lpwstr/>
      </vt:variant>
      <vt:variant>
        <vt:lpwstr>_Toc133922683</vt:lpwstr>
      </vt:variant>
      <vt:variant>
        <vt:i4>1507382</vt:i4>
      </vt:variant>
      <vt:variant>
        <vt:i4>236</vt:i4>
      </vt:variant>
      <vt:variant>
        <vt:i4>0</vt:i4>
      </vt:variant>
      <vt:variant>
        <vt:i4>5</vt:i4>
      </vt:variant>
      <vt:variant>
        <vt:lpwstr/>
      </vt:variant>
      <vt:variant>
        <vt:lpwstr>_Toc133922682</vt:lpwstr>
      </vt:variant>
      <vt:variant>
        <vt:i4>1507382</vt:i4>
      </vt:variant>
      <vt:variant>
        <vt:i4>233</vt:i4>
      </vt:variant>
      <vt:variant>
        <vt:i4>0</vt:i4>
      </vt:variant>
      <vt:variant>
        <vt:i4>5</vt:i4>
      </vt:variant>
      <vt:variant>
        <vt:lpwstr/>
      </vt:variant>
      <vt:variant>
        <vt:lpwstr>_Toc133922681</vt:lpwstr>
      </vt:variant>
      <vt:variant>
        <vt:i4>1507382</vt:i4>
      </vt:variant>
      <vt:variant>
        <vt:i4>230</vt:i4>
      </vt:variant>
      <vt:variant>
        <vt:i4>0</vt:i4>
      </vt:variant>
      <vt:variant>
        <vt:i4>5</vt:i4>
      </vt:variant>
      <vt:variant>
        <vt:lpwstr/>
      </vt:variant>
      <vt:variant>
        <vt:lpwstr>_Toc133922680</vt:lpwstr>
      </vt:variant>
      <vt:variant>
        <vt:i4>1572918</vt:i4>
      </vt:variant>
      <vt:variant>
        <vt:i4>224</vt:i4>
      </vt:variant>
      <vt:variant>
        <vt:i4>0</vt:i4>
      </vt:variant>
      <vt:variant>
        <vt:i4>5</vt:i4>
      </vt:variant>
      <vt:variant>
        <vt:lpwstr/>
      </vt:variant>
      <vt:variant>
        <vt:lpwstr>_Toc133922679</vt:lpwstr>
      </vt:variant>
      <vt:variant>
        <vt:i4>1572918</vt:i4>
      </vt:variant>
      <vt:variant>
        <vt:i4>218</vt:i4>
      </vt:variant>
      <vt:variant>
        <vt:i4>0</vt:i4>
      </vt:variant>
      <vt:variant>
        <vt:i4>5</vt:i4>
      </vt:variant>
      <vt:variant>
        <vt:lpwstr/>
      </vt:variant>
      <vt:variant>
        <vt:lpwstr>_Toc133922677</vt:lpwstr>
      </vt:variant>
      <vt:variant>
        <vt:i4>1572918</vt:i4>
      </vt:variant>
      <vt:variant>
        <vt:i4>212</vt:i4>
      </vt:variant>
      <vt:variant>
        <vt:i4>0</vt:i4>
      </vt:variant>
      <vt:variant>
        <vt:i4>5</vt:i4>
      </vt:variant>
      <vt:variant>
        <vt:lpwstr/>
      </vt:variant>
      <vt:variant>
        <vt:lpwstr>_Toc133922676</vt:lpwstr>
      </vt:variant>
      <vt:variant>
        <vt:i4>1572918</vt:i4>
      </vt:variant>
      <vt:variant>
        <vt:i4>206</vt:i4>
      </vt:variant>
      <vt:variant>
        <vt:i4>0</vt:i4>
      </vt:variant>
      <vt:variant>
        <vt:i4>5</vt:i4>
      </vt:variant>
      <vt:variant>
        <vt:lpwstr/>
      </vt:variant>
      <vt:variant>
        <vt:lpwstr>_Toc133922675</vt:lpwstr>
      </vt:variant>
      <vt:variant>
        <vt:i4>1572918</vt:i4>
      </vt:variant>
      <vt:variant>
        <vt:i4>200</vt:i4>
      </vt:variant>
      <vt:variant>
        <vt:i4>0</vt:i4>
      </vt:variant>
      <vt:variant>
        <vt:i4>5</vt:i4>
      </vt:variant>
      <vt:variant>
        <vt:lpwstr/>
      </vt:variant>
      <vt:variant>
        <vt:lpwstr>_Toc133922674</vt:lpwstr>
      </vt:variant>
      <vt:variant>
        <vt:i4>1572918</vt:i4>
      </vt:variant>
      <vt:variant>
        <vt:i4>194</vt:i4>
      </vt:variant>
      <vt:variant>
        <vt:i4>0</vt:i4>
      </vt:variant>
      <vt:variant>
        <vt:i4>5</vt:i4>
      </vt:variant>
      <vt:variant>
        <vt:lpwstr/>
      </vt:variant>
      <vt:variant>
        <vt:lpwstr>_Toc133922673</vt:lpwstr>
      </vt:variant>
      <vt:variant>
        <vt:i4>1572918</vt:i4>
      </vt:variant>
      <vt:variant>
        <vt:i4>188</vt:i4>
      </vt:variant>
      <vt:variant>
        <vt:i4>0</vt:i4>
      </vt:variant>
      <vt:variant>
        <vt:i4>5</vt:i4>
      </vt:variant>
      <vt:variant>
        <vt:lpwstr/>
      </vt:variant>
      <vt:variant>
        <vt:lpwstr>_Toc133922672</vt:lpwstr>
      </vt:variant>
      <vt:variant>
        <vt:i4>1572918</vt:i4>
      </vt:variant>
      <vt:variant>
        <vt:i4>182</vt:i4>
      </vt:variant>
      <vt:variant>
        <vt:i4>0</vt:i4>
      </vt:variant>
      <vt:variant>
        <vt:i4>5</vt:i4>
      </vt:variant>
      <vt:variant>
        <vt:lpwstr/>
      </vt:variant>
      <vt:variant>
        <vt:lpwstr>_Toc133922671</vt:lpwstr>
      </vt:variant>
      <vt:variant>
        <vt:i4>1572918</vt:i4>
      </vt:variant>
      <vt:variant>
        <vt:i4>176</vt:i4>
      </vt:variant>
      <vt:variant>
        <vt:i4>0</vt:i4>
      </vt:variant>
      <vt:variant>
        <vt:i4>5</vt:i4>
      </vt:variant>
      <vt:variant>
        <vt:lpwstr/>
      </vt:variant>
      <vt:variant>
        <vt:lpwstr>_Toc133922670</vt:lpwstr>
      </vt:variant>
      <vt:variant>
        <vt:i4>1638454</vt:i4>
      </vt:variant>
      <vt:variant>
        <vt:i4>170</vt:i4>
      </vt:variant>
      <vt:variant>
        <vt:i4>0</vt:i4>
      </vt:variant>
      <vt:variant>
        <vt:i4>5</vt:i4>
      </vt:variant>
      <vt:variant>
        <vt:lpwstr/>
      </vt:variant>
      <vt:variant>
        <vt:lpwstr>_Toc133922669</vt:lpwstr>
      </vt:variant>
      <vt:variant>
        <vt:i4>1638454</vt:i4>
      </vt:variant>
      <vt:variant>
        <vt:i4>164</vt:i4>
      </vt:variant>
      <vt:variant>
        <vt:i4>0</vt:i4>
      </vt:variant>
      <vt:variant>
        <vt:i4>5</vt:i4>
      </vt:variant>
      <vt:variant>
        <vt:lpwstr/>
      </vt:variant>
      <vt:variant>
        <vt:lpwstr>_Toc133922668</vt:lpwstr>
      </vt:variant>
      <vt:variant>
        <vt:i4>1638454</vt:i4>
      </vt:variant>
      <vt:variant>
        <vt:i4>158</vt:i4>
      </vt:variant>
      <vt:variant>
        <vt:i4>0</vt:i4>
      </vt:variant>
      <vt:variant>
        <vt:i4>5</vt:i4>
      </vt:variant>
      <vt:variant>
        <vt:lpwstr/>
      </vt:variant>
      <vt:variant>
        <vt:lpwstr>_Toc133922667</vt:lpwstr>
      </vt:variant>
      <vt:variant>
        <vt:i4>1638454</vt:i4>
      </vt:variant>
      <vt:variant>
        <vt:i4>152</vt:i4>
      </vt:variant>
      <vt:variant>
        <vt:i4>0</vt:i4>
      </vt:variant>
      <vt:variant>
        <vt:i4>5</vt:i4>
      </vt:variant>
      <vt:variant>
        <vt:lpwstr/>
      </vt:variant>
      <vt:variant>
        <vt:lpwstr>_Toc133922666</vt:lpwstr>
      </vt:variant>
      <vt:variant>
        <vt:i4>1638454</vt:i4>
      </vt:variant>
      <vt:variant>
        <vt:i4>146</vt:i4>
      </vt:variant>
      <vt:variant>
        <vt:i4>0</vt:i4>
      </vt:variant>
      <vt:variant>
        <vt:i4>5</vt:i4>
      </vt:variant>
      <vt:variant>
        <vt:lpwstr/>
      </vt:variant>
      <vt:variant>
        <vt:lpwstr>_Toc133922665</vt:lpwstr>
      </vt:variant>
      <vt:variant>
        <vt:i4>1638454</vt:i4>
      </vt:variant>
      <vt:variant>
        <vt:i4>140</vt:i4>
      </vt:variant>
      <vt:variant>
        <vt:i4>0</vt:i4>
      </vt:variant>
      <vt:variant>
        <vt:i4>5</vt:i4>
      </vt:variant>
      <vt:variant>
        <vt:lpwstr/>
      </vt:variant>
      <vt:variant>
        <vt:lpwstr>_Toc133922664</vt:lpwstr>
      </vt:variant>
      <vt:variant>
        <vt:i4>1638454</vt:i4>
      </vt:variant>
      <vt:variant>
        <vt:i4>134</vt:i4>
      </vt:variant>
      <vt:variant>
        <vt:i4>0</vt:i4>
      </vt:variant>
      <vt:variant>
        <vt:i4>5</vt:i4>
      </vt:variant>
      <vt:variant>
        <vt:lpwstr/>
      </vt:variant>
      <vt:variant>
        <vt:lpwstr>_Toc133922663</vt:lpwstr>
      </vt:variant>
      <vt:variant>
        <vt:i4>1638454</vt:i4>
      </vt:variant>
      <vt:variant>
        <vt:i4>128</vt:i4>
      </vt:variant>
      <vt:variant>
        <vt:i4>0</vt:i4>
      </vt:variant>
      <vt:variant>
        <vt:i4>5</vt:i4>
      </vt:variant>
      <vt:variant>
        <vt:lpwstr/>
      </vt:variant>
      <vt:variant>
        <vt:lpwstr>_Toc133922662</vt:lpwstr>
      </vt:variant>
      <vt:variant>
        <vt:i4>1638454</vt:i4>
      </vt:variant>
      <vt:variant>
        <vt:i4>122</vt:i4>
      </vt:variant>
      <vt:variant>
        <vt:i4>0</vt:i4>
      </vt:variant>
      <vt:variant>
        <vt:i4>5</vt:i4>
      </vt:variant>
      <vt:variant>
        <vt:lpwstr/>
      </vt:variant>
      <vt:variant>
        <vt:lpwstr>_Toc133922661</vt:lpwstr>
      </vt:variant>
      <vt:variant>
        <vt:i4>1638454</vt:i4>
      </vt:variant>
      <vt:variant>
        <vt:i4>116</vt:i4>
      </vt:variant>
      <vt:variant>
        <vt:i4>0</vt:i4>
      </vt:variant>
      <vt:variant>
        <vt:i4>5</vt:i4>
      </vt:variant>
      <vt:variant>
        <vt:lpwstr/>
      </vt:variant>
      <vt:variant>
        <vt:lpwstr>_Toc133922660</vt:lpwstr>
      </vt:variant>
      <vt:variant>
        <vt:i4>1703990</vt:i4>
      </vt:variant>
      <vt:variant>
        <vt:i4>110</vt:i4>
      </vt:variant>
      <vt:variant>
        <vt:i4>0</vt:i4>
      </vt:variant>
      <vt:variant>
        <vt:i4>5</vt:i4>
      </vt:variant>
      <vt:variant>
        <vt:lpwstr/>
      </vt:variant>
      <vt:variant>
        <vt:lpwstr>_Toc133922659</vt:lpwstr>
      </vt:variant>
      <vt:variant>
        <vt:i4>1703990</vt:i4>
      </vt:variant>
      <vt:variant>
        <vt:i4>104</vt:i4>
      </vt:variant>
      <vt:variant>
        <vt:i4>0</vt:i4>
      </vt:variant>
      <vt:variant>
        <vt:i4>5</vt:i4>
      </vt:variant>
      <vt:variant>
        <vt:lpwstr/>
      </vt:variant>
      <vt:variant>
        <vt:lpwstr>_Toc133922658</vt:lpwstr>
      </vt:variant>
      <vt:variant>
        <vt:i4>1703990</vt:i4>
      </vt:variant>
      <vt:variant>
        <vt:i4>98</vt:i4>
      </vt:variant>
      <vt:variant>
        <vt:i4>0</vt:i4>
      </vt:variant>
      <vt:variant>
        <vt:i4>5</vt:i4>
      </vt:variant>
      <vt:variant>
        <vt:lpwstr/>
      </vt:variant>
      <vt:variant>
        <vt:lpwstr>_Toc133922657</vt:lpwstr>
      </vt:variant>
      <vt:variant>
        <vt:i4>1703990</vt:i4>
      </vt:variant>
      <vt:variant>
        <vt:i4>92</vt:i4>
      </vt:variant>
      <vt:variant>
        <vt:i4>0</vt:i4>
      </vt:variant>
      <vt:variant>
        <vt:i4>5</vt:i4>
      </vt:variant>
      <vt:variant>
        <vt:lpwstr/>
      </vt:variant>
      <vt:variant>
        <vt:lpwstr>_Toc133922656</vt:lpwstr>
      </vt:variant>
      <vt:variant>
        <vt:i4>1703990</vt:i4>
      </vt:variant>
      <vt:variant>
        <vt:i4>86</vt:i4>
      </vt:variant>
      <vt:variant>
        <vt:i4>0</vt:i4>
      </vt:variant>
      <vt:variant>
        <vt:i4>5</vt:i4>
      </vt:variant>
      <vt:variant>
        <vt:lpwstr/>
      </vt:variant>
      <vt:variant>
        <vt:lpwstr>_Toc133922655</vt:lpwstr>
      </vt:variant>
      <vt:variant>
        <vt:i4>1703990</vt:i4>
      </vt:variant>
      <vt:variant>
        <vt:i4>80</vt:i4>
      </vt:variant>
      <vt:variant>
        <vt:i4>0</vt:i4>
      </vt:variant>
      <vt:variant>
        <vt:i4>5</vt:i4>
      </vt:variant>
      <vt:variant>
        <vt:lpwstr/>
      </vt:variant>
      <vt:variant>
        <vt:lpwstr>_Toc133922654</vt:lpwstr>
      </vt:variant>
      <vt:variant>
        <vt:i4>1703990</vt:i4>
      </vt:variant>
      <vt:variant>
        <vt:i4>74</vt:i4>
      </vt:variant>
      <vt:variant>
        <vt:i4>0</vt:i4>
      </vt:variant>
      <vt:variant>
        <vt:i4>5</vt:i4>
      </vt:variant>
      <vt:variant>
        <vt:lpwstr/>
      </vt:variant>
      <vt:variant>
        <vt:lpwstr>_Toc133922653</vt:lpwstr>
      </vt:variant>
      <vt:variant>
        <vt:i4>1703990</vt:i4>
      </vt:variant>
      <vt:variant>
        <vt:i4>68</vt:i4>
      </vt:variant>
      <vt:variant>
        <vt:i4>0</vt:i4>
      </vt:variant>
      <vt:variant>
        <vt:i4>5</vt:i4>
      </vt:variant>
      <vt:variant>
        <vt:lpwstr/>
      </vt:variant>
      <vt:variant>
        <vt:lpwstr>_Toc133922652</vt:lpwstr>
      </vt:variant>
      <vt:variant>
        <vt:i4>1703990</vt:i4>
      </vt:variant>
      <vt:variant>
        <vt:i4>62</vt:i4>
      </vt:variant>
      <vt:variant>
        <vt:i4>0</vt:i4>
      </vt:variant>
      <vt:variant>
        <vt:i4>5</vt:i4>
      </vt:variant>
      <vt:variant>
        <vt:lpwstr/>
      </vt:variant>
      <vt:variant>
        <vt:lpwstr>_Toc133922651</vt:lpwstr>
      </vt:variant>
      <vt:variant>
        <vt:i4>1703990</vt:i4>
      </vt:variant>
      <vt:variant>
        <vt:i4>56</vt:i4>
      </vt:variant>
      <vt:variant>
        <vt:i4>0</vt:i4>
      </vt:variant>
      <vt:variant>
        <vt:i4>5</vt:i4>
      </vt:variant>
      <vt:variant>
        <vt:lpwstr/>
      </vt:variant>
      <vt:variant>
        <vt:lpwstr>_Toc133922650</vt:lpwstr>
      </vt:variant>
      <vt:variant>
        <vt:i4>1769526</vt:i4>
      </vt:variant>
      <vt:variant>
        <vt:i4>50</vt:i4>
      </vt:variant>
      <vt:variant>
        <vt:i4>0</vt:i4>
      </vt:variant>
      <vt:variant>
        <vt:i4>5</vt:i4>
      </vt:variant>
      <vt:variant>
        <vt:lpwstr/>
      </vt:variant>
      <vt:variant>
        <vt:lpwstr>_Toc133922649</vt:lpwstr>
      </vt:variant>
      <vt:variant>
        <vt:i4>1769526</vt:i4>
      </vt:variant>
      <vt:variant>
        <vt:i4>44</vt:i4>
      </vt:variant>
      <vt:variant>
        <vt:i4>0</vt:i4>
      </vt:variant>
      <vt:variant>
        <vt:i4>5</vt:i4>
      </vt:variant>
      <vt:variant>
        <vt:lpwstr/>
      </vt:variant>
      <vt:variant>
        <vt:lpwstr>_Toc133922648</vt:lpwstr>
      </vt:variant>
      <vt:variant>
        <vt:i4>1769526</vt:i4>
      </vt:variant>
      <vt:variant>
        <vt:i4>38</vt:i4>
      </vt:variant>
      <vt:variant>
        <vt:i4>0</vt:i4>
      </vt:variant>
      <vt:variant>
        <vt:i4>5</vt:i4>
      </vt:variant>
      <vt:variant>
        <vt:lpwstr/>
      </vt:variant>
      <vt:variant>
        <vt:lpwstr>_Toc133922647</vt:lpwstr>
      </vt:variant>
      <vt:variant>
        <vt:i4>1769526</vt:i4>
      </vt:variant>
      <vt:variant>
        <vt:i4>32</vt:i4>
      </vt:variant>
      <vt:variant>
        <vt:i4>0</vt:i4>
      </vt:variant>
      <vt:variant>
        <vt:i4>5</vt:i4>
      </vt:variant>
      <vt:variant>
        <vt:lpwstr/>
      </vt:variant>
      <vt:variant>
        <vt:lpwstr>_Toc133922646</vt:lpwstr>
      </vt:variant>
      <vt:variant>
        <vt:i4>1769526</vt:i4>
      </vt:variant>
      <vt:variant>
        <vt:i4>26</vt:i4>
      </vt:variant>
      <vt:variant>
        <vt:i4>0</vt:i4>
      </vt:variant>
      <vt:variant>
        <vt:i4>5</vt:i4>
      </vt:variant>
      <vt:variant>
        <vt:lpwstr/>
      </vt:variant>
      <vt:variant>
        <vt:lpwstr>_Toc133922645</vt:lpwstr>
      </vt:variant>
      <vt:variant>
        <vt:i4>1769526</vt:i4>
      </vt:variant>
      <vt:variant>
        <vt:i4>20</vt:i4>
      </vt:variant>
      <vt:variant>
        <vt:i4>0</vt:i4>
      </vt:variant>
      <vt:variant>
        <vt:i4>5</vt:i4>
      </vt:variant>
      <vt:variant>
        <vt:lpwstr/>
      </vt:variant>
      <vt:variant>
        <vt:lpwstr>_Toc133922644</vt:lpwstr>
      </vt:variant>
      <vt:variant>
        <vt:i4>1769526</vt:i4>
      </vt:variant>
      <vt:variant>
        <vt:i4>14</vt:i4>
      </vt:variant>
      <vt:variant>
        <vt:i4>0</vt:i4>
      </vt:variant>
      <vt:variant>
        <vt:i4>5</vt:i4>
      </vt:variant>
      <vt:variant>
        <vt:lpwstr/>
      </vt:variant>
      <vt:variant>
        <vt:lpwstr>_Toc133922643</vt:lpwstr>
      </vt:variant>
      <vt:variant>
        <vt:i4>1769526</vt:i4>
      </vt:variant>
      <vt:variant>
        <vt:i4>8</vt:i4>
      </vt:variant>
      <vt:variant>
        <vt:i4>0</vt:i4>
      </vt:variant>
      <vt:variant>
        <vt:i4>5</vt:i4>
      </vt:variant>
      <vt:variant>
        <vt:lpwstr/>
      </vt:variant>
      <vt:variant>
        <vt:lpwstr>_Toc133922642</vt:lpwstr>
      </vt:variant>
      <vt:variant>
        <vt:i4>1769526</vt:i4>
      </vt:variant>
      <vt:variant>
        <vt:i4>2</vt:i4>
      </vt:variant>
      <vt:variant>
        <vt:i4>0</vt:i4>
      </vt:variant>
      <vt:variant>
        <vt:i4>5</vt:i4>
      </vt:variant>
      <vt:variant>
        <vt:lpwstr/>
      </vt:variant>
      <vt:variant>
        <vt:lpwstr>_Toc133922641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ЗЕМЛЕПОЛЬЗОВАНИЯ И ЗАСТРОЙКИ Г</dc:title>
  <dc:subject>ПЗЗ</dc:subject>
  <dc:creator>Рыжов</dc:creator>
  <cp:keywords/>
  <cp:lastModifiedBy>ARH</cp:lastModifiedBy>
  <cp:revision>2</cp:revision>
  <cp:lastPrinted>2023-06-16T05:49:00Z</cp:lastPrinted>
  <dcterms:created xsi:type="dcterms:W3CDTF">2024-02-16T09:30:00Z</dcterms:created>
  <dcterms:modified xsi:type="dcterms:W3CDTF">2024-02-16T09:30:00Z</dcterms:modified>
</cp:coreProperties>
</file>