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9"/>
        <w:gridCol w:w="1374"/>
      </w:tblGrid>
      <w:tr w:rsidR="00FF2DD3" w:rsidRPr="00FF2DD3" w:rsidTr="00FF2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DD3" w:rsidRPr="00FF2DD3" w:rsidRDefault="00424658" w:rsidP="00F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FF2DD3"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онкий лед опасен! </w:t>
            </w:r>
          </w:p>
        </w:tc>
        <w:tc>
          <w:tcPr>
            <w:tcW w:w="0" w:type="auto"/>
            <w:vAlign w:val="center"/>
            <w:hideMark/>
          </w:tcPr>
          <w:p w:rsidR="00FF2DD3" w:rsidRPr="00FF2DD3" w:rsidRDefault="00424658" w:rsidP="00FF2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11.04.2016</w:t>
            </w:r>
            <w:r w:rsidR="00FF2DD3"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FF2DD3" w:rsidRPr="00FF2DD3" w:rsidRDefault="00FF2DD3" w:rsidP="00FF2D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2DD3" w:rsidRPr="00FF2DD3" w:rsidTr="00FF2DD3">
        <w:trPr>
          <w:tblCellSpacing w:w="15" w:type="dxa"/>
        </w:trPr>
        <w:tc>
          <w:tcPr>
            <w:tcW w:w="0" w:type="auto"/>
            <w:hideMark/>
          </w:tcPr>
          <w:p w:rsidR="00FF2DD3" w:rsidRPr="00FF2DD3" w:rsidRDefault="00FF2DD3" w:rsidP="00FF2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19050" t="0" r="0" b="0"/>
                  <wp:docPr id="1" name="Рисунок 1" descr="http://serpregion.ru/im1/logotip/l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pregion.ru/im1/logotip/l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уже вступила в свои права. Увеличилась продолжительность дня и высота солнцестояния. Повсеместно идет таяние снегов</w:t>
            </w:r>
            <w:r w:rsidR="00424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льда. Толщина льда заметно  уменьшается, 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 изменяется: он становится пористым и непрочным. Необходимо помнить, что прочный лед имеет синеватый или зеленоватый оттенки, матовый или желтый лед ненадежен.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Весной лед кажется достаточно крепким, но на самом деле он крайне непрочен. С наступлением оттепелей лед становится тоньше и слабее, </w:t>
            </w:r>
          </w:p>
          <w:p w:rsidR="00FF2DD3" w:rsidRPr="00FF2DD3" w:rsidRDefault="00FF2DD3" w:rsidP="00FF2DD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</w:t>
            </w:r>
            <w:proofErr w:type="gramStart"/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с густой подводной растительностью, в устьях ручьев, рек и около берега, поросшего камышом. На протяжении весенних ночных заморозков снег, перемешанный с водой, замерзает, образуя сравнительно крепкий и прочный наст. Но днем, особенно в теплую погоду и под воздействием лучей солнца, лед становится пористым и рыхлым, заметно теряет прочность. В этом и состоит опасность весеннего льда – рано утром по нему можно идти смело, а после полудня он становится опасным.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Однако, несмотря на опасность, которую таят в себе большие и малые водоемы в весенний период, многие люди выходят на лед. Это в первую очередь рыбаки и дети. Для того</w:t>
            </w:r>
            <w:proofErr w:type="gramStart"/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предотвратить несчастные случаи на льду, необходимо выполнять основные требования и правила безопасности на весеннем льду. В первую очередь, без необходимости не выходить на лед, чтобы не подвергать себя опасности.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следует забывать, что у воды надо вести себя крайне осмотрительно, обдуманно, четко соблюдая правила безопасности. Весной выходить на лед надо в одном и том же месте, убедившись в том, что оно осталось безопасным, например, по накатанной дороге или по проторенной тропе. При ловле по последнему льду, нужно иметь при себе шест, который держат во время движения поперек. В случае внезапного провала, он не даст окунуться в воду и поможет быстро выбраться на прочный лед.</w:t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4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77"/>
              <w:gridCol w:w="4678"/>
            </w:tblGrid>
            <w:tr w:rsidR="00FF2DD3" w:rsidRPr="00FF2D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FF2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3250" cy="2095500"/>
                        <wp:effectExtent l="19050" t="0" r="0" b="0"/>
                        <wp:docPr id="2" name="Рисунок 2" descr="http://serpregion.ru/im1/smena/nov/2012/december/led01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erpregion.ru/im1/smena/nov/2012/december/led01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FF2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3250" cy="2095500"/>
                        <wp:effectExtent l="19050" t="0" r="0" b="0"/>
                        <wp:docPr id="3" name="Рисунок 3" descr="http://serpregion.ru/im1/smena/nov/2012/december/led02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erpregion.ru/im1/smena/nov/2012/december/led02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2DD3" w:rsidRPr="00FF2D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FF2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143250" cy="2095500"/>
                        <wp:effectExtent l="19050" t="0" r="0" b="0"/>
                        <wp:docPr id="4" name="Рисунок 4" descr="http://serpregion.ru/im1/smena/nov/2012/december/led03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erpregion.ru/im1/smena/nov/2012/december/led03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FF2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3250" cy="2095500"/>
                        <wp:effectExtent l="19050" t="0" r="0" b="0"/>
                        <wp:docPr id="5" name="Рисунок 5" descr="http://serpregion.ru/im1/smena/nov/2012/december/led04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erpregion.ru/im1/smena/nov/2012/december/led04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2DD3" w:rsidRPr="00FF2DD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FF2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3250" cy="2095500"/>
                        <wp:effectExtent l="19050" t="0" r="0" b="0"/>
                        <wp:docPr id="6" name="Рисунок 6" descr="http://serpregion.ru/im1/smena/nov/2012/december/led05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erpregion.ru/im1/smena/nov/2012/december/led05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DD3" w:rsidRPr="00FF2DD3" w:rsidRDefault="00FF2DD3" w:rsidP="00FF2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43250" cy="2095500"/>
                        <wp:effectExtent l="19050" t="0" r="0" b="0"/>
                        <wp:docPr id="7" name="Рисунок 7" descr="http://serpregion.ru/im1/smena/nov/2012/december/led06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erpregion.ru/im1/smena/nov/2012/december/led06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2DD3" w:rsidRPr="00FF2DD3" w:rsidRDefault="00FF2DD3" w:rsidP="00F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DD3" w:rsidRPr="00FF2DD3" w:rsidRDefault="00FF2DD3" w:rsidP="00FF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425"/>
        <w:gridCol w:w="7819"/>
        <w:gridCol w:w="806"/>
        <w:gridCol w:w="45"/>
      </w:tblGrid>
      <w:tr w:rsidR="00FF2DD3" w:rsidRPr="00FF2DD3" w:rsidTr="00EC7EA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F2DD3" w:rsidRPr="00FF2DD3" w:rsidRDefault="00A55CE3" w:rsidP="00FF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FF2DD3" w:rsidRPr="00FF2D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« Пред.</w:t>
              </w:r>
            </w:hyperlink>
            <w:r w:rsidR="00FF2DD3" w:rsidRPr="00FF2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FF2DD3" w:rsidRPr="00FF2DD3" w:rsidRDefault="00FF2DD3" w:rsidP="00FF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F2DD3" w:rsidRPr="00FF2DD3" w:rsidRDefault="00A55CE3" w:rsidP="00FF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FF2DD3" w:rsidRPr="00FF2D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След</w:t>
              </w:r>
              <w:proofErr w:type="gramStart"/>
              <w:r w:rsidR="00FF2DD3" w:rsidRPr="00FF2D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 »</w:t>
              </w:r>
            </w:hyperlink>
            <w:proofErr w:type="gramEnd"/>
          </w:p>
        </w:tc>
      </w:tr>
      <w:tr w:rsidR="00EC7EAD" w:rsidTr="00EC7EAD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75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C7EAD" w:rsidRDefault="00EC7EAD">
            <w:pPr>
              <w:rPr>
                <w:sz w:val="24"/>
                <w:szCs w:val="24"/>
              </w:rPr>
            </w:pPr>
          </w:p>
        </w:tc>
      </w:tr>
      <w:tr w:rsidR="00EC7EAD" w:rsidTr="00EC7EAD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4"/>
            <w:hideMark/>
          </w:tcPr>
          <w:p w:rsidR="00EC7EAD" w:rsidRDefault="00EC7EAD">
            <w:pPr>
              <w:jc w:val="center"/>
            </w:pPr>
            <w:r>
              <w:rPr>
                <w:rStyle w:val="a7"/>
                <w:i/>
                <w:iCs/>
              </w:rPr>
              <w:t>Правила поведения и безопасности детей на льду в зимне-весенний период.</w:t>
            </w:r>
            <w:r>
              <w:t xml:space="preserve"> </w:t>
            </w:r>
          </w:p>
          <w:p w:rsidR="00EC7EAD" w:rsidRDefault="00EC7EAD">
            <w:pPr>
              <w:pStyle w:val="a3"/>
            </w:pPr>
            <w:r>
              <w:br/>
      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"героическими поступками".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      </w:r>
            <w:proofErr w:type="gramStart"/>
            <w:r>
              <w:t>упавшему</w:t>
            </w:r>
            <w:proofErr w:type="gramEnd"/>
            <w:r>
              <w:t xml:space="preserve"> можно оказывать, используя </w:t>
            </w:r>
            <w:proofErr w:type="spellStart"/>
            <w:r>
              <w:t>плавсредства</w:t>
            </w:r>
            <w:proofErr w:type="spellEnd"/>
            <w:r>
              <w:t xml:space="preserve">, веревки, шесты. </w:t>
            </w:r>
          </w:p>
          <w:p w:rsidR="00EC7EAD" w:rsidRDefault="00EC7EAD">
            <w:pPr>
              <w:pStyle w:val="a3"/>
            </w:pPr>
            <w:r>
              <w:t xml:space="preserve">Еще раз напомним основные правила поведения, если лед проломился: </w:t>
            </w:r>
          </w:p>
          <w:p w:rsidR="00EC7EAD" w:rsidRDefault="00EC7EAD">
            <w:pPr>
              <w:pStyle w:val="a3"/>
            </w:pPr>
            <w:r>
              <w:t xml:space="preserve">1. Не паникуйте, сбросьте тяжелые вещи, удерживайтесь на плаву, зовите на помощь; </w:t>
            </w:r>
            <w:r>
              <w:br/>
              <w:t xml:space="preserve">2. Обопритесь на край льдины широко расправленными руками, при наличии сильного течения согните ноги, снимите обувь, в которую набралась вода; </w:t>
            </w:r>
            <w:r>
              <w:br/>
              <w:t xml:space="preserve">3. Старайтесь не обламывать кромку льда, навалитесь на нее грудью, поочередно поднимите и вытащите ноги на льдину; </w:t>
            </w:r>
            <w:r>
              <w:br/>
            </w:r>
            <w:r>
              <w:lastRenderedPageBreak/>
              <w:t xml:space="preserve">4. Держите голову высоко над поверхностью воды, постоянно зовите на помощь. </w:t>
            </w:r>
          </w:p>
          <w:p w:rsidR="00EC7EAD" w:rsidRDefault="00EC7EAD">
            <w:pPr>
              <w:pStyle w:val="a3"/>
            </w:pPr>
            <w:r>
              <w:t xml:space="preserve"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 </w:t>
            </w:r>
            <w:r>
              <w:br/>
      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 </w:t>
            </w:r>
          </w:p>
          <w:p w:rsidR="00EC7EAD" w:rsidRDefault="00EC7EAD">
            <w:pPr>
              <w:pStyle w:val="a3"/>
            </w:pPr>
            <w:r>
              <w:t xml:space="preserve"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 </w:t>
            </w:r>
          </w:p>
          <w:p w:rsidR="00EC7EAD" w:rsidRDefault="00EC7EAD">
            <w:pPr>
              <w:pStyle w:val="a3"/>
            </w:pPr>
            <w:r>
              <w:t xml:space="preserve"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 </w:t>
            </w:r>
          </w:p>
          <w:p w:rsidR="00EC7EAD" w:rsidRDefault="00EC7EAD">
            <w:pPr>
              <w:pStyle w:val="a3"/>
            </w:pPr>
            <w:r>
              <w:t xml:space="preserve"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- "треск" или лед начнет прогибаться, играть под ногами - то необходимо незамедлительно вернутся на берег. </w:t>
            </w:r>
          </w:p>
          <w:p w:rsidR="00EC7EAD" w:rsidRDefault="00EC7EAD">
            <w:pPr>
              <w:pStyle w:val="a3"/>
            </w:pPr>
            <w:r>
              <w:t xml:space="preserve">Предотвратить </w:t>
            </w:r>
            <w:proofErr w:type="spellStart"/>
            <w:r>
              <w:t>проламывание</w:t>
            </w:r>
            <w:proofErr w:type="spellEnd"/>
            <w:r>
      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"карманы", наступать на лед в этих местах нельзя по причине возможного </w:t>
            </w:r>
            <w:proofErr w:type="spellStart"/>
            <w:r>
              <w:t>проламывания</w:t>
            </w:r>
            <w:proofErr w:type="spellEnd"/>
            <w:r>
              <w:t xml:space="preserve"> льда и попадания человека в воду. </w:t>
            </w:r>
          </w:p>
          <w:p w:rsidR="00EC7EAD" w:rsidRDefault="00EC7EAD">
            <w:pPr>
              <w:pStyle w:val="a3"/>
            </w:pPr>
            <w:r>
              <w:t xml:space="preserve">Для выхода на лед в этих и других местах нужно применять специальные настилы. Очень опасно выходить на лед в период продолжительной оттепели и весной. </w:t>
            </w:r>
          </w:p>
          <w:p w:rsidR="00EC7EAD" w:rsidRDefault="00EC7EAD">
            <w:pPr>
              <w:pStyle w:val="a3"/>
            </w:pPr>
            <w:r>
              <w:t xml:space="preserve">Чтобы уменьшить вероятность </w:t>
            </w:r>
            <w:proofErr w:type="spellStart"/>
            <w:r>
              <w:t>проламывания</w:t>
            </w:r>
            <w:proofErr w:type="spellEnd"/>
            <w:r>
      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      </w:r>
            <w:proofErr w:type="spellStart"/>
            <w:r>
              <w:t>холодового</w:t>
            </w:r>
            <w:proofErr w:type="spellEnd"/>
            <w:r>
              <w:t xml:space="preserve"> шока, а также от переохлаждения через 15-20 минут после попадания в ледяную воду. </w:t>
            </w:r>
          </w:p>
          <w:p w:rsidR="00EC7EAD" w:rsidRDefault="00EC7EAD">
            <w:pPr>
              <w:pStyle w:val="a3"/>
            </w:pPr>
            <w:r>
              <w:lastRenderedPageBreak/>
              <w:t xml:space="preserve">Убедительная просьба родителям: не отпускайте детей на лед без присмотра, ОБЪЯСНЯЙТЕ, ЧТО ЭТО ОПАСНО. </w:t>
            </w:r>
          </w:p>
          <w:p w:rsidR="00EC7EAD" w:rsidRDefault="00EC7EAD">
            <w:pPr>
              <w:pStyle w:val="a3"/>
            </w:pPr>
            <w:r>
              <w:br/>
              <w:t>ВЗРОСЛЫЕ И ДЕТИ, СОБЛЮДАЙТЕ ПРАВИЛА ПОВЕДЕНИЯ НА ВОДНЫХ ОБЪЕКТАХ, ВЫПОЛНЕНИЕ ЭЛЕМЕНТАРНЫХ МЕР ОСТОРОЖНОСТИ - ЗАЛОГ ВАШЕЙ БЕЗОПАСНОСТИ</w:t>
            </w:r>
          </w:p>
        </w:tc>
      </w:tr>
    </w:tbl>
    <w:p w:rsidR="00EC7EAD" w:rsidRDefault="00EC7EAD" w:rsidP="00EC7EAD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EC7EAD" w:rsidTr="00EC7EAD">
        <w:trPr>
          <w:tblCellSpacing w:w="0" w:type="dxa"/>
        </w:trPr>
        <w:tc>
          <w:tcPr>
            <w:tcW w:w="0" w:type="auto"/>
            <w:hideMark/>
          </w:tcPr>
          <w:p w:rsidR="00EC7EAD" w:rsidRDefault="00EC7EAD">
            <w:pPr>
              <w:rPr>
                <w:sz w:val="24"/>
                <w:szCs w:val="24"/>
              </w:rPr>
            </w:pPr>
          </w:p>
        </w:tc>
      </w:tr>
    </w:tbl>
    <w:p w:rsidR="00EC7EAD" w:rsidRDefault="00EC7EAD" w:rsidP="00EC7EAD">
      <w:pPr>
        <w:rPr>
          <w:vanish/>
        </w:rPr>
      </w:pPr>
    </w:p>
    <w:tbl>
      <w:tblPr>
        <w:tblW w:w="258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0"/>
        <w:gridCol w:w="3901"/>
      </w:tblGrid>
      <w:tr w:rsidR="00424658" w:rsidTr="00424658">
        <w:trPr>
          <w:tblCellSpacing w:w="0" w:type="dxa"/>
        </w:trPr>
        <w:tc>
          <w:tcPr>
            <w:tcW w:w="930" w:type="dxa"/>
            <w:vAlign w:val="center"/>
            <w:hideMark/>
          </w:tcPr>
          <w:p w:rsidR="00424658" w:rsidRDefault="00424658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center"/>
            <w:hideMark/>
          </w:tcPr>
          <w:p w:rsidR="00424658" w:rsidRDefault="00424658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E09B9" w:rsidRDefault="00604E66">
      <w:r>
        <w:t xml:space="preserve">Госинспектор    ГИМС        участок   </w:t>
      </w:r>
      <w:proofErr w:type="spellStart"/>
      <w:r>
        <w:t>Богучаны</w:t>
      </w:r>
      <w:proofErr w:type="spellEnd"/>
      <w:r>
        <w:t>.                                М.Р.Расулов.</w:t>
      </w:r>
    </w:p>
    <w:sectPr w:rsidR="00BE09B9" w:rsidSect="00BE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DD3"/>
    <w:rsid w:val="00424658"/>
    <w:rsid w:val="00604E66"/>
    <w:rsid w:val="00A55CE3"/>
    <w:rsid w:val="00BB1A12"/>
    <w:rsid w:val="00BE09B9"/>
    <w:rsid w:val="00C65248"/>
    <w:rsid w:val="00EC7EAD"/>
    <w:rsid w:val="00F57887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DD3"/>
    <w:rPr>
      <w:color w:val="0000FF"/>
      <w:u w:val="single"/>
    </w:rPr>
  </w:style>
  <w:style w:type="character" w:customStyle="1" w:styleId="articleseperator">
    <w:name w:val="article_seperator"/>
    <w:basedOn w:val="a0"/>
    <w:rsid w:val="00FF2DD3"/>
  </w:style>
  <w:style w:type="paragraph" w:styleId="a5">
    <w:name w:val="Balloon Text"/>
    <w:basedOn w:val="a"/>
    <w:link w:val="a6"/>
    <w:uiPriority w:val="99"/>
    <w:semiHidden/>
    <w:unhideWhenUsed/>
    <w:rsid w:val="00F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C7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erpregion.ru/im1/smena/nov/2012/december/led05.jpg" TargetMode="External"/><Relationship Id="rId18" Type="http://schemas.openxmlformats.org/officeDocument/2006/relationships/hyperlink" Target="http://serpregion.ru/content/view/12046/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rpregion.ru/im1/smena/nov/2012/december/led0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erpregion.ru/content/view/12121/89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erpregion.ru/im1/smena/nov/2012/december/led04.jpg" TargetMode="External"/><Relationship Id="rId5" Type="http://schemas.openxmlformats.org/officeDocument/2006/relationships/hyperlink" Target="http://serpregion.ru/im1/smena/nov/2012/december/led01.jpg" TargetMode="External"/><Relationship Id="rId15" Type="http://schemas.openxmlformats.org/officeDocument/2006/relationships/hyperlink" Target="http://serpregion.ru/im1/smena/nov/2012/december/led06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erpregion.ru/im1/smena/nov/2012/december/led0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ГИМС</cp:lastModifiedBy>
  <cp:revision>6</cp:revision>
  <dcterms:created xsi:type="dcterms:W3CDTF">2013-04-09T02:18:00Z</dcterms:created>
  <dcterms:modified xsi:type="dcterms:W3CDTF">2016-03-22T01:59:00Z</dcterms:modified>
</cp:coreProperties>
</file>