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D" w:rsidRPr="007A580D" w:rsidRDefault="007A580D" w:rsidP="007A58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7A580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</w:t>
      </w:r>
      <w:r w:rsidRPr="007A580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0D" w:rsidRPr="007A580D" w:rsidRDefault="007A580D" w:rsidP="007A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580D" w:rsidRPr="007A580D" w:rsidRDefault="007A580D" w:rsidP="007A58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БОГУЧАНСКОГО РАЙОНА</w:t>
      </w:r>
    </w:p>
    <w:p w:rsidR="007A580D" w:rsidRPr="007A580D" w:rsidRDefault="007A580D" w:rsidP="007A58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</w:t>
      </w:r>
    </w:p>
    <w:p w:rsidR="007A580D" w:rsidRPr="007A580D" w:rsidRDefault="007A580D" w:rsidP="007A58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20.09.2019                            с. </w:t>
      </w:r>
      <w:proofErr w:type="spellStart"/>
      <w:r w:rsidRPr="007A580D">
        <w:rPr>
          <w:rFonts w:ascii="Arial" w:eastAsia="Times New Roman" w:hAnsi="Arial" w:cs="Arial"/>
          <w:bCs/>
          <w:sz w:val="24"/>
          <w:szCs w:val="24"/>
          <w:lang w:eastAsia="ar-SA"/>
        </w:rPr>
        <w:t>Богучаны</w:t>
      </w:r>
      <w:proofErr w:type="spellEnd"/>
      <w:r w:rsidRPr="007A5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№ 911-п</w:t>
      </w:r>
    </w:p>
    <w:p w:rsidR="007A580D" w:rsidRPr="007A580D" w:rsidRDefault="007A580D" w:rsidP="007A58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A580D" w:rsidRPr="007A580D" w:rsidRDefault="007A580D" w:rsidP="007A580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должности", утвержденное постановлением администрации Богучанского района от 23.09.2013 № 1186-п</w:t>
      </w:r>
    </w:p>
    <w:p w:rsidR="007A580D" w:rsidRPr="007A580D" w:rsidRDefault="007A580D" w:rsidP="007A58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580D" w:rsidRPr="007A580D" w:rsidRDefault="007A580D" w:rsidP="007A580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Богучанского района Красноярского края,</w:t>
      </w:r>
    </w:p>
    <w:p w:rsidR="007A580D" w:rsidRPr="007A580D" w:rsidRDefault="007A580D" w:rsidP="007A580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ПОСТАНОВЛЯЮ:</w:t>
      </w:r>
    </w:p>
    <w:p w:rsidR="007A580D" w:rsidRPr="007A580D" w:rsidRDefault="007A580D" w:rsidP="007A580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должности", утвержденное постановлением администрации Богучанского района от 23.09.2013 № 1186-п (далее – Положение), следующие изменения: </w:t>
      </w:r>
    </w:p>
    <w:p w:rsidR="007A580D" w:rsidRPr="007A580D" w:rsidRDefault="007A580D" w:rsidP="007A580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>1.1. Приложение № 1  Положения изложить в новой редакции, согласно приложению  к настоящему Постановлению.</w:t>
      </w:r>
    </w:p>
    <w:p w:rsidR="007A580D" w:rsidRPr="007A580D" w:rsidRDefault="007A580D" w:rsidP="007A580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7A580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данного постановления возложить на  заместителя Главы Богучанского района по экономике  и планированию Н.В. </w:t>
      </w:r>
      <w:proofErr w:type="spellStart"/>
      <w:r w:rsidRPr="007A580D">
        <w:rPr>
          <w:rFonts w:ascii="Arial" w:eastAsia="Times New Roman" w:hAnsi="Arial" w:cs="Arial"/>
          <w:sz w:val="24"/>
          <w:szCs w:val="24"/>
          <w:lang w:eastAsia="ar-SA"/>
        </w:rPr>
        <w:t>Илиндееву</w:t>
      </w:r>
      <w:proofErr w:type="spellEnd"/>
      <w:r w:rsidRPr="007A580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A580D" w:rsidRPr="007A580D" w:rsidRDefault="007A580D" w:rsidP="007A580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3. Настоящее постановление вступает  в силу  со </w:t>
      </w:r>
      <w:proofErr w:type="gramStart"/>
      <w:r w:rsidRPr="007A580D">
        <w:rPr>
          <w:rFonts w:ascii="Arial" w:eastAsia="Times New Roman" w:hAnsi="Arial" w:cs="Arial"/>
          <w:sz w:val="24"/>
          <w:szCs w:val="24"/>
          <w:lang w:eastAsia="ar-SA"/>
        </w:rPr>
        <w:t>дня, следующего за днем опубликования  в Официальном вестнике Богучанского района и распространяется</w:t>
      </w:r>
      <w:proofErr w:type="gramEnd"/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 на правоотношения, возникающие с 1 октября 2019 года.        </w:t>
      </w:r>
    </w:p>
    <w:p w:rsidR="007A580D" w:rsidRPr="007A580D" w:rsidRDefault="007A580D" w:rsidP="007A58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580D" w:rsidRPr="007A580D" w:rsidRDefault="007A580D" w:rsidP="007A580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7A580D">
        <w:rPr>
          <w:rFonts w:ascii="Arial" w:eastAsia="Times New Roman" w:hAnsi="Arial" w:cs="Arial"/>
          <w:sz w:val="24"/>
          <w:szCs w:val="24"/>
          <w:lang w:eastAsia="ar-SA"/>
        </w:rPr>
        <w:t xml:space="preserve">И.о. Главы  Богучанского района                                                             В.Р. Саар   </w:t>
      </w:r>
    </w:p>
    <w:p w:rsidR="007A580D" w:rsidRPr="007A580D" w:rsidRDefault="007A580D" w:rsidP="007A58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A580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 xml:space="preserve">Приложение к Постановлению </w:t>
      </w: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>администрации Богучанского</w:t>
      </w: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>района</w:t>
      </w: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 xml:space="preserve">«20 »  сентября  2019 № 911-п  </w:t>
      </w: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</w:p>
    <w:p w:rsidR="007A580D" w:rsidRPr="007A580D" w:rsidRDefault="007A580D" w:rsidP="007A580D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 xml:space="preserve">Приложение № 1 </w:t>
      </w:r>
    </w:p>
    <w:p w:rsidR="007A580D" w:rsidRPr="007A580D" w:rsidRDefault="007A580D" w:rsidP="007A580D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>к Положению об оплате труда работников 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должности.</w:t>
      </w:r>
    </w:p>
    <w:p w:rsidR="007A580D" w:rsidRPr="007A580D" w:rsidRDefault="007A580D" w:rsidP="007A580D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lang w:eastAsia="ru-RU"/>
        </w:rPr>
      </w:pPr>
      <w:r w:rsidRPr="007A580D">
        <w:rPr>
          <w:rFonts w:ascii="Arial" w:eastAsia="Times New Roman" w:hAnsi="Arial" w:cs="Arial"/>
          <w:sz w:val="18"/>
          <w:lang w:eastAsia="ru-RU"/>
        </w:rPr>
        <w:t>«23» сентября 2013 № 1186-п</w:t>
      </w:r>
    </w:p>
    <w:p w:rsidR="007A580D" w:rsidRPr="007A580D" w:rsidRDefault="007A580D" w:rsidP="007A580D">
      <w:pPr>
        <w:spacing w:after="0"/>
        <w:ind w:left="5529"/>
        <w:rPr>
          <w:rFonts w:ascii="Arial" w:eastAsia="Times New Roman" w:hAnsi="Arial" w:cs="Arial"/>
          <w:lang w:eastAsia="ru-RU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7A580D">
        <w:rPr>
          <w:rFonts w:ascii="Arial" w:eastAsia="Times New Roman" w:hAnsi="Arial" w:cs="Arial"/>
          <w:sz w:val="20"/>
          <w:szCs w:val="28"/>
          <w:lang w:eastAsia="ru-RU"/>
        </w:rPr>
        <w:t>Минимальные размеры окладов, ставок заработной платы</w:t>
      </w:r>
    </w:p>
    <w:p w:rsidR="007A580D" w:rsidRPr="007A580D" w:rsidRDefault="007A580D" w:rsidP="007A5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  <w:gridCol w:w="4062"/>
      </w:tblGrid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окладов, ставок заработной платы, руб.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3269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5240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группа «Общеотраслевые должности служащих третьего уровня»</w:t>
            </w: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4558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6397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6875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7965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8577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Профессии рабочих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2790</w:t>
            </w:r>
          </w:p>
        </w:tc>
      </w:tr>
      <w:tr w:rsidR="007A580D" w:rsidRPr="007A580D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</w:t>
            </w:r>
          </w:p>
        </w:tc>
      </w:tr>
      <w:tr w:rsidR="007A580D" w:rsidRPr="007A580D" w:rsidTr="009F4A36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D" w:rsidRPr="007A580D" w:rsidRDefault="007A580D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5002</w:t>
            </w:r>
          </w:p>
        </w:tc>
      </w:tr>
    </w:tbl>
    <w:p w:rsidR="007A580D" w:rsidRPr="007A580D" w:rsidRDefault="007A580D" w:rsidP="007A580D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ru-RU"/>
        </w:rPr>
      </w:pPr>
    </w:p>
    <w:p w:rsidR="007A580D" w:rsidRPr="007A580D" w:rsidRDefault="007A580D" w:rsidP="007A580D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proofErr w:type="gramStart"/>
      <w:r w:rsidRPr="007A580D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7A580D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7A580D" w:rsidRPr="007A580D" w:rsidRDefault="007A580D" w:rsidP="007A580D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A580D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5988"/>
        <w:gridCol w:w="3583"/>
      </w:tblGrid>
      <w:tr w:rsidR="007A580D" w:rsidRPr="007A580D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D" w:rsidRPr="007A580D" w:rsidRDefault="007A580D" w:rsidP="009F4A36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клада (должностного оклада), ставки </w:t>
            </w:r>
          </w:p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7A580D" w:rsidRPr="007A580D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3691</w:t>
            </w:r>
          </w:p>
        </w:tc>
      </w:tr>
      <w:tr w:rsidR="007A580D" w:rsidRPr="007A580D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80D" w:rsidRPr="007A580D" w:rsidRDefault="007A580D" w:rsidP="009F4A36">
            <w:pPr>
              <w:tabs>
                <w:tab w:val="left" w:pos="3864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580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3779</w:t>
            </w:r>
          </w:p>
        </w:tc>
      </w:tr>
    </w:tbl>
    <w:p w:rsidR="007A580D" w:rsidRPr="007A580D" w:rsidRDefault="007A580D" w:rsidP="007A580D">
      <w:pPr>
        <w:rPr>
          <w:rFonts w:ascii="Arial" w:eastAsia="Times New Roman" w:hAnsi="Arial" w:cs="Arial"/>
          <w:sz w:val="10"/>
          <w:lang w:eastAsia="ru-RU"/>
        </w:rPr>
      </w:pPr>
    </w:p>
    <w:p w:rsidR="002B6D97" w:rsidRDefault="007A580D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580D"/>
    <w:rsid w:val="00185BA1"/>
    <w:rsid w:val="004B68CA"/>
    <w:rsid w:val="007777D4"/>
    <w:rsid w:val="007A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2019-10-23T04:23:00Z</dcterms:created>
  <dcterms:modified xsi:type="dcterms:W3CDTF">2019-10-23T04:24:00Z</dcterms:modified>
</cp:coreProperties>
</file>