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13B" w:rsidRPr="00867EA9" w:rsidRDefault="006D013B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ПАМЯТКА</w:t>
      </w:r>
    </w:p>
    <w:p w:rsidR="006D013B" w:rsidRPr="00867EA9" w:rsidRDefault="00FA7556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п</w:t>
      </w:r>
      <w:r w:rsidR="006D013B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о </w:t>
      </w: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упрощенной </w:t>
      </w:r>
      <w:r w:rsidR="006D013B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регистрации </w:t>
      </w:r>
      <w:r w:rsidR="00F556D7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на</w:t>
      </w:r>
      <w:r w:rsidR="005C44C6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 портал</w:t>
      </w: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е</w:t>
      </w:r>
      <w:r w:rsidR="005C44C6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 государственных услуг</w:t>
      </w:r>
    </w:p>
    <w:p w:rsidR="005225DA" w:rsidRPr="00F316A4" w:rsidRDefault="00FA7556" w:rsidP="00F316A4">
      <w:pPr>
        <w:jc w:val="center"/>
        <w:rPr>
          <w:bCs/>
        </w:rPr>
      </w:pPr>
      <w:r w:rsidRPr="00F316A4">
        <w:rPr>
          <w:bCs/>
        </w:rPr>
        <w:t>Для того что</w:t>
      </w:r>
      <w:r w:rsidR="006D013B" w:rsidRPr="00F316A4">
        <w:rPr>
          <w:bCs/>
        </w:rPr>
        <w:t xml:space="preserve">бы получать государственные услуги через интернет необходимо пройти  3 </w:t>
      </w:r>
      <w:proofErr w:type="gramStart"/>
      <w:r w:rsidR="006D013B" w:rsidRPr="00F316A4">
        <w:rPr>
          <w:bCs/>
        </w:rPr>
        <w:t>простых</w:t>
      </w:r>
      <w:proofErr w:type="gramEnd"/>
      <w:r w:rsidR="006D013B" w:rsidRPr="00F316A4">
        <w:rPr>
          <w:bCs/>
        </w:rPr>
        <w:t xml:space="preserve"> этапа. Регистрация – Ввод данных – Активация личного кабинета</w:t>
      </w:r>
    </w:p>
    <w:p w:rsidR="00F92845" w:rsidRDefault="006D013B" w:rsidP="00F92845">
      <w:pPr>
        <w:spacing w:after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sectPr w:rsidR="00F92845" w:rsidSect="00F316A4">
          <w:footerReference w:type="default" r:id="rId7"/>
          <w:pgSz w:w="11906" w:h="16838"/>
          <w:pgMar w:top="851" w:right="707" w:bottom="993" w:left="1276" w:header="708" w:footer="708" w:gutter="0"/>
          <w:cols w:space="708"/>
          <w:docGrid w:linePitch="360"/>
        </w:sect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Этап 1 Регистрация</w:t>
      </w:r>
      <w:r w:rsidR="00F92845">
        <w:rPr>
          <w:b/>
          <w:bCs/>
        </w:rPr>
        <w:br/>
      </w:r>
      <w:r>
        <w:rPr>
          <w:b/>
          <w:bCs/>
        </w:rPr>
        <w:br/>
      </w: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Что сделать:</w:t>
      </w:r>
      <w:r w:rsidRPr="006D013B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:rsidR="00F92845" w:rsidRPr="00F92845" w:rsidRDefault="00F92845" w:rsidP="00F92845">
      <w:pPr>
        <w:spacing w:after="0"/>
        <w:rPr>
          <w:rFonts w:ascii="Helvetica" w:hAnsi="Helvetica" w:cs="Helvetica"/>
          <w:color w:val="000000"/>
          <w:szCs w:val="20"/>
          <w:shd w:val="clear" w:color="auto" w:fill="FFFFFF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930910</wp:posOffset>
            </wp:positionV>
            <wp:extent cx="2095500" cy="19837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97" t="20493" r="53268" b="38721"/>
                    <a:stretch/>
                  </pic:blipFill>
                  <pic:spPr bwMode="auto">
                    <a:xfrm>
                      <a:off x="0" y="0"/>
                      <a:ext cx="20955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Зайти на сайт </w:t>
      </w:r>
      <w:proofErr w:type="spellStart"/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gosuslugi</w:t>
      </w:r>
      <w:proofErr w:type="spellEnd"/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.</w:t>
      </w:r>
      <w:proofErr w:type="spellStart"/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ru</w:t>
      </w:r>
      <w:proofErr w:type="spellEnd"/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, перейти 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5225DA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к регистрации, </w:t>
      </w:r>
      <w:r w:rsidR="00AB2DD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заполнить Вашу фамилию, имя и номер мобильного телефона (или 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e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>-</w:t>
      </w:r>
      <w:r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mail</w:t>
      </w:r>
      <w:r w:rsidR="00AB2DD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, нажа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в</w:t>
      </w:r>
      <w:r w:rsidR="00AB2DD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proofErr w:type="gramStart"/>
      <w:r w:rsidR="00AB2DD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на</w:t>
      </w:r>
      <w:proofErr w:type="gramEnd"/>
      <w:r w:rsidR="00AB2DD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«У меня нет мобильного телефона»).</w:t>
      </w:r>
    </w:p>
    <w:p w:rsidR="00F92845" w:rsidRPr="00F92845" w:rsidRDefault="00F92845" w:rsidP="00F92845">
      <w:pPr>
        <w:spacing w:after="0"/>
        <w:rPr>
          <w:rFonts w:ascii="Helvetica" w:hAnsi="Helvetica" w:cs="Helvetica"/>
          <w:color w:val="000000"/>
          <w:szCs w:val="20"/>
          <w:shd w:val="clear" w:color="auto" w:fill="FFFFFF"/>
        </w:rPr>
      </w:pPr>
    </w:p>
    <w:p w:rsidR="005225DA" w:rsidRDefault="00AB2DD6" w:rsidP="00F92845">
      <w:pPr>
        <w:spacing w:after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Затем 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задай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те пароль, с помощью которого 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>В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ы в дальнейшем будете заходить на сайт.</w:t>
      </w:r>
    </w:p>
    <w:p w:rsidR="00F92845" w:rsidRDefault="00F92845" w:rsidP="00B704FE">
      <w:pPr>
        <w:spacing w:line="288" w:lineRule="auto"/>
        <w:rPr>
          <w:b/>
          <w:bCs/>
        </w:rPr>
        <w:sectPr w:rsidR="00F92845" w:rsidSect="00F92845">
          <w:type w:val="continuous"/>
          <w:pgSz w:w="11906" w:h="16838"/>
          <w:pgMar w:top="851" w:right="707" w:bottom="993" w:left="1276" w:header="708" w:footer="708" w:gutter="0"/>
          <w:cols w:num="2" w:space="708"/>
          <w:docGrid w:linePitch="360"/>
        </w:sectPr>
      </w:pPr>
    </w:p>
    <w:p w:rsidR="006D013B" w:rsidRDefault="00F92845" w:rsidP="00B704FE">
      <w:pPr>
        <w:spacing w:line="288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111760</wp:posOffset>
            </wp:positionV>
            <wp:extent cx="2133600" cy="19653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184" t="26923" r="11373" b="34103"/>
                    <a:stretch/>
                  </pic:blipFill>
                  <pic:spPr bwMode="auto">
                    <a:xfrm>
                      <a:off x="0" y="0"/>
                      <a:ext cx="2133600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25D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br/>
      </w:r>
      <w:r w:rsidR="006D013B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Что получим:</w:t>
      </w:r>
      <w:r w:rsidR="006D013B">
        <w:rPr>
          <w:b/>
          <w:bCs/>
        </w:rPr>
        <w:t xml:space="preserve"> </w:t>
      </w:r>
      <w:r w:rsidR="006D013B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можно получить самые простые услуги: узнать справочную или библиографическую информацию.</w:t>
      </w:r>
    </w:p>
    <w:p w:rsidR="00F92845" w:rsidRDefault="00F556D7" w:rsidP="00F92845">
      <w:pPr>
        <w:spacing w:after="0" w:line="288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sectPr w:rsidR="00F92845" w:rsidSect="00F92845">
          <w:type w:val="continuous"/>
          <w:pgSz w:w="11906" w:h="16838"/>
          <w:pgMar w:top="851" w:right="707" w:bottom="993" w:left="1276" w:header="708" w:footer="708" w:gutter="0"/>
          <w:cols w:space="708"/>
          <w:docGrid w:linePitch="360"/>
        </w:sect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Этап 2 Ввод данных</w:t>
      </w:r>
      <w:r w:rsidRPr="00867EA9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t xml:space="preserve"> </w:t>
      </w:r>
      <w:r w:rsidR="00F92845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br/>
      </w: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Что сделать: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:rsidR="00F92845" w:rsidRDefault="00F92845" w:rsidP="00B704FE">
      <w:pPr>
        <w:spacing w:line="288" w:lineRule="auto"/>
        <w:rPr>
          <w:noProof/>
          <w:sz w:val="24"/>
          <w:lang w:eastAsia="ru-RU"/>
        </w:rPr>
        <w:sectPr w:rsidR="00F92845" w:rsidSect="00F92845">
          <w:type w:val="continuous"/>
          <w:pgSz w:w="11906" w:h="16838"/>
          <w:pgMar w:top="851" w:right="707" w:bottom="993" w:left="1276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1267460</wp:posOffset>
            </wp:positionV>
            <wp:extent cx="3405505" cy="182880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01" t="27401" r="22991" b="24997"/>
                    <a:stretch/>
                  </pic:blipFill>
                  <pic:spPr bwMode="auto">
                    <a:xfrm>
                      <a:off x="0" y="0"/>
                      <a:ext cx="340550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1264285</wp:posOffset>
            </wp:positionV>
            <wp:extent cx="3288665" cy="1896745"/>
            <wp:effectExtent l="0" t="0" r="698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95" t="26103" r="23103" b="22793"/>
                    <a:stretch/>
                  </pic:blipFill>
                  <pic:spPr bwMode="auto">
                    <a:xfrm>
                      <a:off x="0" y="0"/>
                      <a:ext cx="32886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З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аходим 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в личн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ый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кабинет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по номеру телефона (или 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e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-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  <w:lang w:val="en-US"/>
        </w:rPr>
        <w:t>mail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) и паролю, которы</w:t>
      </w:r>
      <w:r w:rsidR="00AD7262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й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мы указали </w:t>
      </w:r>
      <w:r w:rsidR="00D7515B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на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1 этапе.</w:t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Переходим 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к редактированию</w:t>
      </w:r>
      <w:r w:rsidR="00D7515B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личного кабинета</w:t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и з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аполняем все необходимые поля, для этого понадобится паспорт и СНИЛС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. </w:t>
      </w:r>
      <w:r w:rsidR="00D7515B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lastRenderedPageBreak/>
        <w:t>После этого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автоматически запускается 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проверк</w:t>
      </w:r>
      <w:r w:rsidR="00232D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данных по базам Пенсионного фонда и Федеральной миграционной службы</w:t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.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9928F3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Прове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рка может занять </w:t>
      </w:r>
      <w:proofErr w:type="gramStart"/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>какое-то</w:t>
      </w:r>
      <w:proofErr w:type="gramEnd"/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время.</w:t>
      </w:r>
    </w:p>
    <w:p w:rsidR="00F316A4" w:rsidRPr="00F92845" w:rsidRDefault="00F556D7" w:rsidP="00F316A4">
      <w:pPr>
        <w:spacing w:line="288" w:lineRule="auto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lastRenderedPageBreak/>
        <w:t>Что получим:</w:t>
      </w:r>
      <w:r w:rsidRP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доступ </w:t>
      </w:r>
      <w:r w:rsidR="00F316A4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к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услугам</w:t>
      </w:r>
      <w:r w:rsidR="00F316A4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: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проверка штрафов ГИБДД, подача заявления на получение патента или регистрацию товарного знака, запись на приём к врачу (в ограниченном режиме), получение информации об оказанных медицинских услугах (также в ограниченном режиме) и некоторым другим.</w:t>
      </w:r>
    </w:p>
    <w:p w:rsidR="00F556D7" w:rsidRDefault="00F92845" w:rsidP="006D013B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F92845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br/>
      </w:r>
      <w:r w:rsidR="00F556D7"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Этап 3</w:t>
      </w:r>
      <w:r w:rsidR="00F556D7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Активация личного кабинета (подтверждение личности)</w:t>
      </w:r>
    </w:p>
    <w:p w:rsidR="008A24F9" w:rsidRDefault="00F556D7" w:rsidP="006D013B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Что сделать</w:t>
      </w:r>
      <w:r w:rsidRP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: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подтвердить регистрацию н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а портале при личном посещении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центра </w:t>
      </w:r>
      <w:r w:rsidR="00EC1955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активации</w:t>
      </w:r>
      <w:r w:rsidR="00AD7262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.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Посмотреть центры активации и выбрать </w:t>
      </w:r>
      <w:proofErr w:type="gramStart"/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ближайший</w:t>
      </w:r>
      <w:proofErr w:type="gramEnd"/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к Вам можно на карте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,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размещенной по адресу </w:t>
      </w:r>
      <w:hyperlink r:id="rId12" w:history="1">
        <w:r w:rsidR="008A24F9" w:rsidRPr="00F316A4">
          <w:rPr>
            <w:rStyle w:val="a3"/>
            <w:rFonts w:ascii="Helvetica" w:hAnsi="Helvetica" w:cs="Helvetica"/>
            <w:szCs w:val="20"/>
            <w:shd w:val="clear" w:color="auto" w:fill="FFFFFF"/>
          </w:rPr>
          <w:t>https://esia.gosuslugi.ru/public/ra/</w:t>
        </w:r>
      </w:hyperlink>
    </w:p>
    <w:p w:rsidR="008A24F9" w:rsidRDefault="00FA7556" w:rsidP="00FA7556">
      <w:pPr>
        <w:jc w:val="center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90900" cy="197528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5002" t="13078" r="25476" b="40768"/>
                    <a:stretch/>
                  </pic:blipFill>
                  <pic:spPr bwMode="auto">
                    <a:xfrm>
                      <a:off x="0" y="0"/>
                      <a:ext cx="3389300" cy="197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2845" w:rsidRPr="00F92845" w:rsidRDefault="00F556D7" w:rsidP="00FA7556">
      <w:pPr>
        <w:rPr>
          <w:rFonts w:ascii="Helvetica" w:hAnsi="Helvetica" w:cs="Helvetica"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br/>
      </w:r>
      <w:r w:rsidRPr="00F316A4">
        <w:rPr>
          <w:rFonts w:ascii="Helvetica" w:hAnsi="Helvetica" w:cs="Helvetica"/>
          <w:b/>
          <w:color w:val="000000"/>
          <w:szCs w:val="20"/>
          <w:shd w:val="clear" w:color="auto" w:fill="FFFFFF"/>
        </w:rPr>
        <w:t>Что получим: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Теперь Вам доступен полный спектр электронных услуг.</w:t>
      </w:r>
      <w:r w:rsidR="00B704FE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Вы можете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просмотреть состояние своего лицевого счета в Пенсионном фонде, подать заявление на получение загранпаспорта, проверить свою налоговую задолженность, зарегистрировать автомобиль в ГИБДД, проверить задолженность службе судебных приставов</w:t>
      </w:r>
      <w:r w:rsidR="00AD7262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и многое другое</w:t>
      </w:r>
      <w:r w:rsidR="008A24F9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.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B704FE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 xml:space="preserve">А так же доступ ко всем государственным </w:t>
      </w:r>
      <w:proofErr w:type="spellStart"/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интернет-ресурсам</w:t>
      </w:r>
      <w:proofErr w:type="spellEnd"/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:  </w:t>
      </w:r>
      <w:r w:rsidR="00B704FE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>-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единому порталу госу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>дарственных у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слуг  </w:t>
      </w:r>
      <w:hyperlink r:id="rId14" w:history="1">
        <w:r w:rsidR="002F496C"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="002F496C" w:rsidRPr="002F496C">
          <w:rPr>
            <w:rStyle w:val="a3"/>
            <w:rFonts w:ascii="Helvetica" w:hAnsi="Helvetica" w:cs="Helvetica"/>
            <w:szCs w:val="20"/>
            <w:shd w:val="clear" w:color="auto" w:fill="FFFFFF"/>
          </w:rPr>
          <w:t>.</w:t>
        </w:r>
        <w:r w:rsidR="002F496C"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gosuslugi.ru</w:t>
        </w:r>
      </w:hyperlink>
      <w:r w:rsidR="002F496C">
        <w:rPr>
          <w:rFonts w:ascii="Helvetica" w:hAnsi="Helvetica" w:cs="Helvetica"/>
          <w:color w:val="000000"/>
          <w:szCs w:val="20"/>
          <w:shd w:val="clear" w:color="auto" w:fill="FFFFFF"/>
        </w:rPr>
        <w:t>;</w:t>
      </w:r>
      <w:r w:rsidR="00B704FE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>-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региональному порталу государственных  услуг  </w:t>
      </w:r>
      <w:hyperlink r:id="rId15" w:history="1">
        <w:r w:rsidR="002F496C"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="002F496C"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.gosuslugi.krskstate.ru</w:t>
        </w:r>
      </w:hyperlink>
      <w:r w:rsidR="002F496C">
        <w:rPr>
          <w:rFonts w:ascii="Helvetica" w:hAnsi="Helvetica" w:cs="Helvetica"/>
          <w:color w:val="000000"/>
          <w:szCs w:val="20"/>
          <w:shd w:val="clear" w:color="auto" w:fill="FFFFFF"/>
        </w:rPr>
        <w:t>;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B704FE"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>-</w:t>
      </w:r>
      <w:r w:rsidR="00867EA9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FA7556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сайту Российской общественной инициативы. </w:t>
      </w:r>
      <w:hyperlink r:id="rId16" w:history="1">
        <w:r w:rsidR="00F92845"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www.roi.ru</w:t>
        </w:r>
      </w:hyperlink>
      <w:r w:rsidR="00F92845">
        <w:rPr>
          <w:rFonts w:ascii="Helvetica" w:hAnsi="Helvetica" w:cs="Helvetica"/>
          <w:color w:val="000000"/>
          <w:szCs w:val="20"/>
          <w:shd w:val="clear" w:color="auto" w:fill="FFFFFF"/>
        </w:rPr>
        <w:t>;</w:t>
      </w:r>
      <w:r w:rsidR="00F92845" w:rsidRPr="00F92845">
        <w:rPr>
          <w:rFonts w:ascii="Helvetica" w:hAnsi="Helvetica" w:cs="Helvetica"/>
          <w:color w:val="000000"/>
          <w:szCs w:val="20"/>
          <w:shd w:val="clear" w:color="auto" w:fill="FFFFFF"/>
        </w:rPr>
        <w:br/>
        <w:t xml:space="preserve">- </w:t>
      </w:r>
      <w:r w:rsidR="00F92845">
        <w:rPr>
          <w:rFonts w:ascii="Helvetica" w:hAnsi="Helvetica" w:cs="Helvetica"/>
          <w:color w:val="000000"/>
          <w:szCs w:val="20"/>
          <w:shd w:val="clear" w:color="auto" w:fill="FFFFFF"/>
        </w:rPr>
        <w:t>и другим.</w:t>
      </w:r>
    </w:p>
    <w:p w:rsidR="00B6672C" w:rsidRPr="00F316A4" w:rsidRDefault="00FA7556" w:rsidP="00C41018">
      <w:pPr>
        <w:jc w:val="center"/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</w:t>
      </w:r>
      <w:r w:rsidR="00C41018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заказ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е</w:t>
      </w:r>
      <w:r w:rsidR="00C41018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услуг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и на</w:t>
      </w:r>
      <w:r w:rsidR="00C41018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gosuslugi.ru Вы получаете скидку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  <w:r w:rsidR="00C41018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на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оплату государственных госпошлин</w:t>
      </w:r>
      <w:r w:rsidR="00C41018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в размере </w:t>
      </w:r>
      <w:r w:rsidR="00C41018" w:rsidRPr="00867EA9">
        <w:rPr>
          <w:rFonts w:ascii="Helvetica" w:hAnsi="Helvetica" w:cs="Helvetica"/>
          <w:b/>
          <w:color w:val="000000"/>
          <w:sz w:val="24"/>
          <w:szCs w:val="20"/>
          <w:shd w:val="clear" w:color="auto" w:fill="FFFFFF"/>
        </w:rPr>
        <w:t>30</w:t>
      </w:r>
      <w:r w:rsidRPr="00867EA9">
        <w:rPr>
          <w:rFonts w:ascii="Helvetica" w:hAnsi="Helvetica" w:cs="Helvetica"/>
          <w:b/>
          <w:color w:val="000000"/>
          <w:sz w:val="24"/>
          <w:szCs w:val="20"/>
          <w:shd w:val="clear" w:color="auto" w:fill="FFFFFF"/>
        </w:rPr>
        <w:t xml:space="preserve"> </w:t>
      </w:r>
      <w:r w:rsidR="00C41018" w:rsidRPr="00867EA9">
        <w:rPr>
          <w:rFonts w:ascii="Helvetica" w:hAnsi="Helvetica" w:cs="Helvetica"/>
          <w:b/>
          <w:color w:val="000000"/>
          <w:sz w:val="24"/>
          <w:szCs w:val="20"/>
          <w:shd w:val="clear" w:color="auto" w:fill="FFFFFF"/>
        </w:rPr>
        <w:t>%</w:t>
      </w:r>
    </w:p>
    <w:p w:rsidR="00B704FE" w:rsidRPr="00F316A4" w:rsidRDefault="00B704FE" w:rsidP="00C41018">
      <w:pPr>
        <w:jc w:val="center"/>
        <w:rPr>
          <w:rFonts w:ascii="Helvetica" w:hAnsi="Helvetica" w:cs="Helvetica"/>
          <w:color w:val="000000"/>
          <w:szCs w:val="20"/>
          <w:shd w:val="clear" w:color="auto" w:fill="FFFFFF"/>
        </w:rPr>
      </w:pPr>
    </w:p>
    <w:p w:rsidR="00FA7556" w:rsidRPr="00F316A4" w:rsidRDefault="00FA7556" w:rsidP="00B704FE">
      <w:pPr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Для того чтобы более подробно узнать как воспользоваться государственными услугами </w:t>
      </w:r>
      <w:proofErr w:type="spellStart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электронно</w:t>
      </w:r>
      <w:proofErr w:type="spellEnd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, ознакомьтесь с  памяткой «Как получить государственную услугу через Интернет?»</w:t>
      </w:r>
    </w:p>
    <w:p w:rsidR="00FA7556" w:rsidRPr="00F316A4" w:rsidRDefault="00FA7556" w:rsidP="00C41018">
      <w:pPr>
        <w:jc w:val="center"/>
        <w:rPr>
          <w:rFonts w:ascii="Helvetica" w:hAnsi="Helvetica" w:cs="Helvetica"/>
          <w:color w:val="000000"/>
          <w:szCs w:val="20"/>
          <w:shd w:val="clear" w:color="auto" w:fill="FFFFFF"/>
        </w:rPr>
      </w:pPr>
    </w:p>
    <w:p w:rsidR="00861B1A" w:rsidRPr="00F316A4" w:rsidRDefault="00FA7556" w:rsidP="002F496C">
      <w:pPr>
        <w:jc w:val="center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 возникновении</w:t>
      </w:r>
      <w:r w:rsidR="00F92845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ошибок или технических проблем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телефон службы поддержки gosuslugi.ru:</w:t>
      </w:r>
      <w:r w:rsid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8 (800) 100-70-10</w:t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</w:p>
    <w:p w:rsidR="00861B1A" w:rsidRDefault="00861B1A">
      <w:bookmarkStart w:id="0" w:name="_GoBack"/>
      <w:bookmarkEnd w:id="0"/>
    </w:p>
    <w:sectPr w:rsidR="00861B1A" w:rsidSect="00F92845">
      <w:type w:val="continuous"/>
      <w:pgSz w:w="11906" w:h="16838"/>
      <w:pgMar w:top="851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8DE" w:rsidRDefault="00FB78DE" w:rsidP="005225DA">
      <w:pPr>
        <w:spacing w:after="0" w:line="240" w:lineRule="auto"/>
      </w:pPr>
      <w:r>
        <w:separator/>
      </w:r>
    </w:p>
  </w:endnote>
  <w:endnote w:type="continuationSeparator" w:id="0">
    <w:p w:rsidR="00FB78DE" w:rsidRDefault="00FB78DE" w:rsidP="0052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A33" w:rsidRDefault="00DF5A33" w:rsidP="00F316A4">
    <w:pPr>
      <w:tabs>
        <w:tab w:val="left" w:pos="3450"/>
      </w:tabs>
      <w:spacing w:after="0" w:line="240" w:lineRule="auto"/>
      <w:jc w:val="right"/>
    </w:pPr>
    <w:r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523875" cy="533400"/>
          <wp:effectExtent l="0" t="0" r="9525" b="0"/>
          <wp:docPr id="8" name="Рисунок 8" descr="D:\WORK\Презентации\СЭД\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WORK\Презентации\СЭД\logoti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5A33">
      <w:rPr>
        <w:rFonts w:ascii="Calibri" w:eastAsia="Calibri" w:hAnsi="Calibri" w:cs="Times New Roman"/>
        <w:noProof/>
        <w:lang w:eastAsia="ru-RU"/>
      </w:rPr>
      <w:t xml:space="preserve"> </w:t>
    </w:r>
    <w:r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1343025" cy="371475"/>
          <wp:effectExtent l="0" t="0" r="9525" b="9525"/>
          <wp:docPr id="9" name="Рисунок 9" descr="D:\WORK\Презентации\СЭД\nadp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WORK\Презентации\СЭД\nadp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556">
      <w:rPr>
        <w:rFonts w:ascii="Calibri" w:eastAsia="Calibri" w:hAnsi="Calibri" w:cs="Times New Roman"/>
        <w:noProof/>
        <w:lang w:eastAsia="ru-RU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8DE" w:rsidRDefault="00FB78DE" w:rsidP="005225DA">
      <w:pPr>
        <w:spacing w:after="0" w:line="240" w:lineRule="auto"/>
      </w:pPr>
      <w:r>
        <w:separator/>
      </w:r>
    </w:p>
  </w:footnote>
  <w:footnote w:type="continuationSeparator" w:id="0">
    <w:p w:rsidR="00FB78DE" w:rsidRDefault="00FB78DE" w:rsidP="005225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13B"/>
    <w:rsid w:val="000629BB"/>
    <w:rsid w:val="000A53A6"/>
    <w:rsid w:val="001A3B1C"/>
    <w:rsid w:val="001D411C"/>
    <w:rsid w:val="00232DF3"/>
    <w:rsid w:val="0026296A"/>
    <w:rsid w:val="002F496C"/>
    <w:rsid w:val="00323351"/>
    <w:rsid w:val="005225DA"/>
    <w:rsid w:val="005322FE"/>
    <w:rsid w:val="00537866"/>
    <w:rsid w:val="005C44C6"/>
    <w:rsid w:val="006D013B"/>
    <w:rsid w:val="007759F6"/>
    <w:rsid w:val="00861B1A"/>
    <w:rsid w:val="00867EA9"/>
    <w:rsid w:val="008A24F9"/>
    <w:rsid w:val="009928F3"/>
    <w:rsid w:val="00AB2DD6"/>
    <w:rsid w:val="00AD7262"/>
    <w:rsid w:val="00B142D8"/>
    <w:rsid w:val="00B6672C"/>
    <w:rsid w:val="00B704FE"/>
    <w:rsid w:val="00C36205"/>
    <w:rsid w:val="00C41018"/>
    <w:rsid w:val="00C727C4"/>
    <w:rsid w:val="00CF755B"/>
    <w:rsid w:val="00D7515B"/>
    <w:rsid w:val="00DA2BC4"/>
    <w:rsid w:val="00DD2C41"/>
    <w:rsid w:val="00DF5A33"/>
    <w:rsid w:val="00EC1955"/>
    <w:rsid w:val="00F316A4"/>
    <w:rsid w:val="00F556D7"/>
    <w:rsid w:val="00F92845"/>
    <w:rsid w:val="00FA7556"/>
    <w:rsid w:val="00FB78DE"/>
    <w:rsid w:val="00FF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esia.gosuslugi.ru/public/r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oi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://www.gosuslugi.krskstate.ru" TargetMode="Externa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gosuslugi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D543A-11A0-49CA-B4D7-D22A5D1DF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Фиронова</dc:creator>
  <cp:lastModifiedBy>Алек</cp:lastModifiedBy>
  <cp:revision>2</cp:revision>
  <cp:lastPrinted>2015-03-19T05:43:00Z</cp:lastPrinted>
  <dcterms:created xsi:type="dcterms:W3CDTF">2015-03-19T07:10:00Z</dcterms:created>
  <dcterms:modified xsi:type="dcterms:W3CDTF">2015-03-19T07:10:00Z</dcterms:modified>
</cp:coreProperties>
</file>