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F4" w:rsidRDefault="00C238B0" w:rsidP="001177C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68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ЕДИНОГО КАЗНАЧЕЙСКОГО СЧЕТА </w:t>
      </w:r>
    </w:p>
    <w:p w:rsidR="003F2A5E" w:rsidRDefault="003F2A5E" w:rsidP="001177C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уплаты страховых взносов, администриру</w:t>
      </w:r>
      <w:r w:rsidR="006C2EC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мых налоговыми органами с 01.01.2017</w:t>
      </w:r>
      <w:r w:rsidR="008800DD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DD4868" w:rsidRPr="008A17FD" w:rsidRDefault="00DD4868" w:rsidP="001177C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14" w:rsidRPr="008A17FD" w:rsidRDefault="009C4E14" w:rsidP="009C4E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17FD">
        <w:rPr>
          <w:rFonts w:ascii="Times New Roman" w:hAnsi="Times New Roman" w:cs="Times New Roman"/>
          <w:b/>
          <w:sz w:val="28"/>
          <w:szCs w:val="28"/>
        </w:rPr>
        <w:t>Банк получателя:</w:t>
      </w:r>
      <w:r w:rsidRPr="008A17FD">
        <w:rPr>
          <w:rFonts w:ascii="Times New Roman" w:hAnsi="Times New Roman" w:cs="Times New Roman"/>
          <w:sz w:val="28"/>
          <w:szCs w:val="28"/>
        </w:rPr>
        <w:t xml:space="preserve">  Отделение Красноярск г. Красноярск;</w:t>
      </w:r>
    </w:p>
    <w:p w:rsidR="008A17FD" w:rsidRDefault="008A17FD" w:rsidP="009C4E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4E14" w:rsidRPr="008A17FD" w:rsidRDefault="009C4E14" w:rsidP="009C4E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17FD">
        <w:rPr>
          <w:rFonts w:ascii="Times New Roman" w:hAnsi="Times New Roman" w:cs="Times New Roman"/>
          <w:b/>
          <w:sz w:val="28"/>
          <w:szCs w:val="28"/>
        </w:rPr>
        <w:t>БИК:</w:t>
      </w:r>
      <w:r w:rsidRPr="008A17FD">
        <w:rPr>
          <w:rFonts w:ascii="Times New Roman" w:hAnsi="Times New Roman" w:cs="Times New Roman"/>
          <w:sz w:val="28"/>
          <w:szCs w:val="28"/>
        </w:rPr>
        <w:t xml:space="preserve"> 040407001;</w:t>
      </w:r>
    </w:p>
    <w:p w:rsidR="008A17FD" w:rsidRDefault="008A17FD" w:rsidP="009C4E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4E14" w:rsidRPr="008A17FD" w:rsidRDefault="009C4E14" w:rsidP="009C4E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17FD">
        <w:rPr>
          <w:rFonts w:ascii="Times New Roman" w:hAnsi="Times New Roman" w:cs="Times New Roman"/>
          <w:b/>
          <w:sz w:val="28"/>
          <w:szCs w:val="28"/>
        </w:rPr>
        <w:t>Счет получателя:</w:t>
      </w:r>
      <w:r w:rsidRPr="008A17FD">
        <w:rPr>
          <w:rFonts w:ascii="Times New Roman" w:hAnsi="Times New Roman" w:cs="Times New Roman"/>
          <w:sz w:val="28"/>
          <w:szCs w:val="28"/>
        </w:rPr>
        <w:t xml:space="preserve"> 401</w:t>
      </w:r>
      <w:r w:rsidR="00D363FA" w:rsidRPr="008A17FD">
        <w:rPr>
          <w:rFonts w:ascii="Times New Roman" w:hAnsi="Times New Roman" w:cs="Times New Roman"/>
          <w:sz w:val="28"/>
          <w:szCs w:val="28"/>
        </w:rPr>
        <w:t> </w:t>
      </w:r>
      <w:r w:rsidRPr="008A17FD">
        <w:rPr>
          <w:rFonts w:ascii="Times New Roman" w:hAnsi="Times New Roman" w:cs="Times New Roman"/>
          <w:sz w:val="28"/>
          <w:szCs w:val="28"/>
        </w:rPr>
        <w:t>018</w:t>
      </w:r>
      <w:r w:rsidR="00D363FA" w:rsidRPr="008A17FD">
        <w:rPr>
          <w:rFonts w:ascii="Times New Roman" w:hAnsi="Times New Roman" w:cs="Times New Roman"/>
          <w:sz w:val="28"/>
          <w:szCs w:val="28"/>
        </w:rPr>
        <w:t> </w:t>
      </w:r>
      <w:r w:rsidRPr="008A17FD">
        <w:rPr>
          <w:rFonts w:ascii="Times New Roman" w:hAnsi="Times New Roman" w:cs="Times New Roman"/>
          <w:sz w:val="28"/>
          <w:szCs w:val="28"/>
        </w:rPr>
        <w:t>106</w:t>
      </w:r>
      <w:r w:rsidR="00D363FA" w:rsidRPr="008A17FD">
        <w:rPr>
          <w:rFonts w:ascii="Times New Roman" w:hAnsi="Times New Roman" w:cs="Times New Roman"/>
          <w:sz w:val="28"/>
          <w:szCs w:val="28"/>
        </w:rPr>
        <w:t> </w:t>
      </w:r>
      <w:r w:rsidRPr="008A17FD">
        <w:rPr>
          <w:rFonts w:ascii="Times New Roman" w:hAnsi="Times New Roman" w:cs="Times New Roman"/>
          <w:sz w:val="28"/>
          <w:szCs w:val="28"/>
        </w:rPr>
        <w:t>000</w:t>
      </w:r>
      <w:r w:rsidR="00D363FA" w:rsidRPr="008A17FD">
        <w:rPr>
          <w:rFonts w:ascii="Times New Roman" w:hAnsi="Times New Roman" w:cs="Times New Roman"/>
          <w:sz w:val="28"/>
          <w:szCs w:val="28"/>
        </w:rPr>
        <w:t> </w:t>
      </w:r>
      <w:r w:rsidRPr="008A17FD">
        <w:rPr>
          <w:rFonts w:ascii="Times New Roman" w:hAnsi="Times New Roman" w:cs="Times New Roman"/>
          <w:sz w:val="28"/>
          <w:szCs w:val="28"/>
        </w:rPr>
        <w:t>000</w:t>
      </w:r>
      <w:r w:rsidR="00D363FA" w:rsidRPr="008A17FD">
        <w:rPr>
          <w:rFonts w:ascii="Times New Roman" w:hAnsi="Times New Roman" w:cs="Times New Roman"/>
          <w:sz w:val="28"/>
          <w:szCs w:val="28"/>
        </w:rPr>
        <w:t xml:space="preserve"> </w:t>
      </w:r>
      <w:r w:rsidRPr="008A17FD">
        <w:rPr>
          <w:rFonts w:ascii="Times New Roman" w:hAnsi="Times New Roman" w:cs="Times New Roman"/>
          <w:sz w:val="28"/>
          <w:szCs w:val="28"/>
        </w:rPr>
        <w:t>10001;</w:t>
      </w:r>
    </w:p>
    <w:p w:rsidR="008A17FD" w:rsidRDefault="008A17FD" w:rsidP="000F5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FD" w:rsidRDefault="009C4E14" w:rsidP="000F5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FD">
        <w:rPr>
          <w:rFonts w:ascii="Times New Roman" w:hAnsi="Times New Roman" w:cs="Times New Roman"/>
          <w:b/>
          <w:sz w:val="28"/>
          <w:szCs w:val="28"/>
        </w:rPr>
        <w:t>Получатель:</w:t>
      </w:r>
      <w:r w:rsidRPr="008A17FD">
        <w:rPr>
          <w:rFonts w:ascii="Times New Roman" w:hAnsi="Times New Roman" w:cs="Times New Roman"/>
          <w:sz w:val="28"/>
          <w:szCs w:val="28"/>
        </w:rPr>
        <w:t xml:space="preserve"> УФК по Красноярскому краю (</w:t>
      </w:r>
      <w:r w:rsidR="00DD4868" w:rsidRPr="008A17FD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F51A3" w:rsidRPr="008A17FD">
        <w:rPr>
          <w:rFonts w:ascii="Times New Roman" w:hAnsi="Times New Roman" w:cs="Times New Roman"/>
          <w:sz w:val="28"/>
          <w:szCs w:val="28"/>
        </w:rPr>
        <w:t>налогового органа, осуществляющего администрирование платежа</w:t>
      </w:r>
      <w:r w:rsidRPr="008A17FD">
        <w:rPr>
          <w:rFonts w:ascii="Times New Roman" w:hAnsi="Times New Roman" w:cs="Times New Roman"/>
          <w:sz w:val="28"/>
          <w:szCs w:val="28"/>
        </w:rPr>
        <w:t>);</w:t>
      </w:r>
    </w:p>
    <w:p w:rsidR="000F51A3" w:rsidRPr="008A17FD" w:rsidRDefault="009C4E14" w:rsidP="000F5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A1">
        <w:rPr>
          <w:rFonts w:ascii="Times New Roman" w:hAnsi="Times New Roman" w:cs="Times New Roman"/>
          <w:b/>
          <w:sz w:val="28"/>
          <w:szCs w:val="28"/>
        </w:rPr>
        <w:t>ИНН/КПП получателя:</w:t>
      </w:r>
      <w:r w:rsidRPr="008A17FD">
        <w:rPr>
          <w:rFonts w:ascii="Times New Roman" w:hAnsi="Times New Roman" w:cs="Times New Roman"/>
          <w:sz w:val="28"/>
          <w:szCs w:val="28"/>
        </w:rPr>
        <w:t xml:space="preserve"> </w:t>
      </w:r>
      <w:r w:rsidR="005100A1">
        <w:rPr>
          <w:rFonts w:ascii="Times New Roman" w:hAnsi="Times New Roman" w:cs="Times New Roman"/>
          <w:sz w:val="28"/>
          <w:szCs w:val="28"/>
        </w:rPr>
        <w:t xml:space="preserve"> </w:t>
      </w:r>
      <w:r w:rsidR="000F51A3" w:rsidRPr="008A17FD">
        <w:rPr>
          <w:rFonts w:ascii="Times New Roman" w:hAnsi="Times New Roman" w:cs="Times New Roman"/>
          <w:sz w:val="28"/>
          <w:szCs w:val="28"/>
        </w:rPr>
        <w:t>значение «ИНН» и «КПП» соответствующего налогового органа, осуществляющего администрирование платежа;</w:t>
      </w:r>
    </w:p>
    <w:p w:rsidR="000F51A3" w:rsidRPr="008A17FD" w:rsidRDefault="000F51A3" w:rsidP="009C4E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0EFB" w:rsidRPr="00840EFB" w:rsidRDefault="009C4E14" w:rsidP="00840E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0A1">
        <w:rPr>
          <w:rFonts w:ascii="Times New Roman" w:hAnsi="Times New Roman" w:cs="Times New Roman"/>
          <w:b/>
          <w:sz w:val="28"/>
          <w:szCs w:val="28"/>
        </w:rPr>
        <w:t>Код бюджетной классификации:</w:t>
      </w:r>
      <w:r w:rsidRPr="008A17FD">
        <w:rPr>
          <w:rFonts w:ascii="Times New Roman" w:hAnsi="Times New Roman" w:cs="Times New Roman"/>
          <w:sz w:val="28"/>
          <w:szCs w:val="28"/>
        </w:rPr>
        <w:t xml:space="preserve">  </w:t>
      </w:r>
      <w:r w:rsidR="008A17FD" w:rsidRPr="008A17FD">
        <w:rPr>
          <w:rFonts w:ascii="Times New Roman" w:hAnsi="Times New Roman" w:cs="Times New Roman"/>
          <w:sz w:val="28"/>
          <w:szCs w:val="28"/>
        </w:rPr>
        <w:t xml:space="preserve">значение КБК, состоящее из 20 знаков (цифр), при этом первые три знака, обозначающие </w:t>
      </w:r>
      <w:r w:rsidR="008A17FD" w:rsidRPr="008A17F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A17FD" w:rsidRPr="008A17FD">
        <w:rPr>
          <w:rFonts w:ascii="Times New Roman" w:hAnsi="Times New Roman" w:cs="Times New Roman"/>
          <w:sz w:val="28"/>
          <w:szCs w:val="28"/>
        </w:rPr>
        <w:t>од главного администратора доходов бюджетов бюджетной системы Российской Федерации, должен принимать значение «182» -  Федеральная налоговая служба.</w:t>
      </w:r>
    </w:p>
    <w:p w:rsidR="00E7758A" w:rsidRDefault="009C4E14" w:rsidP="00840E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0A1">
        <w:rPr>
          <w:rFonts w:ascii="Times New Roman" w:hAnsi="Times New Roman" w:cs="Times New Roman"/>
          <w:b/>
          <w:sz w:val="28"/>
          <w:szCs w:val="28"/>
        </w:rPr>
        <w:t xml:space="preserve">ОКТМО: </w:t>
      </w:r>
      <w:r w:rsidR="00530C55" w:rsidRPr="00530C55">
        <w:rPr>
          <w:rFonts w:ascii="Times New Roman" w:hAnsi="Times New Roman" w:cs="Times New Roman"/>
          <w:sz w:val="28"/>
          <w:szCs w:val="28"/>
        </w:rPr>
        <w:t>значение кода ОКТМО</w:t>
      </w:r>
      <w:r w:rsidR="00530C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7758A">
        <w:rPr>
          <w:rFonts w:ascii="Times New Roman" w:hAnsi="Times New Roman" w:cs="Times New Roman"/>
          <w:sz w:val="28"/>
          <w:szCs w:val="28"/>
        </w:rPr>
        <w:t xml:space="preserve">по </w:t>
      </w:r>
      <w:r w:rsidR="00395100">
        <w:rPr>
          <w:rFonts w:ascii="Times New Roman" w:hAnsi="Times New Roman" w:cs="Times New Roman"/>
          <w:sz w:val="28"/>
          <w:szCs w:val="28"/>
        </w:rPr>
        <w:t xml:space="preserve">адресу плательщика страховых вносов. </w:t>
      </w:r>
    </w:p>
    <w:p w:rsidR="003E5BD7" w:rsidRPr="000F51A3" w:rsidRDefault="003E5BD7" w:rsidP="009C4E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5BD7" w:rsidRPr="000F51A3" w:rsidSect="00D516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AAA"/>
    <w:multiLevelType w:val="hybridMultilevel"/>
    <w:tmpl w:val="8F3C9D52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528" w:hanging="360"/>
      </w:pPr>
    </w:lvl>
    <w:lvl w:ilvl="2" w:tplc="0419001B" w:tentative="1">
      <w:start w:val="1"/>
      <w:numFmt w:val="lowerRoman"/>
      <w:lvlText w:val="%3."/>
      <w:lvlJc w:val="right"/>
      <w:pPr>
        <w:ind w:left="9248" w:hanging="180"/>
      </w:pPr>
    </w:lvl>
    <w:lvl w:ilvl="3" w:tplc="0419000F" w:tentative="1">
      <w:start w:val="1"/>
      <w:numFmt w:val="decimal"/>
      <w:lvlText w:val="%4."/>
      <w:lvlJc w:val="left"/>
      <w:pPr>
        <w:ind w:left="9968" w:hanging="360"/>
      </w:pPr>
    </w:lvl>
    <w:lvl w:ilvl="4" w:tplc="04190019" w:tentative="1">
      <w:start w:val="1"/>
      <w:numFmt w:val="lowerLetter"/>
      <w:lvlText w:val="%5."/>
      <w:lvlJc w:val="left"/>
      <w:pPr>
        <w:ind w:left="10688" w:hanging="360"/>
      </w:pPr>
    </w:lvl>
    <w:lvl w:ilvl="5" w:tplc="0419001B" w:tentative="1">
      <w:start w:val="1"/>
      <w:numFmt w:val="lowerRoman"/>
      <w:lvlText w:val="%6."/>
      <w:lvlJc w:val="right"/>
      <w:pPr>
        <w:ind w:left="11408" w:hanging="180"/>
      </w:pPr>
    </w:lvl>
    <w:lvl w:ilvl="6" w:tplc="0419000F" w:tentative="1">
      <w:start w:val="1"/>
      <w:numFmt w:val="decimal"/>
      <w:lvlText w:val="%7."/>
      <w:lvlJc w:val="left"/>
      <w:pPr>
        <w:ind w:left="12128" w:hanging="360"/>
      </w:pPr>
    </w:lvl>
    <w:lvl w:ilvl="7" w:tplc="04190019" w:tentative="1">
      <w:start w:val="1"/>
      <w:numFmt w:val="lowerLetter"/>
      <w:lvlText w:val="%8."/>
      <w:lvlJc w:val="left"/>
      <w:pPr>
        <w:ind w:left="12848" w:hanging="360"/>
      </w:pPr>
    </w:lvl>
    <w:lvl w:ilvl="8" w:tplc="041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">
    <w:nsid w:val="557F3FC4"/>
    <w:multiLevelType w:val="hybridMultilevel"/>
    <w:tmpl w:val="CD8E37E0"/>
    <w:lvl w:ilvl="0" w:tplc="2F1A57FA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B10F5C"/>
    <w:multiLevelType w:val="hybridMultilevel"/>
    <w:tmpl w:val="72C098A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14"/>
    <w:rsid w:val="00054395"/>
    <w:rsid w:val="00094E1F"/>
    <w:rsid w:val="000F1610"/>
    <w:rsid w:val="000F51A3"/>
    <w:rsid w:val="001177C3"/>
    <w:rsid w:val="001B0CB9"/>
    <w:rsid w:val="001B1F9E"/>
    <w:rsid w:val="001C6F12"/>
    <w:rsid w:val="001F7283"/>
    <w:rsid w:val="002E72FB"/>
    <w:rsid w:val="003125C4"/>
    <w:rsid w:val="00316892"/>
    <w:rsid w:val="00354C79"/>
    <w:rsid w:val="00395100"/>
    <w:rsid w:val="003E437B"/>
    <w:rsid w:val="003E5BD7"/>
    <w:rsid w:val="003F2A5E"/>
    <w:rsid w:val="00423CE0"/>
    <w:rsid w:val="00443869"/>
    <w:rsid w:val="00447211"/>
    <w:rsid w:val="00452F08"/>
    <w:rsid w:val="005100A1"/>
    <w:rsid w:val="00530C55"/>
    <w:rsid w:val="00531A30"/>
    <w:rsid w:val="005E036B"/>
    <w:rsid w:val="006A2939"/>
    <w:rsid w:val="006B57E8"/>
    <w:rsid w:val="006C2EC1"/>
    <w:rsid w:val="006F197B"/>
    <w:rsid w:val="0075436E"/>
    <w:rsid w:val="0075729C"/>
    <w:rsid w:val="00766FDD"/>
    <w:rsid w:val="007B5185"/>
    <w:rsid w:val="0082271E"/>
    <w:rsid w:val="00840EFB"/>
    <w:rsid w:val="00853C73"/>
    <w:rsid w:val="00860771"/>
    <w:rsid w:val="008800DD"/>
    <w:rsid w:val="008842B1"/>
    <w:rsid w:val="008A17FD"/>
    <w:rsid w:val="0094281C"/>
    <w:rsid w:val="009767F4"/>
    <w:rsid w:val="009A7B7B"/>
    <w:rsid w:val="009C4E14"/>
    <w:rsid w:val="009E10D2"/>
    <w:rsid w:val="00A34642"/>
    <w:rsid w:val="00C238B0"/>
    <w:rsid w:val="00C535E7"/>
    <w:rsid w:val="00C80326"/>
    <w:rsid w:val="00C82E58"/>
    <w:rsid w:val="00CA3DC8"/>
    <w:rsid w:val="00CD63F6"/>
    <w:rsid w:val="00CF5139"/>
    <w:rsid w:val="00D0724C"/>
    <w:rsid w:val="00D363FA"/>
    <w:rsid w:val="00D451E0"/>
    <w:rsid w:val="00D5162C"/>
    <w:rsid w:val="00D72568"/>
    <w:rsid w:val="00DD4868"/>
    <w:rsid w:val="00DE25B1"/>
    <w:rsid w:val="00E773E6"/>
    <w:rsid w:val="00E7758A"/>
    <w:rsid w:val="00EB5E98"/>
    <w:rsid w:val="00EE36A8"/>
    <w:rsid w:val="00F22735"/>
    <w:rsid w:val="00F6568D"/>
    <w:rsid w:val="00F73AF1"/>
    <w:rsid w:val="00F760C0"/>
    <w:rsid w:val="00FD142C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14"/>
    <w:pPr>
      <w:ind w:left="720"/>
      <w:contextualSpacing/>
    </w:pPr>
  </w:style>
  <w:style w:type="paragraph" w:customStyle="1" w:styleId="1">
    <w:name w:val="Знак1"/>
    <w:basedOn w:val="a"/>
    <w:rsid w:val="000F51A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14"/>
    <w:pPr>
      <w:ind w:left="720"/>
      <w:contextualSpacing/>
    </w:pPr>
  </w:style>
  <w:style w:type="paragraph" w:customStyle="1" w:styleId="1">
    <w:name w:val="Знак1"/>
    <w:basedOn w:val="a"/>
    <w:rsid w:val="000F51A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Романовская Наталья Олеговна</dc:creator>
  <cp:lastModifiedBy>Бусырева Татьяна Викторовна</cp:lastModifiedBy>
  <cp:revision>5</cp:revision>
  <dcterms:created xsi:type="dcterms:W3CDTF">2017-01-12T06:05:00Z</dcterms:created>
  <dcterms:modified xsi:type="dcterms:W3CDTF">2017-01-12T06:34:00Z</dcterms:modified>
</cp:coreProperties>
</file>